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17.10.2016 N 21н</w:t>
              <w:br/>
              <w:t xml:space="preserve">(ред. от 26.11.2025)</w:t>
              <w:br/>
              <w:t xml:space="preserve">"О порядке открытия и ведения лицевых счетов территориальными органами Федерального казначейства"</w:t>
              <w:br/>
              <w:t xml:space="preserve">(Зарегистрировано в Минюсте России 01.12.2016 N 44513)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1 декабря 2016 г. N 44513</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ФЕДЕРАЛЬНОЕ КАЗНАЧЕЙСТВО</w:t>
      </w:r>
    </w:p>
    <w:p>
      <w:pPr>
        <w:pStyle w:val="2"/>
        <w:jc w:val="center"/>
      </w:pPr>
      <w:r>
        <w:rPr>
          <w:sz w:val="20"/>
        </w:rPr>
      </w:r>
    </w:p>
    <w:p>
      <w:pPr>
        <w:pStyle w:val="2"/>
        <w:jc w:val="center"/>
      </w:pPr>
      <w:r>
        <w:rPr>
          <w:sz w:val="20"/>
        </w:rPr>
        <w:t xml:space="preserve">ПРИКАЗ</w:t>
      </w:r>
    </w:p>
    <w:p>
      <w:pPr>
        <w:pStyle w:val="2"/>
        <w:jc w:val="center"/>
      </w:pPr>
      <w:r>
        <w:rPr>
          <w:sz w:val="20"/>
        </w:rPr>
        <w:t xml:space="preserve">от 17 октября 2016 г. N 21н</w:t>
      </w:r>
    </w:p>
    <w:p>
      <w:pPr>
        <w:pStyle w:val="2"/>
        <w:jc w:val="center"/>
      </w:pPr>
      <w:r>
        <w:rPr>
          <w:sz w:val="20"/>
        </w:rPr>
      </w:r>
    </w:p>
    <w:p>
      <w:pPr>
        <w:pStyle w:val="2"/>
        <w:jc w:val="center"/>
      </w:pPr>
      <w:r>
        <w:rPr>
          <w:sz w:val="20"/>
        </w:rPr>
        <w:t xml:space="preserve">О ПОРЯДКЕ</w:t>
      </w:r>
    </w:p>
    <w:p>
      <w:pPr>
        <w:pStyle w:val="2"/>
        <w:jc w:val="center"/>
      </w:pPr>
      <w:r>
        <w:rPr>
          <w:sz w:val="20"/>
        </w:rPr>
        <w:t xml:space="preserve">ОТКРЫТИЯ И ВЕДЕНИЯ ЛИЦЕВЫХ СЧЕТОВ ТЕРРИТОРИАЛЬНЫМИ ОРГАНАМИ</w:t>
      </w:r>
    </w:p>
    <w:p>
      <w:pPr>
        <w:pStyle w:val="2"/>
        <w:jc w:val="center"/>
      </w:pPr>
      <w:r>
        <w:rPr>
          <w:sz w:val="20"/>
        </w:rPr>
        <w:t xml:space="preserve">ФЕДЕРАЛЬНОГО КАЗНАЧЕЙСТВА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8"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01.04.2020 </w:t>
            </w:r>
            <w:hyperlink w:history="0" r:id="rId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 от 28.06.2021 </w:t>
            </w:r>
            <w:hyperlink w:history="0" r:id="rId1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1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p>
            <w:pPr>
              <w:pStyle w:val="0"/>
              <w:jc w:val="center"/>
            </w:pPr>
            <w:r>
              <w:rPr>
                <w:sz w:val="20"/>
                <w:color w:val="392c69"/>
              </w:rPr>
              <w:t xml:space="preserve">от 28.12.2022 </w:t>
            </w:r>
            <w:hyperlink w:history="0" r:id="rId1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color w:val="392c69"/>
              </w:rPr>
              <w:t xml:space="preserve">, от 26.11.2025 </w:t>
            </w:r>
            <w:hyperlink w:history="0" r:id="rId1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реализации </w:t>
      </w:r>
      <w:hyperlink w:history="0" r:id="rId14" w:tooltip="&quot;Бюджетный кодекс Российской Федерации&quot; от 31.07.1998 N 145-ФЗ (ред. от 28.12.2025) {КонсультантПлюс}">
        <w:r>
          <w:rPr>
            <w:sz w:val="20"/>
            <w:color w:val="0000ff"/>
          </w:rPr>
          <w:t xml:space="preserve">статей 166.1</w:t>
        </w:r>
      </w:hyperlink>
      <w:r>
        <w:rPr>
          <w:sz w:val="20"/>
        </w:rPr>
        <w:t xml:space="preserve"> и </w:t>
      </w:r>
      <w:hyperlink w:history="0" r:id="rId15" w:tooltip="&quot;Бюджетный кодекс Российской Федерации&quot; от 31.07.1998 N 145-ФЗ (ред. от 28.12.2025) {КонсультантПлюс}">
        <w:r>
          <w:rPr>
            <w:sz w:val="20"/>
            <w:color w:val="0000ff"/>
          </w:rPr>
          <w:t xml:space="preserve">220.1</w:t>
        </w:r>
      </w:hyperlink>
      <w:r>
        <w:rPr>
          <w:sz w:val="20"/>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w:history="0" r:id="rId16"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частей 2</w:t>
        </w:r>
      </w:hyperlink>
      <w:r>
        <w:rPr>
          <w:sz w:val="20"/>
        </w:rPr>
        <w:t xml:space="preserve">, </w:t>
      </w:r>
      <w:hyperlink w:history="0" r:id="rId17"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4</w:t>
        </w:r>
      </w:hyperlink>
      <w:r>
        <w:rPr>
          <w:sz w:val="20"/>
        </w:rPr>
        <w:t xml:space="preserve"> и </w:t>
      </w:r>
      <w:hyperlink w:history="0" r:id="rId18"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8 статьи 30</w:t>
        </w:r>
      </w:hyperlink>
      <w:r>
        <w:rPr>
          <w:sz w:val="20"/>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w:history="0" r:id="rId19" w:tooltip="Федеральный закон от 03.11.2006 N 174-ФЗ (ред. от 24.06.2025, с изм. от 28.11.2025) &quot;Об автономных учреждениях&quot; {КонсультантПлюс}">
        <w:r>
          <w:rPr>
            <w:sz w:val="20"/>
            <w:color w:val="0000ff"/>
          </w:rPr>
          <w:t xml:space="preserve">частей 3.2</w:t>
        </w:r>
      </w:hyperlink>
      <w:r>
        <w:rPr>
          <w:sz w:val="20"/>
        </w:rPr>
        <w:t xml:space="preserve"> и </w:t>
      </w:r>
      <w:hyperlink w:history="0" r:id="rId20" w:tooltip="Федеральный закон от 03.11.2006 N 174-ФЗ (ред. от 24.06.2025, с изм. от 28.11.2025) &quot;Об автономных учреждениях&quot; {КонсультантПлюс}">
        <w:r>
          <w:rPr>
            <w:sz w:val="20"/>
            <w:color w:val="0000ff"/>
          </w:rPr>
          <w:t xml:space="preserve">3.8 статьи 2</w:t>
        </w:r>
      </w:hyperlink>
      <w:r>
        <w:rPr>
          <w:sz w:val="20"/>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w:history="0" r:id="rId21"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w:history="0" r:id="rId22" w:tooltip="Федеральный закон от 14.07.2022 N 236-ФЗ (ред. от 13.07.2024) &quot;О Фонде пенсионного и социального страхования Российской Федерации&quot; {КонсультантПлюс}">
        <w:r>
          <w:rPr>
            <w:sz w:val="20"/>
            <w:color w:val="0000ff"/>
          </w:rPr>
          <w:t xml:space="preserve">закона</w:t>
        </w:r>
      </w:hyperlink>
      <w:r>
        <w:rPr>
          <w:sz w:val="20"/>
        </w:rP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w:t>
      </w:r>
      <w:hyperlink w:history="0" r:id="rId23">
        <w:r>
          <w:rPr>
            <w:sz w:val="20"/>
            <w:color w:val="0000ff"/>
          </w:rPr>
          <w:t xml:space="preserve">http://pravo.gov.ru</w:t>
        </w:r>
      </w:hyperlink>
      <w:r>
        <w:rPr>
          <w:sz w:val="20"/>
        </w:rPr>
        <w:t xml:space="preserve">, 14 июля 2022 г.), </w:t>
      </w:r>
      <w:hyperlink w:history="0" r:id="rId24" w:tooltip="Приказ Минфина России от 23.12.2014 N 163н (ред. от 01.03.2023) &quot;О Порядке формирования и ведения реестра участников бюджетного процесса, а также юридических лиц, не являющихся участниками бюджетного процесса&quot; (Зарегистрировано в Минюсте России 09.02.2015 N 35954) {КонсультантПлюс}">
        <w:r>
          <w:rPr>
            <w:sz w:val="20"/>
            <w:color w:val="0000ff"/>
          </w:rPr>
          <w:t xml:space="preserve">приказа</w:t>
        </w:r>
      </w:hyperlink>
      <w:r>
        <w:rPr>
          <w:sz w:val="20"/>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w:history="0" r:id="rId25">
        <w:r>
          <w:rPr>
            <w:sz w:val="20"/>
            <w:color w:val="0000ff"/>
          </w:rPr>
          <w:t xml:space="preserve">http://www.pravo.gov.ru</w:t>
        </w:r>
      </w:hyperlink>
      <w:r>
        <w:rPr>
          <w:sz w:val="20"/>
        </w:rPr>
        <w:t xml:space="preserve">, 13 февраля 2015 г.) приказываю:</w:t>
      </w:r>
    </w:p>
    <w:p>
      <w:pPr>
        <w:pStyle w:val="0"/>
        <w:jc w:val="both"/>
      </w:pPr>
      <w:r>
        <w:rPr>
          <w:sz w:val="20"/>
        </w:rPr>
        <w:t xml:space="preserve">(в ред. </w:t>
      </w:r>
      <w:hyperlink w:history="0" r:id="rId26"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1. Утвердить прилагаемый </w:t>
      </w:r>
      <w:hyperlink w:history="0" w:anchor="P41" w:tooltip="ПОРЯДОК">
        <w:r>
          <w:rPr>
            <w:sz w:val="20"/>
            <w:color w:val="0000ff"/>
          </w:rPr>
          <w:t xml:space="preserve">Порядок</w:t>
        </w:r>
      </w:hyperlink>
      <w:r>
        <w:rPr>
          <w:sz w:val="20"/>
        </w:rPr>
        <w:t xml:space="preserve"> открытия и ведения лицевых счетов территориальными органами Федерального казначейства (далее - Порядок).</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27" w:tooltip="Приказ Казначейства России от 29.12.2012 N 24н (ред. от 04.12.2015) &quot;О Порядке открытия и ведения лицевых счетов территориальными органами Федерального казначейства&quot; (Зарегистрировано в Минюсте России 17.04.2013 N 28164) ------------ Утратил силу или отменен {КонсультантПлюс}">
        <w:r>
          <w:rPr>
            <w:sz w:val="20"/>
            <w:color w:val="0000ff"/>
          </w:rPr>
          <w:t xml:space="preserve">приказ</w:t>
        </w:r>
      </w:hyperlink>
      <w:r>
        <w:rPr>
          <w:sz w:val="20"/>
        </w:rP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pPr>
        <w:pStyle w:val="0"/>
        <w:spacing w:before="200" w:lineRule="auto"/>
        <w:ind w:firstLine="540"/>
        <w:jc w:val="both"/>
      </w:pPr>
      <w:hyperlink w:history="0" r:id="rId28" w:tooltip="Приказ Казначейства России от 21.06.2013 N 8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quot; (Зарегистрировано в Минюсте России 05.08.2013 N 29257) ------------ Утратил силу или отменен {КонсультантПлюс}">
        <w:r>
          <w:rPr>
            <w:sz w:val="20"/>
            <w:color w:val="0000ff"/>
          </w:rPr>
          <w:t xml:space="preserve">приказ</w:t>
        </w:r>
      </w:hyperlink>
      <w:r>
        <w:rPr>
          <w:sz w:val="20"/>
        </w:rP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pPr>
        <w:pStyle w:val="0"/>
        <w:spacing w:before="200" w:lineRule="auto"/>
        <w:ind w:firstLine="540"/>
        <w:jc w:val="both"/>
      </w:pPr>
      <w:hyperlink w:history="0" r:id="rId29" w:tooltip="Приказ Казначейства России от 12.09.2013 N 17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quot; (Зарегистрировано в Минюсте России 05.11.2013 N 30315) ------------ Утратил силу или отменен {КонсультантПлюс}">
        <w:r>
          <w:rPr>
            <w:sz w:val="20"/>
            <w:color w:val="0000ff"/>
          </w:rPr>
          <w:t xml:space="preserve">приказ</w:t>
        </w:r>
      </w:hyperlink>
      <w:r>
        <w:rPr>
          <w:sz w:val="20"/>
        </w:rP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pPr>
        <w:pStyle w:val="0"/>
        <w:spacing w:before="200" w:lineRule="auto"/>
        <w:ind w:firstLine="540"/>
        <w:jc w:val="both"/>
      </w:pPr>
      <w:hyperlink w:history="0" r:id="rId30" w:tooltip="Приказ Казначейства России от 29.12.2014 N 25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quot; (Зарегистрировано в Минюсте России 30.01.2015 N 35795) ------------ Утратил силу или отменен {КонсультантПлюс}">
        <w:r>
          <w:rPr>
            <w:sz w:val="20"/>
            <w:color w:val="0000ff"/>
          </w:rPr>
          <w:t xml:space="preserve">приказ</w:t>
        </w:r>
      </w:hyperlink>
      <w:r>
        <w:rPr>
          <w:sz w:val="20"/>
        </w:rP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w:t>
      </w:r>
      <w:hyperlink w:history="0" r:id="rId31">
        <w:r>
          <w:rPr>
            <w:sz w:val="20"/>
            <w:color w:val="0000ff"/>
          </w:rPr>
          <w:t xml:space="preserve">http://www.pravo.gov.ru</w:t>
        </w:r>
      </w:hyperlink>
      <w:r>
        <w:rPr>
          <w:sz w:val="20"/>
        </w:rPr>
        <w:t xml:space="preserve">, 3 февраля 2015 г.);</w:t>
      </w:r>
    </w:p>
    <w:p>
      <w:pPr>
        <w:pStyle w:val="0"/>
        <w:spacing w:before="200" w:lineRule="auto"/>
        <w:ind w:firstLine="540"/>
        <w:jc w:val="both"/>
      </w:pPr>
      <w:hyperlink w:history="0" r:id="rId32" w:tooltip="Приказ Казначейства России от 04.12.2015 N 24н &quot;О внесении изменений в нормативные правовые акты Федерального казначейства&quot; (Зарегистрировано в Минюсте России 18.02.2016 N 41125) ------------ Недействующая редакция {КонсультантПлюс}">
        <w:r>
          <w:rPr>
            <w:sz w:val="20"/>
            <w:color w:val="0000ff"/>
          </w:rPr>
          <w:t xml:space="preserve">пункт 6</w:t>
        </w:r>
      </w:hyperlink>
      <w:r>
        <w:rPr>
          <w:sz w:val="20"/>
        </w:rP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w:t>
      </w:r>
      <w:hyperlink w:history="0" r:id="rId33">
        <w:r>
          <w:rPr>
            <w:sz w:val="20"/>
            <w:color w:val="0000ff"/>
          </w:rPr>
          <w:t xml:space="preserve">http://www.pravo.gov.ru</w:t>
        </w:r>
      </w:hyperlink>
      <w:r>
        <w:rPr>
          <w:sz w:val="20"/>
        </w:rPr>
        <w:t xml:space="preserve">, 20 февраля 2016 г.).</w:t>
      </w:r>
    </w:p>
    <w:p>
      <w:pPr>
        <w:pStyle w:val="0"/>
        <w:spacing w:before="200" w:lineRule="auto"/>
        <w:ind w:firstLine="540"/>
        <w:jc w:val="both"/>
      </w:pPr>
      <w:r>
        <w:rPr>
          <w:sz w:val="20"/>
        </w:rPr>
        <w:t xml:space="preserve">3. Настоящий приказ вступает в силу с 1 января 2017 года.</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Р.Е.АРТЮХИН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Федерального казначейства</w:t>
      </w:r>
    </w:p>
    <w:p>
      <w:pPr>
        <w:pStyle w:val="0"/>
        <w:jc w:val="right"/>
      </w:pPr>
      <w:r>
        <w:rPr>
          <w:sz w:val="20"/>
        </w:rPr>
        <w:t xml:space="preserve">от 17 октября 2016 г. N 21н</w:t>
      </w:r>
    </w:p>
    <w:p>
      <w:pPr>
        <w:pStyle w:val="0"/>
        <w:jc w:val="both"/>
      </w:pPr>
      <w:r>
        <w:rPr>
          <w:sz w:val="20"/>
        </w:rPr>
      </w:r>
    </w:p>
    <w:bookmarkStart w:id="41" w:name="P41"/>
    <w:bookmarkEnd w:id="41"/>
    <w:p>
      <w:pPr>
        <w:pStyle w:val="2"/>
        <w:jc w:val="center"/>
      </w:pPr>
      <w:r>
        <w:rPr>
          <w:sz w:val="20"/>
        </w:rPr>
        <w:t xml:space="preserve">ПОРЯДОК</w:t>
      </w:r>
    </w:p>
    <w:p>
      <w:pPr>
        <w:pStyle w:val="2"/>
        <w:jc w:val="center"/>
      </w:pPr>
      <w:r>
        <w:rPr>
          <w:sz w:val="20"/>
        </w:rPr>
        <w:t xml:space="preserve">ОТКРЫТИЯ И ВЕДЕНИЯ ЛИЦЕВЫХ СЧЕТОВ ТЕРРИТОРИАЛЬНЫМИ ОРГАНАМИ</w:t>
      </w:r>
    </w:p>
    <w:p>
      <w:pPr>
        <w:pStyle w:val="2"/>
        <w:jc w:val="center"/>
      </w:pPr>
      <w:r>
        <w:rPr>
          <w:sz w:val="20"/>
        </w:rPr>
        <w:t xml:space="preserve">ФЕДЕРАЛЬНОГО КАЗНАЧЕЙСТВА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34"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01.04.2020 </w:t>
            </w:r>
            <w:hyperlink w:history="0" r:id="rId3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 от 28.06.2021 </w:t>
            </w:r>
            <w:hyperlink w:history="0" r:id="rId3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3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p>
            <w:pPr>
              <w:pStyle w:val="0"/>
              <w:jc w:val="center"/>
            </w:pPr>
            <w:r>
              <w:rPr>
                <w:sz w:val="20"/>
                <w:color w:val="392c69"/>
              </w:rPr>
              <w:t xml:space="preserve">от 28.12.2022 </w:t>
            </w:r>
            <w:hyperlink w:history="0" r:id="rId3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color w:val="392c69"/>
              </w:rPr>
              <w:t xml:space="preserve">, от 26.11.2025 </w:t>
            </w:r>
            <w:hyperlink w:history="0" r:id="rId3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w:history="0" r:id="rId40" w:tooltip="&quot;Бюджетный кодекс Российской Федерации&quot; от 31.07.1998 N 145-ФЗ (ред. от 28.12.2025) {КонсультантПлюс}">
        <w:r>
          <w:rPr>
            <w:sz w:val="20"/>
            <w:color w:val="0000ff"/>
          </w:rPr>
          <w:t xml:space="preserve">статей 166.1</w:t>
        </w:r>
      </w:hyperlink>
      <w:r>
        <w:rPr>
          <w:sz w:val="20"/>
        </w:rPr>
        <w:t xml:space="preserve"> и </w:t>
      </w:r>
      <w:hyperlink w:history="0" r:id="rId41" w:tooltip="&quot;Бюджетный кодекс Российской Федерации&quot; от 31.07.1998 N 145-ФЗ (ред. от 28.12.2025) {КонсультантПлюс}">
        <w:r>
          <w:rPr>
            <w:sz w:val="20"/>
            <w:color w:val="0000ff"/>
          </w:rPr>
          <w:t xml:space="preserve">220.1</w:t>
        </w:r>
      </w:hyperlink>
      <w:r>
        <w:rPr>
          <w:sz w:val="20"/>
        </w:rP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w:history="0" r:id="rId42"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частей 2</w:t>
        </w:r>
      </w:hyperlink>
      <w:r>
        <w:rPr>
          <w:sz w:val="20"/>
        </w:rPr>
        <w:t xml:space="preserve">, </w:t>
      </w:r>
      <w:hyperlink w:history="0" r:id="rId43"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4</w:t>
        </w:r>
      </w:hyperlink>
      <w:r>
        <w:rPr>
          <w:sz w:val="20"/>
        </w:rPr>
        <w:t xml:space="preserve"> и </w:t>
      </w:r>
      <w:hyperlink w:history="0" r:id="rId44"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8 статьи 30</w:t>
        </w:r>
      </w:hyperlink>
      <w:r>
        <w:rPr>
          <w:sz w:val="20"/>
        </w:rP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w:history="0" r:id="rId45" w:tooltip="Федеральный закон от 03.11.2006 N 174-ФЗ (ред. от 24.06.2025, с изм. от 28.11.2025) &quot;Об автономных учреждениях&quot; {КонсультантПлюс}">
        <w:r>
          <w:rPr>
            <w:sz w:val="20"/>
            <w:color w:val="0000ff"/>
          </w:rPr>
          <w:t xml:space="preserve">частей 3.2</w:t>
        </w:r>
      </w:hyperlink>
      <w:r>
        <w:rPr>
          <w:sz w:val="20"/>
        </w:rPr>
        <w:t xml:space="preserve"> и </w:t>
      </w:r>
      <w:hyperlink w:history="0" r:id="rId46" w:tooltip="Федеральный закон от 03.11.2006 N 174-ФЗ (ред. от 24.06.2025, с изм. от 28.11.2025) &quot;Об автономных учреждениях&quot; {КонсультантПлюс}">
        <w:r>
          <w:rPr>
            <w:sz w:val="20"/>
            <w:color w:val="0000ff"/>
          </w:rPr>
          <w:t xml:space="preserve">3.8 статьи 2</w:t>
        </w:r>
      </w:hyperlink>
      <w:r>
        <w:rPr>
          <w:sz w:val="20"/>
        </w:rP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w:history="0" r:id="rId47" w:tooltip="Федеральный закон от 17.07.2009 N 145-ФЗ (ред. от 23.05.2025) &quot;О Государственной компании &quot;Российские автомобильные дороги&quot;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w:history="0" r:id="rId48" w:tooltip="Федеральный закон от 14.07.2022 N 236-ФЗ (ред. от 13.07.2024) &quot;О Фонде пенсионного и социального страхования Российской Федерации&quot; {КонсультантПлюс}">
        <w:r>
          <w:rPr>
            <w:sz w:val="20"/>
            <w:color w:val="0000ff"/>
          </w:rPr>
          <w:t xml:space="preserve">закона</w:t>
        </w:r>
      </w:hyperlink>
      <w:r>
        <w:rPr>
          <w:sz w:val="20"/>
        </w:rP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w:t>
      </w:r>
      <w:hyperlink w:history="0" r:id="rId49">
        <w:r>
          <w:rPr>
            <w:sz w:val="20"/>
            <w:color w:val="0000ff"/>
          </w:rPr>
          <w:t xml:space="preserve">http://pravo.gov.ru</w:t>
        </w:r>
      </w:hyperlink>
      <w:r>
        <w:rPr>
          <w:sz w:val="20"/>
        </w:rPr>
        <w:t xml:space="preserve">, 14 июля 2022 г.), </w:t>
      </w:r>
      <w:hyperlink w:history="0" r:id="rId50" w:tooltip="Приказ Минфина России от 23.12.2014 N 163н (ред. от 01.03.2023) &quot;О Порядке формирования и ведения реестра участников бюджетного процесса, а также юридических лиц, не являющихся участниками бюджетного процесса&quot; (Зарегистрировано в Минюсте России 09.02.2015 N 35954) {КонсультантПлюс}">
        <w:r>
          <w:rPr>
            <w:sz w:val="20"/>
            <w:color w:val="0000ff"/>
          </w:rPr>
          <w:t xml:space="preserve">приказа</w:t>
        </w:r>
      </w:hyperlink>
      <w:r>
        <w:rPr>
          <w:sz w:val="20"/>
        </w:rP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w:t>
      </w:r>
      <w:hyperlink w:history="0" r:id="rId51">
        <w:r>
          <w:rPr>
            <w:sz w:val="20"/>
            <w:color w:val="0000ff"/>
          </w:rPr>
          <w:t xml:space="preserve">http://www.pravo.gov.ru</w:t>
        </w:r>
      </w:hyperlink>
      <w:r>
        <w:rPr>
          <w:sz w:val="20"/>
        </w:rPr>
        <w:t xml:space="preserve">, 13 февраля 2015 г.) и устанавливает:</w:t>
      </w:r>
    </w:p>
    <w:p>
      <w:pPr>
        <w:pStyle w:val="0"/>
        <w:jc w:val="both"/>
      </w:pPr>
      <w:r>
        <w:rPr>
          <w:sz w:val="20"/>
        </w:rPr>
        <w:t xml:space="preserve">(в ред. </w:t>
      </w:r>
      <w:hyperlink w:history="0" r:id="rId5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pPr>
        <w:pStyle w:val="0"/>
        <w:jc w:val="both"/>
      </w:pPr>
      <w:r>
        <w:rPr>
          <w:sz w:val="20"/>
        </w:rPr>
        <w:t xml:space="preserve">(в ред. Приказов Казначейства России от 13.10.2021 </w:t>
      </w:r>
      <w:hyperlink w:history="0" r:id="rId5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28.12.2022 </w:t>
      </w:r>
      <w:hyperlink w:history="0" r:id="rId5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rPr>
        <w:t xml:space="preserve">)</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55" w:tooltip="&quot;Бюджетный кодекс Российской Федерации&quot; от 31.07.1998 N 145-ФЗ (ред. от 28.12.2025) {КонсультантПлюс}">
        <w:r>
          <w:rPr>
            <w:sz w:val="20"/>
            <w:color w:val="0000ff"/>
          </w:rPr>
          <w:t xml:space="preserve">Статья 220.2</w:t>
        </w:r>
      </w:hyperlink>
      <w:r>
        <w:rPr>
          <w:sz w:val="20"/>
        </w:rPr>
        <w:t xml:space="preserve"> Бюджетного кодекса Российской Федерации (Собрание законодательства Российской Федерации, 1998, N 31, ст. 3823; 2019, N 52 (часть I), ст. 7797).</w:t>
      </w:r>
    </w:p>
    <w:p>
      <w:pPr>
        <w:pStyle w:val="0"/>
        <w:jc w:val="both"/>
      </w:pPr>
      <w:r>
        <w:rPr>
          <w:sz w:val="20"/>
        </w:rPr>
        <w:t xml:space="preserve">(сноска введена </w:t>
      </w:r>
      <w:hyperlink w:history="0" r:id="rId5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Приказом</w:t>
        </w:r>
      </w:hyperlink>
      <w:r>
        <w:rPr>
          <w:sz w:val="20"/>
        </w:rPr>
        <w:t xml:space="preserve"> Казначейства России от 01.04.2020 N 16н)</w:t>
      </w:r>
    </w:p>
    <w:p>
      <w:pPr>
        <w:pStyle w:val="0"/>
        <w:ind w:firstLine="540"/>
        <w:jc w:val="both"/>
      </w:pPr>
      <w:r>
        <w:rPr>
          <w:sz w:val="20"/>
        </w:rPr>
      </w:r>
    </w:p>
    <w:p>
      <w:pPr>
        <w:pStyle w:val="0"/>
        <w:ind w:firstLine="540"/>
        <w:jc w:val="both"/>
      </w:pPr>
      <w:r>
        <w:rPr>
          <w:sz w:val="20"/>
        </w:rPr>
        <w:t xml:space="preserve">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pPr>
        <w:pStyle w:val="0"/>
        <w:jc w:val="both"/>
      </w:pPr>
      <w:r>
        <w:rPr>
          <w:sz w:val="20"/>
        </w:rPr>
        <w:t xml:space="preserve">(в ред. </w:t>
      </w:r>
      <w:hyperlink w:history="0" r:id="rId5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абзац утратил силу с 1 января 2021 года. - </w:t>
      </w:r>
      <w:hyperlink w:history="0" r:id="rId5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w:t>
        </w:r>
      </w:hyperlink>
      <w:r>
        <w:rPr>
          <w:sz w:val="20"/>
        </w:rPr>
        <w:t xml:space="preserve"> Казначейства России от 01.04.2020 N 16н;</w:t>
      </w:r>
    </w:p>
    <w:p>
      <w:pPr>
        <w:pStyle w:val="0"/>
        <w:spacing w:before="200" w:lineRule="auto"/>
        <w:ind w:firstLine="540"/>
        <w:jc w:val="both"/>
      </w:pPr>
      <w:r>
        <w:rPr>
          <w:sz w:val="20"/>
        </w:rPr>
        <w:t xml:space="preserve">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pPr>
        <w:pStyle w:val="0"/>
        <w:jc w:val="both"/>
      </w:pPr>
      <w:r>
        <w:rPr>
          <w:sz w:val="20"/>
        </w:rPr>
        <w:t xml:space="preserve">(в ред. </w:t>
      </w:r>
      <w:hyperlink w:history="0" r:id="rId5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2. В целях настоящего Порядка:</w:t>
      </w:r>
    </w:p>
    <w:p>
      <w:pPr>
        <w:pStyle w:val="0"/>
        <w:spacing w:before="200" w:lineRule="auto"/>
        <w:ind w:firstLine="540"/>
        <w:jc w:val="both"/>
      </w:pPr>
      <w:r>
        <w:rPr>
          <w:sz w:val="20"/>
        </w:rPr>
        <w:t xml:space="preserve">2.1. Участники бюджетного процесса:</w:t>
      </w:r>
    </w:p>
    <w:p>
      <w:pPr>
        <w:pStyle w:val="0"/>
        <w:spacing w:before="200" w:lineRule="auto"/>
        <w:ind w:firstLine="540"/>
        <w:jc w:val="both"/>
      </w:pPr>
      <w:r>
        <w:rPr>
          <w:sz w:val="20"/>
        </w:rPr>
        <w:t xml:space="preserve">главный распорядитель бюджетных средств;</w:t>
      </w:r>
    </w:p>
    <w:p>
      <w:pPr>
        <w:pStyle w:val="0"/>
        <w:spacing w:before="200" w:lineRule="auto"/>
        <w:ind w:firstLine="540"/>
        <w:jc w:val="both"/>
      </w:pPr>
      <w:r>
        <w:rPr>
          <w:sz w:val="20"/>
        </w:rPr>
        <w:t xml:space="preserve">распорядитель бюджетных средств;</w:t>
      </w:r>
    </w:p>
    <w:p>
      <w:pPr>
        <w:pStyle w:val="0"/>
        <w:spacing w:before="200" w:lineRule="auto"/>
        <w:ind w:firstLine="540"/>
        <w:jc w:val="both"/>
      </w:pPr>
      <w:r>
        <w:rPr>
          <w:sz w:val="20"/>
        </w:rPr>
        <w:t xml:space="preserve">получатель бюджетных средств;</w:t>
      </w:r>
    </w:p>
    <w:p>
      <w:pPr>
        <w:pStyle w:val="0"/>
        <w:spacing w:before="200" w:lineRule="auto"/>
        <w:ind w:firstLine="540"/>
        <w:jc w:val="both"/>
      </w:pPr>
      <w:r>
        <w:rPr>
          <w:sz w:val="20"/>
        </w:rPr>
        <w:t xml:space="preserve">главный администратор доходов бюджета;</w:t>
      </w:r>
    </w:p>
    <w:p>
      <w:pPr>
        <w:pStyle w:val="0"/>
        <w:spacing w:before="200" w:lineRule="auto"/>
        <w:ind w:firstLine="540"/>
        <w:jc w:val="both"/>
      </w:pPr>
      <w:r>
        <w:rPr>
          <w:sz w:val="20"/>
        </w:rPr>
        <w:t xml:space="preserve">администратор доходов бюджета;</w:t>
      </w:r>
    </w:p>
    <w:p>
      <w:pPr>
        <w:pStyle w:val="0"/>
        <w:spacing w:before="200" w:lineRule="auto"/>
        <w:ind w:firstLine="540"/>
        <w:jc w:val="both"/>
      </w:pPr>
      <w:r>
        <w:rPr>
          <w:sz w:val="20"/>
        </w:rP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pPr>
        <w:pStyle w:val="0"/>
        <w:spacing w:before="200" w:lineRule="auto"/>
        <w:ind w:firstLine="540"/>
        <w:jc w:val="both"/>
      </w:pPr>
      <w:r>
        <w:rPr>
          <w:sz w:val="20"/>
        </w:rPr>
        <w:t xml:space="preserve">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pPr>
        <w:pStyle w:val="0"/>
        <w:spacing w:before="200" w:lineRule="auto"/>
        <w:ind w:firstLine="540"/>
        <w:jc w:val="both"/>
      </w:pPr>
      <w:r>
        <w:rPr>
          <w:sz w:val="20"/>
        </w:rPr>
        <w:t xml:space="preserve">финансовый орган субъекта Российской Федерации (муниципального образования);</w:t>
      </w:r>
    </w:p>
    <w:p>
      <w:pPr>
        <w:pStyle w:val="0"/>
        <w:spacing w:before="200" w:lineRule="auto"/>
        <w:ind w:firstLine="540"/>
        <w:jc w:val="both"/>
      </w:pPr>
      <w:r>
        <w:rPr>
          <w:sz w:val="20"/>
        </w:rPr>
        <w:t xml:space="preserve">орган управления государственным внебюджетным фондом Российской Федерации;</w:t>
      </w:r>
    </w:p>
    <w:p>
      <w:pPr>
        <w:pStyle w:val="0"/>
        <w:spacing w:before="200" w:lineRule="auto"/>
        <w:ind w:firstLine="540"/>
        <w:jc w:val="both"/>
      </w:pPr>
      <w:r>
        <w:rPr>
          <w:sz w:val="20"/>
        </w:rPr>
        <w:t xml:space="preserve">орган управления территориальным государственным внебюджетным фондом;</w:t>
      </w:r>
    </w:p>
    <w:p>
      <w:pPr>
        <w:pStyle w:val="0"/>
        <w:spacing w:before="200" w:lineRule="auto"/>
        <w:ind w:firstLine="540"/>
        <w:jc w:val="both"/>
      </w:pPr>
      <w:r>
        <w:rPr>
          <w:sz w:val="20"/>
        </w:rPr>
        <w:t xml:space="preserve">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pPr>
        <w:pStyle w:val="0"/>
        <w:spacing w:before="200" w:lineRule="auto"/>
        <w:ind w:firstLine="540"/>
        <w:jc w:val="both"/>
      </w:pPr>
      <w:r>
        <w:rPr>
          <w:sz w:val="20"/>
        </w:rPr>
        <w:t xml:space="preserve">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pPr>
        <w:pStyle w:val="0"/>
        <w:spacing w:before="200" w:lineRule="auto"/>
        <w:ind w:firstLine="540"/>
        <w:jc w:val="both"/>
      </w:pPr>
      <w:r>
        <w:rPr>
          <w:sz w:val="20"/>
        </w:rPr>
        <w:t xml:space="preserve">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pPr>
        <w:pStyle w:val="0"/>
        <w:spacing w:before="200" w:lineRule="auto"/>
        <w:ind w:firstLine="540"/>
        <w:jc w:val="both"/>
      </w:pPr>
      <w:r>
        <w:rPr>
          <w:sz w:val="20"/>
        </w:rP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pPr>
        <w:pStyle w:val="0"/>
        <w:spacing w:before="200" w:lineRule="auto"/>
        <w:ind w:firstLine="540"/>
        <w:jc w:val="both"/>
      </w:pPr>
      <w:r>
        <w:rPr>
          <w:sz w:val="20"/>
        </w:rPr>
        <w:t xml:space="preserve">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pPr>
        <w:pStyle w:val="0"/>
        <w:spacing w:before="200" w:lineRule="auto"/>
        <w:ind w:firstLine="540"/>
        <w:jc w:val="both"/>
      </w:pPr>
      <w:r>
        <w:rPr>
          <w:sz w:val="20"/>
        </w:rP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pPr>
        <w:pStyle w:val="0"/>
        <w:spacing w:before="200" w:lineRule="auto"/>
        <w:ind w:firstLine="540"/>
        <w:jc w:val="both"/>
      </w:pPr>
      <w:r>
        <w:rPr>
          <w:sz w:val="20"/>
        </w:rPr>
        <w:t xml:space="preserve">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pPr>
        <w:pStyle w:val="0"/>
        <w:jc w:val="both"/>
      </w:pPr>
      <w:r>
        <w:rPr>
          <w:sz w:val="20"/>
        </w:rPr>
        <w:t xml:space="preserve">(в ред. Приказов Казначейства России от 01.04.2020 </w:t>
      </w:r>
      <w:hyperlink w:history="0" r:id="rId6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6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pPr>
        <w:pStyle w:val="0"/>
        <w:spacing w:before="200" w:lineRule="auto"/>
        <w:ind w:firstLine="540"/>
        <w:jc w:val="both"/>
      </w:pPr>
      <w:r>
        <w:rPr>
          <w:sz w:val="20"/>
        </w:rPr>
        <w:t xml:space="preserve">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pPr>
        <w:pStyle w:val="0"/>
        <w:jc w:val="both"/>
      </w:pPr>
      <w:r>
        <w:rPr>
          <w:sz w:val="20"/>
        </w:rPr>
        <w:t xml:space="preserve">(в ред. Приказов Казначейства России от 28.12.2017 </w:t>
      </w:r>
      <w:hyperlink w:history="0" r:id="rId62"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6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6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2.4. Утратил силу. - </w:t>
      </w:r>
      <w:hyperlink w:history="0" r:id="rId6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w:t>
        </w:r>
      </w:hyperlink>
      <w:r>
        <w:rPr>
          <w:sz w:val="20"/>
        </w:rPr>
        <w:t xml:space="preserve"> Казначейства России от 28.12.2017 N 36н.</w:t>
      </w:r>
    </w:p>
    <w:p>
      <w:pPr>
        <w:pStyle w:val="0"/>
        <w:spacing w:before="200" w:lineRule="auto"/>
        <w:ind w:firstLine="540"/>
        <w:jc w:val="both"/>
      </w:pPr>
      <w:r>
        <w:rPr>
          <w:sz w:val="20"/>
        </w:rPr>
        <w:t xml:space="preserve">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pPr>
        <w:pStyle w:val="0"/>
        <w:jc w:val="both"/>
      </w:pPr>
      <w:r>
        <w:rPr>
          <w:sz w:val="20"/>
        </w:rPr>
      </w:r>
    </w:p>
    <w:p>
      <w:pPr>
        <w:pStyle w:val="2"/>
        <w:outlineLvl w:val="2"/>
        <w:jc w:val="center"/>
      </w:pPr>
      <w:r>
        <w:rPr>
          <w:sz w:val="20"/>
        </w:rPr>
        <w:t xml:space="preserve">Виды лицевых счетов</w:t>
      </w:r>
    </w:p>
    <w:p>
      <w:pPr>
        <w:pStyle w:val="0"/>
        <w:jc w:val="both"/>
      </w:pPr>
      <w:r>
        <w:rPr>
          <w:sz w:val="20"/>
        </w:rPr>
      </w:r>
    </w:p>
    <w:bookmarkStart w:id="93" w:name="P93"/>
    <w:bookmarkEnd w:id="93"/>
    <w:p>
      <w:pPr>
        <w:pStyle w:val="0"/>
        <w:ind w:firstLine="540"/>
        <w:jc w:val="both"/>
      </w:pPr>
      <w:r>
        <w:rPr>
          <w:sz w:val="20"/>
        </w:rPr>
        <w:t xml:space="preserve">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pPr>
        <w:pStyle w:val="0"/>
        <w:spacing w:before="200" w:lineRule="auto"/>
        <w:ind w:firstLine="540"/>
        <w:jc w:val="both"/>
      </w:pPr>
      <w:r>
        <w:rPr>
          <w:sz w:val="20"/>
        </w:rPr>
        <w:t xml:space="preserve">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pPr>
        <w:pStyle w:val="0"/>
        <w:jc w:val="both"/>
      </w:pPr>
      <w:r>
        <w:rPr>
          <w:sz w:val="20"/>
        </w:rPr>
        <w:t xml:space="preserve">(в ред. </w:t>
      </w:r>
      <w:hyperlink w:history="0" r:id="rId6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w:t>
      </w:r>
    </w:p>
    <w:p>
      <w:pPr>
        <w:pStyle w:val="0"/>
        <w:spacing w:before="200" w:lineRule="auto"/>
        <w:ind w:firstLine="540"/>
        <w:jc w:val="both"/>
      </w:pPr>
      <w:hyperlink w:history="0" r:id="rId6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&lt;2&gt;</w:t>
        </w:r>
      </w:hyperlink>
      <w:r>
        <w:rPr>
          <w:sz w:val="20"/>
        </w:rP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pPr>
        <w:pStyle w:val="0"/>
        <w:jc w:val="both"/>
      </w:pPr>
      <w:r>
        <w:rPr>
          <w:sz w:val="20"/>
        </w:rPr>
      </w:r>
    </w:p>
    <w:p>
      <w:pPr>
        <w:pStyle w:val="0"/>
        <w:ind w:firstLine="540"/>
        <w:jc w:val="both"/>
      </w:pPr>
      <w:r>
        <w:rPr>
          <w:sz w:val="20"/>
        </w:rPr>
        <w:t xml:space="preserve">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pPr>
        <w:pStyle w:val="0"/>
        <w:jc w:val="both"/>
      </w:pPr>
      <w:r>
        <w:rPr>
          <w:sz w:val="20"/>
        </w:rPr>
        <w:t xml:space="preserve">(пп. "б" в ред. </w:t>
      </w:r>
      <w:hyperlink w:history="0" r:id="rId6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pPr>
        <w:pStyle w:val="0"/>
        <w:spacing w:before="200" w:lineRule="auto"/>
        <w:ind w:firstLine="540"/>
        <w:jc w:val="both"/>
      </w:pPr>
      <w:r>
        <w:rPr>
          <w:sz w:val="20"/>
        </w:rPr>
        <w:t xml:space="preserve">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pPr>
        <w:pStyle w:val="0"/>
        <w:spacing w:before="200" w:lineRule="auto"/>
        <w:ind w:firstLine="540"/>
        <w:jc w:val="both"/>
      </w:pPr>
      <w:r>
        <w:rPr>
          <w:sz w:val="20"/>
        </w:rPr>
        <w:t xml:space="preserve">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pPr>
        <w:pStyle w:val="0"/>
        <w:jc w:val="both"/>
      </w:pPr>
      <w:r>
        <w:rPr>
          <w:sz w:val="20"/>
        </w:rPr>
        <w:t xml:space="preserve">(в ред. </w:t>
      </w:r>
      <w:hyperlink w:history="0" r:id="rId6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pPr>
        <w:pStyle w:val="0"/>
        <w:spacing w:before="200" w:lineRule="auto"/>
        <w:ind w:firstLine="540"/>
        <w:jc w:val="both"/>
      </w:pPr>
      <w:r>
        <w:rPr>
          <w:sz w:val="20"/>
        </w:rP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pPr>
        <w:pStyle w:val="0"/>
        <w:spacing w:before="200" w:lineRule="auto"/>
        <w:ind w:firstLine="540"/>
        <w:jc w:val="both"/>
      </w:pPr>
      <w:r>
        <w:rPr>
          <w:sz w:val="20"/>
        </w:rPr>
        <w:t xml:space="preserve">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pPr>
        <w:pStyle w:val="0"/>
        <w:jc w:val="both"/>
      </w:pPr>
      <w:r>
        <w:rPr>
          <w:sz w:val="20"/>
        </w:rPr>
        <w:t xml:space="preserve">(в ред. </w:t>
      </w:r>
      <w:hyperlink w:history="0" r:id="rId7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л) утратил силу. - </w:t>
      </w:r>
      <w:hyperlink w:history="0" r:id="rId7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pPr>
        <w:pStyle w:val="0"/>
        <w:jc w:val="both"/>
      </w:pPr>
      <w:r>
        <w:rPr>
          <w:sz w:val="20"/>
        </w:rPr>
        <w:t xml:space="preserve">(в ред. Приказов Казначейства России от 01.04.2020 </w:t>
      </w:r>
      <w:hyperlink w:history="0" r:id="rId7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7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pPr>
        <w:pStyle w:val="0"/>
        <w:spacing w:before="200" w:lineRule="auto"/>
        <w:ind w:firstLine="540"/>
        <w:jc w:val="both"/>
      </w:pPr>
      <w:r>
        <w:rPr>
          <w:sz w:val="20"/>
        </w:rPr>
        <w:t xml:space="preserve">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pPr>
        <w:pStyle w:val="0"/>
        <w:spacing w:before="200" w:lineRule="auto"/>
        <w:ind w:firstLine="540"/>
        <w:jc w:val="both"/>
      </w:pPr>
      <w:r>
        <w:rPr>
          <w:sz w:val="20"/>
        </w:rPr>
        <w:t xml:space="preserve">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pPr>
        <w:pStyle w:val="0"/>
        <w:spacing w:before="200" w:lineRule="auto"/>
        <w:ind w:firstLine="540"/>
        <w:jc w:val="both"/>
      </w:pPr>
      <w:r>
        <w:rPr>
          <w:sz w:val="20"/>
        </w:rPr>
        <w:t xml:space="preserve">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pPr>
        <w:pStyle w:val="0"/>
        <w:spacing w:before="200" w:lineRule="auto"/>
        <w:ind w:firstLine="540"/>
        <w:jc w:val="both"/>
      </w:pPr>
      <w:r>
        <w:rPr>
          <w:sz w:val="20"/>
        </w:rPr>
        <w:t xml:space="preserve">г) лицевой счет, предназначенный для учета операций бюджетных учреждений в разрезе видов средств, получаемых бюджетными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бюджетного учреждения).</w:t>
      </w:r>
    </w:p>
    <w:p>
      <w:pPr>
        <w:pStyle w:val="0"/>
        <w:jc w:val="both"/>
      </w:pPr>
      <w:r>
        <w:rPr>
          <w:sz w:val="20"/>
        </w:rPr>
        <w:t xml:space="preserve">(пп. "г" введен </w:t>
      </w:r>
      <w:hyperlink w:history="0" r:id="rId7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pPr>
        <w:pStyle w:val="0"/>
        <w:spacing w:before="200" w:lineRule="auto"/>
        <w:ind w:firstLine="540"/>
        <w:jc w:val="both"/>
      </w:pPr>
      <w:r>
        <w:rPr>
          <w:sz w:val="20"/>
        </w:rPr>
        <w:t xml:space="preserve">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pPr>
        <w:pStyle w:val="0"/>
        <w:spacing w:before="200" w:lineRule="auto"/>
        <w:ind w:firstLine="540"/>
        <w:jc w:val="both"/>
      </w:pPr>
      <w:r>
        <w:rPr>
          <w:sz w:val="20"/>
        </w:rPr>
        <w:t xml:space="preserve">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pPr>
        <w:pStyle w:val="0"/>
        <w:spacing w:before="200" w:lineRule="auto"/>
        <w:ind w:firstLine="540"/>
        <w:jc w:val="both"/>
      </w:pPr>
      <w:r>
        <w:rPr>
          <w:sz w:val="20"/>
        </w:rPr>
        <w:t xml:space="preserve">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pPr>
        <w:pStyle w:val="0"/>
        <w:spacing w:before="200" w:lineRule="auto"/>
        <w:ind w:firstLine="540"/>
        <w:jc w:val="both"/>
      </w:pPr>
      <w:r>
        <w:rPr>
          <w:sz w:val="20"/>
        </w:rPr>
        <w:t xml:space="preserve">г) лицевой счет, предназначенный для учета операций автономных учреждений в разрезе видов средств, получаемых автономными учреждениями в виде субсидий на иные цели,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грантов в форме субсидий, субсидий на финансовое обеспечение выполнения государственного (муниципального) задания, средств обязательного медицинского страхования, средств от приносящей доход деятельности, средств во временном распоряжении (далее - лицевой счет в разрезе видов средств автономного учреждения).</w:t>
      </w:r>
    </w:p>
    <w:p>
      <w:pPr>
        <w:pStyle w:val="0"/>
        <w:jc w:val="both"/>
      </w:pPr>
      <w:r>
        <w:rPr>
          <w:sz w:val="20"/>
        </w:rPr>
        <w:t xml:space="preserve">(пп. "г" введен </w:t>
      </w:r>
      <w:hyperlink w:history="0" r:id="rId7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126" w:name="P126"/>
    <w:bookmarkEnd w:id="126"/>
    <w:p>
      <w:pPr>
        <w:pStyle w:val="0"/>
        <w:spacing w:before="200" w:lineRule="auto"/>
        <w:ind w:firstLine="540"/>
        <w:jc w:val="both"/>
      </w:pPr>
      <w:r>
        <w:rPr>
          <w:sz w:val="20"/>
        </w:rPr>
        <w:t xml:space="preserve">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pPr>
        <w:pStyle w:val="0"/>
        <w:jc w:val="both"/>
      </w:pPr>
      <w:r>
        <w:rPr>
          <w:sz w:val="20"/>
        </w:rPr>
        <w:t xml:space="preserve">(п. 7 в ред. </w:t>
      </w:r>
      <w:hyperlink w:history="0" r:id="rId7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8. При открытии лицевых счетов им присваиваются уникальные номера.</w:t>
      </w:r>
    </w:p>
    <w:p>
      <w:pPr>
        <w:pStyle w:val="0"/>
        <w:spacing w:before="200" w:lineRule="auto"/>
        <w:ind w:firstLine="540"/>
        <w:jc w:val="both"/>
      </w:pPr>
      <w:r>
        <w:rPr>
          <w:sz w:val="20"/>
        </w:rPr>
        <w:t xml:space="preserve">8.1. Номер лицевого счета, за исключением номера лицевого счета в разрезе видов средств бюджетного (автономного) учреждения, номера лицевого счета получателя средств из бюджета субъекта Российской Федерации (местного бюджета), состоит из одиннадцати разрядов, где:</w:t>
      </w:r>
    </w:p>
    <w:p>
      <w:pPr>
        <w:pStyle w:val="0"/>
        <w:jc w:val="both"/>
      </w:pPr>
      <w:r>
        <w:rPr>
          <w:sz w:val="20"/>
        </w:rPr>
        <w:t xml:space="preserve">(в ред. </w:t>
      </w:r>
      <w:hyperlink w:history="0" r:id="rId7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 и 2 разряды - код лицевого счета;</w:t>
      </w:r>
    </w:p>
    <w:p>
      <w:pPr>
        <w:pStyle w:val="0"/>
        <w:spacing w:before="200" w:lineRule="auto"/>
        <w:ind w:firstLine="540"/>
        <w:jc w:val="both"/>
      </w:pPr>
      <w:r>
        <w:rPr>
          <w:sz w:val="20"/>
        </w:rPr>
        <w:t xml:space="preserve">3 и 4 разряды - первые два разряда кода органа Федерального казначейства, присвоенного Федеральным казначейством (далее - код по КОФК);</w:t>
      </w:r>
    </w:p>
    <w:p>
      <w:pPr>
        <w:pStyle w:val="0"/>
        <w:spacing w:before="200" w:lineRule="auto"/>
        <w:ind w:firstLine="540"/>
        <w:jc w:val="both"/>
      </w:pPr>
      <w:r>
        <w:rPr>
          <w:sz w:val="20"/>
        </w:rPr>
        <w:t xml:space="preserve">5 разряд - код типа бюджета бюджетной системы Российской Федерации;</w:t>
      </w:r>
    </w:p>
    <w:p>
      <w:pPr>
        <w:pStyle w:val="0"/>
        <w:jc w:val="both"/>
      </w:pPr>
      <w:r>
        <w:rPr>
          <w:sz w:val="20"/>
        </w:rPr>
        <w:t xml:space="preserve">(в ред. </w:t>
      </w:r>
      <w:hyperlink w:history="0" r:id="rId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pPr>
        <w:pStyle w:val="0"/>
        <w:jc w:val="both"/>
      </w:pPr>
      <w:r>
        <w:rPr>
          <w:sz w:val="20"/>
        </w:rPr>
        <w:t xml:space="preserve">(в ред. </w:t>
      </w:r>
      <w:hyperlink w:history="0" r:id="rId7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11 разряд - контрольный разряд.</w:t>
      </w:r>
    </w:p>
    <w:p>
      <w:pPr>
        <w:pStyle w:val="0"/>
        <w:spacing w:before="200" w:lineRule="auto"/>
        <w:ind w:firstLine="540"/>
        <w:jc w:val="both"/>
      </w:pPr>
      <w:r>
        <w:rPr>
          <w:sz w:val="20"/>
        </w:rPr>
        <w:t xml:space="preserve">8.1.1. Номер лицевого счета в разрезе видов средств бюджетного (автономного) учреждения, номер лицевого счета получателя средств из бюджета субъекта Российской Федерации (местного бюджета) состоит из одиннадцати разрядов, где:</w:t>
      </w:r>
    </w:p>
    <w:p>
      <w:pPr>
        <w:pStyle w:val="0"/>
        <w:spacing w:before="200" w:lineRule="auto"/>
        <w:ind w:firstLine="540"/>
        <w:jc w:val="both"/>
      </w:pPr>
      <w:r>
        <w:rPr>
          <w:sz w:val="20"/>
        </w:rPr>
        <w:t xml:space="preserve">1 и 2 разряды - код лицевого счета;</w:t>
      </w:r>
    </w:p>
    <w:p>
      <w:pPr>
        <w:pStyle w:val="0"/>
        <w:spacing w:before="200" w:lineRule="auto"/>
        <w:ind w:firstLine="540"/>
        <w:jc w:val="both"/>
      </w:pPr>
      <w:r>
        <w:rPr>
          <w:sz w:val="20"/>
        </w:rPr>
        <w:t xml:space="preserve">3 разряд - код типа бюджета бюджетной системы Российской Федерации;</w:t>
      </w:r>
    </w:p>
    <w:p>
      <w:pPr>
        <w:pStyle w:val="0"/>
        <w:spacing w:before="200" w:lineRule="auto"/>
        <w:ind w:firstLine="540"/>
        <w:jc w:val="both"/>
      </w:pPr>
      <w:r>
        <w:rPr>
          <w:sz w:val="20"/>
        </w:rPr>
        <w:t xml:space="preserve">с 4 по 8 разряды - учетный номер, соответствующий номеру клиента в реестровой записи Сводного реестра;</w:t>
      </w:r>
    </w:p>
    <w:p>
      <w:pPr>
        <w:pStyle w:val="0"/>
        <w:spacing w:before="200" w:lineRule="auto"/>
        <w:ind w:firstLine="540"/>
        <w:jc w:val="both"/>
      </w:pPr>
      <w:r>
        <w:rPr>
          <w:sz w:val="20"/>
        </w:rPr>
        <w:t xml:space="preserve">9 - 11 разряды - порядковый номер.</w:t>
      </w:r>
    </w:p>
    <w:p>
      <w:pPr>
        <w:pStyle w:val="0"/>
        <w:jc w:val="both"/>
      </w:pPr>
      <w:r>
        <w:rPr>
          <w:sz w:val="20"/>
        </w:rPr>
        <w:t xml:space="preserve">(пп. 8.1.1 введен </w:t>
      </w:r>
      <w:hyperlink w:history="0" r:id="rId8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8.2. Код лицевого счета указывается в соответствии со следующими видами лицевых счетов:</w:t>
      </w:r>
    </w:p>
    <w:p>
      <w:pPr>
        <w:pStyle w:val="0"/>
        <w:spacing w:before="200" w:lineRule="auto"/>
        <w:ind w:firstLine="540"/>
        <w:jc w:val="both"/>
      </w:pPr>
      <w:r>
        <w:rPr>
          <w:sz w:val="20"/>
        </w:rPr>
        <w:t xml:space="preserve">01 - лицевой счет главного распорядителя (распорядителя) бюджетных средств;</w:t>
      </w:r>
    </w:p>
    <w:p>
      <w:pPr>
        <w:pStyle w:val="0"/>
        <w:spacing w:before="200" w:lineRule="auto"/>
        <w:ind w:firstLine="540"/>
        <w:jc w:val="both"/>
      </w:pPr>
      <w:r>
        <w:rPr>
          <w:sz w:val="20"/>
        </w:rPr>
        <w:t xml:space="preserve">02 - лицевой счет бюджета;</w:t>
      </w:r>
    </w:p>
    <w:p>
      <w:pPr>
        <w:pStyle w:val="0"/>
        <w:spacing w:before="200" w:lineRule="auto"/>
        <w:ind w:firstLine="540"/>
        <w:jc w:val="both"/>
      </w:pPr>
      <w:r>
        <w:rPr>
          <w:sz w:val="20"/>
        </w:rPr>
        <w:t xml:space="preserve">03 - лицевой счет получателя бюджетных средств;</w:t>
      </w:r>
    </w:p>
    <w:p>
      <w:pPr>
        <w:pStyle w:val="0"/>
        <w:spacing w:before="200" w:lineRule="auto"/>
        <w:ind w:firstLine="540"/>
        <w:jc w:val="both"/>
      </w:pPr>
      <w:r>
        <w:rPr>
          <w:sz w:val="20"/>
        </w:rPr>
        <w:t xml:space="preserve">04 - лицевой счет администратора доходов бюджета;</w:t>
      </w:r>
    </w:p>
    <w:p>
      <w:pPr>
        <w:pStyle w:val="0"/>
        <w:spacing w:before="200" w:lineRule="auto"/>
        <w:ind w:firstLine="540"/>
        <w:jc w:val="both"/>
      </w:pPr>
      <w:r>
        <w:rPr>
          <w:sz w:val="20"/>
        </w:rPr>
        <w:t xml:space="preserve">05 - лицевой счет для учета операций со средствами, поступающими во временное распоряжение получателя бюджетных средств;</w:t>
      </w:r>
    </w:p>
    <w:p>
      <w:pPr>
        <w:pStyle w:val="0"/>
        <w:spacing w:before="200" w:lineRule="auto"/>
        <w:ind w:firstLine="540"/>
        <w:jc w:val="both"/>
      </w:pPr>
      <w:r>
        <w:rPr>
          <w:sz w:val="20"/>
        </w:rPr>
        <w:t xml:space="preserve">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08 - лицевой счет администратора источников внутреннего финансирования дефицита бюджета;</w:t>
      </w:r>
    </w:p>
    <w:p>
      <w:pPr>
        <w:pStyle w:val="0"/>
        <w:spacing w:before="200" w:lineRule="auto"/>
        <w:ind w:firstLine="540"/>
        <w:jc w:val="both"/>
      </w:pPr>
      <w:r>
        <w:rPr>
          <w:sz w:val="20"/>
        </w:rPr>
        <w:t xml:space="preserve">09 - лицевой счет администратора источников внешнего финансирования дефицита бюджета;</w:t>
      </w:r>
    </w:p>
    <w:p>
      <w:pPr>
        <w:pStyle w:val="0"/>
        <w:spacing w:before="200" w:lineRule="auto"/>
        <w:ind w:firstLine="540"/>
        <w:jc w:val="both"/>
      </w:pPr>
      <w:r>
        <w:rPr>
          <w:sz w:val="20"/>
        </w:rPr>
        <w:t xml:space="preserve">10 - лицевой счет иного получателя бюджетных средств;</w:t>
      </w:r>
    </w:p>
    <w:p>
      <w:pPr>
        <w:pStyle w:val="0"/>
        <w:spacing w:before="200" w:lineRule="auto"/>
        <w:ind w:firstLine="540"/>
        <w:jc w:val="both"/>
      </w:pPr>
      <w:r>
        <w:rPr>
          <w:sz w:val="20"/>
        </w:rPr>
        <w:t xml:space="preserve">абзац утратил силу. - </w:t>
      </w:r>
      <w:hyperlink w:history="0" r:id="rId8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14 - лицевой счет для учета операций по переданным полномочиям получателя бюджетных средств;</w:t>
      </w:r>
    </w:p>
    <w:p>
      <w:pPr>
        <w:pStyle w:val="0"/>
        <w:spacing w:before="200" w:lineRule="auto"/>
        <w:ind w:firstLine="540"/>
        <w:jc w:val="both"/>
      </w:pPr>
      <w:r>
        <w:rPr>
          <w:sz w:val="20"/>
        </w:rPr>
        <w:t xml:space="preserve">20 - лицевой счет бюджетного учреждения;</w:t>
      </w:r>
    </w:p>
    <w:p>
      <w:pPr>
        <w:pStyle w:val="0"/>
        <w:spacing w:before="200" w:lineRule="auto"/>
        <w:ind w:firstLine="540"/>
        <w:jc w:val="both"/>
      </w:pPr>
      <w:r>
        <w:rPr>
          <w:sz w:val="20"/>
        </w:rPr>
        <w:t xml:space="preserve">21 - отдельный лицевой счет бюджетного учреждения;</w:t>
      </w:r>
    </w:p>
    <w:p>
      <w:pPr>
        <w:pStyle w:val="0"/>
        <w:spacing w:before="200" w:lineRule="auto"/>
        <w:ind w:firstLine="540"/>
        <w:jc w:val="both"/>
      </w:pPr>
      <w:r>
        <w:rPr>
          <w:sz w:val="20"/>
        </w:rPr>
        <w:t xml:space="preserve">22 - лицевой счет бюджетного учреждения для учета операций со средствами ОМС;</w:t>
      </w:r>
    </w:p>
    <w:p>
      <w:pPr>
        <w:pStyle w:val="0"/>
        <w:spacing w:before="200" w:lineRule="auto"/>
        <w:ind w:firstLine="540"/>
        <w:jc w:val="both"/>
      </w:pPr>
      <w:r>
        <w:rPr>
          <w:sz w:val="20"/>
        </w:rPr>
        <w:t xml:space="preserve">30 - лицевой счет автономного учреждения;</w:t>
      </w:r>
    </w:p>
    <w:p>
      <w:pPr>
        <w:pStyle w:val="0"/>
        <w:spacing w:before="200" w:lineRule="auto"/>
        <w:ind w:firstLine="540"/>
        <w:jc w:val="both"/>
      </w:pPr>
      <w:r>
        <w:rPr>
          <w:sz w:val="20"/>
        </w:rPr>
        <w:t xml:space="preserve">31 - отдельный лицевой счет автономного учреждения;</w:t>
      </w:r>
    </w:p>
    <w:p>
      <w:pPr>
        <w:pStyle w:val="0"/>
        <w:spacing w:before="200" w:lineRule="auto"/>
        <w:ind w:firstLine="540"/>
        <w:jc w:val="both"/>
      </w:pPr>
      <w:r>
        <w:rPr>
          <w:sz w:val="20"/>
        </w:rPr>
        <w:t xml:space="preserve">32 - лицевой счет автономного учреждения для учета операций со средствами ОМС;</w:t>
      </w:r>
    </w:p>
    <w:p>
      <w:pPr>
        <w:pStyle w:val="0"/>
        <w:spacing w:before="200" w:lineRule="auto"/>
        <w:ind w:firstLine="540"/>
        <w:jc w:val="both"/>
      </w:pPr>
      <w:r>
        <w:rPr>
          <w:sz w:val="20"/>
        </w:rPr>
        <w:t xml:space="preserve">41 - лицевой счет для учета операций получателя средств из бюджета;</w:t>
      </w:r>
    </w:p>
    <w:p>
      <w:pPr>
        <w:pStyle w:val="0"/>
        <w:jc w:val="both"/>
      </w:pPr>
      <w:r>
        <w:rPr>
          <w:sz w:val="20"/>
        </w:rPr>
        <w:t xml:space="preserve">(в ред. </w:t>
      </w:r>
      <w:hyperlink w:history="0" r:id="rId8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80 - лицевой счет в разрезе видов средств бюджетного учреждения;</w:t>
      </w:r>
    </w:p>
    <w:p>
      <w:pPr>
        <w:pStyle w:val="0"/>
        <w:jc w:val="both"/>
      </w:pPr>
      <w:r>
        <w:rPr>
          <w:sz w:val="20"/>
        </w:rPr>
        <w:t xml:space="preserve">(абзац введен </w:t>
      </w:r>
      <w:hyperlink w:history="0" r:id="rId8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90 - лицевой счет в разрезе видов средств автономного учреждения.</w:t>
      </w:r>
    </w:p>
    <w:p>
      <w:pPr>
        <w:pStyle w:val="0"/>
        <w:jc w:val="both"/>
      </w:pPr>
      <w:r>
        <w:rPr>
          <w:sz w:val="20"/>
        </w:rPr>
        <w:t xml:space="preserve">(абзац введен </w:t>
      </w:r>
      <w:hyperlink w:history="0" r:id="rId8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8.3. Код типа бюджета бюджетной системы Российской Федерации устанавливается в соответствии со следующими значениями:</w:t>
      </w:r>
    </w:p>
    <w:p>
      <w:pPr>
        <w:pStyle w:val="0"/>
        <w:spacing w:before="200" w:lineRule="auto"/>
        <w:ind w:firstLine="540"/>
        <w:jc w:val="both"/>
      </w:pPr>
      <w:r>
        <w:rPr>
          <w:sz w:val="20"/>
        </w:rPr>
        <w:t xml:space="preserve">1 - федеральный бюджет;</w:t>
      </w:r>
    </w:p>
    <w:p>
      <w:pPr>
        <w:pStyle w:val="0"/>
        <w:spacing w:before="200" w:lineRule="auto"/>
        <w:ind w:firstLine="540"/>
        <w:jc w:val="both"/>
      </w:pPr>
      <w:r>
        <w:rPr>
          <w:sz w:val="20"/>
        </w:rPr>
        <w:t xml:space="preserve">2 - бюджет субъекта Российской Федерации;</w:t>
      </w:r>
    </w:p>
    <w:p>
      <w:pPr>
        <w:pStyle w:val="0"/>
        <w:spacing w:before="200" w:lineRule="auto"/>
        <w:ind w:firstLine="540"/>
        <w:jc w:val="both"/>
      </w:pPr>
      <w:r>
        <w:rPr>
          <w:sz w:val="20"/>
        </w:rPr>
        <w:t xml:space="preserve">3 - местный бюджет;</w:t>
      </w:r>
    </w:p>
    <w:p>
      <w:pPr>
        <w:pStyle w:val="0"/>
        <w:spacing w:before="200" w:lineRule="auto"/>
        <w:ind w:firstLine="540"/>
        <w:jc w:val="both"/>
      </w:pPr>
      <w:r>
        <w:rPr>
          <w:sz w:val="20"/>
        </w:rPr>
        <w:t xml:space="preserve">4 - бюджет государственного внебюджетного фонда Российской Федерации;</w:t>
      </w:r>
    </w:p>
    <w:p>
      <w:pPr>
        <w:pStyle w:val="0"/>
        <w:spacing w:before="200" w:lineRule="auto"/>
        <w:ind w:firstLine="540"/>
        <w:jc w:val="both"/>
      </w:pPr>
      <w:r>
        <w:rPr>
          <w:sz w:val="20"/>
        </w:rPr>
        <w:t xml:space="preserve">5 - бюджет территориального государственного внебюджетного фонда;</w:t>
      </w:r>
    </w:p>
    <w:p>
      <w:pPr>
        <w:pStyle w:val="0"/>
        <w:spacing w:before="200" w:lineRule="auto"/>
        <w:ind w:firstLine="540"/>
        <w:jc w:val="both"/>
      </w:pPr>
      <w:r>
        <w:rPr>
          <w:sz w:val="20"/>
        </w:rPr>
        <w:t xml:space="preserve">6 - средства получателя средств из бюджета и бюджетного (автономного) учреждения.</w:t>
      </w:r>
    </w:p>
    <w:p>
      <w:pPr>
        <w:pStyle w:val="0"/>
        <w:spacing w:before="200" w:lineRule="auto"/>
        <w:ind w:firstLine="540"/>
        <w:jc w:val="both"/>
      </w:pPr>
      <w:r>
        <w:rPr>
          <w:sz w:val="20"/>
        </w:rPr>
        <w:t xml:space="preserve">Для лицевого счета бюджета код типа бюджета "1", "5", "6" не указывается.</w:t>
      </w:r>
    </w:p>
    <w:p>
      <w:pPr>
        <w:pStyle w:val="0"/>
        <w:spacing w:before="200" w:lineRule="auto"/>
        <w:ind w:firstLine="540"/>
        <w:jc w:val="both"/>
      </w:pPr>
      <w:r>
        <w:rPr>
          <w:sz w:val="20"/>
        </w:rPr>
        <w:t xml:space="preserve">Для лицевого счета в разрезе видов средств, открываемого бюджетному (автономному) учреждению, получателю средств из бюджета субъекта Российской Федерации, устанавливается код типа бюджета "2".</w:t>
      </w:r>
    </w:p>
    <w:p>
      <w:pPr>
        <w:pStyle w:val="0"/>
        <w:spacing w:before="200" w:lineRule="auto"/>
        <w:ind w:firstLine="540"/>
        <w:jc w:val="both"/>
      </w:pPr>
      <w:r>
        <w:rPr>
          <w:sz w:val="20"/>
        </w:rPr>
        <w:t xml:space="preserve">Для лицевого счета в разрезе видов средств, открываемого бюджетному (автономному) учреждению, получателю средств из местного бюджета, устанавливается код типа бюджета "3".</w:t>
      </w:r>
    </w:p>
    <w:p>
      <w:pPr>
        <w:pStyle w:val="0"/>
        <w:spacing w:before="200" w:lineRule="auto"/>
        <w:ind w:firstLine="540"/>
        <w:jc w:val="both"/>
      </w:pPr>
      <w:r>
        <w:rPr>
          <w:sz w:val="20"/>
        </w:rPr>
        <w:t xml:space="preserve">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pPr>
        <w:pStyle w:val="0"/>
        <w:spacing w:before="200" w:lineRule="auto"/>
        <w:ind w:firstLine="540"/>
        <w:jc w:val="both"/>
      </w:pPr>
      <w:r>
        <w:rPr>
          <w:sz w:val="20"/>
        </w:rPr>
        <w:t xml:space="preserve">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pPr>
        <w:pStyle w:val="0"/>
        <w:spacing w:before="200" w:lineRule="auto"/>
        <w:ind w:firstLine="540"/>
        <w:jc w:val="both"/>
      </w:pPr>
      <w:r>
        <w:rPr>
          <w:sz w:val="20"/>
        </w:rPr>
        <w:t xml:space="preserve">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pPr>
        <w:pStyle w:val="0"/>
        <w:spacing w:before="200" w:lineRule="auto"/>
        <w:ind w:firstLine="540"/>
        <w:jc w:val="both"/>
      </w:pPr>
      <w:r>
        <w:rPr>
          <w:sz w:val="20"/>
        </w:rPr>
        <w:t xml:space="preserve">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pPr>
        <w:pStyle w:val="0"/>
        <w:spacing w:before="200" w:lineRule="auto"/>
        <w:ind w:firstLine="540"/>
        <w:jc w:val="both"/>
      </w:pPr>
      <w:r>
        <w:rPr>
          <w:sz w:val="20"/>
        </w:rPr>
        <w:t xml:space="preserve">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pPr>
        <w:pStyle w:val="0"/>
        <w:jc w:val="both"/>
      </w:pPr>
      <w:r>
        <w:rPr>
          <w:sz w:val="20"/>
        </w:rPr>
        <w:t xml:space="preserve">(пп. 8.3 в ред. </w:t>
      </w:r>
      <w:hyperlink w:history="0" r:id="rId8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pPr>
        <w:pStyle w:val="0"/>
        <w:jc w:val="both"/>
      </w:pPr>
      <w:r>
        <w:rPr>
          <w:sz w:val="20"/>
        </w:rPr>
        <w:t xml:space="preserve">(в ред. </w:t>
      </w:r>
      <w:hyperlink w:history="0" r:id="rId8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pPr>
        <w:pStyle w:val="0"/>
        <w:jc w:val="both"/>
      </w:pPr>
      <w:r>
        <w:rPr>
          <w:sz w:val="20"/>
        </w:rPr>
        <w:t xml:space="preserve">(в ред. Приказов Казначейства России от 28.12.2017 </w:t>
      </w:r>
      <w:hyperlink w:history="0" r:id="rId8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8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w:t>
      </w:r>
    </w:p>
    <w:p>
      <w:pPr>
        <w:pStyle w:val="0"/>
        <w:jc w:val="both"/>
      </w:pPr>
      <w:r>
        <w:rPr>
          <w:sz w:val="20"/>
        </w:rPr>
      </w:r>
    </w:p>
    <w:p>
      <w:pPr>
        <w:pStyle w:val="2"/>
        <w:outlineLvl w:val="1"/>
        <w:jc w:val="center"/>
      </w:pPr>
      <w:r>
        <w:rPr>
          <w:sz w:val="20"/>
        </w:rPr>
        <w:t xml:space="preserve">II. Порядок открытия, переоформления и закрытия лицевых</w:t>
      </w:r>
    </w:p>
    <w:p>
      <w:pPr>
        <w:pStyle w:val="2"/>
        <w:jc w:val="center"/>
      </w:pPr>
      <w:r>
        <w:rPr>
          <w:sz w:val="20"/>
        </w:rPr>
        <w:t xml:space="preserve">счетов клиентам</w:t>
      </w:r>
    </w:p>
    <w:p>
      <w:pPr>
        <w:pStyle w:val="0"/>
        <w:jc w:val="both"/>
      </w:pPr>
      <w:r>
        <w:rPr>
          <w:sz w:val="20"/>
        </w:rPr>
      </w:r>
    </w:p>
    <w:p>
      <w:pPr>
        <w:pStyle w:val="2"/>
        <w:outlineLvl w:val="2"/>
        <w:jc w:val="center"/>
      </w:pPr>
      <w:r>
        <w:rPr>
          <w:sz w:val="20"/>
        </w:rPr>
        <w:t xml:space="preserve">Общие требования к порядку открытия, переоформления</w:t>
      </w:r>
    </w:p>
    <w:p>
      <w:pPr>
        <w:pStyle w:val="2"/>
        <w:jc w:val="center"/>
      </w:pPr>
      <w:r>
        <w:rPr>
          <w:sz w:val="20"/>
        </w:rPr>
        <w:t xml:space="preserve">и закрытия лицевых счетов клиентам</w:t>
      </w:r>
    </w:p>
    <w:p>
      <w:pPr>
        <w:pStyle w:val="0"/>
        <w:jc w:val="both"/>
      </w:pPr>
      <w:r>
        <w:rPr>
          <w:sz w:val="20"/>
        </w:rPr>
      </w:r>
    </w:p>
    <w:p>
      <w:pPr>
        <w:pStyle w:val="0"/>
        <w:ind w:firstLine="540"/>
        <w:jc w:val="both"/>
      </w:pPr>
      <w:r>
        <w:rPr>
          <w:sz w:val="20"/>
        </w:rPr>
        <w:t xml:space="preserve">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pPr>
        <w:pStyle w:val="0"/>
        <w:spacing w:before="200" w:lineRule="auto"/>
        <w:ind w:firstLine="540"/>
        <w:jc w:val="both"/>
      </w:pPr>
      <w:r>
        <w:rPr>
          <w:sz w:val="20"/>
        </w:rP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w:history="0" r:id="rId89" w:tooltip="Приказ Минфина России от 04.04.2024 N 39н (ред. от 29.08.2025) &quot;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quot; (Зарегистрировано в Минюсте России 05.07.2024 N 78773) {КонсультантПлюс}">
        <w:r>
          <w:rPr>
            <w:sz w:val="20"/>
            <w:color w:val="0000ff"/>
          </w:rPr>
          <w:t xml:space="preserve">Перечнем</w:t>
        </w:r>
      </w:hyperlink>
      <w:r>
        <w:rPr>
          <w:sz w:val="20"/>
        </w:rP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w:history="0" r:id="rId90" w:tooltip="Приказ Минфина России от 04.04.2024 N 39н (ред. от 29.08.2025) &quot;Об утверждении 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quot; (Зарегистрировано в Минюсте России 05.07.2024 N 78773) {КонсультантПлюс}">
        <w:r>
          <w:rPr>
            <w:sz w:val="20"/>
            <w:color w:val="0000ff"/>
          </w:rPr>
          <w:t xml:space="preserve">Порядком</w:t>
        </w:r>
      </w:hyperlink>
      <w:r>
        <w:rPr>
          <w:sz w:val="20"/>
        </w:rP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4 апреля 2024 г. N 39н (зарегистрирован Министерством юстиции Российской Федерации 5 июля 2024 г., регистрационный N 78773)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С изменениями, внесенными приказами Министерства финансов Российской Федерации от 10 октября 2024 г. N 152н (зарегистрирован Министерством юстиции Российской Федерации 7 ноября 2024 г., регистрационный N 80063), от 11 февраля 2025 г. N 11н (зарегистрирован Министерством юстиции Российской Федерации 11 марта 2025 г., регистрационный N 81504), от 29 августа 2025 г. N 121н (зарегистрирован Министерством юстиции Российской Федерации 30 сентября 2025 г., регистрационный N 83695).</w:t>
      </w:r>
    </w:p>
    <w:p>
      <w:pPr>
        <w:pStyle w:val="0"/>
        <w:ind w:firstLine="540"/>
        <w:jc w:val="both"/>
      </w:pPr>
      <w:r>
        <w:rPr>
          <w:sz w:val="20"/>
        </w:rPr>
      </w:r>
    </w:p>
    <w:p>
      <w:pPr>
        <w:pStyle w:val="0"/>
        <w:ind w:firstLine="540"/>
        <w:jc w:val="both"/>
      </w:pPr>
      <w:r>
        <w:rPr>
          <w:sz w:val="20"/>
        </w:rP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history="0" w:anchor="P203" w:tooltip="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
        <w:r>
          <w:rPr>
            <w:sz w:val="20"/>
            <w:color w:val="0000ff"/>
          </w:rPr>
          <w:t xml:space="preserve">абзацем пятым</w:t>
        </w:r>
      </w:hyperlink>
      <w:r>
        <w:rPr>
          <w:sz w:val="20"/>
        </w:rPr>
        <w:t xml:space="preserve"> настоящего пункта, </w:t>
      </w:r>
      <w:hyperlink w:history="0"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Pr>
            <w:sz w:val="20"/>
            <w:color w:val="0000ff"/>
          </w:rPr>
          <w:t xml:space="preserve">пунктами 10</w:t>
        </w:r>
      </w:hyperlink>
      <w:r>
        <w:rPr>
          <w:sz w:val="20"/>
        </w:rPr>
        <w:t xml:space="preserve"> и </w:t>
      </w:r>
      <w:hyperlink w:history="0" w:anchor="P214" w:tooltip="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
        <w:r>
          <w:rPr>
            <w:sz w:val="20"/>
            <w:color w:val="0000ff"/>
          </w:rPr>
          <w:t xml:space="preserve">11</w:t>
        </w:r>
      </w:hyperlink>
      <w:r>
        <w:rPr>
          <w:sz w:val="20"/>
        </w:rPr>
        <w:t xml:space="preserve"> настоящего Порядка.</w:t>
      </w:r>
    </w:p>
    <w:bookmarkStart w:id="202" w:name="P202"/>
    <w:bookmarkEnd w:id="202"/>
    <w:p>
      <w:pPr>
        <w:pStyle w:val="0"/>
        <w:spacing w:before="200" w:lineRule="auto"/>
        <w:ind w:firstLine="540"/>
        <w:jc w:val="both"/>
      </w:pPr>
      <w:r>
        <w:rPr>
          <w:sz w:val="20"/>
        </w:rPr>
        <w:t xml:space="preserve">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учреждения, лицевой счет бюджетного учреждения для учета операций со средствами ОМС на основании заявлений бюджетного (автономного) учреждения после завершения операций по передаче остатков, отраженных на указанных лицевых счетах, в соответствии с </w:t>
      </w:r>
      <w:hyperlink w:history="0" w:anchor="P456" w:tooltip="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quot;Автоматизированная система Федерального казначейства&quot; (далее - ИС АСФК), к учету операций на лицевом счете в разрезе видов средств бюджетного (автон...">
        <w:r>
          <w:rPr>
            <w:sz w:val="20"/>
            <w:color w:val="0000ff"/>
          </w:rPr>
          <w:t xml:space="preserve">пунктом 35(2)</w:t>
        </w:r>
      </w:hyperlink>
      <w:r>
        <w:rPr>
          <w:sz w:val="20"/>
        </w:rPr>
        <w:t xml:space="preserve"> настоящего Порядка.</w:t>
      </w:r>
    </w:p>
    <w:bookmarkStart w:id="203" w:name="P203"/>
    <w:bookmarkEnd w:id="203"/>
    <w:p>
      <w:pPr>
        <w:pStyle w:val="0"/>
        <w:spacing w:before="200" w:lineRule="auto"/>
        <w:ind w:firstLine="540"/>
        <w:jc w:val="both"/>
      </w:pPr>
      <w:r>
        <w:rPr>
          <w:sz w:val="20"/>
        </w:rPr>
        <w:t xml:space="preserve">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pPr>
        <w:pStyle w:val="0"/>
        <w:jc w:val="both"/>
      </w:pPr>
      <w:r>
        <w:rPr>
          <w:sz w:val="20"/>
        </w:rPr>
        <w:t xml:space="preserve">(п. 9 в ред. </w:t>
      </w:r>
      <w:hyperlink w:history="0" r:id="rId9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205" w:name="P205"/>
    <w:bookmarkEnd w:id="205"/>
    <w:p>
      <w:pPr>
        <w:pStyle w:val="0"/>
        <w:spacing w:before="200" w:lineRule="auto"/>
        <w:ind w:firstLine="540"/>
        <w:jc w:val="both"/>
      </w:pPr>
      <w:r>
        <w:rPr>
          <w:sz w:val="20"/>
        </w:rP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history="0"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
        <w:r>
          <w:rPr>
            <w:sz w:val="20"/>
            <w:color w:val="0000ff"/>
          </w:rPr>
          <w:t xml:space="preserve">абзацем третьим</w:t>
        </w:r>
      </w:hyperlink>
      <w:r>
        <w:rPr>
          <w:sz w:val="20"/>
        </w:rPr>
        <w:t xml:space="preserve"> настоящего пункта.</w:t>
      </w:r>
    </w:p>
    <w:p>
      <w:pPr>
        <w:pStyle w:val="0"/>
        <w:jc w:val="both"/>
      </w:pPr>
      <w:r>
        <w:rPr>
          <w:sz w:val="20"/>
        </w:rPr>
        <w:t xml:space="preserve">(в ред. </w:t>
      </w:r>
      <w:hyperlink w:history="0" r:id="rId9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bookmarkStart w:id="208" w:name="P208"/>
    <w:bookmarkEnd w:id="208"/>
    <w:p>
      <w:pPr>
        <w:pStyle w:val="0"/>
        <w:spacing w:before="200" w:lineRule="auto"/>
        <w:ind w:firstLine="540"/>
        <w:jc w:val="both"/>
      </w:pPr>
      <w:r>
        <w:rPr>
          <w:sz w:val="20"/>
        </w:rPr>
        <w:t xml:space="preserve">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pPr>
        <w:pStyle w:val="0"/>
        <w:spacing w:before="200" w:lineRule="auto"/>
        <w:ind w:firstLine="540"/>
        <w:jc w:val="both"/>
      </w:pPr>
      <w:r>
        <w:rPr>
          <w:sz w:val="20"/>
        </w:rPr>
        <w:t xml:space="preserve">Абзац утратил силу. - </w:t>
      </w:r>
      <w:hyperlink w:history="0" r:id="rId9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jc w:val="both"/>
      </w:pPr>
      <w:r>
        <w:rPr>
          <w:sz w:val="20"/>
        </w:rPr>
        <w:t xml:space="preserve">(п. 10 в ред. </w:t>
      </w:r>
      <w:hyperlink w:history="0" r:id="rId9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10(1). Администратору источников финансирования дефицита федерального бюджета - налоговому органу открывается отдельный лицевой счет для отражения на нем операций, связанных с единым налоговым платежом, предусмотренным Налоговым </w:t>
      </w:r>
      <w:hyperlink w:history="0" r:id="rId95" w:tooltip="&quot;Налоговый кодекс Российской Федерации (часть первая)&quot; от 31.07.1998 N 146-ФЗ (ред. от 28.11.2025) (с изм. и доп., вступ. в силу с 01.01.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Администратору источников финансирования дефицита федерального бюджета - таможенному органу открывается отдельный лицевой счет для отражения на нем операций, связанных с авансовым платежом и денежным залогом.</w:t>
      </w:r>
    </w:p>
    <w:p>
      <w:pPr>
        <w:pStyle w:val="0"/>
        <w:jc w:val="both"/>
      </w:pPr>
      <w:r>
        <w:rPr>
          <w:sz w:val="20"/>
        </w:rPr>
        <w:t xml:space="preserve">(п. 10(1) введен </w:t>
      </w:r>
      <w:hyperlink w:history="0" r:id="rId9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214" w:name="P214"/>
    <w:bookmarkEnd w:id="214"/>
    <w:p>
      <w:pPr>
        <w:pStyle w:val="0"/>
        <w:spacing w:before="200" w:lineRule="auto"/>
        <w:ind w:firstLine="540"/>
        <w:jc w:val="both"/>
      </w:pPr>
      <w:r>
        <w:rPr>
          <w:sz w:val="20"/>
        </w:rPr>
        <w:t xml:space="preserve">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pPr>
        <w:pStyle w:val="0"/>
        <w:jc w:val="both"/>
      </w:pPr>
      <w:r>
        <w:rPr>
          <w:sz w:val="20"/>
        </w:rPr>
        <w:t xml:space="preserve">(в ред. Приказов Казначейства России от 01.04.2020 </w:t>
      </w:r>
      <w:hyperlink w:history="0" r:id="rId9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9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pPr>
        <w:pStyle w:val="0"/>
        <w:jc w:val="both"/>
      </w:pPr>
      <w:r>
        <w:rPr>
          <w:sz w:val="20"/>
        </w:rPr>
        <w:t xml:space="preserve">(в ред. Приказов Казначейства России от 01.04.2020 </w:t>
      </w:r>
      <w:hyperlink w:history="0" r:id="rId9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0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pPr>
        <w:pStyle w:val="0"/>
        <w:jc w:val="both"/>
      </w:pPr>
      <w:r>
        <w:rPr>
          <w:sz w:val="20"/>
        </w:rPr>
        <w:t xml:space="preserve">(абзац введен </w:t>
      </w:r>
      <w:hyperlink w:history="0" r:id="rId10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p>
      <w:pPr>
        <w:pStyle w:val="0"/>
        <w:spacing w:before="200" w:lineRule="auto"/>
        <w:ind w:firstLine="540"/>
        <w:jc w:val="both"/>
      </w:pPr>
      <w:r>
        <w:rPr>
          <w:sz w:val="20"/>
        </w:rPr>
        <w:t xml:space="preserve">12. Документы, необходимые для открытия соответствующих лицевых счетов (в случае, если их представление на бумажном носителе предусмотрено настоящим Порядком), представляются клиентами в орган Федерального казначейства (его структурное подразделение) по месту обслуживания клиента (далее - место обслуживания), за исключением случаев, установленных </w:t>
      </w:r>
      <w:hyperlink w:history="0" w:anchor="P202" w:tooltip="В случае перехода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к учету операций на лицевом счете в разрезе видов средств бюджетного (автономного) учреждения, органами Федерального казначейства закрывается лицевой счет бюджетного (автономного) учреждения, отдельный лицевой счет бюджетного (автономного) учреждени...">
        <w:r>
          <w:rPr>
            <w:sz w:val="20"/>
            <w:color w:val="0000ff"/>
          </w:rPr>
          <w:t xml:space="preserve">абзацем четвертым пункта 9</w:t>
        </w:r>
      </w:hyperlink>
      <w:r>
        <w:rPr>
          <w:sz w:val="20"/>
        </w:rPr>
        <w:t xml:space="preserve"> и </w:t>
      </w:r>
      <w:hyperlink w:history="0" w:anchor="P208" w:tooltip="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
        <w:r>
          <w:rPr>
            <w:sz w:val="20"/>
            <w:color w:val="0000ff"/>
          </w:rPr>
          <w:t xml:space="preserve">абзацем третьим пункта 10</w:t>
        </w:r>
      </w:hyperlink>
      <w:r>
        <w:rPr>
          <w:sz w:val="20"/>
        </w:rPr>
        <w:t xml:space="preserve"> настоящего Порядка.</w:t>
      </w:r>
    </w:p>
    <w:p>
      <w:pPr>
        <w:pStyle w:val="0"/>
        <w:jc w:val="both"/>
      </w:pPr>
      <w:r>
        <w:rPr>
          <w:sz w:val="20"/>
        </w:rPr>
        <w:t xml:space="preserve">(в ред. </w:t>
      </w:r>
      <w:hyperlink w:history="0" r:id="rId10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 случаях, установленных </w:t>
      </w:r>
      <w:hyperlink w:history="0" w:anchor="P205" w:tooltip="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абзацем третьим настоящего пункта.">
        <w:r>
          <w:rPr>
            <w:sz w:val="20"/>
            <w:color w:val="0000ff"/>
          </w:rPr>
          <w:t xml:space="preserve">абзацем третьим пункта 10</w:t>
        </w:r>
      </w:hyperlink>
      <w:r>
        <w:rPr>
          <w:sz w:val="20"/>
        </w:rP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pPr>
        <w:pStyle w:val="0"/>
        <w:spacing w:before="200" w:lineRule="auto"/>
        <w:ind w:firstLine="540"/>
        <w:jc w:val="both"/>
      </w:pPr>
      <w:r>
        <w:rPr>
          <w:sz w:val="20"/>
        </w:rPr>
        <w:t xml:space="preserve">12.1. Документы, предусмотренные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w:t>
      </w:r>
      <w:hyperlink w:history="0"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приложению N 4 к настоящему Порядку (код формы по КФД 0531756) (далее - Заявление на переоформление лицевых счетов).">
        <w:r>
          <w:rPr>
            <w:sz w:val="20"/>
            <w:color w:val="0000ff"/>
          </w:rPr>
          <w:t xml:space="preserve">24</w:t>
        </w:r>
      </w:hyperlink>
      <w:r>
        <w:rPr>
          <w:sz w:val="20"/>
        </w:rPr>
        <w:t xml:space="preserve"> и </w:t>
      </w:r>
      <w:hyperlink w:history="0"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
        <w:r>
          <w:rPr>
            <w:sz w:val="20"/>
            <w:color w:val="0000ff"/>
          </w:rPr>
          <w:t xml:space="preserve">29</w:t>
        </w:r>
      </w:hyperlink>
      <w:r>
        <w:rPr>
          <w:sz w:val="20"/>
        </w:rP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pPr>
        <w:pStyle w:val="0"/>
        <w:spacing w:before="200" w:lineRule="auto"/>
        <w:ind w:firstLine="540"/>
        <w:jc w:val="both"/>
      </w:pPr>
      <w:r>
        <w:rPr>
          <w:sz w:val="20"/>
        </w:rP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w:t>
      </w:r>
      <w:hyperlink w:history="0"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приложению N 4 к настоящему Порядку (код формы по КФД 0531756) (далее - Заявление на переоформление лицевых счетов).">
        <w:r>
          <w:rPr>
            <w:sz w:val="20"/>
            <w:color w:val="0000ff"/>
          </w:rPr>
          <w:t xml:space="preserve">24</w:t>
        </w:r>
      </w:hyperlink>
      <w:r>
        <w:rPr>
          <w:sz w:val="20"/>
        </w:rPr>
        <w:t xml:space="preserve"> и </w:t>
      </w:r>
      <w:hyperlink w:history="0"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
        <w:r>
          <w:rPr>
            <w:sz w:val="20"/>
            <w:color w:val="0000ff"/>
          </w:rPr>
          <w:t xml:space="preserve">29</w:t>
        </w:r>
      </w:hyperlink>
      <w:r>
        <w:rPr>
          <w:sz w:val="20"/>
        </w:rP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pPr>
        <w:pStyle w:val="0"/>
        <w:spacing w:before="200" w:lineRule="auto"/>
        <w:ind w:firstLine="540"/>
        <w:jc w:val="both"/>
      </w:pPr>
      <w:r>
        <w:rPr>
          <w:sz w:val="20"/>
        </w:rPr>
        <w:t xml:space="preserve">Указание должности уполномоченных лиц в документах, предусмотренных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w:t>
      </w:r>
      <w:hyperlink w:history="0"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приложению N 4 к настоящему Порядку (код формы по КФД 0531756) (далее - Заявление на переоформление лицевых счетов).">
        <w:r>
          <w:rPr>
            <w:sz w:val="20"/>
            <w:color w:val="0000ff"/>
          </w:rPr>
          <w:t xml:space="preserve">24</w:t>
        </w:r>
      </w:hyperlink>
      <w:r>
        <w:rPr>
          <w:sz w:val="20"/>
        </w:rPr>
        <w:t xml:space="preserve"> и </w:t>
      </w:r>
      <w:hyperlink w:history="0"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
        <w:r>
          <w:rPr>
            <w:sz w:val="20"/>
            <w:color w:val="0000ff"/>
          </w:rPr>
          <w:t xml:space="preserve">29</w:t>
        </w:r>
      </w:hyperlink>
      <w:r>
        <w:rPr>
          <w:sz w:val="20"/>
        </w:rP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pPr>
        <w:pStyle w:val="0"/>
        <w:jc w:val="both"/>
      </w:pPr>
      <w:r>
        <w:rPr>
          <w:sz w:val="20"/>
        </w:rPr>
        <w:t xml:space="preserve">(пп. 12.1 в ред. </w:t>
      </w:r>
      <w:hyperlink w:history="0" r:id="rId10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bookmarkStart w:id="227" w:name="P227"/>
    <w:bookmarkEnd w:id="227"/>
    <w:p>
      <w:pPr>
        <w:pStyle w:val="0"/>
        <w:spacing w:before="200" w:lineRule="auto"/>
        <w:ind w:firstLine="540"/>
        <w:jc w:val="both"/>
      </w:pPr>
      <w:r>
        <w:rPr>
          <w:sz w:val="20"/>
        </w:rPr>
        <w:t xml:space="preserve">13. Для открытия лицевого счета клиентом представляются следующие документы:</w:t>
      </w:r>
    </w:p>
    <w:p>
      <w:pPr>
        <w:pStyle w:val="0"/>
        <w:spacing w:before="200" w:lineRule="auto"/>
        <w:ind w:firstLine="540"/>
        <w:jc w:val="both"/>
      </w:pPr>
      <w:r>
        <w:rPr>
          <w:sz w:val="20"/>
        </w:rPr>
        <w:t xml:space="preserve">а) Заявление на открытие лицевого счета по форме согласно </w:t>
      </w:r>
      <w:hyperlink w:history="0" w:anchor="P1120" w:tooltip="                                 ЗАЯВЛЕНИЕ">
        <w:r>
          <w:rPr>
            <w:sz w:val="20"/>
            <w:color w:val="0000ff"/>
          </w:rPr>
          <w:t xml:space="preserve">приложению N 1</w:t>
        </w:r>
      </w:hyperlink>
      <w:r>
        <w:rPr>
          <w:sz w:val="20"/>
        </w:rPr>
        <w:t xml:space="preserve"> к настоящему Порядку (код формы по КФД 0531752) (далее - Заявление на открытие лицевого счета) при осуществлении документооборота на бумажном носителе в случае учета на лицевом счете операций, содержащих сведения, составляющие государственную тайну;</w:t>
      </w:r>
    </w:p>
    <w:p>
      <w:pPr>
        <w:pStyle w:val="0"/>
        <w:spacing w:before="200" w:lineRule="auto"/>
        <w:ind w:firstLine="540"/>
        <w:jc w:val="both"/>
      </w:pPr>
      <w:r>
        <w:rPr>
          <w:sz w:val="20"/>
        </w:rPr>
        <w:t xml:space="preserve">Карточка образцов подписей к лицевым счетам по форме согласно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 (код формы по КФД 0531753) (далее - Карточка образцов подписей), за исключением случаев, предусмотренных </w:t>
      </w:r>
      <w:hyperlink w:history="0" w:anchor="P230" w:tooltip="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приложении N 1(1) к настоящему Порядку (далее - Заявление на открытие лицевого счета в электронном виде).">
        <w:r>
          <w:rPr>
            <w:sz w:val="20"/>
            <w:color w:val="0000ff"/>
          </w:rPr>
          <w:t xml:space="preserve">подпунктом "б"</w:t>
        </w:r>
      </w:hyperlink>
      <w:r>
        <w:rPr>
          <w:sz w:val="20"/>
        </w:rPr>
        <w:t xml:space="preserve"> настоящего пункта;</w:t>
      </w:r>
    </w:p>
    <w:bookmarkStart w:id="230" w:name="P230"/>
    <w:bookmarkEnd w:id="230"/>
    <w:p>
      <w:pPr>
        <w:pStyle w:val="0"/>
        <w:spacing w:before="200" w:lineRule="auto"/>
        <w:ind w:firstLine="540"/>
        <w:jc w:val="both"/>
      </w:pPr>
      <w:r>
        <w:rPr>
          <w:sz w:val="20"/>
        </w:rPr>
        <w:t xml:space="preserve">б) при осуществлении документооборота в государственных информационных системах, оператором которых является Федеральное казначейство, клиентом формируется заявление на открытие лицевого счета в электронном виде, реквизиты которого установлены в </w:t>
      </w:r>
      <w:hyperlink w:history="0" w:anchor="P1241" w:tooltip="РЕКВИЗИТЫ">
        <w:r>
          <w:rPr>
            <w:sz w:val="20"/>
            <w:color w:val="0000ff"/>
          </w:rPr>
          <w:t xml:space="preserve">приложении N 1(1)</w:t>
        </w:r>
      </w:hyperlink>
      <w:r>
        <w:rPr>
          <w:sz w:val="20"/>
        </w:rPr>
        <w:t xml:space="preserve"> к настоящему Порядку (далее - Заявление на открытие лицевого счета в электронном виде).</w:t>
      </w:r>
    </w:p>
    <w:p>
      <w:pPr>
        <w:pStyle w:val="0"/>
        <w:jc w:val="both"/>
      </w:pPr>
      <w:r>
        <w:rPr>
          <w:sz w:val="20"/>
        </w:rPr>
        <w:t xml:space="preserve">(п. 13 в ред. </w:t>
      </w:r>
      <w:hyperlink w:history="0" r:id="rId10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232" w:name="P232"/>
    <w:bookmarkEnd w:id="232"/>
    <w:p>
      <w:pPr>
        <w:pStyle w:val="0"/>
        <w:spacing w:before="200" w:lineRule="auto"/>
        <w:ind w:firstLine="540"/>
        <w:jc w:val="both"/>
      </w:pPr>
      <w:r>
        <w:rPr>
          <w:sz w:val="20"/>
        </w:rPr>
        <w:t xml:space="preserve">14. Заполнение </w:t>
      </w:r>
      <w:hyperlink w:history="0" w:anchor="P1120" w:tooltip="                                 ЗАЯВЛЕНИЕ">
        <w:r>
          <w:rPr>
            <w:sz w:val="20"/>
            <w:color w:val="0000ff"/>
          </w:rPr>
          <w:t xml:space="preserve">Заявления</w:t>
        </w:r>
      </w:hyperlink>
      <w:r>
        <w:rPr>
          <w:sz w:val="20"/>
        </w:rPr>
        <w:t xml:space="preserve"> на открытие лицевого счета осуществляется следующим образом.</w:t>
      </w:r>
    </w:p>
    <w:p>
      <w:pPr>
        <w:pStyle w:val="0"/>
        <w:spacing w:before="200" w:lineRule="auto"/>
        <w:ind w:firstLine="540"/>
        <w:jc w:val="both"/>
      </w:pPr>
      <w:hyperlink w:history="0" w:anchor="P1120" w:tooltip="                                 ЗАЯВЛЕНИЕ">
        <w:r>
          <w:rPr>
            <w:sz w:val="20"/>
            <w:color w:val="0000ff"/>
          </w:rPr>
          <w:t xml:space="preserve">Заявление</w:t>
        </w:r>
      </w:hyperlink>
      <w:r>
        <w:rPr>
          <w:sz w:val="20"/>
        </w:rPr>
        <w:t xml:space="preserve"> на открытие лицевого счета заполняется клиентом, за исключением </w:t>
      </w:r>
      <w:hyperlink w:history="0" w:anchor="P1211" w:tooltip="                 Отметка органа Федерального казначейства">
        <w:r>
          <w:rPr>
            <w:sz w:val="20"/>
            <w:color w:val="0000ff"/>
          </w:rPr>
          <w:t xml:space="preserve">части</w:t>
        </w:r>
      </w:hyperlink>
      <w:r>
        <w:rPr>
          <w:sz w:val="20"/>
        </w:rP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pPr>
        <w:pStyle w:val="0"/>
        <w:spacing w:before="200" w:lineRule="auto"/>
        <w:ind w:firstLine="540"/>
        <w:jc w:val="both"/>
      </w:pPr>
      <w:r>
        <w:rPr>
          <w:sz w:val="20"/>
        </w:rPr>
        <w:t xml:space="preserve">В </w:t>
      </w:r>
      <w:hyperlink w:history="0" w:anchor="P1126" w:tooltip="Коды">
        <w:r>
          <w:rPr>
            <w:sz w:val="20"/>
            <w:color w:val="0000ff"/>
          </w:rPr>
          <w:t xml:space="preserve">заголовочной части</w:t>
        </w:r>
      </w:hyperlink>
      <w:r>
        <w:rPr>
          <w:sz w:val="20"/>
        </w:rPr>
        <w:t xml:space="preserve"> формы Заявления на открытие лицевого счета указываются:</w:t>
      </w:r>
    </w:p>
    <w:p>
      <w:pPr>
        <w:pStyle w:val="0"/>
        <w:spacing w:before="200" w:lineRule="auto"/>
        <w:ind w:firstLine="540"/>
        <w:jc w:val="both"/>
      </w:pPr>
      <w:hyperlink w:history="0" w:anchor="P1132" w:tooltip="от &quot;__&quot; ___________ 20__ г.">
        <w:r>
          <w:rPr>
            <w:sz w:val="20"/>
            <w:color w:val="0000ff"/>
          </w:rPr>
          <w:t xml:space="preserve">дата</w:t>
        </w:r>
      </w:hyperlink>
      <w:r>
        <w:rPr>
          <w:sz w:val="20"/>
        </w:rPr>
        <w:t xml:space="preserve"> составления документа, с отражением в кодовой зоне даты в формате "день, месяц, год" (00.00.0000);</w:t>
      </w:r>
    </w:p>
    <w:p>
      <w:pPr>
        <w:pStyle w:val="0"/>
        <w:spacing w:before="200" w:lineRule="auto"/>
        <w:ind w:firstLine="540"/>
        <w:jc w:val="both"/>
      </w:pPr>
      <w:r>
        <w:rPr>
          <w:sz w:val="20"/>
        </w:rPr>
        <w:t xml:space="preserve">по </w:t>
      </w:r>
      <w:hyperlink w:history="0" w:anchor="P1135" w:tooltip="Наименование клиента">
        <w:r>
          <w:rPr>
            <w:sz w:val="20"/>
            <w:color w:val="0000ff"/>
          </w:rPr>
          <w:t xml:space="preserve">строке</w:t>
        </w:r>
      </w:hyperlink>
      <w:r>
        <w:rPr>
          <w:sz w:val="20"/>
        </w:rP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Приказов Казначейства России от 28.12.2017 </w:t>
      </w:r>
      <w:hyperlink w:history="0" r:id="rId10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10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0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по </w:t>
      </w:r>
      <w:hyperlink w:history="0" w:anchor="P1151" w:tooltip="Наименование иного получателя бюджетных средств">
        <w:r>
          <w:rPr>
            <w:sz w:val="20"/>
            <w:color w:val="0000ff"/>
          </w:rPr>
          <w:t xml:space="preserve">строке</w:t>
        </w:r>
      </w:hyperlink>
      <w:r>
        <w:rPr>
          <w:sz w:val="20"/>
        </w:rP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pPr>
        <w:pStyle w:val="0"/>
        <w:spacing w:before="200" w:lineRule="auto"/>
        <w:ind w:firstLine="540"/>
        <w:jc w:val="both"/>
      </w:pPr>
      <w:hyperlink w:history="0" w:anchor="P1151" w:tooltip="Наименование иного получателя бюджетных средств">
        <w:r>
          <w:rPr>
            <w:sz w:val="20"/>
            <w:color w:val="0000ff"/>
          </w:rPr>
          <w:t xml:space="preserve">Строка</w:t>
        </w:r>
      </w:hyperlink>
      <w:r>
        <w:rPr>
          <w:sz w:val="20"/>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history="0" w:anchor="P1120" w:tooltip="                                 ЗАЯВЛЕНИЕ">
        <w:r>
          <w:rPr>
            <w:sz w:val="20"/>
            <w:color w:val="0000ff"/>
          </w:rPr>
          <w:t xml:space="preserve">Заявления</w:t>
        </w:r>
      </w:hyperlink>
      <w:r>
        <w:rPr>
          <w:sz w:val="20"/>
        </w:rPr>
        <w:t xml:space="preserve"> на открытие лицевого счета иному получателю бюджетных средств. При этом </w:t>
      </w:r>
      <w:hyperlink w:history="0" w:anchor="P1135" w:tooltip="Наименование клиента">
        <w:r>
          <w:rPr>
            <w:sz w:val="20"/>
            <w:color w:val="0000ff"/>
          </w:rPr>
          <w:t xml:space="preserve">строка</w:t>
        </w:r>
      </w:hyperlink>
      <w:r>
        <w:rPr>
          <w:sz w:val="20"/>
        </w:rPr>
        <w:t xml:space="preserve"> "Наименование клиента" и соответствующая кодовая зона не заполняются;</w:t>
      </w:r>
    </w:p>
    <w:p>
      <w:pPr>
        <w:pStyle w:val="0"/>
        <w:spacing w:before="200" w:lineRule="auto"/>
        <w:ind w:firstLine="540"/>
        <w:jc w:val="both"/>
      </w:pPr>
      <w:r>
        <w:rPr>
          <w:sz w:val="20"/>
        </w:rPr>
        <w:t xml:space="preserve">по </w:t>
      </w:r>
      <w:hyperlink w:history="0" w:anchor="P1167" w:tooltip="Орган Федерального казначейства">
        <w:r>
          <w:rPr>
            <w:sz w:val="20"/>
            <w:color w:val="0000ff"/>
          </w:rPr>
          <w:t xml:space="preserve">строке</w:t>
        </w:r>
      </w:hyperlink>
      <w:r>
        <w:rPr>
          <w:sz w:val="20"/>
        </w:rP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pPr>
        <w:pStyle w:val="0"/>
        <w:jc w:val="both"/>
      </w:pPr>
      <w:r>
        <w:rPr>
          <w:sz w:val="20"/>
        </w:rPr>
        <w:t xml:space="preserve">(в ред. </w:t>
      </w:r>
      <w:hyperlink w:history="0" r:id="rId10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В заявительной </w:t>
      </w:r>
      <w:hyperlink w:history="0" w:anchor="P1175" w:tooltip="Прошу открыть лицевой счет">
        <w:r>
          <w:rPr>
            <w:sz w:val="20"/>
            <w:color w:val="0000ff"/>
          </w:rPr>
          <w:t xml:space="preserve">надписи</w:t>
        </w:r>
      </w:hyperlink>
      <w:r>
        <w:rPr>
          <w:sz w:val="20"/>
        </w:rP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history="0" w:anchor="P93" w:tooltip="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
        <w:r>
          <w:rPr>
            <w:sz w:val="20"/>
            <w:color w:val="0000ff"/>
          </w:rPr>
          <w:t xml:space="preserve">пунктами 4</w:t>
        </w:r>
      </w:hyperlink>
      <w:r>
        <w:rPr>
          <w:sz w:val="20"/>
        </w:rPr>
        <w:t xml:space="preserve"> - </w:t>
      </w:r>
      <w:hyperlink w:history="0" w:anchor="P126" w:tooltip="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
        <w:r>
          <w:rPr>
            <w:sz w:val="20"/>
            <w:color w:val="0000ff"/>
          </w:rPr>
          <w:t xml:space="preserve">7</w:t>
        </w:r>
      </w:hyperlink>
      <w:r>
        <w:rPr>
          <w:sz w:val="20"/>
        </w:rP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pPr>
        <w:pStyle w:val="0"/>
        <w:spacing w:before="200" w:lineRule="auto"/>
        <w:ind w:firstLine="540"/>
        <w:jc w:val="both"/>
      </w:pPr>
      <w:r>
        <w:rPr>
          <w:sz w:val="20"/>
        </w:rPr>
        <w:t xml:space="preserve">по </w:t>
      </w:r>
      <w:hyperlink w:history="0" w:anchor="P1191" w:tooltip="Основание для открытия лицевого счета">
        <w:r>
          <w:rPr>
            <w:sz w:val="20"/>
            <w:color w:val="0000ff"/>
          </w:rPr>
          <w:t xml:space="preserve">строке</w:t>
        </w:r>
      </w:hyperlink>
      <w:r>
        <w:rPr>
          <w:sz w:val="20"/>
        </w:rP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pPr>
        <w:pStyle w:val="0"/>
        <w:jc w:val="both"/>
      </w:pPr>
      <w:r>
        <w:rPr>
          <w:sz w:val="20"/>
        </w:rPr>
        <w:t xml:space="preserve">(в ред. </w:t>
      </w:r>
      <w:hyperlink w:history="0" r:id="rId10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hyperlink w:history="0" w:anchor="P1191" w:tooltip="Основание для открытия лицевого счета">
        <w:r>
          <w:rPr>
            <w:sz w:val="20"/>
            <w:color w:val="0000ff"/>
          </w:rPr>
          <w:t xml:space="preserve">Строка</w:t>
        </w:r>
      </w:hyperlink>
      <w:r>
        <w:rPr>
          <w:sz w:val="20"/>
        </w:rP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pPr>
        <w:pStyle w:val="0"/>
        <w:jc w:val="both"/>
      </w:pPr>
      <w:r>
        <w:rPr>
          <w:sz w:val="20"/>
        </w:rPr>
        <w:t xml:space="preserve">(в ред. Приказов Казначейства России от 28.12.2017 </w:t>
      </w:r>
      <w:hyperlink w:history="0" r:id="rId11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11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1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hyperlink w:history="0" w:anchor="P1120" w:tooltip="                                 ЗАЯВЛЕНИЕ">
        <w:r>
          <w:rPr>
            <w:sz w:val="20"/>
            <w:color w:val="0000ff"/>
          </w:rPr>
          <w:t xml:space="preserve">Заявление</w:t>
        </w:r>
      </w:hyperlink>
      <w:r>
        <w:rPr>
          <w:sz w:val="20"/>
        </w:rPr>
        <w:t xml:space="preserve"> на открытие лицевого счета подписывается:</w:t>
      </w:r>
    </w:p>
    <w:p>
      <w:pPr>
        <w:pStyle w:val="0"/>
        <w:spacing w:before="200" w:lineRule="auto"/>
        <w:ind w:firstLine="540"/>
        <w:jc w:val="both"/>
      </w:pPr>
      <w:r>
        <w:rPr>
          <w:sz w:val="20"/>
        </w:rPr>
        <w:t xml:space="preserve">руководителем клиента (уполномоченным руководителем лицом с указанием должности) с указанием расшифровки подписи, содержащей фамилию и инициалы;</w:t>
      </w:r>
    </w:p>
    <w:p>
      <w:pPr>
        <w:pStyle w:val="0"/>
        <w:spacing w:before="200" w:lineRule="auto"/>
        <w:ind w:firstLine="540"/>
        <w:jc w:val="both"/>
      </w:pPr>
      <w:r>
        <w:rPr>
          <w:sz w:val="20"/>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history="0" w:anchor="P1120" w:tooltip="                                 ЗАЯВЛЕНИЕ">
        <w:r>
          <w:rPr>
            <w:sz w:val="20"/>
            <w:color w:val="0000ff"/>
          </w:rPr>
          <w:t xml:space="preserve">Заявления</w:t>
        </w:r>
      </w:hyperlink>
      <w:r>
        <w:rPr>
          <w:sz w:val="20"/>
        </w:rPr>
        <w:t xml:space="preserve"> на открытие лицевого счета.</w:t>
      </w:r>
    </w:p>
    <w:p>
      <w:pPr>
        <w:pStyle w:val="0"/>
        <w:spacing w:before="200" w:lineRule="auto"/>
        <w:ind w:firstLine="540"/>
        <w:jc w:val="both"/>
      </w:pPr>
      <w:hyperlink w:history="0" w:anchor="P1211"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об открытии лицевого счета заполняется следующим образом.</w:t>
      </w:r>
    </w:p>
    <w:p>
      <w:pPr>
        <w:pStyle w:val="0"/>
        <w:spacing w:before="200" w:lineRule="auto"/>
        <w:ind w:firstLine="540"/>
        <w:jc w:val="both"/>
      </w:pPr>
      <w:r>
        <w:rPr>
          <w:sz w:val="20"/>
        </w:rP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history="0" w:anchor="P1120" w:tooltip="                                 ЗАЯВЛЕНИЕ">
        <w:r>
          <w:rPr>
            <w:sz w:val="20"/>
            <w:color w:val="0000ff"/>
          </w:rPr>
          <w:t xml:space="preserve">Заявлением</w:t>
        </w:r>
      </w:hyperlink>
      <w:r>
        <w:rPr>
          <w:sz w:val="20"/>
        </w:rPr>
        <w:t xml:space="preserve"> на открытие лицевого счета, представленным клиентом.</w:t>
      </w:r>
    </w:p>
    <w:p>
      <w:pPr>
        <w:pStyle w:val="0"/>
        <w:spacing w:before="200" w:lineRule="auto"/>
        <w:ind w:firstLine="540"/>
        <w:jc w:val="both"/>
      </w:pPr>
      <w:r>
        <w:rPr>
          <w:sz w:val="20"/>
        </w:rPr>
        <w:t xml:space="preserve">Отметка органа Федерального казначейства об открытии лицевого счета подписывается:</w:t>
      </w:r>
    </w:p>
    <w:p>
      <w:pPr>
        <w:pStyle w:val="0"/>
        <w:spacing w:before="200" w:lineRule="auto"/>
        <w:ind w:firstLine="540"/>
        <w:jc w:val="both"/>
      </w:pPr>
      <w:r>
        <w:rPr>
          <w:sz w:val="20"/>
        </w:rPr>
        <w:t xml:space="preserve">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1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1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работником органа Федерального казначейства, ответственным за правильность осуществления проверки </w:t>
      </w:r>
      <w:hyperlink w:history="0" w:anchor="P1120" w:tooltip="                                 ЗАЯВЛЕНИЕ">
        <w:r>
          <w:rPr>
            <w:sz w:val="20"/>
            <w:color w:val="0000ff"/>
          </w:rPr>
          <w:t xml:space="preserve">Заявления</w:t>
        </w:r>
      </w:hyperlink>
      <w:r>
        <w:rPr>
          <w:sz w:val="20"/>
        </w:rP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pPr>
        <w:pStyle w:val="0"/>
        <w:spacing w:before="200" w:lineRule="auto"/>
        <w:ind w:firstLine="540"/>
        <w:jc w:val="both"/>
      </w:pPr>
      <w:r>
        <w:rPr>
          <w:sz w:val="20"/>
        </w:rPr>
        <w:t xml:space="preserve">При открытии лицевого счета для перечисления денежных средств в соответствии с </w:t>
      </w:r>
      <w:hyperlink w:history="0" w:anchor="P944" w:tooltip="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пункте 13 настоящего Порядка, представленных клиентом.">
        <w:r>
          <w:rPr>
            <w:sz w:val="20"/>
            <w:color w:val="0000ff"/>
          </w:rPr>
          <w:t xml:space="preserve">абзацем вторым пункта 137</w:t>
        </w:r>
      </w:hyperlink>
      <w:r>
        <w:rPr>
          <w:sz w:val="20"/>
        </w:rP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pPr>
        <w:pStyle w:val="0"/>
        <w:jc w:val="both"/>
      </w:pPr>
      <w:r>
        <w:rPr>
          <w:sz w:val="20"/>
        </w:rPr>
        <w:t xml:space="preserve">(абзац введен </w:t>
      </w:r>
      <w:hyperlink w:history="0" r:id="rId11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Приказом</w:t>
        </w:r>
      </w:hyperlink>
      <w:r>
        <w:rPr>
          <w:sz w:val="20"/>
        </w:rPr>
        <w:t xml:space="preserve"> Казначейства России от 28.12.2017 N 36н; в ред. </w:t>
      </w:r>
      <w:hyperlink w:history="0" r:id="rId11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15. </w:t>
      </w:r>
      <w:hyperlink w:history="0" w:anchor="P1312" w:tooltip="                КАРТОЧКА ОБРАЗЦОВ ПОДПИСЕЙ N │           │">
        <w:r>
          <w:rPr>
            <w:sz w:val="20"/>
            <w:color w:val="0000ff"/>
          </w:rPr>
          <w:t xml:space="preserve">Карточка</w:t>
        </w:r>
      </w:hyperlink>
      <w:r>
        <w:rPr>
          <w:sz w:val="20"/>
        </w:rPr>
        <w:t xml:space="preserve"> образцов подписей оформляется и представляется клиентом с учетом следующих особенностей:</w:t>
      </w:r>
    </w:p>
    <w:p>
      <w:pPr>
        <w:pStyle w:val="0"/>
        <w:spacing w:before="200" w:lineRule="auto"/>
        <w:ind w:firstLine="540"/>
        <w:jc w:val="both"/>
      </w:pPr>
      <w:r>
        <w:rPr>
          <w:sz w:val="20"/>
        </w:rPr>
        <w:t xml:space="preserve">а) </w:t>
      </w:r>
      <w:hyperlink w:history="0" w:anchor="P1312" w:tooltip="                КАРТОЧКА ОБРАЗЦОВ ПОДПИСЕЙ N │           │">
        <w:r>
          <w:rPr>
            <w:sz w:val="20"/>
            <w:color w:val="0000ff"/>
          </w:rPr>
          <w:t xml:space="preserve">Карточка</w:t>
        </w:r>
      </w:hyperlink>
      <w:r>
        <w:rPr>
          <w:sz w:val="20"/>
        </w:rPr>
        <w:t xml:space="preserve"> образцов подписей представляется клиентом в орган Федерального казначейства в одном экземпляре;</w:t>
      </w:r>
    </w:p>
    <w:p>
      <w:pPr>
        <w:pStyle w:val="0"/>
        <w:spacing w:before="200" w:lineRule="auto"/>
        <w:ind w:firstLine="540"/>
        <w:jc w:val="both"/>
      </w:pPr>
      <w:r>
        <w:rPr>
          <w:sz w:val="20"/>
        </w:rP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history="0" w:anchor="P1312" w:tooltip="                КАРТОЧКА ОБРАЗЦОВ ПОДПИСЕЙ N │           │">
        <w:r>
          <w:rPr>
            <w:sz w:val="20"/>
            <w:color w:val="0000ff"/>
          </w:rPr>
          <w:t xml:space="preserve">Карточки</w:t>
        </w:r>
      </w:hyperlink>
      <w:r>
        <w:rPr>
          <w:sz w:val="20"/>
        </w:rPr>
        <w:t xml:space="preserve"> образцов подписей. Дополнительные экземпляры </w:t>
      </w:r>
      <w:hyperlink w:history="0" w:anchor="P1312" w:tooltip="                КАРТОЧКА ОБРАЗЦОВ ПОДПИСЕЙ N │           │">
        <w:r>
          <w:rPr>
            <w:sz w:val="20"/>
            <w:color w:val="0000ff"/>
          </w:rPr>
          <w:t xml:space="preserve">Карточки</w:t>
        </w:r>
      </w:hyperlink>
      <w:r>
        <w:rPr>
          <w:sz w:val="20"/>
        </w:rP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пунктами 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экземпляром </w:t>
      </w:r>
      <w:hyperlink w:history="0" w:anchor="P1312" w:tooltip="                КАРТОЧКА ОБРАЗЦОВ ПОДПИСЕЙ N │           │">
        <w:r>
          <w:rPr>
            <w:sz w:val="20"/>
            <w:color w:val="0000ff"/>
          </w:rPr>
          <w:t xml:space="preserve">Карточки</w:t>
        </w:r>
      </w:hyperlink>
      <w:r>
        <w:rPr>
          <w:sz w:val="20"/>
        </w:rPr>
        <w:t xml:space="preserve"> образцов подписей;</w:t>
      </w:r>
    </w:p>
    <w:p>
      <w:pPr>
        <w:pStyle w:val="0"/>
        <w:spacing w:before="200" w:lineRule="auto"/>
        <w:ind w:firstLine="540"/>
        <w:jc w:val="both"/>
      </w:pPr>
      <w:r>
        <w:rPr>
          <w:sz w:val="20"/>
        </w:rPr>
        <w:t xml:space="preserve">в) Право первой подписи принадлежит руководителю клиента и (или) иным уполномоченным им лицам.</w:t>
      </w:r>
    </w:p>
    <w:p>
      <w:pPr>
        <w:pStyle w:val="0"/>
        <w:spacing w:before="200" w:lineRule="auto"/>
        <w:ind w:firstLine="540"/>
        <w:jc w:val="both"/>
      </w:pPr>
      <w:r>
        <w:rPr>
          <w:sz w:val="20"/>
        </w:rPr>
        <w:t xml:space="preserve">Право второй подписи принадлежит главному бухгалтеру и (или) лицам, уполномоченным руководителем клиента на ведение бухгалтерского учета;</w:t>
      </w:r>
    </w:p>
    <w:p>
      <w:pPr>
        <w:pStyle w:val="0"/>
        <w:jc w:val="both"/>
      </w:pPr>
      <w:r>
        <w:rPr>
          <w:sz w:val="20"/>
        </w:rPr>
        <w:t xml:space="preserve">(пп. "в" в ред. </w:t>
      </w:r>
      <w:hyperlink w:history="0" r:id="rId11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г) если в штате клиента нет должности главного бухгалтера (другого должностного лица, выполняющего его функции), </w:t>
      </w:r>
      <w:hyperlink w:history="0" w:anchor="P1312" w:tooltip="                КАРТОЧКА ОБРАЗЦОВ ПОДПИСЕЙ N │           │">
        <w:r>
          <w:rPr>
            <w:sz w:val="20"/>
            <w:color w:val="0000ff"/>
          </w:rPr>
          <w:t xml:space="preserve">Карточка</w:t>
        </w:r>
      </w:hyperlink>
      <w:r>
        <w:rPr>
          <w:sz w:val="20"/>
        </w:rPr>
        <w:t xml:space="preserve"> образцов подписей представляется за подписью только руководителя (уполномоченного им лица). В </w:t>
      </w:r>
      <w:hyperlink w:history="0" w:anchor="P1312" w:tooltip="                КАРТОЧКА ОБРАЗЦОВ ПОДПИСЕЙ N │           │">
        <w:r>
          <w:rPr>
            <w:sz w:val="20"/>
            <w:color w:val="0000ff"/>
          </w:rPr>
          <w:t xml:space="preserve">графе</w:t>
        </w:r>
      </w:hyperlink>
      <w:r>
        <w:rPr>
          <w:sz w:val="20"/>
        </w:rP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pPr>
        <w:pStyle w:val="0"/>
        <w:jc w:val="both"/>
      </w:pPr>
      <w:r>
        <w:rPr>
          <w:sz w:val="20"/>
        </w:rPr>
        <w:t xml:space="preserve">(в ред. </w:t>
      </w:r>
      <w:hyperlink w:history="0" r:id="rId11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пунктами 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w:t>
      </w:r>
      <w:hyperlink w:history="0" w:anchor="P1312" w:tooltip="                КАРТОЧКА ОБРАЗЦОВ ПОДПИСЕЙ N │           │">
        <w:r>
          <w:rPr>
            <w:sz w:val="20"/>
            <w:color w:val="0000ff"/>
          </w:rPr>
          <w:t xml:space="preserve">Карточка</w:t>
        </w:r>
      </w:hyperlink>
      <w:r>
        <w:rPr>
          <w:sz w:val="20"/>
        </w:rPr>
        <w:t xml:space="preserve"> образцов подписей с образцами подписей всех лиц, имеющих право первой и второй подписи;</w:t>
      </w:r>
    </w:p>
    <w:p>
      <w:pPr>
        <w:pStyle w:val="0"/>
        <w:spacing w:before="200" w:lineRule="auto"/>
        <w:ind w:firstLine="540"/>
        <w:jc w:val="both"/>
      </w:pPr>
      <w:r>
        <w:rPr>
          <w:sz w:val="20"/>
        </w:rPr>
        <w:t xml:space="preserve">е) </w:t>
      </w:r>
      <w:hyperlink w:history="0" w:anchor="P1312" w:tooltip="                КАРТОЧКА ОБРАЗЦОВ ПОДПИСЕЙ N │           │">
        <w:r>
          <w:rPr>
            <w:sz w:val="20"/>
            <w:color w:val="0000ff"/>
          </w:rPr>
          <w:t xml:space="preserve">Карточка</w:t>
        </w:r>
      </w:hyperlink>
      <w:r>
        <w:rPr>
          <w:sz w:val="20"/>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history="0" w:anchor="P1312" w:tooltip="                КАРТОЧКА ОБРАЗЦОВ ПОДПИСЕЙ N │           │">
        <w:r>
          <w:rPr>
            <w:sz w:val="20"/>
            <w:color w:val="0000ff"/>
          </w:rPr>
          <w:t xml:space="preserve">Карточку</w:t>
        </w:r>
      </w:hyperlink>
      <w:r>
        <w:rPr>
          <w:sz w:val="20"/>
        </w:rPr>
        <w:t xml:space="preserve"> образцов подписей, с образцами их подписей на заменяемой Карточке образцов подписей;</w:t>
      </w:r>
    </w:p>
    <w:bookmarkStart w:id="270" w:name="P270"/>
    <w:bookmarkEnd w:id="270"/>
    <w:p>
      <w:pPr>
        <w:pStyle w:val="0"/>
        <w:spacing w:before="200" w:lineRule="auto"/>
        <w:ind w:firstLine="540"/>
        <w:jc w:val="both"/>
      </w:pPr>
      <w:r>
        <w:rPr>
          <w:sz w:val="20"/>
        </w:rP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пунктами 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временная </w:t>
      </w:r>
      <w:hyperlink w:history="0" w:anchor="P1312" w:tooltip="                КАРТОЧКА ОБРАЗЦОВ ПОДПИСЕЙ N │           │">
        <w:r>
          <w:rPr>
            <w:sz w:val="20"/>
            <w:color w:val="0000ff"/>
          </w:rPr>
          <w:t xml:space="preserve">Карточка</w:t>
        </w:r>
      </w:hyperlink>
      <w:r>
        <w:rPr>
          <w:sz w:val="20"/>
        </w:rP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pPr>
        <w:pStyle w:val="0"/>
        <w:spacing w:before="200" w:lineRule="auto"/>
        <w:ind w:firstLine="540"/>
        <w:jc w:val="both"/>
      </w:pPr>
      <w:r>
        <w:rPr>
          <w:sz w:val="20"/>
        </w:rPr>
        <w:t xml:space="preserve">з) при временном предоставлении лицу права первой или второй подписи (кроме случаев, предусмотренных </w:t>
      </w:r>
      <w:hyperlink w:history="0" w:anchor="P270" w:tooltip="ж) при назначении исполняющего обязанности руководителя или главного бухгалтера клиента дополнительно представляется заверенная в соответствии с пунктами 46, 93 и 120 настоящего Порядка временная Карточка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
        <w:r>
          <w:rPr>
            <w:sz w:val="20"/>
            <w:color w:val="0000ff"/>
          </w:rPr>
          <w:t xml:space="preserve">подпунктом "ж"</w:t>
        </w:r>
      </w:hyperlink>
      <w:r>
        <w:rPr>
          <w:sz w:val="20"/>
        </w:rPr>
        <w:t xml:space="preserve"> настоящего пункта), а также при временной замене одного из лиц, включенных в </w:t>
      </w:r>
      <w:hyperlink w:history="0" w:anchor="P1312" w:tooltip="                КАРТОЧКА ОБРАЗЦОВ ПОДПИСЕЙ N │           │">
        <w:r>
          <w:rPr>
            <w:sz w:val="20"/>
            <w:color w:val="0000ff"/>
          </w:rPr>
          <w:t xml:space="preserve">Карточку</w:t>
        </w:r>
      </w:hyperlink>
      <w:r>
        <w:rPr>
          <w:sz w:val="20"/>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pPr>
        <w:pStyle w:val="0"/>
        <w:spacing w:before="200" w:lineRule="auto"/>
        <w:ind w:firstLine="540"/>
        <w:jc w:val="both"/>
      </w:pPr>
      <w:r>
        <w:rPr>
          <w:sz w:val="20"/>
        </w:rPr>
        <w:t xml:space="preserve">Если клиенту в соответствии с настоящим Порядком уже открыт лицевой счет, представление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history="0" w:anchor="P1312" w:tooltip="                КАРТОЧКА ОБРАЗЦОВ ПОДПИСЕЙ N │           │">
        <w:r>
          <w:rPr>
            <w:sz w:val="20"/>
            <w:color w:val="0000ff"/>
          </w:rPr>
          <w:t xml:space="preserve">Карточки</w:t>
        </w:r>
      </w:hyperlink>
      <w:r>
        <w:rPr>
          <w:sz w:val="20"/>
        </w:rPr>
        <w:t xml:space="preserve"> образцов подписей проставляются номера вновь открытых клиенту лицевых счетов. При этом в случае необходимости по </w:t>
      </w:r>
      <w:hyperlink w:history="0" w:anchor="P1312" w:tooltip="                КАРТОЧКА ОБРАЗЦОВ ПОДПИСЕЙ N │           │">
        <w:r>
          <w:rPr>
            <w:sz w:val="20"/>
            <w:color w:val="0000ff"/>
          </w:rPr>
          <w:t xml:space="preserve">строке</w:t>
        </w:r>
      </w:hyperlink>
      <w:r>
        <w:rPr>
          <w:sz w:val="20"/>
        </w:rPr>
        <w:t xml:space="preserve"> "Особые отметки" приводится примечание.</w:t>
      </w:r>
    </w:p>
    <w:p>
      <w:pPr>
        <w:pStyle w:val="0"/>
        <w:spacing w:before="200" w:lineRule="auto"/>
        <w:ind w:firstLine="540"/>
        <w:jc w:val="both"/>
      </w:pPr>
      <w:r>
        <w:rPr>
          <w:sz w:val="20"/>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w:t>
      </w:r>
      <w:hyperlink w:history="0" w:anchor="P1312" w:tooltip="                КАРТОЧКА ОБРАЗЦОВ ПОДПИСЕЙ N │           │">
        <w:r>
          <w:rPr>
            <w:sz w:val="20"/>
            <w:color w:val="0000ff"/>
          </w:rPr>
          <w:t xml:space="preserve">Карточка</w:t>
        </w:r>
      </w:hyperlink>
      <w:r>
        <w:rPr>
          <w:sz w:val="20"/>
        </w:rPr>
        <w:t xml:space="preserve"> образцов подписей с образцами подписей всех лиц, имеющих право первой и второй подписи.</w:t>
      </w:r>
    </w:p>
    <w:p>
      <w:pPr>
        <w:pStyle w:val="0"/>
        <w:spacing w:before="200" w:lineRule="auto"/>
        <w:ind w:firstLine="540"/>
        <w:jc w:val="both"/>
      </w:pPr>
      <w:r>
        <w:rPr>
          <w:sz w:val="20"/>
        </w:rPr>
        <w:t xml:space="preserve">Все дополнения и исправления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pPr>
        <w:pStyle w:val="0"/>
        <w:spacing w:before="200" w:lineRule="auto"/>
        <w:ind w:firstLine="540"/>
        <w:jc w:val="both"/>
      </w:pPr>
      <w:r>
        <w:rPr>
          <w:sz w:val="20"/>
        </w:rP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history="0" w:anchor="P1455" w:tooltip="Особые отметки ____________________________________________________________">
        <w:r>
          <w:rPr>
            <w:sz w:val="20"/>
            <w:color w:val="0000ff"/>
          </w:rPr>
          <w:t xml:space="preserve">строке</w:t>
        </w:r>
      </w:hyperlink>
      <w:r>
        <w:rPr>
          <w:sz w:val="20"/>
        </w:rP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pPr>
        <w:pStyle w:val="0"/>
        <w:jc w:val="both"/>
      </w:pPr>
      <w:r>
        <w:rPr>
          <w:sz w:val="20"/>
        </w:rPr>
        <w:t xml:space="preserve">(в ред. </w:t>
      </w:r>
      <w:hyperlink w:history="0" r:id="rId11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pPr>
        <w:pStyle w:val="0"/>
        <w:spacing w:before="200" w:lineRule="auto"/>
        <w:ind w:firstLine="540"/>
        <w:jc w:val="both"/>
      </w:pPr>
      <w:r>
        <w:rPr>
          <w:sz w:val="20"/>
        </w:rPr>
        <w:t xml:space="preserve">Полномочия лиц с правом первой и второй подписи, за исключением руководителя клиента (иного лица, имеющего право в соответствии с законодательством Российской Федерации действовать от имени клиента без доверенности), при осуществлении документооборота в государственных информационных системах подтверждаются доверенностью в электронной форме в машиночитаемом виде, выданной от имени клиента в соответствии с требованиями Федерального </w:t>
      </w:r>
      <w:hyperlink w:history="0" r:id="rId120" w:tooltip="Федеральный закон от 06.04.2011 N 63-ФЗ (ред. от 21.04.2025) &quot;Об электронной подписи&quot; {КонсультантПлюс}">
        <w:r>
          <w:rPr>
            <w:sz w:val="20"/>
            <w:color w:val="0000ff"/>
          </w:rPr>
          <w:t xml:space="preserve">закона</w:t>
        </w:r>
      </w:hyperlink>
      <w:r>
        <w:rPr>
          <w:sz w:val="20"/>
        </w:rPr>
        <w:t xml:space="preserve"> от 6 апреля 2011 г. N 63-ФЗ "Об электронной подписи".</w:t>
      </w:r>
    </w:p>
    <w:p>
      <w:pPr>
        <w:pStyle w:val="0"/>
        <w:spacing w:before="200" w:lineRule="auto"/>
        <w:ind w:firstLine="540"/>
        <w:jc w:val="both"/>
      </w:pPr>
      <w:r>
        <w:rPr>
          <w:sz w:val="20"/>
        </w:rPr>
        <w:t xml:space="preserve">При обмене документами с использованием государственных информационных систем, оператором которых является Федеральное казначейство, заключение договора (соглашения) об обмене электронными документами между клиентом и органом Федерального казначейства не требуется.</w:t>
      </w:r>
    </w:p>
    <w:p>
      <w:pPr>
        <w:pStyle w:val="0"/>
        <w:spacing w:before="200" w:lineRule="auto"/>
        <w:ind w:firstLine="540"/>
        <w:jc w:val="both"/>
      </w:pPr>
      <w:r>
        <w:rPr>
          <w:sz w:val="20"/>
        </w:rPr>
        <w:t xml:space="preserve">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pPr>
        <w:pStyle w:val="0"/>
        <w:jc w:val="both"/>
      </w:pPr>
      <w:r>
        <w:rPr>
          <w:sz w:val="20"/>
        </w:rPr>
        <w:t xml:space="preserve">(п. 16 в ред. </w:t>
      </w:r>
      <w:hyperlink w:history="0" r:id="rId12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17. Первый экземпляр представленной </w:t>
      </w:r>
      <w:hyperlink w:history="0" w:anchor="P1312" w:tooltip="                КАРТОЧКА ОБРАЗЦОВ ПОДПИСЕЙ N │           │">
        <w:r>
          <w:rPr>
            <w:sz w:val="20"/>
            <w:color w:val="0000ff"/>
          </w:rPr>
          <w:t xml:space="preserve">Карточки</w:t>
        </w:r>
      </w:hyperlink>
      <w:r>
        <w:rPr>
          <w:sz w:val="20"/>
        </w:rPr>
        <w:t xml:space="preserve"> образцов подписей хранится в деле клиента. Хранение дополнительных экземпляров </w:t>
      </w:r>
      <w:hyperlink w:history="0" w:anchor="P1312" w:tooltip="                КАРТОЧКА ОБРАЗЦОВ ПОДПИСЕЙ N │           │">
        <w:r>
          <w:rPr>
            <w:sz w:val="20"/>
            <w:color w:val="0000ff"/>
          </w:rPr>
          <w:t xml:space="preserve">Карточек</w:t>
        </w:r>
      </w:hyperlink>
      <w:r>
        <w:rPr>
          <w:sz w:val="20"/>
        </w:rPr>
        <w:t xml:space="preserve"> образцов подписей осуществляется в соответствии с правилами делопроизводства.</w:t>
      </w:r>
    </w:p>
    <w:p>
      <w:pPr>
        <w:pStyle w:val="0"/>
        <w:spacing w:before="200" w:lineRule="auto"/>
        <w:ind w:firstLine="540"/>
        <w:jc w:val="both"/>
      </w:pPr>
      <w:r>
        <w:rPr>
          <w:sz w:val="20"/>
        </w:rPr>
        <w:t xml:space="preserve">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history="0" w:anchor="P1312" w:tooltip="                КАРТОЧКА ОБРАЗЦОВ ПОДПИСЕЙ N │           │">
        <w:r>
          <w:rPr>
            <w:sz w:val="20"/>
            <w:color w:val="0000ff"/>
          </w:rPr>
          <w:t xml:space="preserve">Карточку</w:t>
        </w:r>
      </w:hyperlink>
      <w:r>
        <w:rPr>
          <w:sz w:val="20"/>
        </w:rPr>
        <w:t xml:space="preserve"> образцов подписей.</w:t>
      </w:r>
    </w:p>
    <w:p>
      <w:pPr>
        <w:pStyle w:val="0"/>
        <w:spacing w:before="200" w:lineRule="auto"/>
        <w:ind w:firstLine="540"/>
        <w:jc w:val="both"/>
      </w:pPr>
      <w:r>
        <w:rPr>
          <w:sz w:val="20"/>
        </w:rP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history="0" w:anchor="P1312" w:tooltip="                КАРТОЧКА ОБРАЗЦОВ ПОДПИСЕЙ N │           │">
        <w:r>
          <w:rPr>
            <w:sz w:val="20"/>
            <w:color w:val="0000ff"/>
          </w:rPr>
          <w:t xml:space="preserve">Карточку</w:t>
        </w:r>
      </w:hyperlink>
      <w:r>
        <w:rPr>
          <w:sz w:val="20"/>
        </w:rPr>
        <w:t xml:space="preserve"> образцов подписей.</w:t>
      </w:r>
    </w:p>
    <w:p>
      <w:pPr>
        <w:pStyle w:val="0"/>
        <w:spacing w:before="200" w:lineRule="auto"/>
        <w:ind w:firstLine="540"/>
        <w:jc w:val="both"/>
      </w:pPr>
      <w:r>
        <w:rPr>
          <w:sz w:val="20"/>
        </w:rPr>
        <w:t xml:space="preserve">В случае если в орган Федерального казначейства одновременно представляются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pPr>
        <w:pStyle w:val="0"/>
        <w:jc w:val="both"/>
      </w:pPr>
      <w:r>
        <w:rPr>
          <w:sz w:val="20"/>
        </w:rPr>
        <w:t xml:space="preserve">(в ред. Приказов Казначейства России от 01.04.2020 </w:t>
      </w:r>
      <w:hyperlink w:history="0" r:id="rId12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2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bookmarkStart w:id="287" w:name="P287"/>
    <w:bookmarkEnd w:id="287"/>
    <w:p>
      <w:pPr>
        <w:pStyle w:val="0"/>
        <w:spacing w:before="200" w:lineRule="auto"/>
        <w:ind w:firstLine="540"/>
        <w:jc w:val="both"/>
      </w:pPr>
      <w:r>
        <w:rPr>
          <w:sz w:val="20"/>
        </w:rPr>
        <w:t xml:space="preserve">18. Формирование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осуществляется следующим образом" (в случае, если ее предоставление предусмотрено настоящим Порядком).</w:t>
      </w:r>
    </w:p>
    <w:p>
      <w:pPr>
        <w:pStyle w:val="0"/>
        <w:jc w:val="both"/>
      </w:pPr>
      <w:r>
        <w:rPr>
          <w:sz w:val="20"/>
        </w:rPr>
        <w:t xml:space="preserve">(в ред. </w:t>
      </w:r>
      <w:hyperlink w:history="0" r:id="rId12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наименовании</w:t>
        </w:r>
      </w:hyperlink>
      <w:r>
        <w:rPr>
          <w:sz w:val="20"/>
        </w:rPr>
        <w:t xml:space="preserve"> формы Карточки образцов подписей клиент проставляет присвоенный ей номер. Орган Федерального казначейства в наименовании формы </w:t>
      </w:r>
      <w:hyperlink w:history="0" w:anchor="P1312" w:tooltip="                КАРТОЧКА ОБРАЗЦОВ ПОДПИСЕЙ N │           │">
        <w:r>
          <w:rPr>
            <w:sz w:val="20"/>
            <w:color w:val="0000ff"/>
          </w:rPr>
          <w:t xml:space="preserve">Карточки</w:t>
        </w:r>
      </w:hyperlink>
      <w:r>
        <w:rPr>
          <w:sz w:val="20"/>
        </w:rPr>
        <w:t xml:space="preserve"> образцов подписей проставляет номера открытых клиенту лицевых счетов (или зачеркивает номера закрытых клиенту лицевых счетов).</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заголовочной части</w:t>
        </w:r>
      </w:hyperlink>
      <w:r>
        <w:rPr>
          <w:sz w:val="20"/>
        </w:rPr>
        <w:t xml:space="preserve"> формы Карточки образцов подписей клиентом указываются:</w:t>
      </w:r>
    </w:p>
    <w:p>
      <w:pPr>
        <w:pStyle w:val="0"/>
        <w:spacing w:before="200" w:lineRule="auto"/>
        <w:ind w:firstLine="540"/>
        <w:jc w:val="both"/>
      </w:pPr>
      <w:hyperlink w:history="0" w:anchor="P1312" w:tooltip="                КАРТОЧКА ОБРАЗЦОВ ПОДПИСЕЙ N │           │">
        <w:r>
          <w:rPr>
            <w:sz w:val="20"/>
            <w:color w:val="0000ff"/>
          </w:rPr>
          <w:t xml:space="preserve">дата</w:t>
        </w:r>
      </w:hyperlink>
      <w:r>
        <w:rPr>
          <w:sz w:val="20"/>
        </w:rPr>
        <w:t xml:space="preserve"> составления документа, с отражением в кодовой зоне даты в формате "день, месяц, год" (00.00.0000);</w:t>
      </w:r>
    </w:p>
    <w:p>
      <w:pPr>
        <w:pStyle w:val="0"/>
        <w:spacing w:before="200" w:lineRule="auto"/>
        <w:ind w:firstLine="540"/>
        <w:jc w:val="both"/>
      </w:pPr>
      <w:r>
        <w:rPr>
          <w:sz w:val="20"/>
        </w:rPr>
        <w:t xml:space="preserve">по </w:t>
      </w:r>
      <w:hyperlink w:history="0" w:anchor="P1329" w:tooltip="Наименование клиента">
        <w:r>
          <w:rPr>
            <w:sz w:val="20"/>
            <w:color w:val="0000ff"/>
          </w:rPr>
          <w:t xml:space="preserve">строке</w:t>
        </w:r>
      </w:hyperlink>
      <w:r>
        <w:rPr>
          <w:sz w:val="20"/>
        </w:rP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Приказов Казначейства России от 01.04.2020 </w:t>
      </w:r>
      <w:hyperlink w:history="0" r:id="rId12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2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по </w:t>
      </w:r>
      <w:hyperlink w:history="0" w:anchor="P1345" w:tooltip="Адрес">
        <w:r>
          <w:rPr>
            <w:sz w:val="20"/>
            <w:color w:val="0000ff"/>
          </w:rPr>
          <w:t xml:space="preserve">строке</w:t>
        </w:r>
      </w:hyperlink>
      <w:r>
        <w:rPr>
          <w:sz w:val="20"/>
        </w:rP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pPr>
        <w:pStyle w:val="0"/>
        <w:jc w:val="both"/>
      </w:pPr>
      <w:r>
        <w:rPr>
          <w:sz w:val="20"/>
        </w:rPr>
        <w:t xml:space="preserve">(в ред. </w:t>
      </w:r>
      <w:hyperlink w:history="0" r:id="rId12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по </w:t>
      </w:r>
      <w:hyperlink w:history="0" w:anchor="P1350"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Pr>
            <w:sz w:val="20"/>
            <w:color w:val="0000ff"/>
          </w:rPr>
          <w:t xml:space="preserve">строке</w:t>
        </w:r>
      </w:hyperlink>
      <w:r>
        <w:rPr>
          <w:sz w:val="20"/>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pPr>
        <w:pStyle w:val="0"/>
        <w:jc w:val="both"/>
      </w:pPr>
      <w:r>
        <w:rPr>
          <w:sz w:val="20"/>
        </w:rPr>
        <w:t xml:space="preserve">(в ред. Приказов Казначейства России от 01.04.2020 </w:t>
      </w:r>
      <w:hyperlink w:history="0" r:id="rId12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2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по </w:t>
      </w:r>
      <w:hyperlink w:history="0" w:anchor="P1354" w:tooltip="Наименование вышестоящего участника бюджетного процесса (вышестоящей организации)">
        <w:r>
          <w:rPr>
            <w:sz w:val="20"/>
            <w:color w:val="0000ff"/>
          </w:rPr>
          <w:t xml:space="preserve">строке</w:t>
        </w:r>
      </w:hyperlink>
      <w:r>
        <w:rPr>
          <w:sz w:val="20"/>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pPr>
        <w:pStyle w:val="0"/>
        <w:jc w:val="both"/>
      </w:pPr>
      <w:r>
        <w:rPr>
          <w:sz w:val="20"/>
        </w:rPr>
        <w:t xml:space="preserve">(в ред. Приказов Казначейства России от 01.04.2020 </w:t>
      </w:r>
      <w:hyperlink w:history="0" r:id="rId13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3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по </w:t>
      </w:r>
      <w:hyperlink w:history="0" w:anchor="P1362" w:tooltip="Орган Федерального казначейства">
        <w:r>
          <w:rPr>
            <w:sz w:val="20"/>
            <w:color w:val="0000ff"/>
          </w:rPr>
          <w:t xml:space="preserve">строке</w:t>
        </w:r>
      </w:hyperlink>
      <w:r>
        <w:rPr>
          <w:sz w:val="20"/>
        </w:rP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pPr>
        <w:pStyle w:val="0"/>
        <w:jc w:val="both"/>
      </w:pPr>
      <w:r>
        <w:rPr>
          <w:sz w:val="20"/>
        </w:rPr>
        <w:t xml:space="preserve">(в ред. </w:t>
      </w:r>
      <w:hyperlink w:history="0" r:id="rId13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hyperlink w:history="0" w:anchor="P1367" w:tooltip="           Образцы подписей должностных лиц клиента, имеющих право">
        <w:r>
          <w:rPr>
            <w:sz w:val="20"/>
            <w:color w:val="0000ff"/>
          </w:rPr>
          <w:t xml:space="preserve">Раздел</w:t>
        </w:r>
      </w:hyperlink>
      <w:r>
        <w:rPr>
          <w:sz w:val="20"/>
        </w:rP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pPr>
        <w:pStyle w:val="0"/>
        <w:jc w:val="both"/>
      </w:pPr>
      <w:r>
        <w:rPr>
          <w:sz w:val="20"/>
        </w:rPr>
        <w:t xml:space="preserve">(в ред. </w:t>
      </w:r>
      <w:hyperlink w:history="0" r:id="rId13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В </w:t>
      </w:r>
      <w:hyperlink w:history="0" w:anchor="P1377" w:tooltip="2">
        <w:r>
          <w:rPr>
            <w:sz w:val="20"/>
            <w:color w:val="0000ff"/>
          </w:rPr>
          <w:t xml:space="preserve">графе 2</w:t>
        </w:r>
      </w:hyperlink>
      <w:r>
        <w:rPr>
          <w:sz w:val="20"/>
        </w:rP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pPr>
        <w:pStyle w:val="0"/>
        <w:jc w:val="both"/>
      </w:pPr>
      <w:r>
        <w:rPr>
          <w:sz w:val="20"/>
        </w:rPr>
        <w:t xml:space="preserve">(в ред. </w:t>
      </w:r>
      <w:hyperlink w:history="0" r:id="rId13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графе 3</w:t>
        </w:r>
      </w:hyperlink>
      <w:r>
        <w:rPr>
          <w:sz w:val="20"/>
        </w:rP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графе 4</w:t>
        </w:r>
      </w:hyperlink>
      <w:r>
        <w:rPr>
          <w:sz w:val="20"/>
        </w:rPr>
        <w:t xml:space="preserve"> проставляются образцы подписей соответствующих должностных лиц.</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графе 5</w:t>
        </w:r>
      </w:hyperlink>
      <w:r>
        <w:rPr>
          <w:sz w:val="20"/>
        </w:rP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составления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w:t>
      </w:r>
    </w:p>
    <w:p>
      <w:pPr>
        <w:pStyle w:val="0"/>
        <w:jc w:val="both"/>
      </w:pPr>
      <w:r>
        <w:rPr>
          <w:sz w:val="20"/>
        </w:rPr>
        <w:t xml:space="preserve">(в ред. </w:t>
      </w:r>
      <w:hyperlink w:history="0" r:id="rId13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подписывается:</w:t>
      </w:r>
    </w:p>
    <w:p>
      <w:pPr>
        <w:pStyle w:val="0"/>
        <w:spacing w:before="200" w:lineRule="auto"/>
        <w:ind w:firstLine="540"/>
        <w:jc w:val="both"/>
      </w:pPr>
      <w:r>
        <w:rPr>
          <w:sz w:val="20"/>
        </w:rPr>
        <w:t xml:space="preserve">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w:t>
      </w:r>
    </w:p>
    <w:p>
      <w:pPr>
        <w:pStyle w:val="0"/>
        <w:spacing w:before="200" w:lineRule="auto"/>
        <w:ind w:firstLine="540"/>
        <w:jc w:val="both"/>
      </w:pPr>
      <w:r>
        <w:rPr>
          <w:sz w:val="20"/>
        </w:rPr>
        <w:t xml:space="preserve">На подписи в случаях, установленных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пунктами 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оттиск печати клиента ставится так, чтобы подписи и расшифровки подписи читались ясно и четко.</w:t>
      </w:r>
    </w:p>
    <w:p>
      <w:pPr>
        <w:pStyle w:val="0"/>
        <w:spacing w:before="200" w:lineRule="auto"/>
        <w:ind w:firstLine="540"/>
        <w:jc w:val="both"/>
      </w:pPr>
      <w:hyperlink w:history="0" w:anchor="P1312" w:tooltip="                КАРТОЧКА ОБРАЗЦОВ ПОДПИСЕЙ N │           │">
        <w:r>
          <w:rPr>
            <w:sz w:val="20"/>
            <w:color w:val="0000ff"/>
          </w:rPr>
          <w:t xml:space="preserve">Раздел</w:t>
        </w:r>
      </w:hyperlink>
      <w:r>
        <w:rPr>
          <w:sz w:val="20"/>
        </w:rPr>
        <w:t xml:space="preserve"> "Отметка об удостоверении полномочий и подписей" заполняется следующим образом.</w:t>
      </w:r>
    </w:p>
    <w:p>
      <w:pPr>
        <w:pStyle w:val="0"/>
        <w:spacing w:before="200" w:lineRule="auto"/>
        <w:ind w:firstLine="540"/>
        <w:jc w:val="both"/>
      </w:pPr>
      <w:r>
        <w:rPr>
          <w:sz w:val="20"/>
        </w:rPr>
        <w:t xml:space="preserve">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pPr>
        <w:pStyle w:val="0"/>
        <w:spacing w:before="200" w:lineRule="auto"/>
        <w:ind w:firstLine="540"/>
        <w:jc w:val="both"/>
      </w:pPr>
      <w:r>
        <w:rPr>
          <w:sz w:val="20"/>
        </w:rPr>
        <w:t xml:space="preserve">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pPr>
        <w:pStyle w:val="0"/>
        <w:jc w:val="both"/>
      </w:pPr>
      <w:r>
        <w:rPr>
          <w:sz w:val="20"/>
        </w:rPr>
        <w:t xml:space="preserve">(в ред. Приказов Казначейства России от 01.04.2020 </w:t>
      </w:r>
      <w:hyperlink w:history="0" r:id="rId13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3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В </w:t>
      </w:r>
      <w:hyperlink w:history="0" w:anchor="P1312" w:tooltip="                КАРТОЧКА ОБРАЗЦОВ ПОДПИСЕЙ N │           │">
        <w:r>
          <w:rPr>
            <w:sz w:val="20"/>
            <w:color w:val="0000ff"/>
          </w:rPr>
          <w:t xml:space="preserve">разделе</w:t>
        </w:r>
      </w:hyperlink>
      <w:r>
        <w:rPr>
          <w:sz w:val="20"/>
        </w:rP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pPr>
        <w:pStyle w:val="0"/>
        <w:spacing w:before="200" w:lineRule="auto"/>
        <w:ind w:firstLine="540"/>
        <w:jc w:val="both"/>
      </w:pPr>
      <w:r>
        <w:rPr>
          <w:sz w:val="20"/>
        </w:rPr>
        <w:t xml:space="preserve">В зависимости от установленных требований к заверению образцов подписей </w:t>
      </w:r>
      <w:hyperlink w:history="0" w:anchor="P1312" w:tooltip="                КАРТОЧКА ОБРАЗЦОВ ПОДПИСЕЙ N │           │">
        <w:r>
          <w:rPr>
            <w:sz w:val="20"/>
            <w:color w:val="0000ff"/>
          </w:rPr>
          <w:t xml:space="preserve">раздел</w:t>
        </w:r>
      </w:hyperlink>
      <w:r>
        <w:rPr>
          <w:sz w:val="20"/>
        </w:rP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pPr>
        <w:pStyle w:val="0"/>
        <w:spacing w:before="200" w:lineRule="auto"/>
        <w:ind w:firstLine="540"/>
        <w:jc w:val="both"/>
      </w:pPr>
      <w:hyperlink w:history="0" w:anchor="P1312" w:tooltip="                КАРТОЧКА ОБРАЗЦОВ ПОДПИСЕЙ N │           │">
        <w:r>
          <w:rPr>
            <w:sz w:val="20"/>
            <w:color w:val="0000ff"/>
          </w:rPr>
          <w:t xml:space="preserve">Раздел</w:t>
        </w:r>
      </w:hyperlink>
      <w:r>
        <w:rPr>
          <w:sz w:val="20"/>
        </w:rPr>
        <w:t xml:space="preserve"> "Отметка органа Федерального казначейства о приеме образцов подписей" заполняется следующим образом.</w:t>
      </w:r>
    </w:p>
    <w:p>
      <w:pPr>
        <w:pStyle w:val="0"/>
        <w:spacing w:before="200" w:lineRule="auto"/>
        <w:ind w:firstLine="540"/>
        <w:jc w:val="both"/>
      </w:pPr>
      <w:r>
        <w:rPr>
          <w:sz w:val="20"/>
        </w:rPr>
        <w:t xml:space="preserve">Отметка органа Федерального казначейства об открытии лицевого счета подписывается:</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3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w:t>
      </w:r>
    </w:p>
    <w:p>
      <w:pPr>
        <w:pStyle w:val="0"/>
        <w:spacing w:before="200" w:lineRule="auto"/>
        <w:ind w:firstLine="540"/>
        <w:jc w:val="both"/>
      </w:pPr>
      <w:r>
        <w:rPr>
          <w:sz w:val="20"/>
        </w:rPr>
        <w:t xml:space="preserve">В случае необходимости по </w:t>
      </w:r>
      <w:hyperlink w:history="0" w:anchor="P1312" w:tooltip="                КАРТОЧКА ОБРАЗЦОВ ПОДПИСЕЙ N │           │">
        <w:r>
          <w:rPr>
            <w:sz w:val="20"/>
            <w:color w:val="0000ff"/>
          </w:rPr>
          <w:t xml:space="preserve">строке</w:t>
        </w:r>
      </w:hyperlink>
      <w:r>
        <w:rPr>
          <w:sz w:val="20"/>
        </w:rPr>
        <w:t xml:space="preserve"> "Особые отметки" приводится примечание.</w:t>
      </w:r>
    </w:p>
    <w:bookmarkStart w:id="326" w:name="P326"/>
    <w:bookmarkEnd w:id="326"/>
    <w:p>
      <w:pPr>
        <w:pStyle w:val="0"/>
        <w:spacing w:before="200" w:lineRule="auto"/>
        <w:ind w:firstLine="540"/>
        <w:jc w:val="both"/>
      </w:pPr>
      <w:r>
        <w:rPr>
          <w:sz w:val="20"/>
        </w:rPr>
        <w:t xml:space="preserve">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w:t>
      </w:r>
      <w:hyperlink w:history="0" w:anchor="P232" w:tooltip="14. Заполнение Заявления на открытие лицевого счета осуществляется следующим образом.">
        <w:r>
          <w:rPr>
            <w:sz w:val="20"/>
            <w:color w:val="0000ff"/>
          </w:rPr>
          <w:t xml:space="preserve">пунктами 14</w:t>
        </w:r>
      </w:hyperlink>
      <w:r>
        <w:rPr>
          <w:sz w:val="20"/>
        </w:rPr>
        <w:t xml:space="preserve">,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18</w:t>
        </w:r>
      </w:hyperlink>
      <w:r>
        <w:rPr>
          <w:sz w:val="20"/>
        </w:rPr>
        <w:t xml:space="preserve">,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46</w:t>
        </w:r>
      </w:hyperlink>
      <w:r>
        <w:rPr>
          <w:sz w:val="20"/>
        </w:rPr>
        <w:t xml:space="preserve">,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а также их соответствия друг другу, данным Сводного реестра и представленным документам.</w:t>
      </w:r>
    </w:p>
    <w:p>
      <w:pPr>
        <w:pStyle w:val="0"/>
        <w:spacing w:before="200" w:lineRule="auto"/>
        <w:ind w:firstLine="540"/>
        <w:jc w:val="both"/>
      </w:pPr>
      <w:r>
        <w:rPr>
          <w:sz w:val="20"/>
        </w:rPr>
        <w:t xml:space="preserve">Проверка Заявления на открытие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history="0" w:anchor="P1233" w:tooltip="Приложение N 1(1)">
        <w:r>
          <w:rPr>
            <w:sz w:val="20"/>
            <w:color w:val="0000ff"/>
          </w:rPr>
          <w:t xml:space="preserve">приложением N 1(1)</w:t>
        </w:r>
      </w:hyperlink>
      <w:r>
        <w:rPr>
          <w:sz w:val="20"/>
        </w:rPr>
        <w:t xml:space="preserve"> к настоящему Порядку.</w:t>
      </w:r>
    </w:p>
    <w:p>
      <w:pPr>
        <w:pStyle w:val="0"/>
        <w:spacing w:before="200" w:lineRule="auto"/>
        <w:ind w:firstLine="540"/>
        <w:jc w:val="both"/>
      </w:pPr>
      <w:r>
        <w:rPr>
          <w:sz w:val="20"/>
        </w:rPr>
        <w:t xml:space="preserve">При приеме документов на открытие соответствующего лицевого счета клиенту орган Федерального казначейства также проверяет:</w:t>
      </w:r>
    </w:p>
    <w:p>
      <w:pPr>
        <w:pStyle w:val="0"/>
        <w:spacing w:before="200" w:lineRule="auto"/>
        <w:ind w:firstLine="540"/>
        <w:jc w:val="both"/>
      </w:pPr>
      <w:r>
        <w:rPr>
          <w:sz w:val="20"/>
        </w:rPr>
        <w:t xml:space="preserve">соответствие формы представленного Заявления на открытие лицевого счета и Карточки образцов подписей форме согласно </w:t>
      </w:r>
      <w:hyperlink w:history="0" w:anchor="P1120" w:tooltip="                                 ЗАЯВЛЕНИЕ">
        <w:r>
          <w:rPr>
            <w:sz w:val="20"/>
            <w:color w:val="0000ff"/>
          </w:rPr>
          <w:t xml:space="preserve">приложению N 1</w:t>
        </w:r>
      </w:hyperlink>
      <w:r>
        <w:rPr>
          <w:sz w:val="20"/>
        </w:rPr>
        <w:t xml:space="preserve"> и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 соответственно;</w:t>
      </w:r>
    </w:p>
    <w:p>
      <w:pPr>
        <w:pStyle w:val="0"/>
        <w:spacing w:before="200" w:lineRule="auto"/>
        <w:ind w:firstLine="540"/>
        <w:jc w:val="both"/>
      </w:pPr>
      <w:r>
        <w:rPr>
          <w:sz w:val="20"/>
        </w:rPr>
        <w:t xml:space="preserve">наличие полного пакета документов, необходимых для открытия соответствующего лицевого счета клиенту.</w:t>
      </w:r>
    </w:p>
    <w:p>
      <w:pPr>
        <w:pStyle w:val="0"/>
        <w:spacing w:before="200" w:lineRule="auto"/>
        <w:ind w:firstLine="540"/>
        <w:jc w:val="both"/>
      </w:pPr>
      <w:r>
        <w:rPr>
          <w:sz w:val="20"/>
        </w:rPr>
        <w:t xml:space="preserve">Наличие исправлений в представленных в орган Федерального казначейства документах для открытия лицевого счета не допускается.</w:t>
      </w:r>
    </w:p>
    <w:p>
      <w:pPr>
        <w:pStyle w:val="0"/>
        <w:jc w:val="both"/>
      </w:pPr>
      <w:r>
        <w:rPr>
          <w:sz w:val="20"/>
        </w:rPr>
        <w:t xml:space="preserve">(п. 19 в ред. </w:t>
      </w:r>
      <w:hyperlink w:history="0" r:id="rId13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 настоящим Порядком).</w:t>
      </w:r>
    </w:p>
    <w:p>
      <w:pPr>
        <w:pStyle w:val="0"/>
        <w:jc w:val="both"/>
      </w:pPr>
      <w:r>
        <w:rPr>
          <w:sz w:val="20"/>
        </w:rPr>
        <w:t xml:space="preserve">(в ред. Приказов Казначейства России от 28.12.2017 </w:t>
      </w:r>
      <w:hyperlink w:history="0" r:id="rId14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26.11.2025 </w:t>
      </w:r>
      <w:hyperlink w:history="0" r:id="rId14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21. Повторное представление документов (за исключением Заявления на открытие лицевого счета, Заявления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w:t>
      </w:r>
    </w:p>
    <w:p>
      <w:pPr>
        <w:pStyle w:val="0"/>
        <w:spacing w:before="200" w:lineRule="auto"/>
        <w:ind w:firstLine="540"/>
        <w:jc w:val="both"/>
      </w:pPr>
      <w:r>
        <w:rPr>
          <w:sz w:val="20"/>
        </w:rPr>
        <w:t xml:space="preserve">Клиенты обязаны в пятидневный срок после дня внесения изменений в документы, представленные ими на бумажном носителе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pPr>
        <w:pStyle w:val="0"/>
        <w:spacing w:before="200" w:lineRule="auto"/>
        <w:ind w:firstLine="540"/>
        <w:jc w:val="both"/>
      </w:pPr>
      <w:r>
        <w:rPr>
          <w:sz w:val="20"/>
        </w:rPr>
        <w:t xml:space="preserve">После внесения изменений в документы, представленные клиентами в форме электронной копии бумажного документа, созданной посредством его сканирования, клиенты обязаны приложить к </w:t>
      </w:r>
      <w:hyperlink w:history="0" w:anchor="P1233" w:tooltip="Приложение N 1(1)">
        <w:r>
          <w:rPr>
            <w:sz w:val="20"/>
            <w:color w:val="0000ff"/>
          </w:rPr>
          <w:t xml:space="preserve">Заявлению</w:t>
        </w:r>
      </w:hyperlink>
      <w:r>
        <w:rPr>
          <w:sz w:val="20"/>
        </w:rPr>
        <w:t xml:space="preserve"> на открытие лицевого счета в электронном виде, направленному в орган Федерального казначейства, скорректированные документы.</w:t>
      </w:r>
    </w:p>
    <w:p>
      <w:pPr>
        <w:pStyle w:val="0"/>
        <w:jc w:val="both"/>
      </w:pPr>
      <w:r>
        <w:rPr>
          <w:sz w:val="20"/>
        </w:rPr>
        <w:t xml:space="preserve">(п. 21 в ред. </w:t>
      </w:r>
      <w:hyperlink w:history="0" r:id="rId14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22. Лицевой счет открывается с момента внесения записи о его открытии в Книгу регистрации лицевых счетов по форме согласно </w:t>
      </w:r>
      <w:hyperlink w:history="0" w:anchor="P1472" w:tooltip="                     Книга регистрации лицевых счетов">
        <w:r>
          <w:rPr>
            <w:sz w:val="20"/>
            <w:color w:val="0000ff"/>
          </w:rPr>
          <w:t xml:space="preserve">приложению N 3</w:t>
        </w:r>
      </w:hyperlink>
      <w:r>
        <w:rPr>
          <w:sz w:val="20"/>
        </w:rPr>
        <w:t xml:space="preserve"> к настоящему Порядку (код формы по КФД 0531755) (далее - Книга регистрации лицевых счетов).</w:t>
      </w:r>
    </w:p>
    <w:p>
      <w:pPr>
        <w:pStyle w:val="0"/>
        <w:spacing w:before="200" w:lineRule="auto"/>
        <w:ind w:firstLine="540"/>
        <w:jc w:val="both"/>
      </w:pPr>
      <w:r>
        <w:rPr>
          <w:sz w:val="20"/>
        </w:rPr>
        <w:t xml:space="preserve">Книга регистрации лицевых счетов ведется в электронном виде.</w:t>
      </w:r>
    </w:p>
    <w:p>
      <w:pPr>
        <w:pStyle w:val="0"/>
        <w:spacing w:before="200" w:lineRule="auto"/>
        <w:ind w:firstLine="540"/>
        <w:jc w:val="both"/>
      </w:pPr>
      <w:r>
        <w:rPr>
          <w:sz w:val="20"/>
        </w:rPr>
        <w:t xml:space="preserve">В случае предоставления Заявления на открытие лицевого счета на бумажном носителе запись в Книгу регистрации лицевых счетов и внесение в нее изменений осуществляются уполномоченным руководителем органа Федерального казначейства работником.</w:t>
      </w:r>
    </w:p>
    <w:p>
      <w:pPr>
        <w:pStyle w:val="0"/>
        <w:spacing w:before="200" w:lineRule="auto"/>
        <w:ind w:firstLine="540"/>
        <w:jc w:val="both"/>
      </w:pPr>
      <w:r>
        <w:rPr>
          <w:sz w:val="20"/>
        </w:rPr>
        <w:t xml:space="preserve">В случае предоставления </w:t>
      </w:r>
      <w:hyperlink w:history="0" w:anchor="P1233" w:tooltip="Приложение N 1(1)">
        <w:r>
          <w:rPr>
            <w:sz w:val="20"/>
            <w:color w:val="0000ff"/>
          </w:rPr>
          <w:t xml:space="preserve">Заявления</w:t>
        </w:r>
      </w:hyperlink>
      <w:r>
        <w:rPr>
          <w:sz w:val="20"/>
        </w:rPr>
        <w:t xml:space="preserve"> на открытие лицевого счета в электронном виде запись в Книгу регистрации вносится автоматически.</w:t>
      </w:r>
    </w:p>
    <w:p>
      <w:pPr>
        <w:pStyle w:val="0"/>
        <w:spacing w:before="200" w:lineRule="auto"/>
        <w:ind w:firstLine="540"/>
        <w:jc w:val="both"/>
      </w:pPr>
      <w:r>
        <w:rPr>
          <w:sz w:val="20"/>
        </w:rPr>
        <w:t xml:space="preserve">В соответствии с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Книг регистрации лицевых счетов.</w:t>
      </w:r>
    </w:p>
    <w:p>
      <w:pPr>
        <w:pStyle w:val="0"/>
        <w:spacing w:before="200" w:lineRule="auto"/>
        <w:ind w:firstLine="540"/>
        <w:jc w:val="both"/>
      </w:pPr>
      <w:r>
        <w:rPr>
          <w:sz w:val="20"/>
        </w:rPr>
        <w:t xml:space="preserve">При этом информация об одном лицевом счете, открытом клиенту в органе Федерального казначейства, не может быть включена в разные Книги регистрации лицевых счетов.</w:t>
      </w:r>
    </w:p>
    <w:p>
      <w:pPr>
        <w:pStyle w:val="0"/>
        <w:jc w:val="both"/>
      </w:pPr>
      <w:r>
        <w:rPr>
          <w:sz w:val="20"/>
        </w:rPr>
        <w:t xml:space="preserve">(п. 22 в ред. </w:t>
      </w:r>
      <w:hyperlink w:history="0" r:id="rId14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23. Проверенные документы, соответствующие установленным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требованиям, хранятся в деле клиента (в случае, если их представление на бумажном носителе предусмотрено настоящим Порядком).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pPr>
        <w:pStyle w:val="0"/>
        <w:jc w:val="both"/>
      </w:pPr>
      <w:r>
        <w:rPr>
          <w:sz w:val="20"/>
        </w:rPr>
        <w:t xml:space="preserve">(в ред. </w:t>
      </w:r>
      <w:hyperlink w:history="0" r:id="rId14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Документы, включенные в дело клиента, хранятся в соответствии с правилами делопроизводства.</w:t>
      </w:r>
    </w:p>
    <w:p>
      <w:pPr>
        <w:pStyle w:val="0"/>
        <w:spacing w:before="200" w:lineRule="auto"/>
        <w:ind w:firstLine="540"/>
        <w:jc w:val="both"/>
      </w:pPr>
      <w:r>
        <w:rPr>
          <w:sz w:val="20"/>
        </w:rPr>
        <w:t xml:space="preserve">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bookmarkStart w:id="350" w:name="P350"/>
    <w:bookmarkEnd w:id="350"/>
    <w:p>
      <w:pPr>
        <w:pStyle w:val="0"/>
        <w:spacing w:before="200" w:lineRule="auto"/>
        <w:ind w:firstLine="540"/>
        <w:jc w:val="both"/>
      </w:pPr>
      <w:r>
        <w:rPr>
          <w:sz w:val="20"/>
        </w:rPr>
        <w:t xml:space="preserve">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history="0" w:anchor="P1563" w:tooltip="                                 ЗАЯВЛЕНИЕ">
        <w:r>
          <w:rPr>
            <w:sz w:val="20"/>
            <w:color w:val="0000ff"/>
          </w:rPr>
          <w:t xml:space="preserve">приложению N 4</w:t>
        </w:r>
      </w:hyperlink>
      <w:r>
        <w:rPr>
          <w:sz w:val="20"/>
        </w:rPr>
        <w:t xml:space="preserve"> к настоящему Порядку (код формы по КФД 0531756) (далее - Заявление на переоформление лицевых счетов).</w:t>
      </w:r>
    </w:p>
    <w:p>
      <w:pPr>
        <w:pStyle w:val="0"/>
        <w:jc w:val="both"/>
      </w:pPr>
      <w:r>
        <w:rPr>
          <w:sz w:val="20"/>
        </w:rPr>
        <w:t xml:space="preserve">(в ред. Приказов Казначейства России от 01.04.2020 </w:t>
      </w:r>
      <w:hyperlink w:history="0" r:id="rId14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4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hyperlink w:history="0" w:anchor="P1563" w:tooltip="                                 ЗАЯВЛЕНИЕ">
        <w:r>
          <w:rPr>
            <w:sz w:val="20"/>
            <w:color w:val="0000ff"/>
          </w:rPr>
          <w:t xml:space="preserve">Заявление</w:t>
        </w:r>
      </w:hyperlink>
      <w:r>
        <w:rPr>
          <w:sz w:val="20"/>
        </w:rP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bookmarkStart w:id="353" w:name="P353"/>
    <w:bookmarkEnd w:id="353"/>
    <w:p>
      <w:pPr>
        <w:pStyle w:val="0"/>
        <w:spacing w:before="200" w:lineRule="auto"/>
        <w:ind w:firstLine="540"/>
        <w:jc w:val="both"/>
      </w:pPr>
      <w:r>
        <w:rPr>
          <w:sz w:val="20"/>
        </w:rPr>
        <w:t xml:space="preserve">25. Заполнение </w:t>
      </w:r>
      <w:hyperlink w:history="0" w:anchor="P1563" w:tooltip="                                 ЗАЯВЛЕНИЕ">
        <w:r>
          <w:rPr>
            <w:sz w:val="20"/>
            <w:color w:val="0000ff"/>
          </w:rPr>
          <w:t xml:space="preserve">Заявления</w:t>
        </w:r>
      </w:hyperlink>
      <w:r>
        <w:rPr>
          <w:sz w:val="20"/>
        </w:rPr>
        <w:t xml:space="preserve"> на переоформление лицевых счетов осуществляется следующим образом.</w:t>
      </w:r>
    </w:p>
    <w:p>
      <w:pPr>
        <w:pStyle w:val="0"/>
        <w:spacing w:before="200" w:lineRule="auto"/>
        <w:ind w:firstLine="540"/>
        <w:jc w:val="both"/>
      </w:pPr>
      <w:hyperlink w:history="0" w:anchor="P1563" w:tooltip="                                 ЗАЯВЛЕНИЕ">
        <w:r>
          <w:rPr>
            <w:sz w:val="20"/>
            <w:color w:val="0000ff"/>
          </w:rPr>
          <w:t xml:space="preserve">Заявление</w:t>
        </w:r>
      </w:hyperlink>
      <w:r>
        <w:rPr>
          <w:sz w:val="20"/>
        </w:rP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pPr>
        <w:pStyle w:val="0"/>
        <w:spacing w:before="200" w:lineRule="auto"/>
        <w:ind w:firstLine="540"/>
        <w:jc w:val="both"/>
      </w:pPr>
      <w:r>
        <w:rPr>
          <w:sz w:val="20"/>
        </w:rPr>
        <w:t xml:space="preserve">В </w:t>
      </w:r>
      <w:hyperlink w:history="0" w:anchor="P1563" w:tooltip="                                 ЗАЯВЛЕНИЕ">
        <w:r>
          <w:rPr>
            <w:sz w:val="20"/>
            <w:color w:val="0000ff"/>
          </w:rPr>
          <w:t xml:space="preserve">наименовании</w:t>
        </w:r>
      </w:hyperlink>
      <w:r>
        <w:rPr>
          <w:sz w:val="20"/>
        </w:rP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pPr>
        <w:pStyle w:val="0"/>
        <w:spacing w:before="200" w:lineRule="auto"/>
        <w:ind w:firstLine="540"/>
        <w:jc w:val="both"/>
      </w:pPr>
      <w:r>
        <w:rPr>
          <w:sz w:val="20"/>
        </w:rPr>
        <w:t xml:space="preserve">В </w:t>
      </w:r>
      <w:hyperlink w:history="0" w:anchor="P1570" w:tooltip="Коды">
        <w:r>
          <w:rPr>
            <w:sz w:val="20"/>
            <w:color w:val="0000ff"/>
          </w:rPr>
          <w:t xml:space="preserve">заголовочной части</w:t>
        </w:r>
      </w:hyperlink>
      <w:r>
        <w:rPr>
          <w:sz w:val="20"/>
        </w:rPr>
        <w:t xml:space="preserve"> формы Заявления на переоформление лицевых счетов клиентом указываются:</w:t>
      </w:r>
    </w:p>
    <w:p>
      <w:pPr>
        <w:pStyle w:val="0"/>
        <w:spacing w:before="200" w:lineRule="auto"/>
        <w:ind w:firstLine="540"/>
        <w:jc w:val="both"/>
      </w:pPr>
      <w:hyperlink w:history="0" w:anchor="P1576" w:tooltip="от &quot;__&quot; ___________ 20__ г.">
        <w:r>
          <w:rPr>
            <w:sz w:val="20"/>
            <w:color w:val="0000ff"/>
          </w:rPr>
          <w:t xml:space="preserve">дата</w:t>
        </w:r>
      </w:hyperlink>
      <w:r>
        <w:rPr>
          <w:sz w:val="20"/>
        </w:rPr>
        <w:t xml:space="preserve"> составления документа, с отражением в кодовой зоне даты в формате "день, месяц, год" (00.00.0000);</w:t>
      </w:r>
    </w:p>
    <w:p>
      <w:pPr>
        <w:pStyle w:val="0"/>
        <w:spacing w:before="200" w:lineRule="auto"/>
        <w:ind w:firstLine="540"/>
        <w:jc w:val="both"/>
      </w:pPr>
      <w:r>
        <w:rPr>
          <w:sz w:val="20"/>
        </w:rPr>
        <w:t xml:space="preserve">по </w:t>
      </w:r>
      <w:hyperlink w:history="0" w:anchor="P1579" w:tooltip="Наименование клиента">
        <w:r>
          <w:rPr>
            <w:sz w:val="20"/>
            <w:color w:val="0000ff"/>
          </w:rPr>
          <w:t xml:space="preserve">строке</w:t>
        </w:r>
      </w:hyperlink>
      <w:r>
        <w:rPr>
          <w:sz w:val="20"/>
        </w:rP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Приказов Казначейства России от 28.12.2017 </w:t>
      </w:r>
      <w:hyperlink w:history="0" r:id="rId14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14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4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по </w:t>
      </w:r>
      <w:hyperlink w:history="0" w:anchor="P1595" w:tooltip="Наименование иного получателя бюджетных средств">
        <w:r>
          <w:rPr>
            <w:sz w:val="20"/>
            <w:color w:val="0000ff"/>
          </w:rPr>
          <w:t xml:space="preserve">строке</w:t>
        </w:r>
      </w:hyperlink>
      <w:r>
        <w:rPr>
          <w:sz w:val="20"/>
        </w:rP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pPr>
        <w:pStyle w:val="0"/>
        <w:spacing w:before="200" w:lineRule="auto"/>
        <w:ind w:firstLine="540"/>
        <w:jc w:val="both"/>
      </w:pPr>
      <w:hyperlink w:history="0" w:anchor="P1595" w:tooltip="Наименование иного получателя бюджетных средств">
        <w:r>
          <w:rPr>
            <w:sz w:val="20"/>
            <w:color w:val="0000ff"/>
          </w:rPr>
          <w:t xml:space="preserve">Строка</w:t>
        </w:r>
      </w:hyperlink>
      <w:r>
        <w:rPr>
          <w:sz w:val="20"/>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pPr>
        <w:pStyle w:val="0"/>
        <w:spacing w:before="200" w:lineRule="auto"/>
        <w:ind w:firstLine="540"/>
        <w:jc w:val="both"/>
      </w:pPr>
      <w:r>
        <w:rPr>
          <w:sz w:val="20"/>
        </w:rPr>
        <w:t xml:space="preserve">по </w:t>
      </w:r>
      <w:hyperlink w:history="0" w:anchor="P1611" w:tooltip="Орган Федерального казначейства">
        <w:r>
          <w:rPr>
            <w:sz w:val="20"/>
            <w:color w:val="0000ff"/>
          </w:rPr>
          <w:t xml:space="preserve">строке</w:t>
        </w:r>
      </w:hyperlink>
      <w:r>
        <w:rPr>
          <w:sz w:val="20"/>
        </w:rP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pPr>
        <w:pStyle w:val="0"/>
        <w:jc w:val="both"/>
      </w:pPr>
      <w:r>
        <w:rPr>
          <w:sz w:val="20"/>
        </w:rPr>
        <w:t xml:space="preserve">(в ред. </w:t>
      </w:r>
      <w:hyperlink w:history="0" r:id="rId15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по </w:t>
      </w:r>
      <w:hyperlink w:history="0" w:anchor="P1615" w:tooltip="Причина переоформления">
        <w:r>
          <w:rPr>
            <w:sz w:val="20"/>
            <w:color w:val="0000ff"/>
          </w:rPr>
          <w:t xml:space="preserve">строке</w:t>
        </w:r>
      </w:hyperlink>
      <w:r>
        <w:rPr>
          <w:sz w:val="20"/>
        </w:rPr>
        <w:t xml:space="preserve"> "Причина переоформления" - причина, по которой должны быть переоформлены лицевые счета клиента;</w:t>
      </w:r>
    </w:p>
    <w:p>
      <w:pPr>
        <w:pStyle w:val="0"/>
        <w:spacing w:before="200" w:lineRule="auto"/>
        <w:ind w:firstLine="540"/>
        <w:jc w:val="both"/>
      </w:pPr>
      <w:r>
        <w:rPr>
          <w:sz w:val="20"/>
        </w:rPr>
        <w:t xml:space="preserve">по </w:t>
      </w:r>
      <w:hyperlink w:history="0" w:anchor="P1619" w:tooltip="Документ - основание для переоформления">
        <w:r>
          <w:rPr>
            <w:sz w:val="20"/>
            <w:color w:val="0000ff"/>
          </w:rPr>
          <w:t xml:space="preserve">строке</w:t>
        </w:r>
      </w:hyperlink>
      <w:r>
        <w:rPr>
          <w:sz w:val="20"/>
        </w:rP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pPr>
        <w:pStyle w:val="0"/>
        <w:spacing w:before="200" w:lineRule="auto"/>
        <w:ind w:firstLine="540"/>
        <w:jc w:val="both"/>
      </w:pPr>
      <w:r>
        <w:rPr>
          <w:sz w:val="20"/>
        </w:rPr>
        <w:t xml:space="preserve">В заявительной надписи клиент указывает:</w:t>
      </w:r>
    </w:p>
    <w:p>
      <w:pPr>
        <w:pStyle w:val="0"/>
        <w:spacing w:before="200" w:lineRule="auto"/>
        <w:ind w:firstLine="540"/>
        <w:jc w:val="both"/>
      </w:pPr>
      <w:r>
        <w:rPr>
          <w:sz w:val="20"/>
        </w:rPr>
        <w:t xml:space="preserve">свое полное наименование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Приказов Казначейства России от 28.12.2017 </w:t>
      </w:r>
      <w:hyperlink w:history="0" r:id="rId151"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15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15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hyperlink w:history="0" w:anchor="P1595" w:tooltip="Наименование иного получателя бюджетных средств">
        <w:r>
          <w:rPr>
            <w:sz w:val="20"/>
            <w:color w:val="0000ff"/>
          </w:rPr>
          <w:t xml:space="preserve">Строка</w:t>
        </w:r>
      </w:hyperlink>
      <w:r>
        <w:rPr>
          <w:sz w:val="20"/>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history="0" w:anchor="P1563" w:tooltip="                                 ЗАЯВЛЕНИЕ">
        <w:r>
          <w:rPr>
            <w:sz w:val="20"/>
            <w:color w:val="0000ff"/>
          </w:rPr>
          <w:t xml:space="preserve">Заявления</w:t>
        </w:r>
      </w:hyperlink>
      <w:r>
        <w:rPr>
          <w:sz w:val="20"/>
        </w:rP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pPr>
        <w:pStyle w:val="0"/>
        <w:spacing w:before="200" w:lineRule="auto"/>
        <w:ind w:firstLine="540"/>
        <w:jc w:val="both"/>
      </w:pPr>
      <w:r>
        <w:rPr>
          <w:sz w:val="20"/>
        </w:rPr>
        <w:t xml:space="preserve">По </w:t>
      </w:r>
      <w:hyperlink w:history="0" w:anchor="P1595" w:tooltip="Наименование иного получателя бюджетных средств">
        <w:r>
          <w:rPr>
            <w:sz w:val="20"/>
            <w:color w:val="0000ff"/>
          </w:rPr>
          <w:t xml:space="preserve">строке</w:t>
        </w:r>
      </w:hyperlink>
      <w:r>
        <w:rPr>
          <w:sz w:val="20"/>
        </w:rP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pPr>
        <w:pStyle w:val="0"/>
        <w:spacing w:before="200" w:lineRule="auto"/>
        <w:ind w:firstLine="540"/>
        <w:jc w:val="both"/>
      </w:pPr>
      <w:r>
        <w:rPr>
          <w:sz w:val="20"/>
        </w:rPr>
        <w:t xml:space="preserve">По </w:t>
      </w:r>
      <w:hyperlink w:history="0" w:anchor="P1667" w:tooltip="Вид лицевого счета">
        <w:r>
          <w:rPr>
            <w:sz w:val="20"/>
            <w:color w:val="0000ff"/>
          </w:rPr>
          <w:t xml:space="preserve">строке</w:t>
        </w:r>
      </w:hyperlink>
      <w:r>
        <w:rPr>
          <w:sz w:val="20"/>
        </w:rP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pPr>
        <w:pStyle w:val="0"/>
        <w:spacing w:before="200" w:lineRule="auto"/>
        <w:ind w:firstLine="540"/>
        <w:jc w:val="both"/>
      </w:pPr>
      <w:r>
        <w:rPr>
          <w:sz w:val="20"/>
        </w:rPr>
        <w:t xml:space="preserve">В </w:t>
      </w:r>
      <w:hyperlink w:history="0" w:anchor="P1563" w:tooltip="                                 ЗАЯВЛЕНИЕ">
        <w:r>
          <w:rPr>
            <w:sz w:val="20"/>
            <w:color w:val="0000ff"/>
          </w:rPr>
          <w:t xml:space="preserve">Заявлении</w:t>
        </w:r>
      </w:hyperlink>
      <w:r>
        <w:rPr>
          <w:sz w:val="20"/>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pPr>
        <w:pStyle w:val="0"/>
        <w:spacing w:before="200" w:lineRule="auto"/>
        <w:ind w:firstLine="540"/>
        <w:jc w:val="both"/>
      </w:pPr>
      <w:r>
        <w:rPr>
          <w:sz w:val="20"/>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history="0" w:anchor="P1563" w:tooltip="                                 ЗАЯВЛЕНИЕ">
        <w:r>
          <w:rPr>
            <w:sz w:val="20"/>
            <w:color w:val="0000ff"/>
          </w:rPr>
          <w:t xml:space="preserve">Заявления</w:t>
        </w:r>
      </w:hyperlink>
      <w:r>
        <w:rPr>
          <w:sz w:val="20"/>
        </w:rPr>
        <w:t xml:space="preserve"> на переоформление лицевых счетов.</w:t>
      </w:r>
    </w:p>
    <w:p>
      <w:pPr>
        <w:pStyle w:val="0"/>
        <w:spacing w:before="200" w:lineRule="auto"/>
        <w:ind w:firstLine="540"/>
        <w:jc w:val="both"/>
      </w:pPr>
      <w:hyperlink w:history="0" w:anchor="P1696"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 переоформлении лицевых счетов заполняется следующим образом.</w:t>
      </w:r>
    </w:p>
    <w:p>
      <w:pPr>
        <w:pStyle w:val="0"/>
        <w:spacing w:before="200" w:lineRule="auto"/>
        <w:ind w:firstLine="540"/>
        <w:jc w:val="both"/>
      </w:pPr>
      <w:r>
        <w:rPr>
          <w:sz w:val="20"/>
        </w:rP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history="0" w:anchor="P1563" w:tooltip="                                 ЗАЯВЛЕНИЕ">
        <w:r>
          <w:rPr>
            <w:sz w:val="20"/>
            <w:color w:val="0000ff"/>
          </w:rPr>
          <w:t xml:space="preserve">Заявлением</w:t>
        </w:r>
      </w:hyperlink>
      <w:r>
        <w:rPr>
          <w:sz w:val="20"/>
        </w:rPr>
        <w:t xml:space="preserve"> на переоформление лицевых счетов, представленным клиентом.</w:t>
      </w:r>
    </w:p>
    <w:p>
      <w:pPr>
        <w:pStyle w:val="0"/>
        <w:spacing w:before="200" w:lineRule="auto"/>
        <w:ind w:firstLine="540"/>
        <w:jc w:val="both"/>
      </w:pPr>
      <w:hyperlink w:history="0" w:anchor="P1696"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 переоформлении лицевых счетов подписывается:</w:t>
      </w:r>
    </w:p>
    <w:p>
      <w:pPr>
        <w:pStyle w:val="0"/>
        <w:spacing w:before="200" w:lineRule="auto"/>
        <w:ind w:firstLine="540"/>
        <w:jc w:val="both"/>
      </w:pPr>
      <w:r>
        <w:rPr>
          <w:sz w:val="20"/>
        </w:rPr>
        <w:t xml:space="preserve">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5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5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bookmarkStart w:id="382" w:name="P382"/>
    <w:bookmarkEnd w:id="382"/>
    <w:p>
      <w:pPr>
        <w:pStyle w:val="0"/>
        <w:spacing w:before="200" w:lineRule="auto"/>
        <w:ind w:firstLine="540"/>
        <w:jc w:val="both"/>
      </w:pPr>
      <w:r>
        <w:rPr>
          <w:sz w:val="20"/>
        </w:rPr>
        <w:t xml:space="preserve">26. Орган Федерального казначейства осуществляет проверку реквизитов, предусмотренных к заполнению клиентом при представлении </w:t>
      </w:r>
      <w:hyperlink w:history="0" w:anchor="P1563" w:tooltip="                                 ЗАЯВЛЕНИЕ">
        <w:r>
          <w:rPr>
            <w:sz w:val="20"/>
            <w:color w:val="0000ff"/>
          </w:rPr>
          <w:t xml:space="preserve">Заявления</w:t>
        </w:r>
      </w:hyperlink>
      <w:r>
        <w:rPr>
          <w:sz w:val="20"/>
        </w:rPr>
        <w:t xml:space="preserve"> на переоформление лицевых счетов, в соответствии с </w:t>
      </w:r>
      <w:hyperlink w:history="0" w:anchor="P353" w:tooltip="25. Заполнение Заявления на переоформление лицевых счетов осуществляется следующим образом.">
        <w:r>
          <w:rPr>
            <w:sz w:val="20"/>
            <w:color w:val="0000ff"/>
          </w:rPr>
          <w:t xml:space="preserve">пунктом 25</w:t>
        </w:r>
      </w:hyperlink>
      <w:r>
        <w:rPr>
          <w:sz w:val="20"/>
        </w:rPr>
        <w:t xml:space="preserve"> настоящего Порядка, а также их соответствие документам, представленным вместе с </w:t>
      </w:r>
      <w:hyperlink w:history="0" w:anchor="P1563" w:tooltip="                                 ЗАЯВЛЕНИЕ">
        <w:r>
          <w:rPr>
            <w:sz w:val="20"/>
            <w:color w:val="0000ff"/>
          </w:rPr>
          <w:t xml:space="preserve">Заявлением</w:t>
        </w:r>
      </w:hyperlink>
      <w:r>
        <w:rPr>
          <w:sz w:val="20"/>
        </w:rPr>
        <w:t xml:space="preserve"> на переоформление лицевых счетов.</w:t>
      </w:r>
    </w:p>
    <w:p>
      <w:pPr>
        <w:pStyle w:val="0"/>
        <w:spacing w:before="200" w:lineRule="auto"/>
        <w:ind w:firstLine="540"/>
        <w:jc w:val="both"/>
      </w:pPr>
      <w:r>
        <w:rPr>
          <w:sz w:val="20"/>
        </w:rPr>
        <w:t xml:space="preserve">При приеме документов на переоформление соответствующих лицевых счетов клиенту орган Федерального казначейства также проверяет:</w:t>
      </w:r>
    </w:p>
    <w:p>
      <w:pPr>
        <w:pStyle w:val="0"/>
        <w:spacing w:before="200" w:lineRule="auto"/>
        <w:ind w:firstLine="540"/>
        <w:jc w:val="both"/>
      </w:pPr>
      <w:r>
        <w:rPr>
          <w:sz w:val="20"/>
        </w:rPr>
        <w:t xml:space="preserve">соответствие формы представленного Заявления на переоформление лицевых счетов форме согласно </w:t>
      </w:r>
      <w:hyperlink w:history="0" w:anchor="P1563" w:tooltip="                                 ЗАЯВЛЕНИЕ">
        <w:r>
          <w:rPr>
            <w:sz w:val="20"/>
            <w:color w:val="0000ff"/>
          </w:rPr>
          <w:t xml:space="preserve">приложению N 4</w:t>
        </w:r>
      </w:hyperlink>
      <w:r>
        <w:rPr>
          <w:sz w:val="20"/>
        </w:rPr>
        <w:t xml:space="preserve"> к настоящему Порядку;</w:t>
      </w:r>
    </w:p>
    <w:p>
      <w:pPr>
        <w:pStyle w:val="0"/>
        <w:spacing w:before="200" w:lineRule="auto"/>
        <w:ind w:firstLine="540"/>
        <w:jc w:val="both"/>
      </w:pPr>
      <w:r>
        <w:rPr>
          <w:sz w:val="20"/>
        </w:rPr>
        <w:t xml:space="preserve">наличие полного пакета документов, необходимых для переоформления соответствующих лицевых счетов.</w:t>
      </w:r>
    </w:p>
    <w:p>
      <w:pPr>
        <w:pStyle w:val="0"/>
        <w:spacing w:before="200" w:lineRule="auto"/>
        <w:ind w:firstLine="540"/>
        <w:jc w:val="both"/>
      </w:pPr>
      <w:r>
        <w:rPr>
          <w:sz w:val="20"/>
        </w:rPr>
        <w:t xml:space="preserve">Наличие исправлений в представленных в орган Федерального казначейства документах на переоформление лицевых счетов не допускается.</w:t>
      </w:r>
    </w:p>
    <w:p>
      <w:pPr>
        <w:pStyle w:val="0"/>
        <w:spacing w:before="200" w:lineRule="auto"/>
        <w:ind w:firstLine="540"/>
        <w:jc w:val="both"/>
      </w:pPr>
      <w:r>
        <w:rPr>
          <w:sz w:val="20"/>
        </w:rPr>
        <w:t xml:space="preserve">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pPr>
        <w:pStyle w:val="0"/>
        <w:spacing w:before="200" w:lineRule="auto"/>
        <w:ind w:firstLine="540"/>
        <w:jc w:val="both"/>
      </w:pPr>
      <w:r>
        <w:rPr>
          <w:sz w:val="20"/>
        </w:rPr>
        <w:t xml:space="preserve">28. Лицевой счет переоформляется с момента внесения записи о его переоформлении в Книгу регистрации лицевых счетов.</w:t>
      </w:r>
    </w:p>
    <w:p>
      <w:pPr>
        <w:pStyle w:val="0"/>
        <w:jc w:val="both"/>
      </w:pPr>
      <w:r>
        <w:rPr>
          <w:sz w:val="20"/>
        </w:rPr>
        <w:t xml:space="preserve">(в ред. </w:t>
      </w:r>
      <w:hyperlink w:history="0" r:id="rId15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 </w:t>
      </w:r>
      <w:hyperlink w:history="0" w:anchor="P1509" w:tooltip="Примечание">
        <w:r>
          <w:rPr>
            <w:sz w:val="20"/>
            <w:color w:val="0000ff"/>
          </w:rPr>
          <w:t xml:space="preserve">графе</w:t>
        </w:r>
      </w:hyperlink>
      <w:r>
        <w:rPr>
          <w:sz w:val="20"/>
        </w:rPr>
        <w:t xml:space="preserve"> "Примечание" Книги регистрации лицевых счетов указывается причина переоформления лицевого счета в соответствии с настоящим Порядком.</w:t>
      </w:r>
    </w:p>
    <w:p>
      <w:pPr>
        <w:pStyle w:val="0"/>
        <w:spacing w:before="200" w:lineRule="auto"/>
        <w:ind w:firstLine="540"/>
        <w:jc w:val="both"/>
      </w:pPr>
      <w:r>
        <w:rPr>
          <w:sz w:val="20"/>
        </w:rPr>
        <w:t xml:space="preserve">Проверенные документы, соответствующие установленным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пунктом 26</w:t>
        </w:r>
      </w:hyperlink>
      <w:r>
        <w:rPr>
          <w:sz w:val="20"/>
        </w:rPr>
        <w:t xml:space="preserve"> настоящего Порядка требованиям, хранятся в деле клиента.</w:t>
      </w:r>
    </w:p>
    <w:bookmarkStart w:id="392" w:name="P392"/>
    <w:bookmarkEnd w:id="392"/>
    <w:p>
      <w:pPr>
        <w:pStyle w:val="0"/>
        <w:spacing w:before="200" w:lineRule="auto"/>
        <w:ind w:firstLine="540"/>
        <w:jc w:val="both"/>
      </w:pPr>
      <w:r>
        <w:rPr>
          <w:sz w:val="20"/>
        </w:rPr>
        <w:t xml:space="preserve">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w:t>
      </w:r>
    </w:p>
    <w:p>
      <w:pPr>
        <w:pStyle w:val="0"/>
        <w:spacing w:before="200" w:lineRule="auto"/>
        <w:ind w:firstLine="540"/>
        <w:jc w:val="both"/>
      </w:pPr>
      <w:r>
        <w:rPr>
          <w:sz w:val="20"/>
        </w:rPr>
        <w:t xml:space="preserve">а) Заявления на закрытие лицевого счета по форме согласно </w:t>
      </w:r>
      <w:hyperlink w:history="0" w:anchor="P1728" w:tooltip="                                 ЗАЯВЛЕНИЕ">
        <w:r>
          <w:rPr>
            <w:sz w:val="20"/>
            <w:color w:val="0000ff"/>
          </w:rPr>
          <w:t xml:space="preserve">приложению N 5</w:t>
        </w:r>
      </w:hyperlink>
      <w:r>
        <w:rPr>
          <w:sz w:val="20"/>
        </w:rPr>
        <w:t xml:space="preserve"> к настоящему Порядку (код формы по КФД 0531757) при осуществлении документооборота на бумажном носителе в случае учета операций на лицевом счете, содержащем сведения, составляющие государственную тайну (далее - Заявление на закрытие лицевого счета);</w:t>
      </w:r>
    </w:p>
    <w:p>
      <w:pPr>
        <w:pStyle w:val="0"/>
        <w:spacing w:before="200" w:lineRule="auto"/>
        <w:ind w:firstLine="540"/>
        <w:jc w:val="both"/>
      </w:pPr>
      <w:r>
        <w:rPr>
          <w:sz w:val="20"/>
        </w:rPr>
        <w:t xml:space="preserve">б) Заявления на закрытие лицевого счета в электронном виде, реквизиты которого установлены в </w:t>
      </w:r>
      <w:hyperlink w:history="0" w:anchor="P1866" w:tooltip="РЕКВИЗИТЫ">
        <w:r>
          <w:rPr>
            <w:sz w:val="20"/>
            <w:color w:val="0000ff"/>
          </w:rPr>
          <w:t xml:space="preserve">приложении N 5(1)</w:t>
        </w:r>
      </w:hyperlink>
      <w:r>
        <w:rPr>
          <w:sz w:val="20"/>
        </w:rPr>
        <w:t xml:space="preserve"> к настоящему Порядку (далее - Заявление на закрытие лицевого счета в электронном виде) при осуществлении документооборота в государственных информационных системах, оператором которых является Федеральное казначейство.</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 составляется отдельно на закрытие каждого лицевого счета, открытого клиенту органом Федерального казначейства.</w:t>
      </w:r>
    </w:p>
    <w:p>
      <w:pPr>
        <w:pStyle w:val="0"/>
        <w:spacing w:before="200" w:lineRule="auto"/>
        <w:ind w:firstLine="540"/>
        <w:jc w:val="both"/>
      </w:pPr>
      <w:r>
        <w:rPr>
          <w:sz w:val="20"/>
        </w:rPr>
        <w:t xml:space="preserve">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Общероссийскому классификатору предприятий и организаций (далее - ОКПО), идентификационному номеру налогоплательщика (далее - ИНН) и коду причины постановки на учет (далее - КПП), закрытие лицевых счетов, открытых данному клиенту, не требуются.</w:t>
      </w:r>
    </w:p>
    <w:p>
      <w:pPr>
        <w:pStyle w:val="0"/>
        <w:spacing w:before="200" w:lineRule="auto"/>
        <w:ind w:firstLine="540"/>
        <w:jc w:val="both"/>
      </w:pPr>
      <w:r>
        <w:rPr>
          <w:sz w:val="20"/>
        </w:rPr>
        <w:t xml:space="preserve">Закрытие лицевых счетов клиента при изменении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казначейского обслуживания) осуществляется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(п. 29 в ред. </w:t>
      </w:r>
      <w:hyperlink w:history="0" r:id="rId15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399" w:name="P399"/>
    <w:bookmarkEnd w:id="399"/>
    <w:p>
      <w:pPr>
        <w:pStyle w:val="0"/>
        <w:spacing w:before="200" w:lineRule="auto"/>
        <w:ind w:firstLine="540"/>
        <w:jc w:val="both"/>
      </w:pPr>
      <w:r>
        <w:rPr>
          <w:sz w:val="20"/>
        </w:rPr>
        <w:t xml:space="preserve">30. </w:t>
      </w:r>
      <w:hyperlink w:history="0" w:anchor="P1728" w:tooltip="                                 ЗАЯВЛЕНИЕ">
        <w:r>
          <w:rPr>
            <w:sz w:val="20"/>
            <w:color w:val="0000ff"/>
          </w:rPr>
          <w:t xml:space="preserve">Заявление</w:t>
        </w:r>
      </w:hyperlink>
      <w:r>
        <w:rPr>
          <w:sz w:val="20"/>
        </w:rPr>
        <w:t xml:space="preserve"> на закрытие лицевого счета заполняется следующим образом.</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history="0" w:anchor="P1835" w:tooltip="                 Отметка органа Федерального казначейства">
        <w:r>
          <w:rPr>
            <w:sz w:val="20"/>
            <w:color w:val="0000ff"/>
          </w:rPr>
          <w:t xml:space="preserve">части</w:t>
        </w:r>
      </w:hyperlink>
      <w:r>
        <w:rPr>
          <w:sz w:val="20"/>
        </w:rP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pPr>
        <w:pStyle w:val="0"/>
        <w:spacing w:before="200" w:lineRule="auto"/>
        <w:ind w:firstLine="540"/>
        <w:jc w:val="both"/>
      </w:pPr>
      <w:r>
        <w:rPr>
          <w:sz w:val="20"/>
        </w:rPr>
        <w:t xml:space="preserve">В </w:t>
      </w:r>
      <w:hyperlink w:history="0" w:anchor="P1728" w:tooltip="                                 ЗАЯВЛЕНИЕ">
        <w:r>
          <w:rPr>
            <w:sz w:val="20"/>
            <w:color w:val="0000ff"/>
          </w:rPr>
          <w:t xml:space="preserve">наименовании</w:t>
        </w:r>
      </w:hyperlink>
      <w:r>
        <w:rPr>
          <w:sz w:val="20"/>
        </w:rPr>
        <w:t xml:space="preserve"> формы Заявления на закрытие лицевого счета указывается номер лицевого счета, подлежащего закрытию.</w:t>
      </w:r>
    </w:p>
    <w:p>
      <w:pPr>
        <w:pStyle w:val="0"/>
        <w:spacing w:before="200" w:lineRule="auto"/>
        <w:ind w:firstLine="540"/>
        <w:jc w:val="both"/>
      </w:pPr>
      <w:r>
        <w:rPr>
          <w:sz w:val="20"/>
        </w:rPr>
        <w:t xml:space="preserve">В </w:t>
      </w:r>
      <w:hyperlink w:history="0" w:anchor="P1734" w:tooltip="Коды">
        <w:r>
          <w:rPr>
            <w:sz w:val="20"/>
            <w:color w:val="0000ff"/>
          </w:rPr>
          <w:t xml:space="preserve">заголовочной части</w:t>
        </w:r>
      </w:hyperlink>
      <w:r>
        <w:rPr>
          <w:sz w:val="20"/>
        </w:rPr>
        <w:t xml:space="preserve"> формы Заявления на закрытие лицевого счета клиентом указываются:</w:t>
      </w:r>
    </w:p>
    <w:p>
      <w:pPr>
        <w:pStyle w:val="0"/>
        <w:spacing w:before="200" w:lineRule="auto"/>
        <w:ind w:firstLine="540"/>
        <w:jc w:val="both"/>
      </w:pPr>
      <w:hyperlink w:history="0" w:anchor="P1739" w:tooltip="от &quot;__&quot; _________ 20__ г.">
        <w:r>
          <w:rPr>
            <w:sz w:val="20"/>
            <w:color w:val="0000ff"/>
          </w:rPr>
          <w:t xml:space="preserve">дата</w:t>
        </w:r>
      </w:hyperlink>
      <w:r>
        <w:rPr>
          <w:sz w:val="20"/>
        </w:rPr>
        <w:t xml:space="preserve"> составления документа, с отражением в кодовой зоне даты в формате "день, месяц, год" (00.00.0000);</w:t>
      </w:r>
    </w:p>
    <w:p>
      <w:pPr>
        <w:pStyle w:val="0"/>
        <w:spacing w:before="200" w:lineRule="auto"/>
        <w:ind w:firstLine="540"/>
        <w:jc w:val="both"/>
      </w:pPr>
      <w:r>
        <w:rPr>
          <w:sz w:val="20"/>
        </w:rPr>
        <w:t xml:space="preserve">по </w:t>
      </w:r>
      <w:hyperlink w:history="0" w:anchor="P1742" w:tooltip="Наименование клиента">
        <w:r>
          <w:rPr>
            <w:sz w:val="20"/>
            <w:color w:val="0000ff"/>
          </w:rPr>
          <w:t xml:space="preserve">строке</w:t>
        </w:r>
      </w:hyperlink>
      <w:r>
        <w:rPr>
          <w:sz w:val="20"/>
        </w:rP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pPr>
        <w:pStyle w:val="0"/>
        <w:jc w:val="both"/>
      </w:pPr>
      <w:r>
        <w:rPr>
          <w:sz w:val="20"/>
        </w:rPr>
        <w:t xml:space="preserve">(в ред. </w:t>
      </w:r>
      <w:hyperlink w:history="0" r:id="rId15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 </w:t>
      </w:r>
      <w:hyperlink w:history="0" w:anchor="P1758" w:tooltip="Наименование иного получателя бюджетных средств">
        <w:r>
          <w:rPr>
            <w:sz w:val="20"/>
            <w:color w:val="0000ff"/>
          </w:rPr>
          <w:t xml:space="preserve">строке</w:t>
        </w:r>
      </w:hyperlink>
      <w:r>
        <w:rPr>
          <w:sz w:val="20"/>
        </w:rP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pPr>
        <w:pStyle w:val="0"/>
        <w:spacing w:before="200" w:lineRule="auto"/>
        <w:ind w:firstLine="540"/>
        <w:jc w:val="both"/>
      </w:pPr>
      <w:hyperlink w:history="0" w:anchor="P1758" w:tooltip="Наименование иного получателя бюджетных средств">
        <w:r>
          <w:rPr>
            <w:sz w:val="20"/>
            <w:color w:val="0000ff"/>
          </w:rPr>
          <w:t xml:space="preserve">Строка</w:t>
        </w:r>
      </w:hyperlink>
      <w:r>
        <w:rPr>
          <w:sz w:val="20"/>
        </w:rP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history="0" w:anchor="P1742" w:tooltip="Наименование клиента">
        <w:r>
          <w:rPr>
            <w:sz w:val="20"/>
            <w:color w:val="0000ff"/>
          </w:rPr>
          <w:t xml:space="preserve">строка</w:t>
        </w:r>
      </w:hyperlink>
      <w:r>
        <w:rPr>
          <w:sz w:val="20"/>
        </w:rPr>
        <w:t xml:space="preserve"> "Наименование клиента" и соответствующая кодовая зона не заполняются;</w:t>
      </w:r>
    </w:p>
    <w:p>
      <w:pPr>
        <w:pStyle w:val="0"/>
        <w:spacing w:before="200" w:lineRule="auto"/>
        <w:ind w:firstLine="540"/>
        <w:jc w:val="both"/>
      </w:pPr>
      <w:r>
        <w:rPr>
          <w:sz w:val="20"/>
        </w:rPr>
        <w:t xml:space="preserve">по </w:t>
      </w:r>
      <w:hyperlink w:history="0" w:anchor="P1774" w:tooltip="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w:r>
          <w:rPr>
            <w:sz w:val="20"/>
            <w:color w:val="0000ff"/>
          </w:rPr>
          <w:t xml:space="preserve">строке</w:t>
        </w:r>
      </w:hyperlink>
      <w:r>
        <w:rPr>
          <w:sz w:val="20"/>
        </w:rP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pPr>
        <w:pStyle w:val="0"/>
        <w:jc w:val="both"/>
      </w:pPr>
      <w:r>
        <w:rPr>
          <w:sz w:val="20"/>
        </w:rPr>
        <w:t xml:space="preserve">(в ред. </w:t>
      </w:r>
      <w:hyperlink w:history="0" r:id="rId15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по </w:t>
      </w:r>
      <w:hyperlink w:history="0" w:anchor="P1778" w:tooltip="Наименование вышестоящего участника бюджетного процесса (вышестоящей организации)">
        <w:r>
          <w:rPr>
            <w:sz w:val="20"/>
            <w:color w:val="0000ff"/>
          </w:rPr>
          <w:t xml:space="preserve">строке</w:t>
        </w:r>
      </w:hyperlink>
      <w:r>
        <w:rPr>
          <w:sz w:val="20"/>
        </w:rP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pPr>
        <w:pStyle w:val="0"/>
        <w:jc w:val="both"/>
      </w:pPr>
      <w:r>
        <w:rPr>
          <w:sz w:val="20"/>
        </w:rPr>
        <w:t xml:space="preserve">(в ред. </w:t>
      </w:r>
      <w:hyperlink w:history="0" r:id="rId16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по </w:t>
      </w:r>
      <w:hyperlink w:history="0" w:anchor="P1786" w:tooltip="Орган Федерального казначейства">
        <w:r>
          <w:rPr>
            <w:sz w:val="20"/>
            <w:color w:val="0000ff"/>
          </w:rPr>
          <w:t xml:space="preserve">строке</w:t>
        </w:r>
      </w:hyperlink>
      <w:r>
        <w:rPr>
          <w:sz w:val="20"/>
        </w:rP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pPr>
        <w:pStyle w:val="0"/>
        <w:jc w:val="both"/>
      </w:pPr>
      <w:r>
        <w:rPr>
          <w:sz w:val="20"/>
        </w:rPr>
        <w:t xml:space="preserve">(в ред. </w:t>
      </w:r>
      <w:hyperlink w:history="0" r:id="rId16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hyperlink w:history="0" w:anchor="P1800" w:tooltip="В связи с _________________________________________________________________">
        <w:r>
          <w:rPr>
            <w:sz w:val="20"/>
            <w:color w:val="0000ff"/>
          </w:rPr>
          <w:t xml:space="preserve">Содержательная часть</w:t>
        </w:r>
      </w:hyperlink>
      <w:r>
        <w:rPr>
          <w:sz w:val="20"/>
        </w:rPr>
        <w:t xml:space="preserve"> Заявления на закрытие лицевого счета заполняется следующим образом:</w:t>
      </w:r>
    </w:p>
    <w:p>
      <w:pPr>
        <w:pStyle w:val="0"/>
        <w:spacing w:before="200" w:lineRule="auto"/>
        <w:ind w:firstLine="540"/>
        <w:jc w:val="both"/>
      </w:pPr>
      <w:r>
        <w:rPr>
          <w:sz w:val="20"/>
        </w:rPr>
        <w:t xml:space="preserve">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pPr>
        <w:pStyle w:val="0"/>
        <w:spacing w:before="200" w:lineRule="auto"/>
        <w:ind w:firstLine="540"/>
        <w:jc w:val="both"/>
      </w:pPr>
      <w:r>
        <w:rPr>
          <w:sz w:val="20"/>
        </w:rPr>
        <w:t xml:space="preserve">Указывается перечень документов, представленных вместе с </w:t>
      </w:r>
      <w:hyperlink w:history="0" w:anchor="P1728" w:tooltip="                                 ЗАЯВЛЕНИЕ">
        <w:r>
          <w:rPr>
            <w:sz w:val="20"/>
            <w:color w:val="0000ff"/>
          </w:rPr>
          <w:t xml:space="preserve">Заявлением</w:t>
        </w:r>
      </w:hyperlink>
      <w:r>
        <w:rPr>
          <w:sz w:val="20"/>
        </w:rPr>
        <w:t xml:space="preserve"> на закрытие лицевого счета по номеру приложений.</w:t>
      </w:r>
    </w:p>
    <w:p>
      <w:pPr>
        <w:pStyle w:val="0"/>
        <w:spacing w:before="200" w:lineRule="auto"/>
        <w:ind w:firstLine="540"/>
        <w:jc w:val="both"/>
      </w:pPr>
      <w:hyperlink w:history="0" w:anchor="P1806" w:tooltip="             Реквизиты для перечисления средств, поступивших после">
        <w:r>
          <w:rPr>
            <w:sz w:val="20"/>
            <w:color w:val="0000ff"/>
          </w:rPr>
          <w:t xml:space="preserve">Раздел</w:t>
        </w:r>
      </w:hyperlink>
      <w:r>
        <w:rPr>
          <w:sz w:val="20"/>
        </w:rPr>
        <w:t xml:space="preserve"> "Реквизиты для перечисления средств, поступивших после закрытия лицевого счета" заполняется следующим образом:</w:t>
      </w:r>
    </w:p>
    <w:p>
      <w:pPr>
        <w:pStyle w:val="0"/>
        <w:spacing w:before="200" w:lineRule="auto"/>
        <w:ind w:firstLine="540"/>
        <w:jc w:val="both"/>
      </w:pPr>
      <w:r>
        <w:rPr>
          <w:sz w:val="20"/>
        </w:rPr>
        <w:t xml:space="preserve">в </w:t>
      </w:r>
      <w:hyperlink w:history="0" w:anchor="P1814" w:tooltip="1">
        <w:r>
          <w:rPr>
            <w:sz w:val="20"/>
            <w:color w:val="0000ff"/>
          </w:rPr>
          <w:t xml:space="preserve">графе 1</w:t>
        </w:r>
      </w:hyperlink>
      <w:r>
        <w:rPr>
          <w:sz w:val="20"/>
        </w:rPr>
        <w:t xml:space="preserve"> указываются реквизиты счета для перечисления средств, поступивших после закрытия лицевого счета;</w:t>
      </w:r>
    </w:p>
    <w:p>
      <w:pPr>
        <w:pStyle w:val="0"/>
        <w:spacing w:before="200" w:lineRule="auto"/>
        <w:ind w:firstLine="540"/>
        <w:jc w:val="both"/>
      </w:pPr>
      <w:r>
        <w:rPr>
          <w:sz w:val="20"/>
        </w:rPr>
        <w:t xml:space="preserve">в </w:t>
      </w:r>
      <w:hyperlink w:history="0" w:anchor="P1815" w:tooltip="2">
        <w:r>
          <w:rPr>
            <w:sz w:val="20"/>
            <w:color w:val="0000ff"/>
          </w:rPr>
          <w:t xml:space="preserve">графах 2</w:t>
        </w:r>
      </w:hyperlink>
      <w:r>
        <w:rPr>
          <w:sz w:val="20"/>
        </w:rPr>
        <w:t xml:space="preserve">, </w:t>
      </w:r>
      <w:hyperlink w:history="0" w:anchor="P1816" w:tooltip="3">
        <w:r>
          <w:rPr>
            <w:sz w:val="20"/>
            <w:color w:val="0000ff"/>
          </w:rPr>
          <w:t xml:space="preserve">3</w:t>
        </w:r>
      </w:hyperlink>
      <w:r>
        <w:rPr>
          <w:sz w:val="20"/>
        </w:rPr>
        <w:t xml:space="preserve">, </w:t>
      </w:r>
      <w:hyperlink w:history="0" w:anchor="P1817" w:tooltip="4">
        <w:r>
          <w:rPr>
            <w:sz w:val="20"/>
            <w:color w:val="0000ff"/>
          </w:rPr>
          <w:t xml:space="preserve">4</w:t>
        </w:r>
      </w:hyperlink>
      <w:r>
        <w:rPr>
          <w:sz w:val="20"/>
        </w:rP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pPr>
        <w:pStyle w:val="0"/>
        <w:spacing w:before="200" w:lineRule="auto"/>
        <w:ind w:firstLine="540"/>
        <w:jc w:val="both"/>
      </w:pPr>
      <w:r>
        <w:rPr>
          <w:sz w:val="20"/>
        </w:rPr>
        <w:t xml:space="preserve">Возможность перечисления средств, поступивших после закрытия лицевого счета, по реквизитам, указанным в </w:t>
      </w:r>
      <w:hyperlink w:history="0" w:anchor="P1728" w:tooltip="                                 ЗАЯВЛЕНИЕ">
        <w:r>
          <w:rPr>
            <w:sz w:val="20"/>
            <w:color w:val="0000ff"/>
          </w:rPr>
          <w:t xml:space="preserve">Заявлении</w:t>
        </w:r>
      </w:hyperlink>
      <w:r>
        <w:rPr>
          <w:sz w:val="20"/>
        </w:rP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history="0" w:anchor="P1728" w:tooltip="                                 ЗАЯВЛЕНИЕ">
        <w:r>
          <w:rPr>
            <w:sz w:val="20"/>
            <w:color w:val="0000ff"/>
          </w:rPr>
          <w:t xml:space="preserve">Заявлению</w:t>
        </w:r>
      </w:hyperlink>
      <w:r>
        <w:rPr>
          <w:sz w:val="20"/>
        </w:rPr>
        <w:t xml:space="preserve"> на закрытие лицевого счета с указанием его в качестве приложения.</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pPr>
        <w:pStyle w:val="0"/>
        <w:spacing w:before="200" w:lineRule="auto"/>
        <w:ind w:firstLine="540"/>
        <w:jc w:val="both"/>
      </w:pPr>
      <w:r>
        <w:rPr>
          <w:sz w:val="20"/>
        </w:rPr>
        <w:t xml:space="preserve">В случае оформления </w:t>
      </w:r>
      <w:hyperlink w:history="0" w:anchor="P1728" w:tooltip="                                 ЗАЯВЛЕНИЕ">
        <w:r>
          <w:rPr>
            <w:sz w:val="20"/>
            <w:color w:val="0000ff"/>
          </w:rPr>
          <w:t xml:space="preserve">Заявления</w:t>
        </w:r>
      </w:hyperlink>
      <w:r>
        <w:rPr>
          <w:sz w:val="20"/>
        </w:rP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pPr>
        <w:pStyle w:val="0"/>
        <w:spacing w:before="200" w:lineRule="auto"/>
        <w:ind w:firstLine="540"/>
        <w:jc w:val="both"/>
      </w:pPr>
      <w:hyperlink w:history="0" w:anchor="P1835"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 закрытии лицевого счета заполняется следующим образом.</w:t>
      </w:r>
    </w:p>
    <w:p>
      <w:pPr>
        <w:pStyle w:val="0"/>
        <w:spacing w:before="200" w:lineRule="auto"/>
        <w:ind w:firstLine="540"/>
        <w:jc w:val="both"/>
      </w:pPr>
      <w:r>
        <w:rPr>
          <w:sz w:val="20"/>
        </w:rPr>
        <w:t xml:space="preserve">В </w:t>
      </w:r>
      <w:hyperlink w:history="0" w:anchor="P1835" w:tooltip="                 Отметка органа Федерального казначейства">
        <w:r>
          <w:rPr>
            <w:sz w:val="20"/>
            <w:color w:val="0000ff"/>
          </w:rPr>
          <w:t xml:space="preserve">Отметке</w:t>
        </w:r>
      </w:hyperlink>
      <w:r>
        <w:rPr>
          <w:sz w:val="20"/>
        </w:rPr>
        <w:t xml:space="preserve"> органа Федерального казначейства о закрытии лицевого счета указывается номер лицевого счета, который был закрыт в соответствии с </w:t>
      </w:r>
      <w:hyperlink w:history="0" w:anchor="P1728" w:tooltip="                                 ЗАЯВЛЕНИЕ">
        <w:r>
          <w:rPr>
            <w:sz w:val="20"/>
            <w:color w:val="0000ff"/>
          </w:rPr>
          <w:t xml:space="preserve">Заявлением</w:t>
        </w:r>
      </w:hyperlink>
      <w:r>
        <w:rPr>
          <w:sz w:val="20"/>
        </w:rPr>
        <w:t xml:space="preserve"> на закрытие лицевого счета.</w:t>
      </w:r>
    </w:p>
    <w:p>
      <w:pPr>
        <w:pStyle w:val="0"/>
        <w:spacing w:before="200" w:lineRule="auto"/>
        <w:ind w:firstLine="540"/>
        <w:jc w:val="both"/>
      </w:pPr>
      <w:hyperlink w:history="0" w:anchor="P1835" w:tooltip="                 Отметка органа Федерального казначейства">
        <w:r>
          <w:rPr>
            <w:sz w:val="20"/>
            <w:color w:val="0000ff"/>
          </w:rPr>
          <w:t xml:space="preserve">Отметка</w:t>
        </w:r>
      </w:hyperlink>
      <w:r>
        <w:rPr>
          <w:sz w:val="20"/>
        </w:rPr>
        <w:t xml:space="preserve"> органа Федерального казначейства о закрытии лицевого счета подписывается:</w:t>
      </w:r>
    </w:p>
    <w:p>
      <w:pPr>
        <w:pStyle w:val="0"/>
        <w:spacing w:before="200" w:lineRule="auto"/>
        <w:ind w:firstLine="540"/>
        <w:jc w:val="both"/>
      </w:pPr>
      <w:r>
        <w:rPr>
          <w:sz w:val="20"/>
        </w:rPr>
        <w:t xml:space="preserve">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62"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pPr>
        <w:pStyle w:val="0"/>
        <w:jc w:val="both"/>
      </w:pPr>
      <w:r>
        <w:rPr>
          <w:sz w:val="20"/>
        </w:rPr>
        <w:t xml:space="preserve">(в ред. </w:t>
      </w:r>
      <w:hyperlink w:history="0" r:id="rId16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pPr>
        <w:pStyle w:val="0"/>
        <w:jc w:val="both"/>
      </w:pPr>
      <w:r>
        <w:rPr>
          <w:sz w:val="20"/>
        </w:rPr>
        <w:t xml:space="preserve">(п. 30 в ред. </w:t>
      </w:r>
      <w:hyperlink w:history="0" r:id="rId16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bookmarkStart w:id="432" w:name="P432"/>
    <w:bookmarkEnd w:id="432"/>
    <w:p>
      <w:pPr>
        <w:pStyle w:val="0"/>
        <w:spacing w:before="200" w:lineRule="auto"/>
        <w:ind w:firstLine="540"/>
        <w:jc w:val="both"/>
      </w:pPr>
      <w:r>
        <w:rPr>
          <w:sz w:val="20"/>
        </w:rPr>
        <w:t xml:space="preserve">31. Орган Федерального казначейства осуществляет проверку реквизитов, предусмотренных к заполнению клиентом при представлении </w:t>
      </w:r>
      <w:hyperlink w:history="0" w:anchor="P1728" w:tooltip="                                 ЗАЯВЛЕНИЕ">
        <w:r>
          <w:rPr>
            <w:sz w:val="20"/>
            <w:color w:val="0000ff"/>
          </w:rPr>
          <w:t xml:space="preserve">Заявления</w:t>
        </w:r>
      </w:hyperlink>
      <w:r>
        <w:rPr>
          <w:sz w:val="20"/>
        </w:rPr>
        <w:t xml:space="preserve"> на закрытие лицевого счета, в соответствии с </w:t>
      </w:r>
      <w:hyperlink w:history="0" w:anchor="P399" w:tooltip="30. Заявление на закрытие лицевого счета заполняется следующим образом.">
        <w:r>
          <w:rPr>
            <w:sz w:val="20"/>
            <w:color w:val="0000ff"/>
          </w:rPr>
          <w:t xml:space="preserve">пунктом 30</w:t>
        </w:r>
      </w:hyperlink>
      <w:r>
        <w:rPr>
          <w:sz w:val="20"/>
        </w:rPr>
        <w:t xml:space="preserve"> настоящего Порядка, а также их соответствие документам, представленным вместе с </w:t>
      </w:r>
      <w:hyperlink w:history="0" w:anchor="P1728" w:tooltip="                                 ЗАЯВЛЕНИЕ">
        <w:r>
          <w:rPr>
            <w:sz w:val="20"/>
            <w:color w:val="0000ff"/>
          </w:rPr>
          <w:t xml:space="preserve">Заявлением</w:t>
        </w:r>
      </w:hyperlink>
      <w:r>
        <w:rPr>
          <w:sz w:val="20"/>
        </w:rPr>
        <w:t xml:space="preserve"> на закрытие лицевого счета.</w:t>
      </w:r>
    </w:p>
    <w:p>
      <w:pPr>
        <w:pStyle w:val="0"/>
        <w:spacing w:before="200" w:lineRule="auto"/>
        <w:ind w:firstLine="540"/>
        <w:jc w:val="both"/>
      </w:pPr>
      <w:r>
        <w:rPr>
          <w:sz w:val="20"/>
        </w:rPr>
        <w:t xml:space="preserve">При приеме документов на закрытие соответствующего лицевого счета клиенту орган Федерального казначейства также проверяет:</w:t>
      </w:r>
    </w:p>
    <w:p>
      <w:pPr>
        <w:pStyle w:val="0"/>
        <w:spacing w:before="200" w:lineRule="auto"/>
        <w:ind w:firstLine="540"/>
        <w:jc w:val="both"/>
      </w:pPr>
      <w:r>
        <w:rPr>
          <w:sz w:val="20"/>
        </w:rPr>
        <w:t xml:space="preserve">соответствие формы представленного Заявления на закрытие лицевого счета форме согласно </w:t>
      </w:r>
      <w:hyperlink w:history="0" w:anchor="P1728" w:tooltip="                                 ЗАЯВЛЕНИЕ">
        <w:r>
          <w:rPr>
            <w:sz w:val="20"/>
            <w:color w:val="0000ff"/>
          </w:rPr>
          <w:t xml:space="preserve">приложению N 5</w:t>
        </w:r>
      </w:hyperlink>
      <w:r>
        <w:rPr>
          <w:sz w:val="20"/>
        </w:rPr>
        <w:t xml:space="preserve"> к настоящему Порядку;</w:t>
      </w:r>
    </w:p>
    <w:p>
      <w:pPr>
        <w:pStyle w:val="0"/>
        <w:spacing w:before="200" w:lineRule="auto"/>
        <w:ind w:firstLine="540"/>
        <w:jc w:val="both"/>
      </w:pPr>
      <w:r>
        <w:rPr>
          <w:sz w:val="20"/>
        </w:rPr>
        <w:t xml:space="preserve">наличие полного пакета документов, необходимых для закрытия соответствующего лицевого счета.</w:t>
      </w:r>
    </w:p>
    <w:p>
      <w:pPr>
        <w:pStyle w:val="0"/>
        <w:spacing w:before="200" w:lineRule="auto"/>
        <w:ind w:firstLine="540"/>
        <w:jc w:val="both"/>
      </w:pPr>
      <w:r>
        <w:rPr>
          <w:sz w:val="20"/>
        </w:rPr>
        <w:t xml:space="preserve">Наличие исправлений в представленных в орган Федерального казначейства документах на закрытие лицевого счета не допускается.</w:t>
      </w:r>
    </w:p>
    <w:p>
      <w:pPr>
        <w:pStyle w:val="0"/>
        <w:spacing w:before="200" w:lineRule="auto"/>
        <w:ind w:firstLine="540"/>
        <w:jc w:val="both"/>
      </w:pPr>
      <w:r>
        <w:rPr>
          <w:sz w:val="20"/>
        </w:rPr>
        <w:t xml:space="preserve">Проверка Заявления на закрытие лицевого счета в электронном виде осуществляется автоматически с использованием государственных информационных систем, оператором которых является Федеральное казначейство, согласно реквизитам, установленным </w:t>
      </w:r>
      <w:hyperlink w:history="0" w:anchor="P1866" w:tooltip="РЕКВИЗИТЫ">
        <w:r>
          <w:rPr>
            <w:sz w:val="20"/>
            <w:color w:val="0000ff"/>
          </w:rPr>
          <w:t xml:space="preserve">приложением N 5(1)</w:t>
        </w:r>
      </w:hyperlink>
      <w:r>
        <w:rPr>
          <w:sz w:val="20"/>
        </w:rPr>
        <w:t xml:space="preserve"> к настоящему Порядку.</w:t>
      </w:r>
    </w:p>
    <w:p>
      <w:pPr>
        <w:pStyle w:val="0"/>
        <w:jc w:val="both"/>
      </w:pPr>
      <w:r>
        <w:rPr>
          <w:sz w:val="20"/>
        </w:rPr>
        <w:t xml:space="preserve">(абзац введен </w:t>
      </w:r>
      <w:hyperlink w:history="0" r:id="rId16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pPr>
        <w:pStyle w:val="0"/>
        <w:spacing w:before="200" w:lineRule="auto"/>
        <w:ind w:firstLine="540"/>
        <w:jc w:val="both"/>
      </w:pPr>
      <w:r>
        <w:rPr>
          <w:sz w:val="20"/>
        </w:rPr>
        <w:t xml:space="preserve">Проверенные документы, соответствующие установленным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требованиям,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16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33. После закрытия лицевого счета клиента запись о закрытии лицевого счета вносится в </w:t>
      </w:r>
      <w:hyperlink w:history="0" w:anchor="P1472" w:tooltip="                     Книга регистрации лицевых счетов">
        <w:r>
          <w:rPr>
            <w:sz w:val="20"/>
            <w:color w:val="0000ff"/>
          </w:rPr>
          <w:t xml:space="preserve">Книгу</w:t>
        </w:r>
      </w:hyperlink>
      <w:r>
        <w:rPr>
          <w:sz w:val="20"/>
        </w:rPr>
        <w:t xml:space="preserve"> регистрации лицевых счетов.</w:t>
      </w:r>
    </w:p>
    <w:p>
      <w:pPr>
        <w:pStyle w:val="0"/>
        <w:jc w:val="both"/>
      </w:pPr>
      <w:r>
        <w:rPr>
          <w:sz w:val="20"/>
        </w:rPr>
        <w:t xml:space="preserve">(в ред. </w:t>
      </w:r>
      <w:hyperlink w:history="0" r:id="rId16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pPr>
        <w:pStyle w:val="0"/>
        <w:spacing w:before="200" w:lineRule="auto"/>
        <w:ind w:firstLine="540"/>
        <w:jc w:val="both"/>
      </w:pPr>
      <w:r>
        <w:rPr>
          <w:sz w:val="20"/>
        </w:rPr>
        <w:t xml:space="preserve">Копии сообщений о закрытии соответствующего лицевого счета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16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pPr>
        <w:pStyle w:val="0"/>
        <w:spacing w:before="200" w:lineRule="auto"/>
        <w:ind w:firstLine="540"/>
        <w:jc w:val="both"/>
      </w:pPr>
      <w:r>
        <w:rPr>
          <w:sz w:val="20"/>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history="0" w:anchor="P1515" w:tooltip="4">
        <w:r>
          <w:rPr>
            <w:sz w:val="20"/>
            <w:color w:val="0000ff"/>
          </w:rPr>
          <w:t xml:space="preserve">графе 4</w:t>
        </w:r>
      </w:hyperlink>
      <w:r>
        <w:rPr>
          <w:sz w:val="20"/>
        </w:rPr>
        <w:t xml:space="preserve"> Книги регистрации лицевых счетов производится запись "Не требуется".</w:t>
      </w:r>
    </w:p>
    <w:p>
      <w:pPr>
        <w:pStyle w:val="0"/>
        <w:spacing w:before="200" w:lineRule="auto"/>
        <w:ind w:firstLine="540"/>
        <w:jc w:val="both"/>
      </w:pPr>
      <w:r>
        <w:rPr>
          <w:sz w:val="20"/>
        </w:rPr>
        <w:t xml:space="preserve">Копии сообщений, содержащих сведения, составляющие государственную тайну, направленных в налоговый орган, в целях ведения лицевых счетов хранятся в деле клиента в соответствии с требованиями законодательства Российской Федерации о защите государственной тайны.</w:t>
      </w:r>
    </w:p>
    <w:p>
      <w:pPr>
        <w:pStyle w:val="0"/>
        <w:jc w:val="both"/>
      </w:pPr>
      <w:r>
        <w:rPr>
          <w:sz w:val="20"/>
        </w:rPr>
        <w:t xml:space="preserve">(в ред. </w:t>
      </w:r>
      <w:hyperlink w:history="0" r:id="rId16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bookmarkStart w:id="452" w:name="P452"/>
    <w:bookmarkEnd w:id="452"/>
    <w:p>
      <w:pPr>
        <w:pStyle w:val="0"/>
        <w:spacing w:before="200" w:lineRule="auto"/>
        <w:ind w:firstLine="540"/>
        <w:jc w:val="both"/>
      </w:pPr>
      <w:r>
        <w:rPr>
          <w:sz w:val="20"/>
        </w:rPr>
        <w:t xml:space="preserve">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pPr>
        <w:pStyle w:val="0"/>
        <w:spacing w:before="200" w:lineRule="auto"/>
        <w:ind w:firstLine="540"/>
        <w:jc w:val="both"/>
      </w:pPr>
      <w:r>
        <w:rPr>
          <w:sz w:val="20"/>
        </w:rPr>
        <w:t xml:space="preserve">При этом органы Федерального казначейства уведомляют клиентов об осуществлении операций, указанных в </w:t>
      </w:r>
      <w:hyperlink w:history="0" w:anchor="P452" w:tooltip="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
        <w:r>
          <w:rPr>
            <w:sz w:val="20"/>
            <w:color w:val="0000ff"/>
          </w:rPr>
          <w:t xml:space="preserve">абзаце первом</w:t>
        </w:r>
      </w:hyperlink>
      <w:r>
        <w:rPr>
          <w:sz w:val="20"/>
        </w:rPr>
        <w:t xml:space="preserve"> настоящего пункта.</w:t>
      </w:r>
    </w:p>
    <w:p>
      <w:pPr>
        <w:pStyle w:val="0"/>
        <w:spacing w:before="200" w:lineRule="auto"/>
        <w:ind w:firstLine="540"/>
        <w:jc w:val="both"/>
      </w:pPr>
      <w:r>
        <w:rPr>
          <w:sz w:val="20"/>
        </w:rPr>
        <w:t xml:space="preserve">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pPr>
        <w:pStyle w:val="0"/>
        <w:jc w:val="both"/>
      </w:pPr>
      <w:r>
        <w:rPr>
          <w:sz w:val="20"/>
        </w:rPr>
        <w:t xml:space="preserve">(пп. 35.1 введен </w:t>
      </w:r>
      <w:hyperlink w:history="0" r:id="rId17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bookmarkStart w:id="456" w:name="P456"/>
    <w:bookmarkEnd w:id="456"/>
    <w:p>
      <w:pPr>
        <w:pStyle w:val="0"/>
        <w:spacing w:before="200" w:lineRule="auto"/>
        <w:ind w:firstLine="540"/>
        <w:jc w:val="both"/>
      </w:pPr>
      <w:r>
        <w:rPr>
          <w:sz w:val="20"/>
        </w:rPr>
        <w:t xml:space="preserve">35(2). При переходе бюджетного (автономного) учреждения от учета операций на лицевом счете бюджетного (автономного) учреждения, отдельном лицевом счете бюджетного (автономного) учреждения, лицевом счете бюджетного учреждения для учета операций со средствами ОМС на основании показателей, учтенных на указанных лицевых счетах, открытых в информационной системе "Автоматизированная система Федерального казначейства" (далее - ИС АСФК), к учету операций на лицевом счете в разрезе видов средств бюджетного (автономного) учреждения, открытом в Модуле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 функционирующей в соответствии с </w:t>
      </w:r>
      <w:hyperlink w:history="0" r:id="rId171" w:tooltip="Постановление Правительства РФ от 30.06.2015 N 658 (ред. от 01.11.2025) &quot;О государственной интегрированной информационной системе управления общественными финансами &quot;Электронный бюджет&quot; (вместе с &quot;Положением о государственной интегрированной информационной системе управления общественными финансами &quot;Электронный бюджет&quot;) {КонсультантПлюс}">
        <w:r>
          <w:rPr>
            <w:sz w:val="20"/>
            <w:color w:val="0000ff"/>
          </w:rPr>
          <w:t xml:space="preserve">постановлением</w:t>
        </w:r>
      </w:hyperlink>
      <w:r>
        <w:rPr>
          <w:sz w:val="20"/>
        </w:rP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 Модуль бюджетного процесса), передача остатков средств на лицевой счет в разрезе видов средств бюджетного (автономного) учреждения с указанных отдельных лицевых счетов осуществляется территориальным органом Федерального казначейства автоматически.</w:t>
      </w:r>
    </w:p>
    <w:p>
      <w:pPr>
        <w:pStyle w:val="0"/>
        <w:jc w:val="both"/>
      </w:pPr>
      <w:r>
        <w:rPr>
          <w:sz w:val="20"/>
        </w:rPr>
        <w:t xml:space="preserve">(п. 35(2) введен </w:t>
      </w:r>
      <w:hyperlink w:history="0" r:id="rId17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открытия лицевых счетов клиентам, являющимся</w:t>
      </w:r>
    </w:p>
    <w:p>
      <w:pPr>
        <w:pStyle w:val="2"/>
        <w:jc w:val="center"/>
      </w:pPr>
      <w:r>
        <w:rPr>
          <w:sz w:val="20"/>
        </w:rPr>
        <w:t xml:space="preserve">участниками бюджетного процесса</w:t>
      </w:r>
    </w:p>
    <w:p>
      <w:pPr>
        <w:pStyle w:val="0"/>
        <w:jc w:val="both"/>
      </w:pPr>
      <w:r>
        <w:rPr>
          <w:sz w:val="20"/>
        </w:rPr>
      </w:r>
    </w:p>
    <w:p>
      <w:pPr>
        <w:pStyle w:val="0"/>
        <w:ind w:firstLine="540"/>
        <w:jc w:val="both"/>
      </w:pPr>
      <w:r>
        <w:rPr>
          <w:sz w:val="20"/>
        </w:rP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w:t>
      </w:r>
    </w:p>
    <w:p>
      <w:pPr>
        <w:pStyle w:val="0"/>
        <w:jc w:val="both"/>
      </w:pPr>
      <w:r>
        <w:rPr>
          <w:sz w:val="20"/>
        </w:rPr>
        <w:t xml:space="preserve">(в ред. </w:t>
      </w:r>
      <w:hyperlink w:history="0" r:id="rId17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Сноска исключена. - </w:t>
      </w:r>
      <w:hyperlink w:history="0" r:id="rId17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jc w:val="both"/>
      </w:pPr>
      <w:r>
        <w:rPr>
          <w:sz w:val="20"/>
        </w:rPr>
      </w:r>
    </w:p>
    <w:bookmarkStart w:id="467" w:name="P467"/>
    <w:bookmarkEnd w:id="467"/>
    <w:p>
      <w:pPr>
        <w:pStyle w:val="0"/>
        <w:ind w:firstLine="540"/>
        <w:jc w:val="both"/>
      </w:pPr>
      <w:r>
        <w:rPr>
          <w:sz w:val="20"/>
        </w:rPr>
        <w:t xml:space="preserve">37. Утратил силу с 1 января 2022 года. - </w:t>
      </w:r>
      <w:hyperlink w:history="0" r:id="rId17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w:t>
        </w:r>
      </w:hyperlink>
      <w:r>
        <w:rPr>
          <w:sz w:val="20"/>
        </w:rPr>
        <w:t xml:space="preserve"> Казначейства России от 13.10.2021 N 29н.</w:t>
      </w:r>
    </w:p>
    <w:p>
      <w:pPr>
        <w:pStyle w:val="0"/>
        <w:spacing w:before="200" w:lineRule="auto"/>
        <w:ind w:firstLine="540"/>
        <w:jc w:val="both"/>
      </w:pPr>
      <w:r>
        <w:rPr>
          <w:sz w:val="20"/>
        </w:rPr>
        <w:t xml:space="preserve">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pPr>
        <w:pStyle w:val="0"/>
        <w:spacing w:before="200" w:lineRule="auto"/>
        <w:ind w:firstLine="540"/>
        <w:jc w:val="both"/>
      </w:pPr>
      <w:r>
        <w:rPr>
          <w:sz w:val="20"/>
        </w:rPr>
        <w:t xml:space="preserve">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pPr>
        <w:pStyle w:val="0"/>
        <w:spacing w:before="200" w:lineRule="auto"/>
        <w:ind w:firstLine="540"/>
        <w:jc w:val="both"/>
      </w:pPr>
      <w:r>
        <w:rPr>
          <w:sz w:val="20"/>
        </w:rPr>
        <w:t xml:space="preserve">При этом лицевые счета по постоянному месту обслуживания не подлежат закрытию.</w:t>
      </w:r>
    </w:p>
    <w:p>
      <w:pPr>
        <w:pStyle w:val="0"/>
        <w:spacing w:before="200" w:lineRule="auto"/>
        <w:ind w:firstLine="540"/>
        <w:jc w:val="both"/>
      </w:pPr>
      <w:r>
        <w:rPr>
          <w:sz w:val="20"/>
        </w:rPr>
        <w:t xml:space="preserve">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pPr>
        <w:pStyle w:val="0"/>
        <w:spacing w:before="200" w:lineRule="auto"/>
        <w:ind w:firstLine="540"/>
        <w:jc w:val="both"/>
      </w:pPr>
      <w:r>
        <w:rPr>
          <w:sz w:val="20"/>
        </w:rP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pPr>
        <w:pStyle w:val="0"/>
        <w:jc w:val="both"/>
      </w:pPr>
      <w:r>
        <w:rPr>
          <w:sz w:val="20"/>
        </w:rPr>
        <w:t xml:space="preserve">(в ред. </w:t>
      </w:r>
      <w:hyperlink w:history="0" r:id="rId17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pPr>
        <w:pStyle w:val="0"/>
        <w:spacing w:before="200" w:lineRule="auto"/>
        <w:ind w:firstLine="540"/>
        <w:jc w:val="both"/>
      </w:pPr>
      <w:r>
        <w:rPr>
          <w:sz w:val="20"/>
        </w:rPr>
        <w:t xml:space="preserve">41. Утратил силу. - </w:t>
      </w:r>
      <w:hyperlink w:history="0" r:id="rId17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42. Утратил силу. - </w:t>
      </w:r>
      <w:hyperlink w:history="0" r:id="rId17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w:history="0" r:id="rId179" w:tooltip="Приказ Минфина России от 30.09.2008 N 104н (ред. от 23.03.2022) &quo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quot; (Зарегистрировано в Минюсте России 20.10.2008 N 12513) {КонсультантПлюс}">
        <w:r>
          <w:rPr>
            <w:sz w:val="20"/>
            <w:color w:val="0000ff"/>
          </w:rPr>
          <w:t xml:space="preserve">Разрешение</w:t>
        </w:r>
      </w:hyperlink>
      <w:r>
        <w:rPr>
          <w:sz w:val="20"/>
        </w:rP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pPr>
        <w:pStyle w:val="0"/>
        <w:spacing w:before="200" w:lineRule="auto"/>
        <w:ind w:firstLine="540"/>
        <w:jc w:val="both"/>
      </w:pPr>
      <w:r>
        <w:rPr>
          <w:sz w:val="20"/>
        </w:rPr>
        <w:t xml:space="preserve">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pPr>
        <w:pStyle w:val="0"/>
        <w:jc w:val="both"/>
      </w:pPr>
      <w:r>
        <w:rPr>
          <w:sz w:val="20"/>
        </w:rPr>
        <w:t xml:space="preserve">(в ред. </w:t>
      </w:r>
      <w:hyperlink w:history="0" r:id="rId180"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bookmarkStart w:id="480" w:name="P480"/>
    <w:bookmarkEnd w:id="480"/>
    <w:p>
      <w:pPr>
        <w:pStyle w:val="0"/>
        <w:spacing w:before="200" w:lineRule="auto"/>
        <w:ind w:firstLine="540"/>
        <w:jc w:val="both"/>
      </w:pPr>
      <w:r>
        <w:rPr>
          <w:sz w:val="20"/>
        </w:rP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pPr>
        <w:pStyle w:val="0"/>
        <w:jc w:val="both"/>
      </w:pPr>
      <w:r>
        <w:rPr>
          <w:sz w:val="20"/>
        </w:rPr>
        <w:t xml:space="preserve">(в ред. Приказов Казначейства России от 01.04.2020 </w:t>
      </w:r>
      <w:hyperlink w:history="0" r:id="rId18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8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28.12.2022 </w:t>
      </w:r>
      <w:hyperlink w:history="0" r:id="rId183"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rPr>
        <w:t xml:space="preserve">)</w:t>
      </w:r>
    </w:p>
    <w:p>
      <w:pPr>
        <w:pStyle w:val="0"/>
        <w:spacing w:before="200" w:lineRule="auto"/>
        <w:ind w:firstLine="540"/>
        <w:jc w:val="both"/>
      </w:pPr>
      <w:r>
        <w:rPr>
          <w:sz w:val="20"/>
        </w:rPr>
        <w:t xml:space="preserve">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pPr>
        <w:pStyle w:val="0"/>
        <w:jc w:val="both"/>
      </w:pPr>
      <w:r>
        <w:rPr>
          <w:sz w:val="20"/>
        </w:rPr>
        <w:t xml:space="preserve">(в ред. Приказов Казначейства России от 01.04.2020 </w:t>
      </w:r>
      <w:hyperlink w:history="0" r:id="rId18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8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bookmarkStart w:id="484" w:name="P484"/>
    <w:bookmarkEnd w:id="484"/>
    <w:p>
      <w:pPr>
        <w:pStyle w:val="0"/>
        <w:spacing w:before="200" w:lineRule="auto"/>
        <w:ind w:firstLine="540"/>
        <w:jc w:val="both"/>
      </w:pPr>
      <w:r>
        <w:rPr>
          <w:sz w:val="20"/>
        </w:rPr>
        <w:t xml:space="preserve">45. Утратил силу. - </w:t>
      </w:r>
      <w:hyperlink w:history="0" r:id="rId18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bookmarkStart w:id="485" w:name="P485"/>
    <w:bookmarkEnd w:id="485"/>
    <w:p>
      <w:pPr>
        <w:pStyle w:val="0"/>
        <w:spacing w:before="200" w:lineRule="auto"/>
        <w:ind w:firstLine="540"/>
        <w:jc w:val="both"/>
      </w:pPr>
      <w:r>
        <w:rPr>
          <w:sz w:val="20"/>
        </w:rPr>
        <w:t xml:space="preserve">46. </w:t>
      </w: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Заверения Карточки образцов подписей не требуется.</w:t>
      </w:r>
    </w:p>
    <w:bookmarkStart w:id="486" w:name="P486"/>
    <w:bookmarkEnd w:id="486"/>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bookmarkStart w:id="487" w:name="P487"/>
    <w:bookmarkEnd w:id="487"/>
    <w:p>
      <w:pPr>
        <w:pStyle w:val="0"/>
        <w:spacing w:before="200" w:lineRule="auto"/>
        <w:ind w:firstLine="540"/>
        <w:jc w:val="both"/>
      </w:pPr>
      <w:r>
        <w:rPr>
          <w:sz w:val="20"/>
        </w:rP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history="0" w:anchor="P1312" w:tooltip="                КАРТОЧКА ОБРАЗЦОВ ПОДПИСЕЙ N │           │">
        <w:r>
          <w:rPr>
            <w:sz w:val="20"/>
            <w:color w:val="0000ff"/>
          </w:rPr>
          <w:t xml:space="preserve">Карточка</w:t>
        </w:r>
      </w:hyperlink>
      <w:r>
        <w:rPr>
          <w:sz w:val="20"/>
        </w:rP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r>
        <w:rPr>
          <w:sz w:val="20"/>
        </w:rPr>
        <w:t xml:space="preserve">При открытии лицевого счета бюджета подписи лиц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pPr>
        <w:pStyle w:val="0"/>
        <w:spacing w:before="200" w:lineRule="auto"/>
        <w:ind w:firstLine="540"/>
        <w:jc w:val="both"/>
      </w:pPr>
      <w:r>
        <w:rPr>
          <w:sz w:val="20"/>
        </w:rPr>
        <w:t xml:space="preserve">В случае если администратор доходов бюджета является получателем бюджетных средств, </w:t>
      </w: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pPr>
        <w:pStyle w:val="0"/>
        <w:spacing w:before="200" w:lineRule="auto"/>
        <w:ind w:firstLine="540"/>
        <w:jc w:val="both"/>
      </w:pPr>
      <w:r>
        <w:rPr>
          <w:sz w:val="20"/>
        </w:rP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history="0" w:anchor="P1312" w:tooltip="                КАРТОЧКА ОБРАЗЦОВ ПОДПИСЕЙ N │           │">
        <w:r>
          <w:rPr>
            <w:sz w:val="20"/>
            <w:color w:val="0000ff"/>
          </w:rPr>
          <w:t xml:space="preserve">Карточка</w:t>
        </w:r>
      </w:hyperlink>
      <w:r>
        <w:rPr>
          <w:sz w:val="20"/>
        </w:rP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pPr>
        <w:pStyle w:val="0"/>
        <w:spacing w:before="200" w:lineRule="auto"/>
        <w:ind w:firstLine="540"/>
        <w:jc w:val="both"/>
      </w:pPr>
      <w:r>
        <w:rPr>
          <w:sz w:val="20"/>
        </w:rP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history="0" w:anchor="P1312" w:tooltip="                КАРТОЧКА ОБРАЗЦОВ ПОДПИСЕЙ N │           │">
        <w:r>
          <w:rPr>
            <w:sz w:val="20"/>
            <w:color w:val="0000ff"/>
          </w:rPr>
          <w:t xml:space="preserve">Карточки</w:t>
        </w:r>
      </w:hyperlink>
      <w:r>
        <w:rPr>
          <w:sz w:val="20"/>
        </w:rP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history="0" w:anchor="P486" w:tooltip="Карточка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
        <w:r>
          <w:rPr>
            <w:sz w:val="20"/>
            <w:color w:val="0000ff"/>
          </w:rPr>
          <w:t xml:space="preserve">абзаце втором</w:t>
        </w:r>
      </w:hyperlink>
      <w:r>
        <w:rPr>
          <w:sz w:val="20"/>
        </w:rPr>
        <w:t xml:space="preserve"> или </w:t>
      </w:r>
      <w:hyperlink w:history="0" w:anchor="P487" w:tooltip="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Карточки...">
        <w:r>
          <w:rPr>
            <w:sz w:val="20"/>
            <w:color w:val="0000ff"/>
          </w:rPr>
          <w:t xml:space="preserve">третьем</w:t>
        </w:r>
      </w:hyperlink>
      <w:r>
        <w:rPr>
          <w:sz w:val="20"/>
        </w:rP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pPr>
        <w:pStyle w:val="0"/>
        <w:jc w:val="both"/>
      </w:pPr>
      <w:r>
        <w:rPr>
          <w:sz w:val="20"/>
        </w:rPr>
        <w:t xml:space="preserve">(в ред. Приказов Казначейства России от 01.04.2020 </w:t>
      </w:r>
      <w:hyperlink w:history="0" r:id="rId18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18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jc w:val="both"/>
      </w:pPr>
      <w:r>
        <w:rPr>
          <w:sz w:val="20"/>
        </w:rPr>
        <w:t xml:space="preserve">(в ред. </w:t>
      </w:r>
      <w:hyperlink w:history="0" r:id="rId18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pPr>
        <w:pStyle w:val="0"/>
        <w:spacing w:before="200" w:lineRule="auto"/>
        <w:ind w:firstLine="540"/>
        <w:jc w:val="both"/>
      </w:pPr>
      <w:hyperlink w:history="0" w:anchor="P1312" w:tooltip="                КАРТОЧКА ОБРАЗЦОВ ПОДПИСЕЙ N │           │">
        <w:r>
          <w:rPr>
            <w:sz w:val="20"/>
            <w:color w:val="0000ff"/>
          </w:rPr>
          <w:t xml:space="preserve">Карточку</w:t>
        </w:r>
      </w:hyperlink>
      <w:r>
        <w:rPr>
          <w:sz w:val="20"/>
        </w:rP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history="0" w:anchor="P1312" w:tooltip="                КАРТОЧКА ОБРАЗЦОВ ПОДПИСЕЙ N │           │">
        <w:r>
          <w:rPr>
            <w:sz w:val="20"/>
            <w:color w:val="0000ff"/>
          </w:rPr>
          <w:t xml:space="preserve">Карточка</w:t>
        </w:r>
      </w:hyperlink>
      <w:r>
        <w:rPr>
          <w:sz w:val="20"/>
        </w:rPr>
        <w:t xml:space="preserve"> образцов подписей скрепляется оттиском печати финансового органа субъекта Российской Федерации (муниципального образования).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history="0" w:anchor="P1312" w:tooltip="                КАРТОЧКА ОБРАЗЦОВ ПОДПИСЕЙ N │           │">
        <w:r>
          <w:rPr>
            <w:sz w:val="20"/>
            <w:color w:val="0000ff"/>
          </w:rPr>
          <w:t xml:space="preserve">Карточки</w:t>
        </w:r>
      </w:hyperlink>
      <w:r>
        <w:rPr>
          <w:sz w:val="20"/>
        </w:rPr>
        <w:t xml:space="preserve"> образцов подписей не требуется.</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pPr>
        <w:pStyle w:val="0"/>
        <w:spacing w:before="200" w:lineRule="auto"/>
        <w:ind w:firstLine="540"/>
        <w:jc w:val="both"/>
      </w:pPr>
      <w:r>
        <w:rPr>
          <w:sz w:val="20"/>
        </w:rPr>
        <w:t xml:space="preserve">Абзац утратил силу. - </w:t>
      </w:r>
      <w:hyperlink w:history="0" r:id="rId19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w:t>
        </w:r>
      </w:hyperlink>
      <w:r>
        <w:rPr>
          <w:sz w:val="20"/>
        </w:rPr>
        <w:t xml:space="preserve"> Казначейства России от 28.12.2017 N 36н.</w:t>
      </w:r>
    </w:p>
    <w:p>
      <w:pPr>
        <w:pStyle w:val="0"/>
        <w:spacing w:before="200" w:lineRule="auto"/>
        <w:ind w:firstLine="540"/>
        <w:jc w:val="both"/>
      </w:pPr>
      <w:r>
        <w:rPr>
          <w:sz w:val="20"/>
        </w:rPr>
        <w:t xml:space="preserve">47. При наличии документов, представленных клиентом в соответствии с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w:t>
      </w:r>
      <w:hyperlink w:history="0" w:anchor="P467" w:tooltip="37. Утратил силу с 1 января 2022 года. - Приказ Казначейства России от 13.10.2021 N 29н.">
        <w:r>
          <w:rPr>
            <w:sz w:val="20"/>
            <w:color w:val="0000ff"/>
          </w:rPr>
          <w:t xml:space="preserve">37</w:t>
        </w:r>
      </w:hyperlink>
      <w:r>
        <w:rPr>
          <w:sz w:val="20"/>
        </w:rPr>
        <w:t xml:space="preserve"> - </w:t>
      </w:r>
      <w:hyperlink w:history="0" w:anchor="P484" w:tooltip="45. Утратил силу. - Приказ Казначейства России от 26.11.2025 N 21н.">
        <w:r>
          <w:rPr>
            <w:sz w:val="20"/>
            <w:color w:val="0000ff"/>
          </w:rPr>
          <w:t xml:space="preserve">45</w:t>
        </w:r>
      </w:hyperlink>
      <w:r>
        <w:rPr>
          <w:sz w:val="20"/>
        </w:rPr>
        <w:t xml:space="preserve"> настоящего Порядка, не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19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pPr>
        <w:pStyle w:val="0"/>
        <w:spacing w:before="200" w:lineRule="auto"/>
        <w:ind w:firstLine="540"/>
        <w:jc w:val="both"/>
      </w:pPr>
      <w:r>
        <w:rPr>
          <w:sz w:val="20"/>
        </w:rP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pPr>
        <w:pStyle w:val="0"/>
        <w:spacing w:before="200" w:lineRule="auto"/>
        <w:ind w:firstLine="540"/>
        <w:jc w:val="both"/>
      </w:pPr>
      <w:r>
        <w:rPr>
          <w:sz w:val="20"/>
        </w:rPr>
        <w:t xml:space="preserve">49. Лицевому счету присваивается номер, который указывается в:</w:t>
      </w:r>
    </w:p>
    <w:p>
      <w:pPr>
        <w:pStyle w:val="0"/>
        <w:spacing w:before="200" w:lineRule="auto"/>
        <w:ind w:firstLine="540"/>
        <w:jc w:val="both"/>
      </w:pPr>
      <w:r>
        <w:rPr>
          <w:sz w:val="20"/>
        </w:rPr>
        <w:t xml:space="preserve">Выписке из лицевого счета главного распорядителя (распорядителя) бюджетных средств по форме согласно </w:t>
      </w:r>
      <w:hyperlink w:history="0" w:anchor="P1950" w:tooltip="                                  ВЫПИСКА">
        <w:r>
          <w:rPr>
            <w:sz w:val="20"/>
            <w:color w:val="0000ff"/>
          </w:rPr>
          <w:t xml:space="preserve">приложению N 6</w:t>
        </w:r>
      </w:hyperlink>
      <w:r>
        <w:rPr>
          <w:sz w:val="20"/>
        </w:rPr>
        <w:t xml:space="preserve"> к настоящему Порядку (код формы по КФД 0531758);</w:t>
      </w:r>
    </w:p>
    <w:p>
      <w:pPr>
        <w:pStyle w:val="0"/>
        <w:spacing w:before="200" w:lineRule="auto"/>
        <w:ind w:firstLine="540"/>
        <w:jc w:val="both"/>
      </w:pPr>
      <w:r>
        <w:rPr>
          <w:sz w:val="20"/>
        </w:rP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history="0" w:anchor="P2400" w:tooltip="                                  ВЫПИСКА">
        <w:r>
          <w:rPr>
            <w:sz w:val="20"/>
            <w:color w:val="0000ff"/>
          </w:rPr>
          <w:t xml:space="preserve">приложению N 7</w:t>
        </w:r>
      </w:hyperlink>
      <w:r>
        <w:rPr>
          <w:sz w:val="20"/>
        </w:rPr>
        <w:t xml:space="preserve"> к настоящему Порядку (код формы по КФД 0531715);</w:t>
      </w:r>
    </w:p>
    <w:p>
      <w:pPr>
        <w:pStyle w:val="0"/>
        <w:spacing w:before="200" w:lineRule="auto"/>
        <w:ind w:firstLine="540"/>
        <w:jc w:val="both"/>
      </w:pPr>
      <w:r>
        <w:rPr>
          <w:sz w:val="20"/>
        </w:rPr>
        <w:t xml:space="preserve">Выписке из лицевого счета бюджета по форме согласно </w:t>
      </w:r>
      <w:hyperlink w:history="0" w:anchor="P2953" w:tooltip="                                  ВЫПИСКА">
        <w:r>
          <w:rPr>
            <w:sz w:val="20"/>
            <w:color w:val="0000ff"/>
          </w:rPr>
          <w:t xml:space="preserve">приложению N 8</w:t>
        </w:r>
      </w:hyperlink>
      <w:r>
        <w:rPr>
          <w:sz w:val="20"/>
        </w:rPr>
        <w:t xml:space="preserve"> к настоящему Порядку (код формы по КФД 0531775);</w:t>
      </w:r>
    </w:p>
    <w:p>
      <w:pPr>
        <w:pStyle w:val="0"/>
        <w:spacing w:before="200" w:lineRule="auto"/>
        <w:ind w:firstLine="540"/>
        <w:jc w:val="both"/>
      </w:pPr>
      <w:r>
        <w:rPr>
          <w:sz w:val="20"/>
        </w:rPr>
        <w:t xml:space="preserve">Выписке из лицевого счета получателя бюджетных средств по форме согласно </w:t>
      </w:r>
      <w:hyperlink w:history="0" w:anchor="P3130" w:tooltip="                                  ВЫПИСКА">
        <w:r>
          <w:rPr>
            <w:sz w:val="20"/>
            <w:color w:val="0000ff"/>
          </w:rPr>
          <w:t xml:space="preserve">приложению N 9</w:t>
        </w:r>
      </w:hyperlink>
      <w:r>
        <w:rPr>
          <w:sz w:val="20"/>
        </w:rPr>
        <w:t xml:space="preserve"> к настоящему Порядку (код формы по КФД 0531759) (далее - Выписка из лицевого счета получателя);</w:t>
      </w:r>
    </w:p>
    <w:p>
      <w:pPr>
        <w:pStyle w:val="0"/>
        <w:spacing w:before="200" w:lineRule="auto"/>
        <w:ind w:firstLine="540"/>
        <w:jc w:val="both"/>
      </w:pPr>
      <w:r>
        <w:rPr>
          <w:sz w:val="20"/>
        </w:rPr>
        <w:t xml:space="preserve">Выписке из лицевого счета получателя бюджетных средств (для отражения операций за ____ - ____ годы) по форме согласно </w:t>
      </w:r>
      <w:hyperlink w:history="0" w:anchor="P4095" w:tooltip="                                  ВЫПИСКА">
        <w:r>
          <w:rPr>
            <w:sz w:val="20"/>
            <w:color w:val="0000ff"/>
          </w:rPr>
          <w:t xml:space="preserve">приложению N 10</w:t>
        </w:r>
      </w:hyperlink>
      <w:r>
        <w:rPr>
          <w:sz w:val="20"/>
        </w:rPr>
        <w:t xml:space="preserve"> к настоящему Порядку (код формы по КФД 0531716) (далее - Выписка из лицевого счета получателя (для отражения операций за ____ - ____ годы));</w:t>
      </w:r>
    </w:p>
    <w:p>
      <w:pPr>
        <w:pStyle w:val="0"/>
        <w:spacing w:before="200" w:lineRule="auto"/>
        <w:ind w:firstLine="540"/>
        <w:jc w:val="both"/>
      </w:pPr>
      <w:r>
        <w:rPr>
          <w:sz w:val="20"/>
        </w:rPr>
        <w:t xml:space="preserve">Выписке из лицевого счета администратора доходов бюджета по форме согласно </w:t>
      </w:r>
      <w:hyperlink w:history="0" w:anchor="P5194" w:tooltip="                                  ВЫПИСКА">
        <w:r>
          <w:rPr>
            <w:sz w:val="20"/>
            <w:color w:val="0000ff"/>
          </w:rPr>
          <w:t xml:space="preserve">приложению N 11</w:t>
        </w:r>
      </w:hyperlink>
      <w:r>
        <w:rPr>
          <w:sz w:val="20"/>
        </w:rPr>
        <w:t xml:space="preserve"> к настоящему Порядку (код формы по КФД 0531761), если иное не установлено настоящим Порядком;</w:t>
      </w:r>
    </w:p>
    <w:p>
      <w:pPr>
        <w:pStyle w:val="0"/>
        <w:jc w:val="both"/>
      </w:pPr>
      <w:r>
        <w:rPr>
          <w:sz w:val="20"/>
        </w:rPr>
        <w:t xml:space="preserve">(в ред. </w:t>
      </w:r>
      <w:hyperlink w:history="0" r:id="rId19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history="0" w:anchor="P5414" w:tooltip="                                  ВЫПИСКА">
        <w:r>
          <w:rPr>
            <w:sz w:val="20"/>
            <w:color w:val="0000ff"/>
          </w:rPr>
          <w:t xml:space="preserve">приложению N 12</w:t>
        </w:r>
      </w:hyperlink>
      <w:r>
        <w:rPr>
          <w:sz w:val="20"/>
        </w:rPr>
        <w:t xml:space="preserve"> к настоящему Порядку (код формы по КФД 0531762);</w:t>
      </w:r>
    </w:p>
    <w:p>
      <w:pPr>
        <w:pStyle w:val="0"/>
        <w:spacing w:before="200" w:lineRule="auto"/>
        <w:ind w:firstLine="540"/>
        <w:jc w:val="both"/>
      </w:pPr>
      <w:r>
        <w:rPr>
          <w:sz w:val="20"/>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history="0" w:anchor="P5706" w:tooltip="                                  ВЫПИСКА">
        <w:r>
          <w:rPr>
            <w:sz w:val="20"/>
            <w:color w:val="0000ff"/>
          </w:rPr>
          <w:t xml:space="preserve">приложению N 13</w:t>
        </w:r>
      </w:hyperlink>
      <w:r>
        <w:rPr>
          <w:sz w:val="20"/>
        </w:rPr>
        <w:t xml:space="preserve"> к настоящему Порядку (код формы по КФД 0531763);</w:t>
      </w:r>
    </w:p>
    <w:p>
      <w:pPr>
        <w:pStyle w:val="0"/>
        <w:spacing w:before="200" w:lineRule="auto"/>
        <w:ind w:firstLine="540"/>
        <w:jc w:val="both"/>
      </w:pPr>
      <w:r>
        <w:rPr>
          <w:sz w:val="20"/>
        </w:rP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history="0" w:anchor="P6043" w:tooltip="                                  ВЫПИСКА">
        <w:r>
          <w:rPr>
            <w:sz w:val="20"/>
            <w:color w:val="0000ff"/>
          </w:rPr>
          <w:t xml:space="preserve">приложению N 14</w:t>
        </w:r>
      </w:hyperlink>
      <w:r>
        <w:rPr>
          <w:sz w:val="20"/>
        </w:rPr>
        <w:t xml:space="preserve"> к настоящему Порядку (код формы по КФД 0531717);</w:t>
      </w:r>
    </w:p>
    <w:p>
      <w:pPr>
        <w:pStyle w:val="0"/>
        <w:spacing w:before="200" w:lineRule="auto"/>
        <w:ind w:firstLine="540"/>
        <w:jc w:val="both"/>
      </w:pPr>
      <w:r>
        <w:rPr>
          <w:sz w:val="20"/>
        </w:rPr>
        <w:t xml:space="preserve">Выписке из лицевого счета администратора источников финансирования дефицита бюджета по форме согласно </w:t>
      </w:r>
      <w:hyperlink w:history="0" w:anchor="P6422" w:tooltip="                                  ВЫПИСКА">
        <w:r>
          <w:rPr>
            <w:sz w:val="20"/>
            <w:color w:val="0000ff"/>
          </w:rPr>
          <w:t xml:space="preserve">приложению N 15</w:t>
        </w:r>
      </w:hyperlink>
      <w:r>
        <w:rPr>
          <w:sz w:val="20"/>
        </w:rPr>
        <w:t xml:space="preserve"> к настоящему Порядку (код формы по КФД 0531764), если иное не установлено настоящим Порядком;</w:t>
      </w:r>
    </w:p>
    <w:p>
      <w:pPr>
        <w:pStyle w:val="0"/>
        <w:jc w:val="both"/>
      </w:pPr>
      <w:r>
        <w:rPr>
          <w:sz w:val="20"/>
        </w:rPr>
        <w:t xml:space="preserve">(в ред. </w:t>
      </w:r>
      <w:hyperlink w:history="0" r:id="rId19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history="0" w:anchor="P6914" w:tooltip="                                  ВЫПИСКА">
        <w:r>
          <w:rPr>
            <w:sz w:val="20"/>
            <w:color w:val="0000ff"/>
          </w:rPr>
          <w:t xml:space="preserve">приложению N 16</w:t>
        </w:r>
      </w:hyperlink>
      <w:r>
        <w:rPr>
          <w:sz w:val="20"/>
        </w:rPr>
        <w:t xml:space="preserve"> к настоящему Порядку (код формы по КФД 0531718);</w:t>
      </w:r>
    </w:p>
    <w:p>
      <w:pPr>
        <w:pStyle w:val="0"/>
        <w:spacing w:before="200" w:lineRule="auto"/>
        <w:ind w:firstLine="540"/>
        <w:jc w:val="both"/>
      </w:pPr>
      <w:r>
        <w:rPr>
          <w:sz w:val="20"/>
        </w:rPr>
        <w:t xml:space="preserve">Выписке из лицевого счета иного получателя бюджетных средств по форме согласно </w:t>
      </w:r>
      <w:hyperlink w:history="0" w:anchor="P7403" w:tooltip="                                  ВЫПИСКА">
        <w:r>
          <w:rPr>
            <w:sz w:val="20"/>
            <w:color w:val="0000ff"/>
          </w:rPr>
          <w:t xml:space="preserve">приложению N 17</w:t>
        </w:r>
      </w:hyperlink>
      <w:r>
        <w:rPr>
          <w:sz w:val="20"/>
        </w:rPr>
        <w:t xml:space="preserve"> к настоящему Порядку (код формы по КФД 0531765);</w:t>
      </w:r>
    </w:p>
    <w:p>
      <w:pPr>
        <w:pStyle w:val="0"/>
        <w:spacing w:before="200" w:lineRule="auto"/>
        <w:ind w:firstLine="540"/>
        <w:jc w:val="both"/>
      </w:pPr>
      <w:r>
        <w:rPr>
          <w:sz w:val="20"/>
        </w:rPr>
        <w:t xml:space="preserve">Выписке из лицевого счета иного получателя бюджетных средств (для отражения операций за ____ - ____ годы) по форме согласно </w:t>
      </w:r>
      <w:hyperlink w:history="0" w:anchor="P7712" w:tooltip="                                  ВЫПИСКА">
        <w:r>
          <w:rPr>
            <w:sz w:val="20"/>
            <w:color w:val="0000ff"/>
          </w:rPr>
          <w:t xml:space="preserve">приложению N 18</w:t>
        </w:r>
      </w:hyperlink>
      <w:r>
        <w:rPr>
          <w:sz w:val="20"/>
        </w:rPr>
        <w:t xml:space="preserve"> к настоящему Порядку (код формы по КФД 0531719);</w:t>
      </w:r>
    </w:p>
    <w:p>
      <w:pPr>
        <w:pStyle w:val="0"/>
        <w:spacing w:before="200" w:lineRule="auto"/>
        <w:ind w:firstLine="540"/>
        <w:jc w:val="both"/>
      </w:pPr>
      <w:r>
        <w:rPr>
          <w:sz w:val="20"/>
        </w:rPr>
        <w:t xml:space="preserve">абзац утратил силу. - </w:t>
      </w:r>
      <w:hyperlink w:history="0" r:id="rId19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Выписка из лицевого счета для учета операций по переданным полномочиям получателя бюджетных средств предоставляется по форме </w:t>
      </w:r>
      <w:hyperlink w:history="0" w:anchor="P3130" w:tooltip="                                  ВЫПИСКА">
        <w:r>
          <w:rPr>
            <w:sz w:val="20"/>
            <w:color w:val="0000ff"/>
          </w:rPr>
          <w:t xml:space="preserve">Выписки</w:t>
        </w:r>
      </w:hyperlink>
      <w:r>
        <w:rPr>
          <w:sz w:val="20"/>
        </w:rPr>
        <w:t xml:space="preserve"> из лицевого счета получателя или </w:t>
      </w:r>
      <w:hyperlink w:history="0" w:anchor="P4095" w:tooltip="                                  ВЫПИСКА">
        <w:r>
          <w:rPr>
            <w:sz w:val="20"/>
            <w:color w:val="0000ff"/>
          </w:rPr>
          <w:t xml:space="preserve">Выписки</w:t>
        </w:r>
      </w:hyperlink>
      <w:r>
        <w:rPr>
          <w:sz w:val="20"/>
        </w:rPr>
        <w:t xml:space="preserve"> из лицевого счета получателя (для отражения операций за ____ - ____ годы).</w:t>
      </w:r>
    </w:p>
    <w:p>
      <w:pPr>
        <w:pStyle w:val="0"/>
        <w:spacing w:before="200" w:lineRule="auto"/>
        <w:ind w:firstLine="540"/>
        <w:jc w:val="both"/>
      </w:pPr>
      <w:r>
        <w:rPr>
          <w:sz w:val="20"/>
        </w:rPr>
        <w:t xml:space="preserve">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pPr>
        <w:pStyle w:val="0"/>
        <w:spacing w:before="200" w:lineRule="auto"/>
        <w:ind w:firstLine="540"/>
        <w:jc w:val="both"/>
      </w:pPr>
      <w:r>
        <w:rPr>
          <w:sz w:val="20"/>
        </w:rPr>
        <w:t xml:space="preserve">При этом содержательная часть Выписки из соответствующего лицевого счета не заполняется.</w:t>
      </w:r>
    </w:p>
    <w:p>
      <w:pPr>
        <w:pStyle w:val="0"/>
        <w:spacing w:before="200" w:lineRule="auto"/>
        <w:ind w:firstLine="540"/>
        <w:jc w:val="both"/>
      </w:pPr>
      <w:r>
        <w:rPr>
          <w:sz w:val="20"/>
        </w:rP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history="0" w:anchor="P3130" w:tooltip="                                  ВЫПИСКА">
        <w:r>
          <w:rPr>
            <w:sz w:val="20"/>
            <w:color w:val="0000ff"/>
          </w:rPr>
          <w:t xml:space="preserve">Выписку</w:t>
        </w:r>
      </w:hyperlink>
      <w:r>
        <w:rPr>
          <w:sz w:val="20"/>
        </w:rPr>
        <w:t xml:space="preserve"> из лицевого счета получателя или </w:t>
      </w:r>
      <w:hyperlink w:history="0" w:anchor="P4095" w:tooltip="                                  ВЫПИСКА">
        <w:r>
          <w:rPr>
            <w:sz w:val="20"/>
            <w:color w:val="0000ff"/>
          </w:rPr>
          <w:t xml:space="preserve">Выписку</w:t>
        </w:r>
      </w:hyperlink>
      <w:r>
        <w:rPr>
          <w:sz w:val="20"/>
        </w:rPr>
        <w:t xml:space="preserve"> из лицевого счета получателя (для отражения операций за ____ - ____ годы).</w:t>
      </w:r>
    </w:p>
    <w:p>
      <w:pPr>
        <w:pStyle w:val="0"/>
        <w:jc w:val="both"/>
      </w:pPr>
      <w:r>
        <w:rPr>
          <w:sz w:val="20"/>
        </w:rPr>
        <w:t xml:space="preserve">(в ред. </w:t>
      </w:r>
      <w:hyperlink w:history="0" r:id="rId19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49(1). При взаимодействии с администраторами доходов бюджета, отдельными администраторами источников финансирования дефицита федерального бюджета - налоговым органом по операциям, связанным с единым налоговым платежом, таможенным органом по операциям, связанным с авансовым платежом и денежным залогом (далее - отдельные администраторы источников финансирования дефицита федерального бюджета), с использованием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Подсистема управления доходами), номер лицевого счета указывается в Выписке из лицевого счета администратора доходов бюджета, отдельных администраторов источников финансирования дефицита федерального бюджета по форме согласно </w:t>
      </w:r>
      <w:hyperlink w:history="0" w:anchor="P24724" w:tooltip="РЕКВИЗИТЫ">
        <w:r>
          <w:rPr>
            <w:sz w:val="20"/>
            <w:color w:val="0000ff"/>
          </w:rPr>
          <w:t xml:space="preserve">приложению N 74</w:t>
        </w:r>
      </w:hyperlink>
      <w:r>
        <w:rPr>
          <w:sz w:val="20"/>
        </w:rPr>
        <w:t xml:space="preserve"> к настоящему Порядку.</w:t>
      </w:r>
    </w:p>
    <w:p>
      <w:pPr>
        <w:pStyle w:val="0"/>
        <w:spacing w:before="200" w:lineRule="auto"/>
        <w:ind w:firstLine="540"/>
        <w:jc w:val="both"/>
      </w:pPr>
      <w:r>
        <w:rPr>
          <w:sz w:val="20"/>
        </w:rPr>
        <w:t xml:space="preserve">Выписка из лицевого счета администратора доходов бюджета, отдельных администраторов источников финансирования дефицита федерального бюджета подлежит представлению администратору доходов бюджета, отдельным администраторам источников финансирования дефицита федерального бюджета не позднее следующего рабочего дня после дня открытия соответствующего лицевого счета, при этом в случае отсутствия показателей ее содержательная часть не заполняется.</w:t>
      </w:r>
    </w:p>
    <w:p>
      <w:pPr>
        <w:pStyle w:val="0"/>
        <w:jc w:val="both"/>
      </w:pPr>
      <w:r>
        <w:rPr>
          <w:sz w:val="20"/>
        </w:rPr>
        <w:t xml:space="preserve">(п. 49(1) введен </w:t>
      </w:r>
      <w:hyperlink w:history="0" r:id="rId19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pPr>
        <w:pStyle w:val="0"/>
        <w:jc w:val="both"/>
      </w:pPr>
      <w:r>
        <w:rPr>
          <w:sz w:val="20"/>
        </w:rPr>
        <w:t xml:space="preserve">(в ред. Приказов Казначейства России от 28.12.2017 </w:t>
      </w:r>
      <w:hyperlink w:history="0" r:id="rId19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28.12.2022 </w:t>
      </w:r>
      <w:hyperlink w:history="0" r:id="rId19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N 38н</w:t>
        </w:r>
      </w:hyperlink>
      <w:r>
        <w:rPr>
          <w:sz w:val="20"/>
        </w:rPr>
        <w:t xml:space="preserve">)</w:t>
      </w:r>
    </w:p>
    <w:p>
      <w:pPr>
        <w:pStyle w:val="0"/>
        <w:spacing w:before="200" w:lineRule="auto"/>
        <w:ind w:firstLine="540"/>
        <w:jc w:val="both"/>
      </w:pPr>
      <w:r>
        <w:rPr>
          <w:sz w:val="20"/>
        </w:rPr>
        <w:t xml:space="preserve">Копии сообщений об открытии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19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переоформления лицевых счетов клиентам,</w:t>
      </w:r>
    </w:p>
    <w:p>
      <w:pPr>
        <w:pStyle w:val="2"/>
        <w:jc w:val="center"/>
      </w:pPr>
      <w:r>
        <w:rPr>
          <w:sz w:val="20"/>
        </w:rPr>
        <w:t xml:space="preserve">являющимся участниками бюджетного процесса</w:t>
      </w:r>
    </w:p>
    <w:p>
      <w:pPr>
        <w:pStyle w:val="0"/>
        <w:jc w:val="both"/>
      </w:pPr>
      <w:r>
        <w:rPr>
          <w:sz w:val="20"/>
        </w:rPr>
      </w:r>
    </w:p>
    <w:p>
      <w:pPr>
        <w:pStyle w:val="0"/>
        <w:ind w:firstLine="540"/>
        <w:jc w:val="both"/>
      </w:pPr>
      <w:r>
        <w:rPr>
          <w:sz w:val="20"/>
        </w:rPr>
        <w:t xml:space="preserve">51. Переоформление лицевых счетов клиентам - участникам бюджетного процесса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осуществляется на основании Заявления на переоформление лицевого счета, соответствующего требованиям, установленным </w:t>
      </w:r>
      <w:hyperlink w:history="0" w:anchor="P353" w:tooltip="25. Заполнение Заявления на переоформление лицевых счетов осуществляется следующим образом.">
        <w:r>
          <w:rPr>
            <w:sz w:val="20"/>
            <w:color w:val="0000ff"/>
          </w:rPr>
          <w:t xml:space="preserve">пунктом 25</w:t>
        </w:r>
      </w:hyperlink>
      <w:r>
        <w:rPr>
          <w:sz w:val="20"/>
        </w:rPr>
        <w:t xml:space="preserve"> настоящего Порядка,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pPr>
        <w:pStyle w:val="0"/>
        <w:spacing w:before="200" w:lineRule="auto"/>
        <w:ind w:firstLine="540"/>
        <w:jc w:val="both"/>
      </w:pPr>
      <w:r>
        <w:rPr>
          <w:sz w:val="20"/>
        </w:rPr>
        <w:t xml:space="preserve">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переоформление лицевого счета путем внесения изменений в реквизиты лицевого счета на основании данных Сводного реестра.</w:t>
      </w:r>
    </w:p>
    <w:p>
      <w:pPr>
        <w:pStyle w:val="0"/>
        <w:jc w:val="both"/>
      </w:pPr>
      <w:r>
        <w:rPr>
          <w:sz w:val="20"/>
        </w:rPr>
        <w:t xml:space="preserve">(п. 51 в ред. </w:t>
      </w:r>
      <w:hyperlink w:history="0" r:id="rId20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52. Переоформление лицевых счетов клиентов производится после внесения соответствующих изменений в Сводный реестр.</w:t>
      </w:r>
    </w:p>
    <w:p>
      <w:pPr>
        <w:pStyle w:val="0"/>
        <w:jc w:val="both"/>
      </w:pPr>
      <w:r>
        <w:rPr>
          <w:sz w:val="20"/>
        </w:rPr>
        <w:t xml:space="preserve">(в ред. </w:t>
      </w:r>
      <w:hyperlink w:history="0" r:id="rId20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history="0" w:anchor="P1563" w:tooltip="                                 ЗАЯВЛЕНИЕ">
        <w:r>
          <w:rPr>
            <w:sz w:val="20"/>
            <w:color w:val="0000ff"/>
          </w:rPr>
          <w:t xml:space="preserve">Заявление</w:t>
        </w:r>
      </w:hyperlink>
      <w:r>
        <w:rPr>
          <w:sz w:val="20"/>
        </w:rP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0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551" w:name="P551"/>
    <w:bookmarkEnd w:id="551"/>
    <w:p>
      <w:pPr>
        <w:pStyle w:val="0"/>
        <w:spacing w:before="200" w:lineRule="auto"/>
        <w:ind w:firstLine="540"/>
        <w:jc w:val="both"/>
      </w:pPr>
      <w:r>
        <w:rPr>
          <w:sz w:val="20"/>
        </w:rP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history="0" w:anchor="P1563" w:tooltip="                                 ЗАЯВЛЕНИЕ">
        <w:r>
          <w:rPr>
            <w:sz w:val="20"/>
            <w:color w:val="0000ff"/>
          </w:rPr>
          <w:t xml:space="preserve">Заявлением</w:t>
        </w:r>
      </w:hyperlink>
      <w:r>
        <w:rPr>
          <w:sz w:val="20"/>
        </w:rPr>
        <w:t xml:space="preserve"> на переоформление лицевых счетов </w:t>
      </w:r>
      <w:hyperlink w:history="0" w:anchor="P1312" w:tooltip="                КАРТОЧКА ОБРАЗЦОВ ПОДПИСЕЙ N │           │">
        <w:r>
          <w:rPr>
            <w:sz w:val="20"/>
            <w:color w:val="0000ff"/>
          </w:rPr>
          <w:t xml:space="preserve">Карточку</w:t>
        </w:r>
      </w:hyperlink>
      <w:r>
        <w:rPr>
          <w:sz w:val="20"/>
        </w:rPr>
        <w:t xml:space="preserve"> образцов подписей, оформленную и заверенную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46</w:t>
        </w:r>
      </w:hyperlink>
      <w:r>
        <w:rPr>
          <w:sz w:val="20"/>
        </w:rPr>
        <w:t xml:space="preserve"> настоящего Порядка.</w:t>
      </w:r>
    </w:p>
    <w:p>
      <w:pPr>
        <w:pStyle w:val="0"/>
        <w:spacing w:before="200" w:lineRule="auto"/>
        <w:ind w:firstLine="540"/>
        <w:jc w:val="both"/>
      </w:pPr>
      <w:r>
        <w:rPr>
          <w:sz w:val="20"/>
        </w:rPr>
        <w:t xml:space="preserve">Абзац утратил силу. - </w:t>
      </w:r>
      <w:hyperlink w:history="0" r:id="rId20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w:t>
        </w:r>
      </w:hyperlink>
      <w:r>
        <w:rPr>
          <w:sz w:val="20"/>
        </w:rPr>
        <w:t xml:space="preserve"> Казначейства России от 28.12.2017 N 36н.</w:t>
      </w:r>
    </w:p>
    <w:p>
      <w:pPr>
        <w:pStyle w:val="0"/>
        <w:spacing w:before="200" w:lineRule="auto"/>
        <w:ind w:firstLine="540"/>
        <w:jc w:val="both"/>
      </w:pPr>
      <w:r>
        <w:rPr>
          <w:sz w:val="20"/>
        </w:rP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history="0"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пункте 13 настоящего Порядка, представляет в орган Федерального казначейства копию документа о передаче бюджетных полномочий, заверенную ...">
        <w:r>
          <w:rPr>
            <w:sz w:val="20"/>
            <w:color w:val="0000ff"/>
          </w:rPr>
          <w:t xml:space="preserve">пунктом 44</w:t>
        </w:r>
      </w:hyperlink>
      <w:r>
        <w:rPr>
          <w:sz w:val="20"/>
        </w:rP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pPr>
        <w:pStyle w:val="0"/>
        <w:jc w:val="both"/>
      </w:pPr>
      <w:r>
        <w:rPr>
          <w:sz w:val="20"/>
        </w:rPr>
        <w:t xml:space="preserve">(в ред. Приказов Казначейства России от 01.04.2020 </w:t>
      </w:r>
      <w:hyperlink w:history="0" r:id="rId20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0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В случае внесения в Сводный реестр изменений, связанных с изменением сокращенного наименования клиента, указанного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уполномоченный руководителем органа Федерального казначейства работник 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и в </w:t>
      </w:r>
      <w:hyperlink w:history="0" w:anchor="P1472" w:tooltip="                     Книга регистрации лицевых счетов">
        <w:r>
          <w:rPr>
            <w:sz w:val="20"/>
            <w:color w:val="0000ff"/>
          </w:rPr>
          <w:t xml:space="preserve">Книге</w:t>
        </w:r>
      </w:hyperlink>
      <w:r>
        <w:rPr>
          <w:sz w:val="20"/>
        </w:rP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pPr>
        <w:pStyle w:val="0"/>
        <w:spacing w:before="200" w:lineRule="auto"/>
        <w:ind w:firstLine="540"/>
        <w:jc w:val="both"/>
      </w:pPr>
      <w:r>
        <w:rPr>
          <w:sz w:val="20"/>
        </w:rPr>
        <w:t xml:space="preserve">55. При представлении клиентом </w:t>
      </w:r>
      <w:hyperlink w:history="0" w:anchor="P1563" w:tooltip="                                 ЗАЯВЛЕНИЕ">
        <w:r>
          <w:rPr>
            <w:sz w:val="20"/>
            <w:color w:val="0000ff"/>
          </w:rPr>
          <w:t xml:space="preserve">Заявления</w:t>
        </w:r>
      </w:hyperlink>
      <w:r>
        <w:rPr>
          <w:sz w:val="20"/>
        </w:rP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и в </w:t>
      </w:r>
      <w:hyperlink w:history="0" w:anchor="P1472" w:tooltip="                     Книга регистрации лицевых счетов">
        <w:r>
          <w:rPr>
            <w:sz w:val="20"/>
            <w:color w:val="0000ff"/>
          </w:rPr>
          <w:t xml:space="preserve">Книге</w:t>
        </w:r>
      </w:hyperlink>
      <w:r>
        <w:rPr>
          <w:sz w:val="20"/>
        </w:rPr>
        <w:t xml:space="preserve"> регистрации лицевых счетов указывает новое наименование органа Федерального казначейства. При этом каждое изменение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pPr>
        <w:pStyle w:val="0"/>
        <w:spacing w:before="200" w:lineRule="auto"/>
        <w:ind w:firstLine="540"/>
        <w:jc w:val="both"/>
      </w:pPr>
      <w:r>
        <w:rPr>
          <w:sz w:val="20"/>
        </w:rPr>
        <w:t xml:space="preserve">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pPr>
        <w:pStyle w:val="0"/>
        <w:spacing w:before="200" w:lineRule="auto"/>
        <w:ind w:firstLine="540"/>
        <w:jc w:val="both"/>
      </w:pPr>
      <w:r>
        <w:rPr>
          <w:sz w:val="20"/>
        </w:rPr>
        <w:t xml:space="preserve">57. Утратил силу. - </w:t>
      </w:r>
      <w:hyperlink w:history="0" r:id="rId20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bookmarkStart w:id="559" w:name="P559"/>
    <w:bookmarkEnd w:id="559"/>
    <w:p>
      <w:pPr>
        <w:pStyle w:val="0"/>
        <w:spacing w:before="200" w:lineRule="auto"/>
        <w:ind w:firstLine="540"/>
        <w:jc w:val="both"/>
      </w:pPr>
      <w:r>
        <w:rPr>
          <w:sz w:val="20"/>
        </w:rPr>
        <w:t xml:space="preserve">58. Орган Федерального казначейства осуществляет проверку реквизитов, предусмотренных к заполнению в представленной </w:t>
      </w:r>
      <w:hyperlink w:history="0" w:anchor="P1312" w:tooltip="                КАРТОЧКА ОБРАЗЦОВ ПОДПИСЕЙ N │           │">
        <w:r>
          <w:rPr>
            <w:sz w:val="20"/>
            <w:color w:val="0000ff"/>
          </w:rPr>
          <w:t xml:space="preserve">Карточке</w:t>
        </w:r>
      </w:hyperlink>
      <w:r>
        <w:rPr>
          <w:sz w:val="20"/>
        </w:rPr>
        <w:t xml:space="preserve"> образцов подписей (в случае ее предоставления вместе с </w:t>
      </w:r>
      <w:hyperlink w:history="0" w:anchor="P1563" w:tooltip="                                 ЗАЯВЛЕНИЕ">
        <w:r>
          <w:rPr>
            <w:sz w:val="20"/>
            <w:color w:val="0000ff"/>
          </w:rPr>
          <w:t xml:space="preserve">Заявлением</w:t>
        </w:r>
      </w:hyperlink>
      <w:r>
        <w:rPr>
          <w:sz w:val="20"/>
        </w:rPr>
        <w:t xml:space="preserve"> на переоформление лицевых счетов)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485" w:tooltip="46. Карточка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
        <w:r>
          <w:rPr>
            <w:sz w:val="20"/>
            <w:color w:val="0000ff"/>
          </w:rPr>
          <w:t xml:space="preserve">46</w:t>
        </w:r>
      </w:hyperlink>
      <w:r>
        <w:rPr>
          <w:sz w:val="20"/>
        </w:rPr>
        <w:t xml:space="preserve"> настоящего Порядка, а также их соответствие реквизитам </w:t>
      </w:r>
      <w:hyperlink w:history="0" w:anchor="P1563" w:tooltip="                                 ЗАЯВЛЕНИЕ">
        <w:r>
          <w:rPr>
            <w:sz w:val="20"/>
            <w:color w:val="0000ff"/>
          </w:rPr>
          <w:t xml:space="preserve">Заявления</w:t>
        </w:r>
      </w:hyperlink>
      <w:r>
        <w:rPr>
          <w:sz w:val="20"/>
        </w:rPr>
        <w:t xml:space="preserve"> на переоформление лицевых счетов.</w:t>
      </w:r>
    </w:p>
    <w:p>
      <w:pPr>
        <w:pStyle w:val="0"/>
        <w:spacing w:before="200" w:lineRule="auto"/>
        <w:ind w:firstLine="540"/>
        <w:jc w:val="both"/>
      </w:pPr>
      <w:r>
        <w:rPr>
          <w:sz w:val="20"/>
        </w:rPr>
        <w:t xml:space="preserve">При приеме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органом Федерального казначейства также проверяется соответствие формы представленной </w:t>
      </w:r>
      <w:hyperlink w:history="0" w:anchor="P1312" w:tooltip="                КАРТОЧКА ОБРАЗЦОВ ПОДПИСЕЙ N │           │">
        <w:r>
          <w:rPr>
            <w:sz w:val="20"/>
            <w:color w:val="0000ff"/>
          </w:rPr>
          <w:t xml:space="preserve">Карточки</w:t>
        </w:r>
      </w:hyperlink>
      <w:r>
        <w:rPr>
          <w:sz w:val="20"/>
        </w:rPr>
        <w:t xml:space="preserve"> образцов подписей форме согласно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w:t>
      </w:r>
    </w:p>
    <w:p>
      <w:pPr>
        <w:pStyle w:val="0"/>
        <w:spacing w:before="200" w:lineRule="auto"/>
        <w:ind w:firstLine="540"/>
        <w:jc w:val="both"/>
      </w:pPr>
      <w:r>
        <w:rPr>
          <w:sz w:val="20"/>
        </w:rPr>
        <w:t xml:space="preserve">59. При наличии документов, представленных клиентом в соответствии с </w:t>
      </w:r>
      <w:hyperlink w:history="0" w:anchor="P350" w:tooltip="24. Для переоформления соответствующего лицевого счета, содержащего сведения, составляющие государственную тайну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приложению N 4 к настоящему Порядку (код формы по КФД 0531756) (далее - Заявление на переоформление лицевых счетов).">
        <w:r>
          <w:rPr>
            <w:sz w:val="20"/>
            <w:color w:val="0000ff"/>
          </w:rPr>
          <w:t xml:space="preserve">пунктами 24</w:t>
        </w:r>
      </w:hyperlink>
      <w:r>
        <w:rPr>
          <w:sz w:val="20"/>
        </w:rPr>
        <w:t xml:space="preserve"> и </w:t>
      </w:r>
      <w:hyperlink w:history="0" w:anchor="P551" w:tooltip="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Заявлением на переоформление лицевых счетов Карточку образцов подписей, оформленную и заверенную в соответствии с пунктами 18 и 46 настоящего Порядка.">
        <w:r>
          <w:rPr>
            <w:sz w:val="20"/>
            <w:color w:val="0000ff"/>
          </w:rPr>
          <w:t xml:space="preserve">54</w:t>
        </w:r>
      </w:hyperlink>
      <w:r>
        <w:rPr>
          <w:sz w:val="20"/>
        </w:rPr>
        <w:t xml:space="preserve"> настоящего Порядка, не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астоящего Порядка, а также их соответствие реквизитам Заявления на переоформление лицевых счетов.">
        <w:r>
          <w:rPr>
            <w:sz w:val="20"/>
            <w:color w:val="0000ff"/>
          </w:rPr>
          <w:t xml:space="preserve">58</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0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559" w:tooltip="58.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46 настоящего Порядка, а также их соответствие реквизитам Заявления на переоформление лицевых счетов.">
        <w:r>
          <w:rPr>
            <w:sz w:val="20"/>
            <w:color w:val="0000ff"/>
          </w:rPr>
          <w:t xml:space="preserve">58</w:t>
        </w:r>
      </w:hyperlink>
      <w:r>
        <w:rPr>
          <w:sz w:val="20"/>
        </w:rPr>
        <w:t xml:space="preserve"> настоящего Порядка, не позднее следующего рабочего дня после завершения их проверки.</w:t>
      </w:r>
    </w:p>
    <w:p>
      <w:pPr>
        <w:pStyle w:val="0"/>
        <w:spacing w:before="200" w:lineRule="auto"/>
        <w:ind w:firstLine="540"/>
        <w:jc w:val="both"/>
      </w:pPr>
      <w:r>
        <w:rPr>
          <w:sz w:val="20"/>
        </w:rPr>
        <w:t xml:space="preserve">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pPr>
        <w:pStyle w:val="0"/>
        <w:jc w:val="both"/>
      </w:pPr>
      <w:r>
        <w:rPr>
          <w:sz w:val="20"/>
        </w:rPr>
        <w:t xml:space="preserve">(в ред. Приказов Казначейства России от 01.04.2020 </w:t>
      </w:r>
      <w:hyperlink w:history="0" r:id="rId20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0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Копии сообщений о переоформлении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1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закрытия лицевых счетов клиентам, являющимся</w:t>
      </w:r>
    </w:p>
    <w:p>
      <w:pPr>
        <w:pStyle w:val="2"/>
        <w:jc w:val="center"/>
      </w:pPr>
      <w:r>
        <w:rPr>
          <w:sz w:val="20"/>
        </w:rPr>
        <w:t xml:space="preserve">участниками бюджетного процесса</w:t>
      </w:r>
    </w:p>
    <w:p>
      <w:pPr>
        <w:pStyle w:val="0"/>
        <w:jc w:val="both"/>
      </w:pPr>
      <w:r>
        <w:rPr>
          <w:sz w:val="20"/>
        </w:rPr>
      </w:r>
    </w:p>
    <w:p>
      <w:pPr>
        <w:pStyle w:val="0"/>
        <w:ind w:firstLine="540"/>
        <w:jc w:val="both"/>
      </w:pPr>
      <w:r>
        <w:rPr>
          <w:sz w:val="20"/>
        </w:rPr>
        <w:t xml:space="preserve">62. Закрытие лицевых счетов клиентам - участникам бюджетного процесса осуществляется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соответствующего требованиям, установленным </w:t>
      </w:r>
      <w:hyperlink w:history="0" w:anchor="P399" w:tooltip="30. Заявление на закрытие лицевого счета заполняется следующим образом.">
        <w:r>
          <w:rPr>
            <w:sz w:val="20"/>
            <w:color w:val="0000ff"/>
          </w:rPr>
          <w:t xml:space="preserve">пунктом 30</w:t>
        </w:r>
      </w:hyperlink>
      <w:r>
        <w:rPr>
          <w:sz w:val="20"/>
        </w:rPr>
        <w:t xml:space="preserve"> настоящего Порядка, в связи с:</w:t>
      </w:r>
    </w:p>
    <w:p>
      <w:pPr>
        <w:pStyle w:val="0"/>
        <w:spacing w:before="200" w:lineRule="auto"/>
        <w:ind w:firstLine="540"/>
        <w:jc w:val="both"/>
      </w:pPr>
      <w:r>
        <w:rPr>
          <w:sz w:val="20"/>
        </w:rPr>
        <w:t xml:space="preserve">а) реорганизацией (ликвидацией) клиента;</w:t>
      </w:r>
    </w:p>
    <w:p>
      <w:pPr>
        <w:pStyle w:val="0"/>
        <w:spacing w:before="200" w:lineRule="auto"/>
        <w:ind w:firstLine="540"/>
        <w:jc w:val="both"/>
      </w:pPr>
      <w:r>
        <w:rPr>
          <w:sz w:val="20"/>
        </w:rPr>
        <w:t xml:space="preserve">б) реорганизацией (ликвидацией) органа Федерального казначейства, открывшего лицевой счет клиента;</w:t>
      </w:r>
    </w:p>
    <w:p>
      <w:pPr>
        <w:pStyle w:val="0"/>
        <w:spacing w:before="200" w:lineRule="auto"/>
        <w:ind w:firstLine="540"/>
        <w:jc w:val="both"/>
      </w:pPr>
      <w:r>
        <w:rPr>
          <w:sz w:val="20"/>
        </w:rPr>
        <w:t xml:space="preserve">в) изменением типа учреждения;</w:t>
      </w:r>
    </w:p>
    <w:p>
      <w:pPr>
        <w:pStyle w:val="0"/>
        <w:spacing w:before="200" w:lineRule="auto"/>
        <w:ind w:firstLine="540"/>
        <w:jc w:val="both"/>
      </w:pPr>
      <w:r>
        <w:rPr>
          <w:sz w:val="20"/>
        </w:rPr>
        <w:t xml:space="preserve">г) изменением подведомственности клиента;</w:t>
      </w:r>
    </w:p>
    <w:p>
      <w:pPr>
        <w:pStyle w:val="0"/>
        <w:spacing w:before="200" w:lineRule="auto"/>
        <w:ind w:firstLine="540"/>
        <w:jc w:val="both"/>
      </w:pPr>
      <w:r>
        <w:rPr>
          <w:sz w:val="20"/>
        </w:rPr>
        <w:t xml:space="preserve">д) отменой бюджетных полномочий клиента для отражения операций, по выполнению которых открывался лицевой счет;</w:t>
      </w:r>
    </w:p>
    <w:p>
      <w:pPr>
        <w:pStyle w:val="0"/>
        <w:spacing w:before="200" w:lineRule="auto"/>
        <w:ind w:firstLine="540"/>
        <w:jc w:val="both"/>
      </w:pPr>
      <w:r>
        <w:rPr>
          <w:sz w:val="20"/>
        </w:rPr>
        <w:t xml:space="preserve">е) убытием клиента с места временной дислокации на место постоянного нахождения;</w:t>
      </w:r>
    </w:p>
    <w:p>
      <w:pPr>
        <w:pStyle w:val="0"/>
        <w:spacing w:before="200" w:lineRule="auto"/>
        <w:ind w:firstLine="540"/>
        <w:jc w:val="both"/>
      </w:pPr>
      <w:r>
        <w:rPr>
          <w:sz w:val="20"/>
        </w:rPr>
        <w:t xml:space="preserve">ж) переводом клиента на обслуживание в другой орган Федерального казначейства;</w:t>
      </w:r>
    </w:p>
    <w:p>
      <w:pPr>
        <w:pStyle w:val="0"/>
        <w:spacing w:before="200" w:lineRule="auto"/>
        <w:ind w:firstLine="540"/>
        <w:jc w:val="both"/>
      </w:pPr>
      <w:r>
        <w:rPr>
          <w:sz w:val="20"/>
        </w:rPr>
        <w:t xml:space="preserve">з) в иных случаях, предусмотренных бюджетным законодательством Российской Федерации;</w:t>
      </w:r>
    </w:p>
    <w:p>
      <w:pPr>
        <w:pStyle w:val="0"/>
        <w:spacing w:before="200" w:lineRule="auto"/>
        <w:ind w:firstLine="540"/>
        <w:jc w:val="both"/>
      </w:pPr>
      <w:r>
        <w:rPr>
          <w:sz w:val="20"/>
        </w:rPr>
        <w:t xml:space="preserve">и) изменением порядка казначейского обслуживания.</w:t>
      </w:r>
    </w:p>
    <w:p>
      <w:pPr>
        <w:pStyle w:val="0"/>
        <w:jc w:val="both"/>
      </w:pPr>
      <w:r>
        <w:rPr>
          <w:sz w:val="20"/>
        </w:rPr>
        <w:t xml:space="preserve">(пп. "и" введен </w:t>
      </w:r>
      <w:hyperlink w:history="0" r:id="rId21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bookmarkStart w:id="583" w:name="P583"/>
    <w:bookmarkEnd w:id="583"/>
    <w:p>
      <w:pPr>
        <w:pStyle w:val="0"/>
        <w:spacing w:before="200" w:lineRule="auto"/>
        <w:ind w:firstLine="540"/>
        <w:jc w:val="both"/>
      </w:pPr>
      <w:r>
        <w:rPr>
          <w:sz w:val="20"/>
        </w:rP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history="0" w:anchor="P480" w:tooltip="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пункте 13 настоящего Порядка, представляет в орган Федерального казначейства копию документа о передаче бюджетных полномочий, заверенную ...">
        <w:r>
          <w:rPr>
            <w:sz w:val="20"/>
            <w:color w:val="0000ff"/>
          </w:rPr>
          <w:t xml:space="preserve">пунктом 44</w:t>
        </w:r>
      </w:hyperlink>
      <w:r>
        <w:rPr>
          <w:sz w:val="20"/>
        </w:rPr>
        <w:t xml:space="preserve"> настоящего Порядка, или направляется в электронном виде посредством государственных информационных систем, оператором которых является Федеральное казначейство. Закрытие лицевого счета для учета операций по переданным полномочиям получателя бюджетных средств не требуется.</w:t>
      </w:r>
    </w:p>
    <w:p>
      <w:pPr>
        <w:pStyle w:val="0"/>
        <w:jc w:val="both"/>
      </w:pPr>
      <w:r>
        <w:rPr>
          <w:sz w:val="20"/>
        </w:rPr>
        <w:t xml:space="preserve">(в ред. Приказов Казначейства России от 01.04.2020 </w:t>
      </w:r>
      <w:hyperlink w:history="0" r:id="rId21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1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26.11.2025 </w:t>
      </w:r>
      <w:hyperlink w:history="0" r:id="rId21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w:t>
      </w:r>
    </w:p>
    <w:p>
      <w:pPr>
        <w:pStyle w:val="0"/>
        <w:jc w:val="both"/>
      </w:pPr>
      <w:r>
        <w:rPr>
          <w:sz w:val="20"/>
        </w:rPr>
        <w:t xml:space="preserve">(в ред. Приказов Казначейства России от 28.12.2017 </w:t>
      </w:r>
      <w:hyperlink w:history="0" r:id="rId21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26.11.2025 </w:t>
      </w:r>
      <w:hyperlink w:history="0" r:id="rId21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bookmarkStart w:id="588" w:name="P588"/>
    <w:bookmarkEnd w:id="588"/>
    <w:p>
      <w:pPr>
        <w:pStyle w:val="0"/>
        <w:spacing w:before="200" w:lineRule="auto"/>
        <w:ind w:firstLine="540"/>
        <w:jc w:val="both"/>
      </w:pPr>
      <w:r>
        <w:rPr>
          <w:sz w:val="20"/>
        </w:rPr>
        <w:t xml:space="preserve">65. Утратил силу. - </w:t>
      </w:r>
      <w:hyperlink w:history="0" r:id="rId21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66. Закрытие лицевых счетов клиента осуществляется после внесения соответствующих изменений в Сводный реестр.</w:t>
      </w:r>
    </w:p>
    <w:p>
      <w:pPr>
        <w:pStyle w:val="0"/>
        <w:spacing w:before="200" w:lineRule="auto"/>
        <w:ind w:firstLine="540"/>
        <w:jc w:val="both"/>
      </w:pPr>
      <w:r>
        <w:rPr>
          <w:sz w:val="20"/>
        </w:rPr>
        <w:t xml:space="preserve">Закрытие лицевых счетов клиента при изменении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pPr>
        <w:pStyle w:val="0"/>
        <w:jc w:val="both"/>
      </w:pPr>
      <w:r>
        <w:rPr>
          <w:sz w:val="20"/>
        </w:rPr>
        <w:t xml:space="preserve">(абзац введен </w:t>
      </w:r>
      <w:hyperlink w:history="0" r:id="rId21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 в ред. </w:t>
      </w:r>
      <w:hyperlink w:history="0" r:id="rId21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w:t>
      </w:r>
    </w:p>
    <w:p>
      <w:pPr>
        <w:pStyle w:val="0"/>
        <w:jc w:val="both"/>
      </w:pPr>
      <w:r>
        <w:rPr>
          <w:sz w:val="20"/>
        </w:rPr>
        <w:t xml:space="preserve">(в ред. </w:t>
      </w:r>
      <w:hyperlink w:history="0" r:id="rId22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594" w:name="P594"/>
    <w:bookmarkEnd w:id="594"/>
    <w:p>
      <w:pPr>
        <w:pStyle w:val="0"/>
        <w:spacing w:before="200" w:lineRule="auto"/>
        <w:ind w:firstLine="540"/>
        <w:jc w:val="both"/>
      </w:pPr>
      <w:r>
        <w:rPr>
          <w:sz w:val="20"/>
        </w:rP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spacing w:before="200" w:lineRule="auto"/>
        <w:ind w:firstLine="540"/>
        <w:jc w:val="both"/>
      </w:pPr>
      <w:r>
        <w:rPr>
          <w:sz w:val="20"/>
        </w:rPr>
        <w:t xml:space="preserve">При этом заверение копии документа о реорганизации (ликвидации) клиента и о назначении ликвидационной комиссии не требуется.</w:t>
      </w:r>
    </w:p>
    <w:p>
      <w:pPr>
        <w:pStyle w:val="0"/>
        <w:spacing w:before="200" w:lineRule="auto"/>
        <w:ind w:firstLine="540"/>
        <w:jc w:val="both"/>
      </w:pPr>
      <w:r>
        <w:rPr>
          <w:sz w:val="20"/>
        </w:rPr>
        <w:t xml:space="preserve">По завершении работы ликвидационной комиссии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pPr>
        <w:pStyle w:val="0"/>
        <w:jc w:val="both"/>
      </w:pPr>
      <w:r>
        <w:rPr>
          <w:sz w:val="20"/>
        </w:rPr>
        <w:t xml:space="preserve">(п. 68 в ред. </w:t>
      </w:r>
      <w:hyperlink w:history="0" r:id="rId22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69.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jc w:val="both"/>
      </w:pPr>
      <w:r>
        <w:rPr>
          <w:sz w:val="20"/>
        </w:rPr>
        <w:t xml:space="preserve">(п. 69 в ред. </w:t>
      </w:r>
      <w:hyperlink w:history="0" r:id="rId22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602" w:name="P602"/>
    <w:bookmarkEnd w:id="602"/>
    <w:p>
      <w:pPr>
        <w:pStyle w:val="0"/>
        <w:spacing w:before="200" w:lineRule="auto"/>
        <w:ind w:firstLine="540"/>
        <w:jc w:val="both"/>
      </w:pPr>
      <w:r>
        <w:rPr>
          <w:sz w:val="20"/>
        </w:rPr>
        <w:t xml:space="preserve">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w:t>
      </w:r>
    </w:p>
    <w:p>
      <w:pPr>
        <w:pStyle w:val="0"/>
        <w:jc w:val="both"/>
      </w:pPr>
      <w:r>
        <w:rPr>
          <w:sz w:val="20"/>
        </w:rPr>
        <w:t xml:space="preserve">(п. 70 в ред. </w:t>
      </w:r>
      <w:hyperlink w:history="0" r:id="rId22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pPr>
        <w:pStyle w:val="0"/>
        <w:spacing w:before="200" w:lineRule="auto"/>
        <w:ind w:firstLine="540"/>
        <w:jc w:val="both"/>
      </w:pPr>
      <w:r>
        <w:rPr>
          <w:sz w:val="20"/>
        </w:rPr>
        <w:t xml:space="preserve">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pPr>
        <w:pStyle w:val="0"/>
        <w:spacing w:before="200" w:lineRule="auto"/>
        <w:ind w:firstLine="540"/>
        <w:jc w:val="both"/>
      </w:pPr>
      <w:r>
        <w:rPr>
          <w:sz w:val="20"/>
        </w:rP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pPr>
        <w:pStyle w:val="0"/>
        <w:spacing w:before="200" w:lineRule="auto"/>
        <w:ind w:firstLine="540"/>
        <w:jc w:val="both"/>
      </w:pPr>
      <w:r>
        <w:rPr>
          <w:sz w:val="20"/>
        </w:rPr>
        <w:t xml:space="preserve">73. При наличии документов, представленных клиентом в соответствии с </w:t>
      </w:r>
      <w:hyperlink w:history="0" w:anchor="P392" w:tooltip="29. Закрытие соответствующего лицевого счета в случаях, установленных настоящим Порядком, осуществляется при предоставлении клиентом (ликвидационной комиссией) в орган Федерального казначейства или оформлении уполномоченным руководителем органа Федерального казначейства работником:">
        <w:r>
          <w:rPr>
            <w:sz w:val="20"/>
            <w:color w:val="0000ff"/>
          </w:rPr>
          <w:t xml:space="preserve">пунктами 29</w:t>
        </w:r>
      </w:hyperlink>
      <w:r>
        <w:rPr>
          <w:sz w:val="20"/>
        </w:rPr>
        <w:t xml:space="preserve">, </w:t>
      </w:r>
      <w:hyperlink w:history="0" w:anchor="P583" w:tooltip="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
        <w:r>
          <w:rPr>
            <w:sz w:val="20"/>
            <w:color w:val="0000ff"/>
          </w:rPr>
          <w:t xml:space="preserve">63</w:t>
        </w:r>
      </w:hyperlink>
      <w:r>
        <w:rPr>
          <w:sz w:val="20"/>
        </w:rPr>
        <w:t xml:space="preserve"> - </w:t>
      </w:r>
      <w:hyperlink w:history="0" w:anchor="P588" w:tooltip="65. Утратил силу. - Приказ Казначейства России от 26.11.2025 N 21н.">
        <w:r>
          <w:rPr>
            <w:sz w:val="20"/>
            <w:color w:val="0000ff"/>
          </w:rPr>
          <w:t xml:space="preserve">65</w:t>
        </w:r>
      </w:hyperlink>
      <w:r>
        <w:rPr>
          <w:sz w:val="20"/>
        </w:rPr>
        <w:t xml:space="preserve"> и </w:t>
      </w:r>
      <w:hyperlink w:history="0" w:anchor="P594" w:tooltip="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
        <w:r>
          <w:rPr>
            <w:sz w:val="20"/>
            <w:color w:val="0000ff"/>
          </w:rPr>
          <w:t xml:space="preserve">68</w:t>
        </w:r>
      </w:hyperlink>
      <w:r>
        <w:rPr>
          <w:sz w:val="20"/>
        </w:rPr>
        <w:t xml:space="preserve"> - </w:t>
      </w:r>
      <w:hyperlink w:history="0" w:anchor="P602" w:tooltip="70. 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Заявления на закрытие лицевого счета или Заявления на закрытие лицевого счета в электронном виде.">
        <w:r>
          <w:rPr>
            <w:sz w:val="20"/>
            <w:color w:val="0000ff"/>
          </w:rPr>
          <w:t xml:space="preserve">70</w:t>
        </w:r>
      </w:hyperlink>
      <w:r>
        <w:rPr>
          <w:sz w:val="20"/>
        </w:rPr>
        <w:t xml:space="preserve"> настоящего Порядка, не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24"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pPr>
        <w:pStyle w:val="0"/>
        <w:spacing w:before="200" w:lineRule="auto"/>
        <w:ind w:firstLine="540"/>
        <w:jc w:val="both"/>
      </w:pPr>
      <w:r>
        <w:rPr>
          <w:sz w:val="20"/>
        </w:rPr>
        <w:t xml:space="preserve">Сверка показателей осуществляется путем предоставления клиенту:</w:t>
      </w:r>
    </w:p>
    <w:p>
      <w:pPr>
        <w:pStyle w:val="0"/>
        <w:spacing w:before="200" w:lineRule="auto"/>
        <w:ind w:firstLine="540"/>
        <w:jc w:val="both"/>
      </w:pPr>
      <w:r>
        <w:rPr>
          <w:sz w:val="20"/>
        </w:rPr>
        <w:t xml:space="preserve">Отчета о состоянии лицевого счета главного распорядителя (распорядителя) бюджетных средств по форме согласно </w:t>
      </w:r>
      <w:hyperlink w:history="0" w:anchor="P9576" w:tooltip="                             ОТЧЕТ О СОСТОЯНИИ">
        <w:r>
          <w:rPr>
            <w:sz w:val="20"/>
            <w:color w:val="0000ff"/>
          </w:rPr>
          <w:t xml:space="preserve">приложению N 24</w:t>
        </w:r>
      </w:hyperlink>
      <w:r>
        <w:rPr>
          <w:sz w:val="20"/>
        </w:rPr>
        <w:t xml:space="preserve"> к настоящему Порядку (код формы по КФД 0531785);</w:t>
      </w:r>
    </w:p>
    <w:p>
      <w:pPr>
        <w:pStyle w:val="0"/>
        <w:spacing w:before="200" w:lineRule="auto"/>
        <w:ind w:firstLine="540"/>
        <w:jc w:val="both"/>
      </w:pPr>
      <w:r>
        <w:rPr>
          <w:sz w:val="20"/>
        </w:rP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history="0" w:anchor="P10074" w:tooltip="                             ОТЧЕТ О СОСТОЯНИИ">
        <w:r>
          <w:rPr>
            <w:sz w:val="20"/>
            <w:color w:val="0000ff"/>
          </w:rPr>
          <w:t xml:space="preserve">приложению N 25</w:t>
        </w:r>
      </w:hyperlink>
      <w:r>
        <w:rPr>
          <w:sz w:val="20"/>
        </w:rPr>
        <w:t xml:space="preserve"> к настоящему Порядку (код формы по КФД 0531754);</w:t>
      </w:r>
    </w:p>
    <w:p>
      <w:pPr>
        <w:pStyle w:val="0"/>
        <w:spacing w:before="200" w:lineRule="auto"/>
        <w:ind w:firstLine="540"/>
        <w:jc w:val="both"/>
      </w:pPr>
      <w:r>
        <w:rPr>
          <w:sz w:val="20"/>
        </w:rPr>
        <w:t xml:space="preserve">Отчета о состоянии лицевого счета бюджета по форме согласно </w:t>
      </w:r>
      <w:hyperlink w:history="0" w:anchor="P10708" w:tooltip="                             ОТЧЕТ О СОСТОЯНИИ">
        <w:r>
          <w:rPr>
            <w:sz w:val="20"/>
            <w:color w:val="0000ff"/>
          </w:rPr>
          <w:t xml:space="preserve">приложению N 26</w:t>
        </w:r>
      </w:hyperlink>
      <w:r>
        <w:rPr>
          <w:sz w:val="20"/>
        </w:rPr>
        <w:t xml:space="preserve"> к настоящему Порядку (код формы по КФД 0531793);</w:t>
      </w:r>
    </w:p>
    <w:p>
      <w:pPr>
        <w:pStyle w:val="0"/>
        <w:spacing w:before="200" w:lineRule="auto"/>
        <w:ind w:firstLine="540"/>
        <w:jc w:val="both"/>
      </w:pPr>
      <w:r>
        <w:rPr>
          <w:sz w:val="20"/>
        </w:rPr>
        <w:t xml:space="preserve">Отчета о состоянии лицевого счета получателя бюджетных средств по форме согласно </w:t>
      </w:r>
      <w:hyperlink w:history="0" w:anchor="P10902" w:tooltip="                             ОТЧЕТ О СОСТОЯНИИ">
        <w:r>
          <w:rPr>
            <w:sz w:val="20"/>
            <w:color w:val="0000ff"/>
          </w:rPr>
          <w:t xml:space="preserve">приложению N 27</w:t>
        </w:r>
      </w:hyperlink>
      <w:r>
        <w:rPr>
          <w:sz w:val="20"/>
        </w:rPr>
        <w:t xml:space="preserve"> к настоящему Порядку (код формы по КФД 0531786) (далее - Отчет о состоянии лицевого счета получателя);</w:t>
      </w:r>
    </w:p>
    <w:p>
      <w:pPr>
        <w:pStyle w:val="0"/>
        <w:spacing w:before="200" w:lineRule="auto"/>
        <w:ind w:firstLine="540"/>
        <w:jc w:val="both"/>
      </w:pPr>
      <w:r>
        <w:rPr>
          <w:sz w:val="20"/>
        </w:rPr>
        <w:t xml:space="preserve">Отчета о состоянии лицевого счета получателя бюджетных средств (для отражения операций за ____ - ____ годы) по форме согласно </w:t>
      </w:r>
      <w:hyperlink w:history="0" w:anchor="P11662" w:tooltip="                             ОТЧЕТ О СОСТОЯНИИ">
        <w:r>
          <w:rPr>
            <w:sz w:val="20"/>
            <w:color w:val="0000ff"/>
          </w:rPr>
          <w:t xml:space="preserve">приложению N 28</w:t>
        </w:r>
      </w:hyperlink>
      <w:r>
        <w:rPr>
          <w:sz w:val="20"/>
        </w:rPr>
        <w:t xml:space="preserve"> к настоящему Порядку (код формы по КФД 0531794);</w:t>
      </w:r>
    </w:p>
    <w:p>
      <w:pPr>
        <w:pStyle w:val="0"/>
        <w:spacing w:before="200" w:lineRule="auto"/>
        <w:ind w:firstLine="540"/>
        <w:jc w:val="both"/>
      </w:pPr>
      <w:r>
        <w:rPr>
          <w:sz w:val="20"/>
        </w:rPr>
        <w:t xml:space="preserve">Отчета о состоянии лицевого счета администратора доходов бюджета по форме согласно </w:t>
      </w:r>
      <w:hyperlink w:history="0" w:anchor="P12597" w:tooltip="                             ОТЧЕТ О СОСТОЯНИИ">
        <w:r>
          <w:rPr>
            <w:sz w:val="20"/>
            <w:color w:val="0000ff"/>
          </w:rPr>
          <w:t xml:space="preserve">приложению N 29</w:t>
        </w:r>
      </w:hyperlink>
      <w:r>
        <w:rPr>
          <w:sz w:val="20"/>
        </w:rPr>
        <w:t xml:space="preserve"> к настоящему Порядку (код формы по КФД 0531787), если иное не установлено настоящим Порядком;</w:t>
      </w:r>
    </w:p>
    <w:p>
      <w:pPr>
        <w:pStyle w:val="0"/>
        <w:jc w:val="both"/>
      </w:pPr>
      <w:r>
        <w:rPr>
          <w:sz w:val="20"/>
        </w:rPr>
        <w:t xml:space="preserve">(в ред. </w:t>
      </w:r>
      <w:hyperlink w:history="0" r:id="rId22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history="0" w:anchor="P12732" w:tooltip="                             ОТЧЕТ О СОСТОЯНИИ">
        <w:r>
          <w:rPr>
            <w:sz w:val="20"/>
            <w:color w:val="0000ff"/>
          </w:rPr>
          <w:t xml:space="preserve">приложению N 30</w:t>
        </w:r>
      </w:hyperlink>
      <w:r>
        <w:rPr>
          <w:sz w:val="20"/>
        </w:rPr>
        <w:t xml:space="preserve"> к настоящему Порядку (код формы по КФД 0531788);</w:t>
      </w:r>
    </w:p>
    <w:p>
      <w:pPr>
        <w:pStyle w:val="0"/>
        <w:spacing w:before="200" w:lineRule="auto"/>
        <w:ind w:firstLine="540"/>
        <w:jc w:val="both"/>
      </w:pPr>
      <w:r>
        <w:rPr>
          <w:sz w:val="20"/>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history="0" w:anchor="P12905" w:tooltip="                             ОТЧЕТ О СОСТОЯНИИ">
        <w:r>
          <w:rPr>
            <w:sz w:val="20"/>
            <w:color w:val="0000ff"/>
          </w:rPr>
          <w:t xml:space="preserve">приложению N 31</w:t>
        </w:r>
      </w:hyperlink>
      <w:r>
        <w:rPr>
          <w:sz w:val="20"/>
        </w:rPr>
        <w:t xml:space="preserve"> к настоящему Порядку (код формы по КФД 0531789);</w:t>
      </w:r>
    </w:p>
    <w:p>
      <w:pPr>
        <w:pStyle w:val="0"/>
        <w:spacing w:before="200" w:lineRule="auto"/>
        <w:ind w:firstLine="540"/>
        <w:jc w:val="both"/>
      </w:pPr>
      <w:r>
        <w:rPr>
          <w:sz w:val="20"/>
        </w:rP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history="0" w:anchor="P13057" w:tooltip="                             ОТЧЕТ О СОСТОЯНИИ">
        <w:r>
          <w:rPr>
            <w:sz w:val="20"/>
            <w:color w:val="0000ff"/>
          </w:rPr>
          <w:t xml:space="preserve">приложению N 32</w:t>
        </w:r>
      </w:hyperlink>
      <w:r>
        <w:rPr>
          <w:sz w:val="20"/>
        </w:rPr>
        <w:t xml:space="preserve"> к настоящему Порядку (код формы по КФД 0531795);</w:t>
      </w:r>
    </w:p>
    <w:p>
      <w:pPr>
        <w:pStyle w:val="0"/>
        <w:spacing w:before="200" w:lineRule="auto"/>
        <w:ind w:firstLine="540"/>
        <w:jc w:val="both"/>
      </w:pPr>
      <w:r>
        <w:rPr>
          <w:sz w:val="20"/>
        </w:rPr>
        <w:t xml:space="preserve">Отчета о состоянии лицевого счета администратора источников финансирования дефицита бюджета по форме согласно </w:t>
      </w:r>
      <w:hyperlink w:history="0" w:anchor="P13240" w:tooltip="                             ОТЧЕТ О СОСТОЯНИИ">
        <w:r>
          <w:rPr>
            <w:sz w:val="20"/>
            <w:color w:val="0000ff"/>
          </w:rPr>
          <w:t xml:space="preserve">приложению N 33</w:t>
        </w:r>
      </w:hyperlink>
      <w:r>
        <w:rPr>
          <w:sz w:val="20"/>
        </w:rPr>
        <w:t xml:space="preserve"> к настоящему Порядку (код формы по КФД 0531791), если иное не установлено настоящим Порядком;</w:t>
      </w:r>
    </w:p>
    <w:p>
      <w:pPr>
        <w:pStyle w:val="0"/>
        <w:jc w:val="both"/>
      </w:pPr>
      <w:r>
        <w:rPr>
          <w:sz w:val="20"/>
        </w:rPr>
        <w:t xml:space="preserve">(в ред. </w:t>
      </w:r>
      <w:hyperlink w:history="0" r:id="rId22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history="0" w:anchor="P13395" w:tooltip="                             ОТЧЕТ О СОСТОЯНИИ">
        <w:r>
          <w:rPr>
            <w:sz w:val="20"/>
            <w:color w:val="0000ff"/>
          </w:rPr>
          <w:t xml:space="preserve">приложению N 34</w:t>
        </w:r>
      </w:hyperlink>
      <w:r>
        <w:rPr>
          <w:sz w:val="20"/>
        </w:rPr>
        <w:t xml:space="preserve"> к настоящему Порядку (код формы по КФД 0531796);</w:t>
      </w:r>
    </w:p>
    <w:p>
      <w:pPr>
        <w:pStyle w:val="0"/>
        <w:spacing w:before="200" w:lineRule="auto"/>
        <w:ind w:firstLine="540"/>
        <w:jc w:val="both"/>
      </w:pPr>
      <w:r>
        <w:rPr>
          <w:sz w:val="20"/>
        </w:rPr>
        <w:t xml:space="preserve">Отчета о состоянии лицевого счета иного получателя бюджетных средств по форме согласно </w:t>
      </w:r>
      <w:hyperlink w:history="0" w:anchor="P13566" w:tooltip="                             ОТЧЕТ О СОСТОЯНИИ">
        <w:r>
          <w:rPr>
            <w:sz w:val="20"/>
            <w:color w:val="0000ff"/>
          </w:rPr>
          <w:t xml:space="preserve">приложению N 35</w:t>
        </w:r>
      </w:hyperlink>
      <w:r>
        <w:rPr>
          <w:sz w:val="20"/>
        </w:rPr>
        <w:t xml:space="preserve"> к настоящему Порядку (код формы по КФД 0531792);</w:t>
      </w:r>
    </w:p>
    <w:p>
      <w:pPr>
        <w:pStyle w:val="0"/>
        <w:spacing w:before="200" w:lineRule="auto"/>
        <w:ind w:firstLine="540"/>
        <w:jc w:val="both"/>
      </w:pPr>
      <w:r>
        <w:rPr>
          <w:sz w:val="20"/>
        </w:rPr>
        <w:t xml:space="preserve">Отчета о состоянии лицевого счета иного получателя бюджетных средств (для отражения операций за ____ - ____ годы) по форме согласно </w:t>
      </w:r>
      <w:hyperlink w:history="0" w:anchor="P13807" w:tooltip="                             ОТЧЕТ О СОСТОЯНИИ">
        <w:r>
          <w:rPr>
            <w:sz w:val="20"/>
            <w:color w:val="0000ff"/>
          </w:rPr>
          <w:t xml:space="preserve">приложению N 36</w:t>
        </w:r>
      </w:hyperlink>
      <w:r>
        <w:rPr>
          <w:sz w:val="20"/>
        </w:rPr>
        <w:t xml:space="preserve"> к настоящему Порядку (код формы по КФД 0531797);</w:t>
      </w:r>
    </w:p>
    <w:p>
      <w:pPr>
        <w:pStyle w:val="0"/>
        <w:spacing w:before="200" w:lineRule="auto"/>
        <w:ind w:firstLine="540"/>
        <w:jc w:val="both"/>
      </w:pPr>
      <w:r>
        <w:rPr>
          <w:sz w:val="20"/>
        </w:rPr>
        <w:t xml:space="preserve">абзац утратил силу. - </w:t>
      </w:r>
      <w:hyperlink w:history="0" r:id="rId227"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history="0" w:anchor="P10902" w:tooltip="                             ОТЧЕТ О СОСТОЯНИИ">
        <w:r>
          <w:rPr>
            <w:sz w:val="20"/>
            <w:color w:val="0000ff"/>
          </w:rPr>
          <w:t xml:space="preserve">Отчета</w:t>
        </w:r>
      </w:hyperlink>
      <w:r>
        <w:rPr>
          <w:sz w:val="20"/>
        </w:rPr>
        <w:t xml:space="preserve"> о состоянии лицевого счета получателя.</w:t>
      </w:r>
    </w:p>
    <w:p>
      <w:pPr>
        <w:pStyle w:val="0"/>
        <w:spacing w:before="200" w:lineRule="auto"/>
        <w:ind w:firstLine="540"/>
        <w:jc w:val="both"/>
      </w:pPr>
      <w:r>
        <w:rPr>
          <w:sz w:val="20"/>
        </w:rPr>
        <w:t xml:space="preserve">При взаимодействии с администратором доходов бюджета посредством использования Подсистемы управления доходами сверка показателей осуществляется на основании Отчета о состоянии лицевого счета по форме согласно </w:t>
      </w:r>
      <w:hyperlink w:history="0" w:anchor="P24724" w:tooltip="РЕКВИЗИТЫ">
        <w:r>
          <w:rPr>
            <w:sz w:val="20"/>
            <w:color w:val="0000ff"/>
          </w:rPr>
          <w:t xml:space="preserve">приложению N 74</w:t>
        </w:r>
      </w:hyperlink>
      <w:r>
        <w:rPr>
          <w:sz w:val="20"/>
        </w:rPr>
        <w:t xml:space="preserve"> к настоящему Порядку.</w:t>
      </w:r>
    </w:p>
    <w:p>
      <w:pPr>
        <w:pStyle w:val="0"/>
        <w:jc w:val="both"/>
      </w:pPr>
      <w:r>
        <w:rPr>
          <w:sz w:val="20"/>
        </w:rPr>
        <w:t xml:space="preserve">(абзац введен </w:t>
      </w:r>
      <w:hyperlink w:history="0" r:id="rId22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При взаимодействии с отдельными администраторами источников финансирования дефицита бюджета посредством Подсистемы управления доходами </w:t>
      </w:r>
      <w:hyperlink w:history="0" w:anchor="P13240" w:tooltip="                             ОТЧЕТ О СОСТОЯНИИ">
        <w:r>
          <w:rPr>
            <w:sz w:val="20"/>
            <w:color w:val="0000ff"/>
          </w:rPr>
          <w:t xml:space="preserve">Отчет</w:t>
        </w:r>
      </w:hyperlink>
      <w:r>
        <w:rPr>
          <w:sz w:val="20"/>
        </w:rPr>
        <w:t xml:space="preserve"> о состоянии лицевого счета администратора источников финансирования дефицита бюджета не формируется.</w:t>
      </w:r>
    </w:p>
    <w:p>
      <w:pPr>
        <w:pStyle w:val="0"/>
        <w:jc w:val="both"/>
      </w:pPr>
      <w:r>
        <w:rPr>
          <w:sz w:val="20"/>
        </w:rPr>
        <w:t xml:space="preserve">(абзац введен </w:t>
      </w:r>
      <w:hyperlink w:history="0" r:id="rId22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pPr>
        <w:pStyle w:val="0"/>
        <w:jc w:val="both"/>
      </w:pPr>
      <w:r>
        <w:rPr>
          <w:sz w:val="20"/>
        </w:rPr>
        <w:t xml:space="preserve">(абзац введен </w:t>
      </w:r>
      <w:hyperlink w:history="0" r:id="rId23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75. Лицевые счета клиентов закрываются при отсутствии учтенных показателей.</w:t>
      </w:r>
    </w:p>
    <w:p>
      <w:pPr>
        <w:pStyle w:val="0"/>
        <w:spacing w:before="200" w:lineRule="auto"/>
        <w:ind w:firstLine="540"/>
        <w:jc w:val="both"/>
      </w:pPr>
      <w:r>
        <w:rPr>
          <w:sz w:val="20"/>
        </w:rPr>
        <w:t xml:space="preserve">При наличии на закрываемом лицевом счете показателей отражение операций на нем прекращается в соответствии с </w:t>
      </w:r>
      <w:hyperlink w:history="0" w:anchor="P652" w:tooltip="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
        <w:r>
          <w:rPr>
            <w:sz w:val="20"/>
            <w:color w:val="0000ff"/>
          </w:rPr>
          <w:t xml:space="preserve">пунктом 78</w:t>
        </w:r>
      </w:hyperlink>
      <w:r>
        <w:rPr>
          <w:sz w:val="20"/>
        </w:rPr>
        <w:t xml:space="preserve"> настоящего Порядка.</w:t>
      </w:r>
    </w:p>
    <w:p>
      <w:pPr>
        <w:pStyle w:val="0"/>
        <w:spacing w:before="200" w:lineRule="auto"/>
        <w:ind w:firstLine="540"/>
        <w:jc w:val="both"/>
      </w:pPr>
      <w:r>
        <w:rPr>
          <w:sz w:val="20"/>
        </w:rPr>
        <w:t xml:space="preserve">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pPr>
        <w:pStyle w:val="0"/>
        <w:spacing w:before="200" w:lineRule="auto"/>
        <w:ind w:firstLine="540"/>
        <w:jc w:val="both"/>
      </w:pPr>
      <w:r>
        <w:rPr>
          <w:sz w:val="20"/>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3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оформленное уполномоченным руководителем органа Федерального казначейства работником, и </w:t>
      </w:r>
      <w:hyperlink w:history="0" w:anchor="P1728" w:tooltip="                                 ЗАЯВЛЕНИЕ">
        <w:r>
          <w:rPr>
            <w:sz w:val="20"/>
            <w:color w:val="0000ff"/>
          </w:rPr>
          <w:t xml:space="preserve">Заявление</w:t>
        </w:r>
      </w:hyperlink>
      <w:r>
        <w:rPr>
          <w:sz w:val="20"/>
        </w:rPr>
        <w:t xml:space="preserve"> на закрытие лицевого счета, представленное клиентом, хранится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3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w:history="0" r:id="rId233"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приложению N 15</w:t>
        </w:r>
      </w:hyperlink>
      <w:r>
        <w:rPr>
          <w:sz w:val="20"/>
        </w:rP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pPr>
        <w:pStyle w:val="0"/>
        <w:jc w:val="both"/>
      </w:pPr>
      <w:r>
        <w:rPr>
          <w:sz w:val="20"/>
        </w:rPr>
        <w:t xml:space="preserve">(в ред. </w:t>
      </w:r>
      <w:hyperlink w:history="0" r:id="rId23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pPr>
        <w:pStyle w:val="0"/>
        <w:jc w:val="both"/>
      </w:pPr>
      <w:r>
        <w:rPr>
          <w:sz w:val="20"/>
        </w:rPr>
        <w:t xml:space="preserve">(сноска в ред. </w:t>
      </w:r>
      <w:hyperlink w:history="0" r:id="rId23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jc w:val="both"/>
      </w:pPr>
      <w:r>
        <w:rPr>
          <w:sz w:val="20"/>
        </w:rPr>
      </w:r>
    </w:p>
    <w:p>
      <w:pPr>
        <w:pStyle w:val="0"/>
        <w:ind w:firstLine="540"/>
        <w:jc w:val="both"/>
      </w:pPr>
      <w:r>
        <w:rPr>
          <w:sz w:val="20"/>
        </w:rPr>
        <w:t xml:space="preserve">Если закрытие лицевого счета производится по </w:t>
      </w:r>
      <w:hyperlink w:history="0" w:anchor="P1728" w:tooltip="                                 ЗАЯВЛЕНИЕ">
        <w:r>
          <w:rPr>
            <w:sz w:val="20"/>
            <w:color w:val="0000ff"/>
          </w:rPr>
          <w:t xml:space="preserve">Заявлению</w:t>
        </w:r>
      </w:hyperlink>
      <w:r>
        <w:rPr>
          <w:sz w:val="20"/>
        </w:rP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w:history="0" r:id="rId236"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Заявке</w:t>
        </w:r>
      </w:hyperlink>
      <w:r>
        <w:rPr>
          <w:sz w:val="20"/>
        </w:rP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pPr>
        <w:pStyle w:val="0"/>
        <w:spacing w:before="200" w:lineRule="auto"/>
        <w:ind w:firstLine="540"/>
        <w:jc w:val="both"/>
      </w:pPr>
      <w:r>
        <w:rPr>
          <w:sz w:val="20"/>
        </w:rP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w:history="0" r:id="rId237"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Заявки</w:t>
        </w:r>
      </w:hyperlink>
      <w:r>
        <w:rPr>
          <w:sz w:val="20"/>
        </w:rPr>
        <w:t xml:space="preserve"> на кассовый расход, оформленной органом Федерального казначейства в соответствии с реквизитами, указанными в </w:t>
      </w:r>
      <w:hyperlink w:history="0" w:anchor="P1728" w:tooltip="                                 ЗАЯВЛЕНИЕ">
        <w:r>
          <w:rPr>
            <w:sz w:val="20"/>
            <w:color w:val="0000ff"/>
          </w:rPr>
          <w:t xml:space="preserve">Заявлении</w:t>
        </w:r>
      </w:hyperlink>
      <w:r>
        <w:rPr>
          <w:sz w:val="20"/>
        </w:rP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w:t>
      </w:r>
    </w:p>
    <w:p>
      <w:pPr>
        <w:pStyle w:val="0"/>
        <w:jc w:val="both"/>
      </w:pPr>
      <w:r>
        <w:rPr>
          <w:sz w:val="20"/>
        </w:rPr>
        <w:t xml:space="preserve">(в ред. </w:t>
      </w:r>
      <w:hyperlink w:history="0" r:id="rId23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w:t>
      </w:r>
      <w:hyperlink w:history="0" r:id="rId23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652" w:name="P652"/>
    <w:bookmarkEnd w:id="652"/>
    <w:p>
      <w:pPr>
        <w:pStyle w:val="0"/>
        <w:spacing w:before="200" w:lineRule="auto"/>
        <w:ind w:firstLine="540"/>
        <w:jc w:val="both"/>
      </w:pPr>
      <w:r>
        <w:rPr>
          <w:sz w:val="20"/>
        </w:rPr>
        <w:t xml:space="preserve">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pPr>
        <w:pStyle w:val="0"/>
        <w:spacing w:before="200" w:lineRule="auto"/>
        <w:ind w:firstLine="540"/>
        <w:jc w:val="both"/>
      </w:pPr>
      <w:r>
        <w:rPr>
          <w:sz w:val="20"/>
        </w:rPr>
        <w:t xml:space="preserve">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или Заявления на закрытие лицевого счета администратора доходов бюджета в электронном виде и (или) исключения бюджетных полномочий администратора доходов бюджета в Сводном реестре.</w:t>
      </w:r>
    </w:p>
    <w:p>
      <w:pPr>
        <w:pStyle w:val="0"/>
        <w:jc w:val="both"/>
      </w:pPr>
      <w:r>
        <w:rPr>
          <w:sz w:val="20"/>
        </w:rPr>
        <w:t xml:space="preserve">(в ред. Приказов Казначейства России от 28.12.2017 </w:t>
      </w:r>
      <w:hyperlink w:history="0" r:id="rId24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26.11.2025 </w:t>
      </w:r>
      <w:hyperlink w:history="0" r:id="rId24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w:history="0" r:id="rId242"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Заявке</w:t>
        </w:r>
      </w:hyperlink>
      <w:r>
        <w:rPr>
          <w:sz w:val="20"/>
        </w:rPr>
        <w:t xml:space="preserve"> на кассовый расход клиента либо органа Федерального казначейства.</w:t>
      </w:r>
    </w:p>
    <w:p>
      <w:pPr>
        <w:pStyle w:val="0"/>
        <w:spacing w:before="200" w:lineRule="auto"/>
        <w:ind w:firstLine="540"/>
        <w:jc w:val="both"/>
      </w:pPr>
      <w:r>
        <w:rPr>
          <w:sz w:val="20"/>
        </w:rPr>
        <w:t xml:space="preserve">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pPr>
        <w:pStyle w:val="0"/>
        <w:spacing w:before="200" w:lineRule="auto"/>
        <w:ind w:firstLine="540"/>
        <w:jc w:val="both"/>
      </w:pPr>
      <w:r>
        <w:rPr>
          <w:sz w:val="20"/>
        </w:rP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history="0" w:anchor="P1312" w:tooltip="                КАРТОЧКА ОБРАЗЦОВ ПОДПИСЕЙ N │           │">
        <w:r>
          <w:rPr>
            <w:sz w:val="20"/>
            <w:color w:val="0000ff"/>
          </w:rPr>
          <w:t xml:space="preserve">Карточки</w:t>
        </w:r>
      </w:hyperlink>
      <w:r>
        <w:rPr>
          <w:sz w:val="20"/>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pPr>
        <w:pStyle w:val="0"/>
        <w:spacing w:before="200" w:lineRule="auto"/>
        <w:ind w:firstLine="540"/>
        <w:jc w:val="both"/>
      </w:pPr>
      <w:r>
        <w:rPr>
          <w:sz w:val="20"/>
        </w:rPr>
        <w:t xml:space="preserve">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pPr>
        <w:pStyle w:val="0"/>
        <w:jc w:val="both"/>
      </w:pPr>
      <w:r>
        <w:rPr>
          <w:sz w:val="20"/>
        </w:rPr>
        <w:t xml:space="preserve">(в ред. Приказов Казначейства России от 01.04.2020 </w:t>
      </w:r>
      <w:hyperlink w:history="0" r:id="rId24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4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Копии сообщений о закрытии лицевого счета для учета операций по переданным полномочиям получателя бюджетных средств в целях ведения лицевых счетов хранятся в деле клиента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4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Порядок перевода лицевых счетов клиентов,</w:t>
      </w:r>
    </w:p>
    <w:p>
      <w:pPr>
        <w:pStyle w:val="2"/>
        <w:jc w:val="center"/>
      </w:pPr>
      <w:r>
        <w:rPr>
          <w:sz w:val="20"/>
        </w:rPr>
        <w:t xml:space="preserve">являющихся участниками бюджетного процесса, в системе</w:t>
      </w:r>
    </w:p>
    <w:p>
      <w:pPr>
        <w:pStyle w:val="2"/>
        <w:jc w:val="center"/>
      </w:pPr>
      <w:r>
        <w:rPr>
          <w:sz w:val="20"/>
        </w:rPr>
        <w:t xml:space="preserve">Федерального казначейства</w:t>
      </w:r>
    </w:p>
    <w:p>
      <w:pPr>
        <w:pStyle w:val="0"/>
        <w:jc w:val="both"/>
      </w:pPr>
      <w:r>
        <w:rPr>
          <w:sz w:val="20"/>
        </w:rPr>
      </w:r>
    </w:p>
    <w:p>
      <w:pPr>
        <w:pStyle w:val="0"/>
        <w:ind w:firstLine="540"/>
        <w:jc w:val="both"/>
      </w:pPr>
      <w:r>
        <w:rPr>
          <w:sz w:val="20"/>
        </w:rP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history="0" w:anchor="P1728" w:tooltip="                                 ЗАЯВЛЕНИЕ">
        <w:r>
          <w:rPr>
            <w:sz w:val="20"/>
            <w:color w:val="0000ff"/>
          </w:rPr>
          <w:t xml:space="preserve">Заявление</w:t>
        </w:r>
      </w:hyperlink>
      <w:r>
        <w:rPr>
          <w:sz w:val="20"/>
        </w:rPr>
        <w:t xml:space="preserve"> на открытие лицевого счета и </w:t>
      </w:r>
      <w:hyperlink w:history="0" w:anchor="P1312" w:tooltip="                КАРТОЧКА ОБРАЗЦОВ ПОДПИСЕЙ N │           │">
        <w:r>
          <w:rPr>
            <w:sz w:val="20"/>
            <w:color w:val="0000ff"/>
          </w:rPr>
          <w:t xml:space="preserve">Карточку</w:t>
        </w:r>
      </w:hyperlink>
      <w:r>
        <w:rPr>
          <w:sz w:val="20"/>
        </w:rPr>
        <w:t xml:space="preserve"> образцов подписей в орган Федерального казначейства (в случае, если ее представление предусмотрено настоящим Порядком) или </w:t>
      </w:r>
      <w:hyperlink w:history="0" w:anchor="P1233" w:tooltip="Приложение N 1(1)">
        <w:r>
          <w:rPr>
            <w:sz w:val="20"/>
            <w:color w:val="0000ff"/>
          </w:rPr>
          <w:t xml:space="preserve">Заявление</w:t>
        </w:r>
      </w:hyperlink>
      <w:r>
        <w:rPr>
          <w:sz w:val="20"/>
        </w:rPr>
        <w:t xml:space="preserve"> на открытие лицевого счета в электронном виде по новому месту его обслуживания.</w:t>
      </w:r>
    </w:p>
    <w:p>
      <w:pPr>
        <w:pStyle w:val="0"/>
        <w:jc w:val="both"/>
      </w:pPr>
      <w:r>
        <w:rPr>
          <w:sz w:val="20"/>
        </w:rPr>
        <w:t xml:space="preserve">(в ред. </w:t>
      </w:r>
      <w:hyperlink w:history="0" r:id="rId24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После открытия лицевого счета клиент представляет в орган Федерального казначейства по прежнему месту обслуживания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pPr>
        <w:pStyle w:val="0"/>
        <w:jc w:val="both"/>
      </w:pPr>
      <w:r>
        <w:rPr>
          <w:sz w:val="20"/>
        </w:rPr>
        <w:t xml:space="preserve">(в ред. </w:t>
      </w:r>
      <w:hyperlink w:history="0" r:id="rId24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После получения представленных документов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дня завершения проверки документов и согласовывает с клиентом:</w:t>
      </w:r>
    </w:p>
    <w:p>
      <w:pPr>
        <w:pStyle w:val="0"/>
        <w:jc w:val="both"/>
      </w:pPr>
      <w:r>
        <w:rPr>
          <w:sz w:val="20"/>
        </w:rPr>
        <w:t xml:space="preserve">(в ред. </w:t>
      </w:r>
      <w:hyperlink w:history="0" r:id="rId24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Акт приемки-передачи показателей лицевого счета главного распорядителя (распорядителя) бюджетных средств по форме согласно </w:t>
      </w:r>
      <w:hyperlink w:history="0" w:anchor="P14624" w:tooltip="                                    АКТ">
        <w:r>
          <w:rPr>
            <w:sz w:val="20"/>
            <w:color w:val="0000ff"/>
          </w:rPr>
          <w:t xml:space="preserve">приложению N 41</w:t>
        </w:r>
      </w:hyperlink>
      <w:r>
        <w:rPr>
          <w:sz w:val="20"/>
        </w:rPr>
        <w:t xml:space="preserve"> к настоящему Порядку (код формы по КФД 0531766);</w:t>
      </w:r>
    </w:p>
    <w:p>
      <w:pPr>
        <w:pStyle w:val="0"/>
        <w:spacing w:before="200" w:lineRule="auto"/>
        <w:ind w:firstLine="540"/>
        <w:jc w:val="both"/>
      </w:pPr>
      <w:r>
        <w:rPr>
          <w:sz w:val="20"/>
        </w:rP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history="0" w:anchor="P15156" w:tooltip="                                    АКТ">
        <w:r>
          <w:rPr>
            <w:sz w:val="20"/>
            <w:color w:val="0000ff"/>
          </w:rPr>
          <w:t xml:space="preserve">приложению N 42</w:t>
        </w:r>
      </w:hyperlink>
      <w:r>
        <w:rPr>
          <w:sz w:val="20"/>
        </w:rPr>
        <w:t xml:space="preserve"> к настоящему Порядку (код формы по КФД 0531741);</w:t>
      </w:r>
    </w:p>
    <w:p>
      <w:pPr>
        <w:pStyle w:val="0"/>
        <w:spacing w:before="200" w:lineRule="auto"/>
        <w:ind w:firstLine="540"/>
        <w:jc w:val="both"/>
      </w:pPr>
      <w:r>
        <w:rPr>
          <w:sz w:val="20"/>
        </w:rPr>
        <w:t xml:space="preserve">Акт приемки-передачи показателей лицевого счета бюджета по форме согласно </w:t>
      </w:r>
      <w:hyperlink w:history="0" w:anchor="P15865" w:tooltip="                                    АКТ">
        <w:r>
          <w:rPr>
            <w:sz w:val="20"/>
            <w:color w:val="0000ff"/>
          </w:rPr>
          <w:t xml:space="preserve">приложению N 43</w:t>
        </w:r>
      </w:hyperlink>
      <w:r>
        <w:rPr>
          <w:sz w:val="20"/>
        </w:rPr>
        <w:t xml:space="preserve"> к настоящему Порядку (код формы по КФД 0531776) (далее - Акт приемки-передачи показателей лицевого счета бюджета);</w:t>
      </w:r>
    </w:p>
    <w:p>
      <w:pPr>
        <w:pStyle w:val="0"/>
        <w:spacing w:before="200" w:lineRule="auto"/>
        <w:ind w:firstLine="540"/>
        <w:jc w:val="both"/>
      </w:pPr>
      <w:r>
        <w:rPr>
          <w:sz w:val="20"/>
        </w:rPr>
        <w:t xml:space="preserve">Акт приемки-передачи показателей лицевого счета получателя бюджетных средств по форме согласно </w:t>
      </w:r>
      <w:hyperlink w:history="0" w:anchor="P16119" w:tooltip="                                    АКТ">
        <w:r>
          <w:rPr>
            <w:sz w:val="20"/>
            <w:color w:val="0000ff"/>
          </w:rPr>
          <w:t xml:space="preserve">приложению N 44</w:t>
        </w:r>
      </w:hyperlink>
      <w:r>
        <w:rPr>
          <w:sz w:val="20"/>
        </w:rPr>
        <w:t xml:space="preserve"> к настоящему Порядку (код формы по КФД 0531767) (далее - Акт приемки-передачи показателей лицевого счета получателя);</w:t>
      </w:r>
    </w:p>
    <w:p>
      <w:pPr>
        <w:pStyle w:val="0"/>
        <w:spacing w:before="200" w:lineRule="auto"/>
        <w:ind w:firstLine="540"/>
        <w:jc w:val="both"/>
      </w:pPr>
      <w:r>
        <w:rPr>
          <w:sz w:val="20"/>
        </w:rP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history="0" w:anchor="P16856" w:tooltip="                                    АКТ">
        <w:r>
          <w:rPr>
            <w:sz w:val="20"/>
            <w:color w:val="0000ff"/>
          </w:rPr>
          <w:t xml:space="preserve">приложению N 45</w:t>
        </w:r>
      </w:hyperlink>
      <w:r>
        <w:rPr>
          <w:sz w:val="20"/>
        </w:rPr>
        <w:t xml:space="preserve"> к настоящему Порядку (код формы по КФД 0531742);</w:t>
      </w:r>
    </w:p>
    <w:p>
      <w:pPr>
        <w:pStyle w:val="0"/>
        <w:spacing w:before="200" w:lineRule="auto"/>
        <w:ind w:firstLine="540"/>
        <w:jc w:val="both"/>
      </w:pPr>
      <w:r>
        <w:rPr>
          <w:sz w:val="20"/>
        </w:rPr>
        <w:t xml:space="preserve">Абзац утратил силу с 1 января 2021 года. - </w:t>
      </w:r>
      <w:hyperlink w:history="0" r:id="rId24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w:t>
        </w:r>
      </w:hyperlink>
      <w:r>
        <w:rPr>
          <w:sz w:val="20"/>
        </w:rPr>
        <w:t xml:space="preserve"> Казначейства России от 01.04.2020 N 16н.</w:t>
      </w:r>
    </w:p>
    <w:p>
      <w:pPr>
        <w:pStyle w:val="0"/>
        <w:spacing w:before="200" w:lineRule="auto"/>
        <w:ind w:firstLine="540"/>
        <w:jc w:val="both"/>
      </w:pPr>
      <w:r>
        <w:rPr>
          <w:sz w:val="20"/>
        </w:rP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history="0" w:anchor="P17783" w:tooltip="                                    АКТ">
        <w:r>
          <w:rPr>
            <w:sz w:val="20"/>
            <w:color w:val="0000ff"/>
          </w:rPr>
          <w:t xml:space="preserve">приложению N 47</w:t>
        </w:r>
      </w:hyperlink>
      <w:r>
        <w:rPr>
          <w:sz w:val="20"/>
        </w:rPr>
        <w:t xml:space="preserve"> к настоящему Порядку (код формы по КФД 0531769);</w:t>
      </w:r>
    </w:p>
    <w:p>
      <w:pPr>
        <w:pStyle w:val="0"/>
        <w:spacing w:before="200" w:lineRule="auto"/>
        <w:ind w:firstLine="540"/>
        <w:jc w:val="both"/>
      </w:pPr>
      <w:r>
        <w:rPr>
          <w:sz w:val="20"/>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history="0" w:anchor="P18051" w:tooltip="                                    АКТ">
        <w:r>
          <w:rPr>
            <w:sz w:val="20"/>
            <w:color w:val="0000ff"/>
          </w:rPr>
          <w:t xml:space="preserve">приложению N 48</w:t>
        </w:r>
      </w:hyperlink>
      <w:r>
        <w:rPr>
          <w:sz w:val="20"/>
        </w:rPr>
        <w:t xml:space="preserve"> к настоящему Порядку (код формы по КФД 0531771);</w:t>
      </w:r>
    </w:p>
    <w:p>
      <w:pPr>
        <w:pStyle w:val="0"/>
        <w:spacing w:before="200" w:lineRule="auto"/>
        <w:ind w:firstLine="540"/>
        <w:jc w:val="both"/>
      </w:pPr>
      <w:r>
        <w:rPr>
          <w:sz w:val="20"/>
        </w:rP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history="0" w:anchor="P18227" w:tooltip="                                    АКТ">
        <w:r>
          <w:rPr>
            <w:sz w:val="20"/>
            <w:color w:val="0000ff"/>
          </w:rPr>
          <w:t xml:space="preserve">приложению N 49</w:t>
        </w:r>
      </w:hyperlink>
      <w:r>
        <w:rPr>
          <w:sz w:val="20"/>
        </w:rPr>
        <w:t xml:space="preserve"> к настоящему Порядку (код формы по КФД 0531743);</w:t>
      </w:r>
    </w:p>
    <w:p>
      <w:pPr>
        <w:pStyle w:val="0"/>
        <w:spacing w:before="200" w:lineRule="auto"/>
        <w:ind w:firstLine="540"/>
        <w:jc w:val="both"/>
      </w:pPr>
      <w:r>
        <w:rPr>
          <w:sz w:val="20"/>
        </w:rPr>
        <w:t xml:space="preserve">Акт приемки-передачи показателей лицевого счета администратора источников финансирования дефицита бюджета по форме согласно </w:t>
      </w:r>
      <w:hyperlink w:history="0" w:anchor="P18427" w:tooltip="                                    АКТ">
        <w:r>
          <w:rPr>
            <w:sz w:val="20"/>
            <w:color w:val="0000ff"/>
          </w:rPr>
          <w:t xml:space="preserve">приложению N 50</w:t>
        </w:r>
      </w:hyperlink>
      <w:r>
        <w:rPr>
          <w:sz w:val="20"/>
        </w:rPr>
        <w:t xml:space="preserve"> к настоящему Порядку (код формы по КФД 0531772), за исключением отдельных администраторов источников финансирования дефицита федерального бюджета;</w:t>
      </w:r>
    </w:p>
    <w:p>
      <w:pPr>
        <w:pStyle w:val="0"/>
        <w:jc w:val="both"/>
      </w:pPr>
      <w:r>
        <w:rPr>
          <w:sz w:val="20"/>
        </w:rPr>
        <w:t xml:space="preserve">(в ред. </w:t>
      </w:r>
      <w:hyperlink w:history="0" r:id="rId25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history="0" w:anchor="P18615" w:tooltip="                                    АКТ">
        <w:r>
          <w:rPr>
            <w:sz w:val="20"/>
            <w:color w:val="0000ff"/>
          </w:rPr>
          <w:t xml:space="preserve">приложению N 51</w:t>
        </w:r>
      </w:hyperlink>
      <w:r>
        <w:rPr>
          <w:sz w:val="20"/>
        </w:rPr>
        <w:t xml:space="preserve"> к настоящему Порядку (код формы по КФД 0531744);</w:t>
      </w:r>
    </w:p>
    <w:p>
      <w:pPr>
        <w:pStyle w:val="0"/>
        <w:spacing w:before="200" w:lineRule="auto"/>
        <w:ind w:firstLine="540"/>
        <w:jc w:val="both"/>
      </w:pPr>
      <w:r>
        <w:rPr>
          <w:sz w:val="20"/>
        </w:rPr>
        <w:t xml:space="preserve">абзац утратил силу. - </w:t>
      </w:r>
      <w:hyperlink w:history="0" r:id="rId25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history="0" w:anchor="P16119" w:tooltip="                                    АКТ">
        <w:r>
          <w:rPr>
            <w:sz w:val="20"/>
            <w:color w:val="0000ff"/>
          </w:rPr>
          <w:t xml:space="preserve">форме</w:t>
        </w:r>
      </w:hyperlink>
      <w:r>
        <w:rPr>
          <w:sz w:val="20"/>
        </w:rPr>
        <w:t xml:space="preserve"> Акта приемки-передачи показателей лицевого счета получателя.</w:t>
      </w:r>
    </w:p>
    <w:p>
      <w:pPr>
        <w:pStyle w:val="0"/>
        <w:spacing w:before="200" w:lineRule="auto"/>
        <w:ind w:firstLine="540"/>
        <w:jc w:val="both"/>
      </w:pPr>
      <w:r>
        <w:rPr>
          <w:sz w:val="20"/>
        </w:rPr>
        <w:t xml:space="preserve">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pPr>
        <w:pStyle w:val="0"/>
        <w:spacing w:before="200" w:lineRule="auto"/>
        <w:ind w:firstLine="540"/>
        <w:jc w:val="both"/>
      </w:pPr>
      <w:r>
        <w:rPr>
          <w:sz w:val="20"/>
        </w:rPr>
        <w:t xml:space="preserve">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pPr>
        <w:pStyle w:val="0"/>
        <w:spacing w:before="200" w:lineRule="auto"/>
        <w:ind w:firstLine="540"/>
        <w:jc w:val="both"/>
      </w:pPr>
      <w:r>
        <w:rPr>
          <w:sz w:val="20"/>
        </w:rP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history="0" w:anchor="P18806" w:tooltip="                                    АКТ">
        <w:r>
          <w:rPr>
            <w:sz w:val="20"/>
            <w:color w:val="0000ff"/>
          </w:rPr>
          <w:t xml:space="preserve">приложению N 52</w:t>
        </w:r>
      </w:hyperlink>
      <w:r>
        <w:rPr>
          <w:sz w:val="20"/>
        </w:rP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history="0" w:anchor="P19073" w:tooltip="                                    АКТ">
        <w:r>
          <w:rPr>
            <w:sz w:val="20"/>
            <w:color w:val="0000ff"/>
          </w:rPr>
          <w:t xml:space="preserve">приложению N 53</w:t>
        </w:r>
      </w:hyperlink>
      <w:r>
        <w:rPr>
          <w:sz w:val="20"/>
        </w:rP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pPr>
        <w:pStyle w:val="0"/>
        <w:spacing w:before="200" w:lineRule="auto"/>
        <w:ind w:firstLine="540"/>
        <w:jc w:val="both"/>
      </w:pPr>
      <w:r>
        <w:rPr>
          <w:sz w:val="20"/>
        </w:rP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pPr>
        <w:pStyle w:val="0"/>
        <w:spacing w:before="200" w:lineRule="auto"/>
        <w:ind w:firstLine="540"/>
        <w:jc w:val="both"/>
      </w:pPr>
      <w:r>
        <w:rPr>
          <w:sz w:val="20"/>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history="0" w:anchor="P1728" w:tooltip="                                 ЗАЯВЛЕНИЕ">
        <w:r>
          <w:rPr>
            <w:sz w:val="20"/>
            <w:color w:val="0000ff"/>
          </w:rPr>
          <w:t xml:space="preserve">Заявлении</w:t>
        </w:r>
      </w:hyperlink>
      <w:r>
        <w:rPr>
          <w:sz w:val="20"/>
        </w:rP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pPr>
        <w:pStyle w:val="0"/>
        <w:spacing w:before="200" w:lineRule="auto"/>
        <w:ind w:firstLine="540"/>
        <w:jc w:val="both"/>
      </w:pPr>
      <w:r>
        <w:rPr>
          <w:sz w:val="20"/>
        </w:rPr>
        <w:t xml:space="preserve">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pPr>
        <w:pStyle w:val="0"/>
        <w:spacing w:before="200" w:lineRule="auto"/>
        <w:ind w:firstLine="540"/>
        <w:jc w:val="both"/>
      </w:pPr>
      <w:r>
        <w:rPr>
          <w:sz w:val="20"/>
        </w:rPr>
        <w:t xml:space="preserve">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в целях ведения лицевых счетов (в случае, если их представление на бумажном носителе предусмотрено настоящим Порядком),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pPr>
        <w:pStyle w:val="0"/>
        <w:jc w:val="both"/>
      </w:pPr>
      <w:r>
        <w:rPr>
          <w:sz w:val="20"/>
        </w:rPr>
        <w:t xml:space="preserve">(в ред. </w:t>
      </w:r>
      <w:hyperlink w:history="0" r:id="rId25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w:t>
      </w:r>
    </w:p>
    <w:p>
      <w:pPr>
        <w:pStyle w:val="0"/>
        <w:jc w:val="both"/>
      </w:pPr>
      <w:r>
        <w:rPr>
          <w:sz w:val="20"/>
        </w:rPr>
        <w:t xml:space="preserve">(в ред. Приказов Казначейства России от 28.06.2021 </w:t>
      </w:r>
      <w:hyperlink w:history="0" r:id="rId25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rPr>
        <w:t xml:space="preserve">, от 26.11.2025 </w:t>
      </w:r>
      <w:hyperlink w:history="0" r:id="rId25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в целях ведения лицевых счетов хранятся копии указанных документов. Номера лицевых счетов не изменяются.</w:t>
      </w:r>
    </w:p>
    <w:p>
      <w:pPr>
        <w:pStyle w:val="0"/>
        <w:jc w:val="both"/>
      </w:pPr>
      <w:r>
        <w:rPr>
          <w:sz w:val="20"/>
        </w:rPr>
        <w:t xml:space="preserve">(п. 84 в ред. </w:t>
      </w:r>
      <w:hyperlink w:history="0" r:id="rId25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pPr>
        <w:pStyle w:val="0"/>
        <w:jc w:val="both"/>
      </w:pPr>
      <w:r>
        <w:rPr>
          <w:sz w:val="20"/>
        </w:rPr>
      </w:r>
    </w:p>
    <w:p>
      <w:pPr>
        <w:pStyle w:val="2"/>
        <w:outlineLvl w:val="2"/>
        <w:jc w:val="center"/>
      </w:pPr>
      <w:r>
        <w:rPr>
          <w:sz w:val="20"/>
        </w:rPr>
        <w:t xml:space="preserve">Особенности приемки-передачи показателей лицевого</w:t>
      </w:r>
    </w:p>
    <w:p>
      <w:pPr>
        <w:pStyle w:val="2"/>
        <w:jc w:val="center"/>
      </w:pPr>
      <w:r>
        <w:rPr>
          <w:sz w:val="20"/>
        </w:rPr>
        <w:t xml:space="preserve">счета администратора доходов бюджета при реорганизации</w:t>
      </w:r>
    </w:p>
    <w:p>
      <w:pPr>
        <w:pStyle w:val="2"/>
        <w:jc w:val="center"/>
      </w:pPr>
      <w:r>
        <w:rPr>
          <w:sz w:val="20"/>
        </w:rPr>
        <w:t xml:space="preserve">(ликвидации) администратора доходов бюджетов или передаче</w:t>
      </w:r>
    </w:p>
    <w:p>
      <w:pPr>
        <w:pStyle w:val="2"/>
        <w:jc w:val="center"/>
      </w:pPr>
      <w:r>
        <w:rPr>
          <w:sz w:val="20"/>
        </w:rPr>
        <w:t xml:space="preserve">полномочий по администрированию доходов</w:t>
      </w:r>
    </w:p>
    <w:p>
      <w:pPr>
        <w:pStyle w:val="0"/>
        <w:jc w:val="both"/>
      </w:pPr>
      <w:r>
        <w:rPr>
          <w:sz w:val="20"/>
        </w:rPr>
      </w:r>
    </w:p>
    <w:p>
      <w:pPr>
        <w:pStyle w:val="0"/>
        <w:ind w:firstLine="540"/>
        <w:jc w:val="both"/>
      </w:pPr>
      <w:r>
        <w:rPr>
          <w:sz w:val="20"/>
        </w:rP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history="0" w:anchor="P20289" w:tooltip="                                    АКТ">
        <w:r>
          <w:rPr>
            <w:sz w:val="20"/>
            <w:color w:val="0000ff"/>
          </w:rPr>
          <w:t xml:space="preserve">приложению N 56</w:t>
        </w:r>
      </w:hyperlink>
      <w:r>
        <w:rPr>
          <w:sz w:val="20"/>
        </w:rP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если иное не установлено настоящим Порядком, и администратором доходов бюджета, принимающим полномочия по администрированию доходов бюджета, если иное не установлено настоящим Порядком.</w:t>
      </w:r>
    </w:p>
    <w:p>
      <w:pPr>
        <w:pStyle w:val="0"/>
        <w:jc w:val="both"/>
      </w:pPr>
      <w:r>
        <w:rPr>
          <w:sz w:val="20"/>
        </w:rPr>
        <w:t xml:space="preserve">(в ред. Приказов Казначейства России от 28.12.2017 </w:t>
      </w:r>
      <w:hyperlink w:history="0" r:id="rId25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26.11.2025 </w:t>
      </w:r>
      <w:hyperlink w:history="0" r:id="rId25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Неисполненные документы реорганизуемого администратора доходов бюджета справочно отражаются в </w:t>
      </w:r>
      <w:hyperlink w:history="0" w:anchor="P20422" w:tooltip="             2. Неисполненные поручения администратора доходов">
        <w:r>
          <w:rPr>
            <w:sz w:val="20"/>
            <w:color w:val="0000ff"/>
          </w:rPr>
          <w:t xml:space="preserve">разделе 2</w:t>
        </w:r>
      </w:hyperlink>
      <w:r>
        <w:rPr>
          <w:sz w:val="20"/>
        </w:rP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pPr>
        <w:pStyle w:val="0"/>
        <w:spacing w:before="200" w:lineRule="auto"/>
        <w:ind w:firstLine="540"/>
        <w:jc w:val="both"/>
      </w:pPr>
      <w:r>
        <w:rPr>
          <w:sz w:val="20"/>
        </w:rP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если иное не установлено настоящим Порядком для отражения на соответствующих лицевых счетах показателей, указанных в </w:t>
      </w:r>
      <w:hyperlink w:history="0" w:anchor="P20364" w:tooltip="                         1. Операции со средствами">
        <w:r>
          <w:rPr>
            <w:sz w:val="20"/>
            <w:color w:val="0000ff"/>
          </w:rPr>
          <w:t xml:space="preserve">разделе 1</w:t>
        </w:r>
      </w:hyperlink>
      <w:r>
        <w:rPr>
          <w:sz w:val="20"/>
        </w:rPr>
        <w:t xml:space="preserve"> Акта приемки-передачи показателей лицевого счета администратора доходов бюджета при реорганизации, если иное не установлено настоящим Порядком.</w:t>
      </w:r>
    </w:p>
    <w:p>
      <w:pPr>
        <w:pStyle w:val="0"/>
        <w:jc w:val="both"/>
      </w:pPr>
      <w:r>
        <w:rPr>
          <w:sz w:val="20"/>
        </w:rPr>
        <w:t xml:space="preserve">(в ред. </w:t>
      </w:r>
      <w:hyperlink w:history="0" r:id="rId25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history="0" w:anchor="P20364" w:tooltip="                         1. Операции со средствами">
        <w:r>
          <w:rPr>
            <w:sz w:val="20"/>
            <w:color w:val="0000ff"/>
          </w:rPr>
          <w:t xml:space="preserve">разделе 1</w:t>
        </w:r>
      </w:hyperlink>
      <w:r>
        <w:rPr>
          <w:sz w:val="20"/>
        </w:rP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pPr>
        <w:pStyle w:val="0"/>
        <w:jc w:val="both"/>
      </w:pPr>
      <w:r>
        <w:rPr>
          <w:sz w:val="20"/>
        </w:rPr>
        <w:t xml:space="preserve">(в ред. </w:t>
      </w:r>
      <w:hyperlink w:history="0" r:id="rId25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pPr>
        <w:pStyle w:val="0"/>
        <w:spacing w:before="200" w:lineRule="auto"/>
        <w:ind w:firstLine="540"/>
        <w:jc w:val="both"/>
      </w:pPr>
      <w:r>
        <w:rPr>
          <w:sz w:val="20"/>
        </w:rPr>
        <w:t xml:space="preserve">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pPr>
        <w:pStyle w:val="0"/>
        <w:spacing w:before="200" w:lineRule="auto"/>
        <w:ind w:firstLine="540"/>
        <w:jc w:val="both"/>
      </w:pPr>
      <w:r>
        <w:rPr>
          <w:sz w:val="20"/>
        </w:rPr>
        <w:t xml:space="preserve">88(1). При осуществлении казначейского обслуживания администратора доходов бюджета в Подсистеме управления доходами в случае необходимости передачи полномочий по администрированию доходов бюджета другому администратору доходов бюджета показатели по лицевому счету администратора доходов бюджета передаются на основании Акта приемки-передачи показателей лицевого счета администратора доходов бюджета согласно </w:t>
      </w:r>
      <w:hyperlink w:history="0" w:anchor="P24900" w:tooltip="РЕКВИЗИТЫ">
        <w:r>
          <w:rPr>
            <w:sz w:val="20"/>
            <w:color w:val="0000ff"/>
          </w:rPr>
          <w:t xml:space="preserve">приложению N 75</w:t>
        </w:r>
      </w:hyperlink>
      <w:r>
        <w:rPr>
          <w:sz w:val="20"/>
        </w:rPr>
        <w:t xml:space="preserve"> к настоящему Порядку (далее - Акт приемки-передачи показателей лицевого счета администратора доходов бюджета).</w:t>
      </w:r>
    </w:p>
    <w:p>
      <w:pPr>
        <w:pStyle w:val="0"/>
        <w:spacing w:before="200" w:lineRule="auto"/>
        <w:ind w:firstLine="540"/>
        <w:jc w:val="both"/>
      </w:pPr>
      <w:r>
        <w:rPr>
          <w:sz w:val="20"/>
        </w:rPr>
        <w:t xml:space="preserve">Администратор доходов бюджета, передающий полномочия по администрированию доходов бюджета, на основании Отчета о состоянии лицевого счета администратора доходов бюджета согласно </w:t>
      </w:r>
      <w:hyperlink w:history="0" w:anchor="P24724" w:tooltip="РЕКВИЗИТЫ">
        <w:r>
          <w:rPr>
            <w:sz w:val="20"/>
            <w:color w:val="0000ff"/>
          </w:rPr>
          <w:t xml:space="preserve">приложению N 74</w:t>
        </w:r>
      </w:hyperlink>
      <w:r>
        <w:rPr>
          <w:sz w:val="20"/>
        </w:rPr>
        <w:t xml:space="preserve"> к настоящему Порядку осуществляет сверку показателей с администратором доходов бюджета, принимающим полномочия по администрированию доходов бюджета.</w:t>
      </w:r>
    </w:p>
    <w:p>
      <w:pPr>
        <w:pStyle w:val="0"/>
        <w:spacing w:before="200" w:lineRule="auto"/>
        <w:ind w:firstLine="540"/>
        <w:jc w:val="both"/>
      </w:pPr>
      <w:r>
        <w:rPr>
          <w:sz w:val="20"/>
        </w:rPr>
        <w:t xml:space="preserve">Администратор доходов бюджета, передающий полномочия по администрированию доходов бюджета, по результатам сверки показателей формирует в Подсистеме управления доходами и направляет в орган Федерального казначейства согласованный с администратором доходов бюджета, принимающим полномочия по администрированию доходов бюджета, </w:t>
      </w:r>
      <w:hyperlink w:history="0" w:anchor="P24900" w:tooltip="РЕКВИЗИТЫ">
        <w:r>
          <w:rPr>
            <w:sz w:val="20"/>
            <w:color w:val="0000ff"/>
          </w:rPr>
          <w:t xml:space="preserve">Акт</w:t>
        </w:r>
      </w:hyperlink>
      <w:r>
        <w:rPr>
          <w:sz w:val="20"/>
        </w:rPr>
        <w:t xml:space="preserve"> приемки-передачи показателей лицевого счета администратора доходов бюджета.</w:t>
      </w:r>
    </w:p>
    <w:p>
      <w:pPr>
        <w:pStyle w:val="0"/>
        <w:spacing w:before="200" w:lineRule="auto"/>
        <w:ind w:firstLine="540"/>
        <w:jc w:val="both"/>
      </w:pPr>
      <w:r>
        <w:rPr>
          <w:sz w:val="20"/>
        </w:rPr>
        <w:t xml:space="preserve">Орган Федерального казначейства после получения </w:t>
      </w:r>
      <w:hyperlink w:history="0" w:anchor="P24900" w:tooltip="РЕКВИЗИТЫ">
        <w:r>
          <w:rPr>
            <w:sz w:val="20"/>
            <w:color w:val="0000ff"/>
          </w:rPr>
          <w:t xml:space="preserve">Акта</w:t>
        </w:r>
      </w:hyperlink>
      <w:r>
        <w:rPr>
          <w:sz w:val="20"/>
        </w:rPr>
        <w:t xml:space="preserve"> приемки-передачи показателей лицевого счета администратора доходов бюджета отражает указанные в нем показатели на соответствующем лицевом счете администратора доходов бюджета.</w:t>
      </w:r>
    </w:p>
    <w:p>
      <w:pPr>
        <w:pStyle w:val="0"/>
        <w:spacing w:before="200" w:lineRule="auto"/>
        <w:ind w:firstLine="540"/>
        <w:jc w:val="both"/>
      </w:pPr>
      <w:r>
        <w:rPr>
          <w:sz w:val="20"/>
        </w:rPr>
        <w:t xml:space="preserve">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pPr>
        <w:pStyle w:val="0"/>
        <w:jc w:val="both"/>
      </w:pPr>
      <w:r>
        <w:rPr>
          <w:sz w:val="20"/>
        </w:rPr>
        <w:t xml:space="preserve">(п. 88(1) введен </w:t>
      </w:r>
      <w:hyperlink w:history="0" r:id="rId26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приемки-передачи перечислений</w:t>
      </w:r>
    </w:p>
    <w:p>
      <w:pPr>
        <w:pStyle w:val="2"/>
        <w:jc w:val="center"/>
      </w:pPr>
      <w:r>
        <w:rPr>
          <w:sz w:val="20"/>
        </w:rPr>
        <w:t xml:space="preserve">и поступлений, отраженных на лицевом счете для учета</w:t>
      </w:r>
    </w:p>
    <w:p>
      <w:pPr>
        <w:pStyle w:val="2"/>
        <w:jc w:val="center"/>
      </w:pPr>
      <w:r>
        <w:rPr>
          <w:sz w:val="20"/>
        </w:rPr>
        <w:t xml:space="preserve">операций со средствами, поступающими во временное</w:t>
      </w:r>
    </w:p>
    <w:p>
      <w:pPr>
        <w:pStyle w:val="2"/>
        <w:jc w:val="center"/>
      </w:pPr>
      <w:r>
        <w:rPr>
          <w:sz w:val="20"/>
        </w:rPr>
        <w:t xml:space="preserve">распоряжение получателя бюджетных средств, при</w:t>
      </w:r>
    </w:p>
    <w:p>
      <w:pPr>
        <w:pStyle w:val="2"/>
        <w:jc w:val="center"/>
      </w:pPr>
      <w:r>
        <w:rPr>
          <w:sz w:val="20"/>
        </w:rPr>
        <w:t xml:space="preserve">реорганизации получателя бюджетных средств</w:t>
      </w:r>
    </w:p>
    <w:p>
      <w:pPr>
        <w:pStyle w:val="0"/>
        <w:jc w:val="center"/>
      </w:pPr>
      <w:r>
        <w:rPr>
          <w:sz w:val="20"/>
        </w:rPr>
        <w:t xml:space="preserve">(в ред. </w:t>
      </w:r>
      <w:hyperlink w:history="0" r:id="rId26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jc w:val="both"/>
      </w:pPr>
      <w:r>
        <w:rPr>
          <w:sz w:val="20"/>
        </w:rPr>
      </w:r>
    </w:p>
    <w:p>
      <w:pPr>
        <w:pStyle w:val="0"/>
        <w:ind w:firstLine="540"/>
        <w:jc w:val="both"/>
      </w:pPr>
      <w:r>
        <w:rPr>
          <w:sz w:val="20"/>
        </w:rP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w:history="0" r:id="rId262" w:tooltip="Приказ Минфина России от 30.09.2008 N 104н (ред. от 23.03.2022) &quot;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quot; (Зарегистрировано в Минюсте России 20.10.2008 N 12513) {КонсультантПлюс}">
        <w:r>
          <w:rPr>
            <w:sz w:val="20"/>
            <w:color w:val="0000ff"/>
          </w:rPr>
          <w:t xml:space="preserve">приложения N 7</w:t>
        </w:r>
      </w:hyperlink>
      <w:r>
        <w:rPr>
          <w:sz w:val="20"/>
        </w:rP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pPr>
        <w:pStyle w:val="0"/>
        <w:jc w:val="both"/>
      </w:pPr>
      <w:r>
        <w:rPr>
          <w:sz w:val="20"/>
        </w:rPr>
        <w:t xml:space="preserve">(в ред. </w:t>
      </w:r>
      <w:hyperlink w:history="0" r:id="rId26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w:t>
      </w:r>
      <w:hyperlink w:history="0" r:id="rId264">
        <w:r>
          <w:rPr>
            <w:sz w:val="20"/>
            <w:color w:val="0000ff"/>
          </w:rPr>
          <w:t xml:space="preserve">http://www.pravo.gov.ru</w:t>
        </w:r>
      </w:hyperlink>
      <w:r>
        <w:rPr>
          <w:sz w:val="20"/>
        </w:rPr>
        <w:t xml:space="preserve">,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w:t>
      </w:r>
      <w:hyperlink w:history="0" r:id="rId265">
        <w:r>
          <w:rPr>
            <w:sz w:val="20"/>
            <w:color w:val="0000ff"/>
          </w:rPr>
          <w:t xml:space="preserve">http://www.pravo.gov.ru</w:t>
        </w:r>
      </w:hyperlink>
      <w:r>
        <w:rPr>
          <w:sz w:val="20"/>
        </w:rPr>
        <w:t xml:space="preserve">,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w:t>
      </w:r>
      <w:hyperlink w:history="0" r:id="rId266">
        <w:r>
          <w:rPr>
            <w:sz w:val="20"/>
            <w:color w:val="0000ff"/>
          </w:rPr>
          <w:t xml:space="preserve">http://www.pravo.gov.ru</w:t>
        </w:r>
      </w:hyperlink>
      <w:r>
        <w:rPr>
          <w:sz w:val="20"/>
        </w:rPr>
        <w:t xml:space="preserve">,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w:t>
      </w:r>
      <w:hyperlink w:history="0" r:id="rId267">
        <w:r>
          <w:rPr>
            <w:sz w:val="20"/>
            <w:color w:val="0000ff"/>
          </w:rPr>
          <w:t xml:space="preserve">http://www.pravo.gov.ru</w:t>
        </w:r>
      </w:hyperlink>
      <w:r>
        <w:rPr>
          <w:sz w:val="20"/>
        </w:rPr>
        <w:t xml:space="preserve">, 29 декабря 2015 г.).</w:t>
      </w:r>
    </w:p>
    <w:p>
      <w:pPr>
        <w:pStyle w:val="0"/>
        <w:jc w:val="both"/>
      </w:pPr>
      <w:r>
        <w:rPr>
          <w:sz w:val="20"/>
        </w:rPr>
      </w:r>
    </w:p>
    <w:p>
      <w:pPr>
        <w:pStyle w:val="0"/>
        <w:ind w:firstLine="540"/>
        <w:jc w:val="both"/>
      </w:pPr>
      <w:r>
        <w:rPr>
          <w:sz w:val="20"/>
        </w:rPr>
        <w:t xml:space="preserve">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pPr>
        <w:pStyle w:val="0"/>
        <w:jc w:val="both"/>
      </w:pPr>
      <w:r>
        <w:rPr>
          <w:sz w:val="20"/>
        </w:rPr>
        <w:t xml:space="preserve">(абзац введен </w:t>
      </w:r>
      <w:hyperlink w:history="0" r:id="rId26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p>
      <w:pPr>
        <w:pStyle w:val="0"/>
        <w:jc w:val="both"/>
      </w:pPr>
      <w:r>
        <w:rPr>
          <w:sz w:val="20"/>
        </w:rPr>
      </w:r>
    </w:p>
    <w:p>
      <w:pPr>
        <w:pStyle w:val="2"/>
        <w:outlineLvl w:val="2"/>
        <w:jc w:val="center"/>
      </w:pPr>
      <w:r>
        <w:rPr>
          <w:sz w:val="20"/>
        </w:rPr>
        <w:t xml:space="preserve">Порядок передачи показателей лицевого счета бюджета</w:t>
      </w:r>
    </w:p>
    <w:p>
      <w:pPr>
        <w:pStyle w:val="2"/>
        <w:jc w:val="center"/>
      </w:pPr>
      <w:r>
        <w:rPr>
          <w:sz w:val="20"/>
        </w:rPr>
        <w:t xml:space="preserve">в случае образования нового финансового органа субъекта</w:t>
      </w:r>
    </w:p>
    <w:p>
      <w:pPr>
        <w:pStyle w:val="2"/>
        <w:jc w:val="center"/>
      </w:pPr>
      <w:r>
        <w:rPr>
          <w:sz w:val="20"/>
        </w:rPr>
        <w:t xml:space="preserve">Российской Федерации (муниципального образования)</w:t>
      </w:r>
    </w:p>
    <w:p>
      <w:pPr>
        <w:pStyle w:val="0"/>
        <w:jc w:val="both"/>
      </w:pPr>
      <w:r>
        <w:rPr>
          <w:sz w:val="20"/>
        </w:rPr>
      </w:r>
    </w:p>
    <w:p>
      <w:pPr>
        <w:pStyle w:val="0"/>
        <w:ind w:firstLine="540"/>
        <w:jc w:val="both"/>
      </w:pPr>
      <w:r>
        <w:rPr>
          <w:sz w:val="20"/>
        </w:rPr>
        <w:t xml:space="preserve">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pPr>
        <w:pStyle w:val="0"/>
        <w:spacing w:before="200" w:lineRule="auto"/>
        <w:ind w:firstLine="540"/>
        <w:jc w:val="both"/>
      </w:pPr>
      <w:r>
        <w:rPr>
          <w:sz w:val="20"/>
        </w:rP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pPr>
        <w:pStyle w:val="0"/>
        <w:spacing w:before="200" w:lineRule="auto"/>
        <w:ind w:firstLine="540"/>
        <w:jc w:val="both"/>
      </w:pPr>
      <w:r>
        <w:rPr>
          <w:sz w:val="20"/>
        </w:rP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history="0" w:anchor="P1728" w:tooltip="                                 ЗАЯВЛЕНИЕ">
        <w:r>
          <w:rPr>
            <w:sz w:val="20"/>
            <w:color w:val="0000ff"/>
          </w:rPr>
          <w:t xml:space="preserve">Заявления</w:t>
        </w:r>
      </w:hyperlink>
      <w:r>
        <w:rPr>
          <w:sz w:val="20"/>
        </w:rPr>
        <w:t xml:space="preserve"> на закрытие лицевого счета.</w:t>
      </w:r>
    </w:p>
    <w:p>
      <w:pPr>
        <w:pStyle w:val="0"/>
        <w:jc w:val="both"/>
      </w:pPr>
      <w:r>
        <w:rPr>
          <w:sz w:val="20"/>
        </w:rPr>
      </w:r>
    </w:p>
    <w:p>
      <w:pPr>
        <w:pStyle w:val="2"/>
        <w:outlineLvl w:val="2"/>
        <w:jc w:val="center"/>
      </w:pPr>
      <w:r>
        <w:rPr>
          <w:sz w:val="20"/>
        </w:rPr>
        <w:t xml:space="preserve">Особенности открытия, переоформления</w:t>
      </w:r>
    </w:p>
    <w:p>
      <w:pPr>
        <w:pStyle w:val="2"/>
        <w:jc w:val="center"/>
      </w:pPr>
      <w:r>
        <w:rPr>
          <w:sz w:val="20"/>
        </w:rPr>
        <w:t xml:space="preserve">и закрытия лицевых счетов клиентам, являющимся бюджетными</w:t>
      </w:r>
    </w:p>
    <w:p>
      <w:pPr>
        <w:pStyle w:val="2"/>
        <w:jc w:val="center"/>
      </w:pPr>
      <w:r>
        <w:rPr>
          <w:sz w:val="20"/>
        </w:rPr>
        <w:t xml:space="preserve">и автономными учреждениями</w:t>
      </w:r>
    </w:p>
    <w:p>
      <w:pPr>
        <w:pStyle w:val="0"/>
        <w:jc w:val="both"/>
      </w:pPr>
      <w:r>
        <w:rPr>
          <w:sz w:val="20"/>
        </w:rPr>
      </w:r>
    </w:p>
    <w:p>
      <w:pPr>
        <w:pStyle w:val="0"/>
        <w:ind w:firstLine="540"/>
        <w:jc w:val="both"/>
      </w:pPr>
      <w:r>
        <w:rPr>
          <w:sz w:val="20"/>
        </w:rP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91(1). Лицевые счета в разрезе видов средств бюджетного (автономного) учреждения открываются клиентам, являющимся бюджетными и автономными учреждениями субъекта Российской Федерации, муниципальными бюджетными (автономными) учреждениями (далее - 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w:t>
      </w:r>
    </w:p>
    <w:p>
      <w:pPr>
        <w:pStyle w:val="0"/>
        <w:spacing w:before="200" w:lineRule="auto"/>
        <w:ind w:firstLine="540"/>
        <w:jc w:val="both"/>
      </w:pPr>
      <w:r>
        <w:rPr>
          <w:sz w:val="20"/>
        </w:rPr>
        <w:t xml:space="preserve">Лицевые счета в разрезе видов средств бюджетного (автономного) учреждения субъекта Российской Федерации, муниципального бюджетного (автономного) учреждения вносятся в </w:t>
      </w:r>
      <w:hyperlink w:history="0" w:anchor="P1472" w:tooltip="                     Книга регистрации лицевых счетов">
        <w:r>
          <w:rPr>
            <w:sz w:val="20"/>
            <w:color w:val="0000ff"/>
          </w:rPr>
          <w:t xml:space="preserve">Книгу</w:t>
        </w:r>
      </w:hyperlink>
      <w:r>
        <w:rPr>
          <w:sz w:val="20"/>
        </w:rPr>
        <w:t xml:space="preserve"> регистрации лицевых счетов автоматически на основании сформированного бюджетным (автономным) учреждением </w:t>
      </w:r>
      <w:hyperlink w:history="0" w:anchor="P1233" w:tooltip="Приложение N 1(1)">
        <w:r>
          <w:rPr>
            <w:sz w:val="20"/>
            <w:color w:val="0000ff"/>
          </w:rPr>
          <w:t xml:space="preserve">Заявления</w:t>
        </w:r>
      </w:hyperlink>
      <w:r>
        <w:rPr>
          <w:sz w:val="20"/>
        </w:rPr>
        <w:t xml:space="preserve"> на открытие лицевого счета в электронном виде в Модуле бюджетного процесса.</w:t>
      </w:r>
    </w:p>
    <w:p>
      <w:pPr>
        <w:pStyle w:val="0"/>
        <w:jc w:val="both"/>
      </w:pPr>
      <w:r>
        <w:rPr>
          <w:sz w:val="20"/>
        </w:rPr>
        <w:t xml:space="preserve">(п. 91(1) введен </w:t>
      </w:r>
      <w:hyperlink w:history="0" r:id="rId26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753" w:name="P753"/>
    <w:bookmarkEnd w:id="753"/>
    <w:p>
      <w:pPr>
        <w:pStyle w:val="0"/>
        <w:spacing w:before="200" w:lineRule="auto"/>
        <w:ind w:firstLine="540"/>
        <w:jc w:val="both"/>
      </w:pPr>
      <w:r>
        <w:rPr>
          <w:sz w:val="20"/>
        </w:rPr>
        <w:t xml:space="preserve">92. Утратил силу. - </w:t>
      </w:r>
      <w:hyperlink w:history="0" r:id="rId27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bookmarkStart w:id="754" w:name="P754"/>
    <w:bookmarkEnd w:id="754"/>
    <w:p>
      <w:pPr>
        <w:pStyle w:val="0"/>
        <w:spacing w:before="200" w:lineRule="auto"/>
        <w:ind w:firstLine="540"/>
        <w:jc w:val="both"/>
      </w:pPr>
      <w:r>
        <w:rPr>
          <w:sz w:val="20"/>
        </w:rPr>
        <w:t xml:space="preserve">93. </w:t>
      </w: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pPr>
        <w:pStyle w:val="0"/>
        <w:spacing w:before="200" w:lineRule="auto"/>
        <w:ind w:firstLine="540"/>
        <w:jc w:val="both"/>
      </w:pPr>
      <w:hyperlink w:history="0" w:anchor="P1312" w:tooltip="                КАРТОЧКА ОБРАЗЦОВ ПОДПИСЕЙ N │           │">
        <w:r>
          <w:rPr>
            <w:sz w:val="20"/>
            <w:color w:val="0000ff"/>
          </w:rPr>
          <w:t xml:space="preserve">Карточка</w:t>
        </w:r>
      </w:hyperlink>
      <w:r>
        <w:rPr>
          <w:sz w:val="20"/>
        </w:rP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pPr>
        <w:pStyle w:val="0"/>
        <w:spacing w:before="200" w:lineRule="auto"/>
        <w:ind w:firstLine="540"/>
        <w:jc w:val="both"/>
      </w:pPr>
      <w:r>
        <w:rPr>
          <w:sz w:val="20"/>
        </w:rPr>
        <w:t xml:space="preserve">94. При наличии документов, представленных клиентом в соответствии с </w:t>
      </w:r>
      <w:hyperlink w:history="0" w:anchor="P227" w:tooltip="13. Для открытия лицевого счета клиентом представляются следующие документы:">
        <w:r>
          <w:rPr>
            <w:sz w:val="20"/>
            <w:color w:val="0000ff"/>
          </w:rPr>
          <w:t xml:space="preserve">пунктами 13</w:t>
        </w:r>
      </w:hyperlink>
      <w:r>
        <w:rPr>
          <w:sz w:val="20"/>
        </w:rPr>
        <w:t xml:space="preserve"> и </w:t>
      </w:r>
      <w:hyperlink w:history="0" w:anchor="P753" w:tooltip="92. Утратил силу. - Приказ Казначейства России от 26.11.2025 N 21н.">
        <w:r>
          <w:rPr>
            <w:sz w:val="20"/>
            <w:color w:val="0000ff"/>
          </w:rPr>
          <w:t xml:space="preserve">92</w:t>
        </w:r>
      </w:hyperlink>
      <w:r>
        <w:rPr>
          <w:sz w:val="20"/>
        </w:rPr>
        <w:t xml:space="preserve"> настоящего Порядка, не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7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pPr>
        <w:pStyle w:val="0"/>
        <w:spacing w:before="200" w:lineRule="auto"/>
        <w:ind w:firstLine="540"/>
        <w:jc w:val="both"/>
      </w:pPr>
      <w:r>
        <w:rPr>
          <w:sz w:val="20"/>
        </w:rP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pPr>
        <w:pStyle w:val="0"/>
        <w:spacing w:before="200" w:lineRule="auto"/>
        <w:ind w:firstLine="540"/>
        <w:jc w:val="both"/>
      </w:pPr>
      <w:r>
        <w:rPr>
          <w:sz w:val="20"/>
        </w:rP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history="0" w:anchor="P8074" w:tooltip="                                  ВЫПИСКА">
        <w:r>
          <w:rPr>
            <w:sz w:val="20"/>
            <w:color w:val="0000ff"/>
          </w:rPr>
          <w:t xml:space="preserve">приложению N 20</w:t>
        </w:r>
      </w:hyperlink>
      <w:r>
        <w:rPr>
          <w:sz w:val="20"/>
        </w:rPr>
        <w:t xml:space="preserve"> к настоящему Порядку (код формы по КФД 0531962).</w:t>
      </w:r>
    </w:p>
    <w:p>
      <w:pPr>
        <w:pStyle w:val="0"/>
        <w:spacing w:before="200" w:lineRule="auto"/>
        <w:ind w:firstLine="540"/>
        <w:jc w:val="both"/>
      </w:pPr>
      <w:r>
        <w:rPr>
          <w:sz w:val="20"/>
        </w:rP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history="0" w:anchor="P8222" w:tooltip="                                  ВЫПИСКА">
        <w:r>
          <w:rPr>
            <w:sz w:val="20"/>
            <w:color w:val="0000ff"/>
          </w:rPr>
          <w:t xml:space="preserve">приложению N 21</w:t>
        </w:r>
      </w:hyperlink>
      <w:r>
        <w:rPr>
          <w:sz w:val="20"/>
        </w:rPr>
        <w:t xml:space="preserve"> к настоящему Порядку (код формы по КФД 0531963).</w:t>
      </w:r>
    </w:p>
    <w:p>
      <w:pPr>
        <w:pStyle w:val="0"/>
        <w:spacing w:before="200" w:lineRule="auto"/>
        <w:ind w:firstLine="540"/>
        <w:jc w:val="both"/>
      </w:pPr>
      <w:r>
        <w:rPr>
          <w:sz w:val="20"/>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history="0" w:anchor="P8407" w:tooltip="                                  ВЫПИСКА">
        <w:r>
          <w:rPr>
            <w:sz w:val="20"/>
            <w:color w:val="0000ff"/>
          </w:rPr>
          <w:t xml:space="preserve">приложению N 22</w:t>
        </w:r>
      </w:hyperlink>
      <w:r>
        <w:rPr>
          <w:sz w:val="20"/>
        </w:rPr>
        <w:t xml:space="preserve"> к настоящему Порядку (код формы по КФД 0531964).</w:t>
      </w:r>
    </w:p>
    <w:p>
      <w:pPr>
        <w:pStyle w:val="0"/>
        <w:spacing w:before="200" w:lineRule="auto"/>
        <w:ind w:firstLine="540"/>
        <w:jc w:val="both"/>
      </w:pPr>
      <w:r>
        <w:rPr>
          <w:sz w:val="20"/>
        </w:rPr>
        <w:t xml:space="preserve">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pPr>
        <w:pStyle w:val="0"/>
        <w:spacing w:before="200" w:lineRule="auto"/>
        <w:ind w:firstLine="540"/>
        <w:jc w:val="both"/>
      </w:pPr>
      <w:r>
        <w:rPr>
          <w:sz w:val="20"/>
        </w:rPr>
        <w:t xml:space="preserve">Лицевому счету в разрезе видов средств бюджетного (автономного) учреждения субъекта Российской Федерации, муниципального бюджетного (автономного) учреждения присваивается номер с использованием Модуля бюджетного процесса.</w:t>
      </w:r>
    </w:p>
    <w:p>
      <w:pPr>
        <w:pStyle w:val="0"/>
        <w:jc w:val="both"/>
      </w:pPr>
      <w:r>
        <w:rPr>
          <w:sz w:val="20"/>
        </w:rPr>
        <w:t xml:space="preserve">(абзац введен </w:t>
      </w:r>
      <w:hyperlink w:history="0" r:id="rId27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Выписка из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формируется с использованием Модуля бюджетного процесса по форме согласно </w:t>
      </w:r>
      <w:hyperlink w:history="0" w:anchor="P8711" w:tooltip="РЕКВИЗИТЫ">
        <w:r>
          <w:rPr>
            <w:sz w:val="20"/>
            <w:color w:val="0000ff"/>
          </w:rPr>
          <w:t xml:space="preserve">приложению N 22(1)</w:t>
        </w:r>
      </w:hyperlink>
      <w:r>
        <w:rPr>
          <w:sz w:val="20"/>
        </w:rPr>
        <w:t xml:space="preserve"> к настоящему Порядку.</w:t>
      </w:r>
    </w:p>
    <w:p>
      <w:pPr>
        <w:pStyle w:val="0"/>
        <w:jc w:val="both"/>
      </w:pPr>
      <w:r>
        <w:rPr>
          <w:sz w:val="20"/>
        </w:rPr>
        <w:t xml:space="preserve">(абзац введен </w:t>
      </w:r>
      <w:hyperlink w:history="0" r:id="rId27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history="0" w:anchor="P353" w:tooltip="25. Заполнение Заявления на переоформление лицевых счетов осуществляется следующим образом.">
        <w:r>
          <w:rPr>
            <w:sz w:val="20"/>
            <w:color w:val="0000ff"/>
          </w:rPr>
          <w:t xml:space="preserve">пунктом 25</w:t>
        </w:r>
      </w:hyperlink>
      <w:r>
        <w:rPr>
          <w:sz w:val="20"/>
        </w:rP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изменения типа учреждения.</w:t>
      </w:r>
    </w:p>
    <w:p>
      <w:pPr>
        <w:pStyle w:val="0"/>
        <w:spacing w:before="200" w:lineRule="auto"/>
        <w:ind w:firstLine="540"/>
        <w:jc w:val="both"/>
      </w:pPr>
      <w:r>
        <w:rPr>
          <w:sz w:val="20"/>
        </w:rPr>
        <w:t xml:space="preserve">При документообороте в государственных информационных системах, оператором которых является Федеральное казначейство, орган Федерального казначейства осуществляет внесение изменений в реквизиты лицевого счета на основании данных Сводного реестра.</w:t>
      </w:r>
    </w:p>
    <w:p>
      <w:pPr>
        <w:pStyle w:val="0"/>
        <w:jc w:val="both"/>
      </w:pPr>
      <w:r>
        <w:rPr>
          <w:sz w:val="20"/>
        </w:rPr>
        <w:t xml:space="preserve">(п. 96 в ред. </w:t>
      </w:r>
      <w:hyperlink w:history="0" r:id="rId27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97. Переоформление лицевых счетов, открытых клиенту, производится после внесения соответствующих изменений в Сводный реестр.</w:t>
      </w:r>
    </w:p>
    <w:p>
      <w:pPr>
        <w:pStyle w:val="0"/>
        <w:jc w:val="both"/>
      </w:pPr>
      <w:r>
        <w:rPr>
          <w:sz w:val="20"/>
        </w:rPr>
        <w:t xml:space="preserve">(в ред. </w:t>
      </w:r>
      <w:hyperlink w:history="0" r:id="rId27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history="0" w:anchor="P1563" w:tooltip="                                 ЗАЯВЛЕНИЕ">
        <w:r>
          <w:rPr>
            <w:sz w:val="20"/>
            <w:color w:val="0000ff"/>
          </w:rPr>
          <w:t xml:space="preserve">Заявление</w:t>
        </w:r>
      </w:hyperlink>
      <w:r>
        <w:rPr>
          <w:sz w:val="20"/>
        </w:rPr>
        <w:t xml:space="preserve"> на переоформление лицевого счета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7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775" w:name="P775"/>
    <w:bookmarkEnd w:id="775"/>
    <w:p>
      <w:pPr>
        <w:pStyle w:val="0"/>
        <w:spacing w:before="200" w:lineRule="auto"/>
        <w:ind w:firstLine="540"/>
        <w:jc w:val="both"/>
      </w:pPr>
      <w:r>
        <w:rPr>
          <w:sz w:val="20"/>
        </w:rP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history="0" w:anchor="P1563" w:tooltip="                                 ЗАЯВЛЕНИЕ">
        <w:r>
          <w:rPr>
            <w:sz w:val="20"/>
            <w:color w:val="0000ff"/>
          </w:rPr>
          <w:t xml:space="preserve">Заявление</w:t>
        </w:r>
      </w:hyperlink>
      <w:r>
        <w:rPr>
          <w:sz w:val="20"/>
        </w:rPr>
        <w:t xml:space="preserve">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7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изменении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изменении типа учреждения клиент дополнительно представляет Карточку образцов подписей, оформленную и заверенную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2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779" w:name="P779"/>
    <w:bookmarkEnd w:id="779"/>
    <w:p>
      <w:pPr>
        <w:pStyle w:val="0"/>
        <w:spacing w:before="200" w:lineRule="auto"/>
        <w:ind w:firstLine="540"/>
        <w:jc w:val="both"/>
      </w:pPr>
      <w:r>
        <w:rPr>
          <w:sz w:val="20"/>
        </w:rPr>
        <w:t xml:space="preserve">100. Орган Федерального казначейства осуществляет проверку реквизитов, предусмотренных к заполнению в представленной </w:t>
      </w:r>
      <w:hyperlink w:history="0" w:anchor="P1312" w:tooltip="                КАРТОЧКА ОБРАЗЦОВ ПОДПИСЕЙ N │           │">
        <w:r>
          <w:rPr>
            <w:sz w:val="20"/>
            <w:color w:val="0000ff"/>
          </w:rPr>
          <w:t xml:space="preserve">Карточке</w:t>
        </w:r>
      </w:hyperlink>
      <w:r>
        <w:rPr>
          <w:sz w:val="20"/>
        </w:rPr>
        <w:t xml:space="preserve"> образцов подписей (в случае ее предоставления вместе с </w:t>
      </w:r>
      <w:hyperlink w:history="0" w:anchor="P1563" w:tooltip="                                 ЗАЯВЛЕНИЕ">
        <w:r>
          <w:rPr>
            <w:sz w:val="20"/>
            <w:color w:val="0000ff"/>
          </w:rPr>
          <w:t xml:space="preserve">Заявлением</w:t>
        </w:r>
      </w:hyperlink>
      <w:r>
        <w:rPr>
          <w:sz w:val="20"/>
        </w:rPr>
        <w:t xml:space="preserve"> на переоформление лицевых счетов)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754" w:tooltip="93. Карточка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
        <w:r>
          <w:rPr>
            <w:sz w:val="20"/>
            <w:color w:val="0000ff"/>
          </w:rPr>
          <w:t xml:space="preserve">93</w:t>
        </w:r>
      </w:hyperlink>
      <w:r>
        <w:rPr>
          <w:sz w:val="20"/>
        </w:rPr>
        <w:t xml:space="preserve"> настоящего Порядка, а также их соответствия реквизитам </w:t>
      </w:r>
      <w:hyperlink w:history="0" w:anchor="P1563" w:tooltip="                                 ЗАЯВЛЕНИЕ">
        <w:r>
          <w:rPr>
            <w:sz w:val="20"/>
            <w:color w:val="0000ff"/>
          </w:rPr>
          <w:t xml:space="preserve">Заявления</w:t>
        </w:r>
      </w:hyperlink>
      <w:r>
        <w:rPr>
          <w:sz w:val="20"/>
        </w:rPr>
        <w:t xml:space="preserve"> на переоформление лицевых счетов.</w:t>
      </w:r>
    </w:p>
    <w:p>
      <w:pPr>
        <w:pStyle w:val="0"/>
        <w:spacing w:before="200" w:lineRule="auto"/>
        <w:ind w:firstLine="540"/>
        <w:jc w:val="both"/>
      </w:pPr>
      <w:r>
        <w:rPr>
          <w:sz w:val="20"/>
        </w:rPr>
        <w:t xml:space="preserve">При приеме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w:t>
      </w:r>
    </w:p>
    <w:p>
      <w:pPr>
        <w:pStyle w:val="0"/>
        <w:spacing w:before="200" w:lineRule="auto"/>
        <w:ind w:firstLine="540"/>
        <w:jc w:val="both"/>
      </w:pPr>
      <w:r>
        <w:rPr>
          <w:sz w:val="20"/>
        </w:rPr>
        <w:t xml:space="preserve">101. Утратил силу. - </w:t>
      </w:r>
      <w:hyperlink w:history="0" r:id="rId27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(в случае, если ее предоставление предусмотрено настоящим Порядком) и в </w:t>
      </w:r>
      <w:hyperlink w:history="0" w:anchor="P1472" w:tooltip="                     Книга регистрации лицевых счетов">
        <w:r>
          <w:rPr>
            <w:sz w:val="20"/>
            <w:color w:val="0000ff"/>
          </w:rPr>
          <w:t xml:space="preserve">Книге</w:t>
        </w:r>
      </w:hyperlink>
      <w:r>
        <w:rPr>
          <w:sz w:val="20"/>
        </w:rPr>
        <w:t xml:space="preserve"> регистрации лицевых счетов указывает новое наименование органа Федерального казначейства. При этом каждое изменение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pPr>
        <w:pStyle w:val="0"/>
        <w:jc w:val="both"/>
      </w:pPr>
      <w:r>
        <w:rPr>
          <w:sz w:val="20"/>
        </w:rPr>
        <w:t xml:space="preserve">(в ред. </w:t>
      </w:r>
      <w:hyperlink w:history="0" r:id="rId28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103. При наличии документов, представленных клиентом в соответствии с </w:t>
      </w:r>
      <w:hyperlink w:history="0" w:anchor="P775" w:tooltip="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w:r>
          <w:rPr>
            <w:sz w:val="20"/>
            <w:color w:val="0000ff"/>
          </w:rPr>
          <w:t xml:space="preserve">пунктом 99</w:t>
        </w:r>
      </w:hyperlink>
      <w:r>
        <w:rPr>
          <w:sz w:val="20"/>
        </w:rPr>
        <w:t xml:space="preserve"> настоящего Порядка, не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настоящего Порядка, а также их соответствия реквизитам Заявления на переоформление лицевых счетов.">
        <w:r>
          <w:rPr>
            <w:sz w:val="20"/>
            <w:color w:val="0000ff"/>
          </w:rPr>
          <w:t xml:space="preserve">100</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8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779" w:tooltip="100. Орган Федерального казначейства осуществляет проверку реквизитов, предусмотренных к заполнению в представленной Карточке образцов подписей (в случае ее предоставления вместе с Заявлением на переоформление лицевых счетов) в соответствии с пунктами 18 и 93 настоящего Порядка, а также их соответствия реквизитам Заявления на переоформление лицевых счетов.">
        <w:r>
          <w:rPr>
            <w:sz w:val="20"/>
            <w:color w:val="0000ff"/>
          </w:rPr>
          <w:t xml:space="preserve">100</w:t>
        </w:r>
      </w:hyperlink>
      <w:r>
        <w:rPr>
          <w:sz w:val="20"/>
        </w:rPr>
        <w:t xml:space="preserve"> настоящего Порядка, не позднее следующего рабочего дня после завершения их проверки.</w:t>
      </w:r>
    </w:p>
    <w:p>
      <w:pPr>
        <w:pStyle w:val="0"/>
        <w:spacing w:before="200" w:lineRule="auto"/>
        <w:ind w:firstLine="540"/>
        <w:jc w:val="both"/>
      </w:pPr>
      <w:r>
        <w:rPr>
          <w:sz w:val="20"/>
        </w:rPr>
        <w:t xml:space="preserve">105. Закрытие соответствующего лицевого счета, открытого клиенту, осуществляется в следующих случаях:</w:t>
      </w:r>
    </w:p>
    <w:p>
      <w:pPr>
        <w:pStyle w:val="0"/>
        <w:spacing w:before="200" w:lineRule="auto"/>
        <w:ind w:firstLine="540"/>
        <w:jc w:val="both"/>
      </w:pPr>
      <w:r>
        <w:rPr>
          <w:sz w:val="20"/>
        </w:rPr>
        <w:t xml:space="preserve">а) реорганизации (ликвидации) клиента;</w:t>
      </w:r>
    </w:p>
    <w:p>
      <w:pPr>
        <w:pStyle w:val="0"/>
        <w:spacing w:before="200" w:lineRule="auto"/>
        <w:ind w:firstLine="540"/>
        <w:jc w:val="both"/>
      </w:pPr>
      <w:r>
        <w:rPr>
          <w:sz w:val="20"/>
        </w:rPr>
        <w:t xml:space="preserve">б) реорганизации (ликвидации) органа Федерального казначейства, открывшего лицевой счет клиенту;</w:t>
      </w:r>
    </w:p>
    <w:p>
      <w:pPr>
        <w:pStyle w:val="0"/>
        <w:spacing w:before="200" w:lineRule="auto"/>
        <w:ind w:firstLine="540"/>
        <w:jc w:val="both"/>
      </w:pPr>
      <w:r>
        <w:rPr>
          <w:sz w:val="20"/>
        </w:rPr>
        <w:t xml:space="preserve">в) перевода клиента на обслуживание в другой орган Федерального казначейства;</w:t>
      </w:r>
    </w:p>
    <w:p>
      <w:pPr>
        <w:pStyle w:val="0"/>
        <w:spacing w:before="200" w:lineRule="auto"/>
        <w:ind w:firstLine="540"/>
        <w:jc w:val="both"/>
      </w:pPr>
      <w:r>
        <w:rPr>
          <w:sz w:val="20"/>
        </w:rPr>
        <w:t xml:space="preserve">г) изменения типа бюджетного (автономного) учреждения;</w:t>
      </w:r>
    </w:p>
    <w:p>
      <w:pPr>
        <w:pStyle w:val="0"/>
        <w:spacing w:before="200" w:lineRule="auto"/>
        <w:ind w:firstLine="540"/>
        <w:jc w:val="both"/>
      </w:pPr>
      <w:r>
        <w:rPr>
          <w:sz w:val="20"/>
        </w:rPr>
        <w:t xml:space="preserve">д) в иных случаях, предусмотренных бюджетным законодательством Российской Федерации.</w:t>
      </w:r>
    </w:p>
    <w:bookmarkStart w:id="793" w:name="P793"/>
    <w:bookmarkEnd w:id="793"/>
    <w:p>
      <w:pPr>
        <w:pStyle w:val="0"/>
        <w:spacing w:before="200" w:lineRule="auto"/>
        <w:ind w:firstLine="540"/>
        <w:jc w:val="both"/>
      </w:pPr>
      <w:r>
        <w:rPr>
          <w:sz w:val="20"/>
        </w:rPr>
        <w:t xml:space="preserve">106. Закрытие соответствующих лицевых счетов клиента осуществляется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после внесения соответствующих изменений в Сводный реестр.</w:t>
      </w:r>
    </w:p>
    <w:p>
      <w:pPr>
        <w:pStyle w:val="0"/>
        <w:jc w:val="both"/>
      </w:pPr>
      <w:r>
        <w:rPr>
          <w:sz w:val="20"/>
        </w:rPr>
        <w:t xml:space="preserve">(п. 106 в ред. </w:t>
      </w:r>
      <w:hyperlink w:history="0" r:id="rId28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w:t>
      </w:r>
    </w:p>
    <w:p>
      <w:pPr>
        <w:pStyle w:val="0"/>
        <w:jc w:val="both"/>
      </w:pPr>
      <w:r>
        <w:rPr>
          <w:sz w:val="20"/>
        </w:rPr>
        <w:t xml:space="preserve">(в ред. </w:t>
      </w:r>
      <w:hyperlink w:history="0" r:id="rId28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797" w:name="P797"/>
    <w:bookmarkEnd w:id="797"/>
    <w:p>
      <w:pPr>
        <w:pStyle w:val="0"/>
        <w:spacing w:before="200" w:lineRule="auto"/>
        <w:ind w:firstLine="540"/>
        <w:jc w:val="both"/>
      </w:pPr>
      <w:r>
        <w:rPr>
          <w:sz w:val="20"/>
        </w:rP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history="0" w:anchor="P1312" w:tooltip="                КАРТОЧКА ОБРАЗЦОВ ПОДПИСЕЙ N │           │">
        <w:r>
          <w:rPr>
            <w:sz w:val="20"/>
            <w:color w:val="0000ff"/>
          </w:rPr>
          <w:t xml:space="preserve">Карточка</w:t>
        </w:r>
      </w:hyperlink>
      <w:r>
        <w:rPr>
          <w:sz w:val="20"/>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spacing w:before="200" w:lineRule="auto"/>
        <w:ind w:firstLine="540"/>
        <w:jc w:val="both"/>
      </w:pPr>
      <w:r>
        <w:rPr>
          <w:sz w:val="20"/>
        </w:rPr>
        <w:t xml:space="preserve">При этом заверение копии документа о реорганизации (ликвидации) клиента и о назначении ликвидационной комиссии не требуется.</w:t>
      </w:r>
    </w:p>
    <w:p>
      <w:pPr>
        <w:pStyle w:val="0"/>
        <w:spacing w:before="200" w:lineRule="auto"/>
        <w:ind w:firstLine="540"/>
        <w:jc w:val="both"/>
      </w:pPr>
      <w:r>
        <w:rPr>
          <w:sz w:val="20"/>
        </w:rPr>
        <w:t xml:space="preserve">По завершении работы ликвидационной комиссии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pPr>
        <w:pStyle w:val="0"/>
        <w:jc w:val="both"/>
      </w:pPr>
      <w:r>
        <w:rPr>
          <w:sz w:val="20"/>
        </w:rPr>
        <w:t xml:space="preserve">(п. 108 в ред. </w:t>
      </w:r>
      <w:hyperlink w:history="0" r:id="rId28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02" w:name="P802"/>
    <w:bookmarkEnd w:id="802"/>
    <w:p>
      <w:pPr>
        <w:pStyle w:val="0"/>
        <w:spacing w:before="200" w:lineRule="auto"/>
        <w:ind w:firstLine="540"/>
        <w:jc w:val="both"/>
      </w:pPr>
      <w:r>
        <w:rPr>
          <w:sz w:val="20"/>
        </w:rPr>
        <w:t xml:space="preserve">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об изменении типа учреждения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jc w:val="both"/>
      </w:pPr>
      <w:r>
        <w:rPr>
          <w:sz w:val="20"/>
        </w:rPr>
        <w:t xml:space="preserve">(п. 109 в ред. </w:t>
      </w:r>
      <w:hyperlink w:history="0" r:id="rId28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110. При реорганизации органов Федерального казначейства лицевые счета клиентов по прежнему и новому местам обслуживания подлежат закрытию и открытию в соответствии с настоящим Порядком.</w:t>
      </w:r>
    </w:p>
    <w:p>
      <w:pPr>
        <w:pStyle w:val="0"/>
        <w:jc w:val="both"/>
      </w:pPr>
      <w:r>
        <w:rPr>
          <w:sz w:val="20"/>
        </w:rPr>
        <w:t xml:space="preserve">(п. 110 в ред. </w:t>
      </w:r>
      <w:hyperlink w:history="0" r:id="rId28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111. При наличии документов, представленных клиентом в соответствии с </w:t>
      </w:r>
      <w:hyperlink w:history="0" w:anchor="P793" w:tooltip="106. Закрытие соответствующих лицевых счетов клиента осуществляется на основании Заявления на закрытие лицевого счета или Заявления на закрытие лицевого счета в электронном виде после внесения соответствующих изменений в Сводный реестр.">
        <w:r>
          <w:rPr>
            <w:sz w:val="20"/>
            <w:color w:val="0000ff"/>
          </w:rPr>
          <w:t xml:space="preserve">пунктами 106</w:t>
        </w:r>
      </w:hyperlink>
      <w:r>
        <w:rPr>
          <w:sz w:val="20"/>
        </w:rPr>
        <w:t xml:space="preserve">, </w:t>
      </w:r>
      <w:hyperlink w:history="0" w:anchor="P797" w:tooltip="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
        <w:r>
          <w:rPr>
            <w:sz w:val="20"/>
            <w:color w:val="0000ff"/>
          </w:rPr>
          <w:t xml:space="preserve">108</w:t>
        </w:r>
      </w:hyperlink>
      <w:r>
        <w:rPr>
          <w:sz w:val="20"/>
        </w:rPr>
        <w:t xml:space="preserve"> - </w:t>
      </w:r>
      <w:hyperlink w:history="0" w:anchor="P802" w:tooltip="109. При изменении типа учреждения в орган Федерального казначейства клиентом представляется копия документа об изменении типа учреждения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 При этом заверение копии указанного документа не требуется.">
        <w:r>
          <w:rPr>
            <w:sz w:val="20"/>
            <w:color w:val="0000ff"/>
          </w:rPr>
          <w:t xml:space="preserve">109</w:t>
        </w:r>
      </w:hyperlink>
      <w:r>
        <w:rPr>
          <w:sz w:val="20"/>
        </w:rPr>
        <w:t xml:space="preserve"> настоящего Порядка, не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28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pPr>
        <w:pStyle w:val="0"/>
        <w:spacing w:before="200" w:lineRule="auto"/>
        <w:ind w:firstLine="540"/>
        <w:jc w:val="both"/>
      </w:pPr>
      <w:r>
        <w:rPr>
          <w:sz w:val="20"/>
        </w:rPr>
        <w:t xml:space="preserve">Отчета о состоянии лицевого счета бюджетного (автономного) учреждения по форме согласно </w:t>
      </w:r>
      <w:hyperlink w:history="0" w:anchor="P14073" w:tooltip="                             ОТЧЕТ О СОСТОЯНИИ">
        <w:r>
          <w:rPr>
            <w:sz w:val="20"/>
            <w:color w:val="0000ff"/>
          </w:rPr>
          <w:t xml:space="preserve">приложению N 38</w:t>
        </w:r>
      </w:hyperlink>
      <w:r>
        <w:rPr>
          <w:sz w:val="20"/>
        </w:rPr>
        <w:t xml:space="preserve"> к настоящему Порядку (код формы по КФД 0531965);</w:t>
      </w:r>
    </w:p>
    <w:p>
      <w:pPr>
        <w:pStyle w:val="0"/>
        <w:spacing w:before="200" w:lineRule="auto"/>
        <w:ind w:firstLine="540"/>
        <w:jc w:val="both"/>
      </w:pPr>
      <w:r>
        <w:rPr>
          <w:sz w:val="20"/>
        </w:rPr>
        <w:t xml:space="preserve">Отчета о состоянии отдельного лицевого счета бюджетного (автономного) учреждения по форме согласно </w:t>
      </w:r>
      <w:hyperlink w:history="0" w:anchor="P14169" w:tooltip="                             ОТЧЕТ О СОСТОЯНИИ">
        <w:r>
          <w:rPr>
            <w:sz w:val="20"/>
            <w:color w:val="0000ff"/>
          </w:rPr>
          <w:t xml:space="preserve">приложению N 39</w:t>
        </w:r>
      </w:hyperlink>
      <w:r>
        <w:rPr>
          <w:sz w:val="20"/>
        </w:rPr>
        <w:t xml:space="preserve"> к настоящему Порядку (код формы по КФД 0531966).</w:t>
      </w:r>
    </w:p>
    <w:p>
      <w:pPr>
        <w:pStyle w:val="0"/>
        <w:spacing w:before="200" w:lineRule="auto"/>
        <w:ind w:firstLine="540"/>
        <w:jc w:val="both"/>
      </w:pPr>
      <w:r>
        <w:rPr>
          <w:sz w:val="20"/>
        </w:rPr>
        <w:t xml:space="preserve">Сверка показателей, учтенных на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pPr>
        <w:pStyle w:val="0"/>
        <w:jc w:val="both"/>
      </w:pPr>
      <w:r>
        <w:rPr>
          <w:sz w:val="20"/>
        </w:rPr>
        <w:t xml:space="preserve">(абзац введен </w:t>
      </w:r>
      <w:hyperlink w:history="0" r:id="rId28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p>
      <w:pPr>
        <w:pStyle w:val="0"/>
        <w:spacing w:before="200" w:lineRule="auto"/>
        <w:ind w:firstLine="540"/>
        <w:jc w:val="both"/>
      </w:pPr>
      <w:r>
        <w:rPr>
          <w:sz w:val="20"/>
        </w:rPr>
        <w:t xml:space="preserve">113. Лицевые счета клиентов закрываются при отсутствии учтенных показателей и остатка денежных средств.</w:t>
      </w:r>
    </w:p>
    <w:p>
      <w:pPr>
        <w:pStyle w:val="0"/>
        <w:spacing w:before="200" w:lineRule="auto"/>
        <w:ind w:firstLine="540"/>
        <w:jc w:val="both"/>
      </w:pPr>
      <w:r>
        <w:rPr>
          <w:sz w:val="20"/>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history="0" w:anchor="P19384" w:tooltip="                                    АКТ">
        <w:r>
          <w:rPr>
            <w:sz w:val="20"/>
            <w:color w:val="0000ff"/>
          </w:rPr>
          <w:t xml:space="preserve">приложению N 55</w:t>
        </w:r>
      </w:hyperlink>
      <w:r>
        <w:rPr>
          <w:sz w:val="20"/>
        </w:rPr>
        <w:t xml:space="preserve"> к настоящему Порядку (код формы по КФД 0531961) (далее - Акт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pPr>
        <w:pStyle w:val="0"/>
        <w:spacing w:before="200" w:lineRule="auto"/>
        <w:ind w:firstLine="540"/>
        <w:jc w:val="both"/>
      </w:pPr>
      <w:r>
        <w:rPr>
          <w:sz w:val="20"/>
        </w:rPr>
        <w:t xml:space="preserve">В случае закрытия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в связи с его реорганизацией передача показателей, отраженных на закрываемом лицевом счете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на основании Акта приемки-передачи показателей лицевого счета в разрезе видов средств бюджетного (автономного) учреждения (далее - Акт приемки-передачи показателей лицевого счета в разрезе видов средств), составленного с использованием Модуля бюджетного процесса по форме согласно </w:t>
      </w:r>
      <w:hyperlink w:history="0" w:anchor="P19975" w:tooltip="РЕКВИЗИТЫ">
        <w:r>
          <w:rPr>
            <w:sz w:val="20"/>
            <w:color w:val="0000ff"/>
          </w:rPr>
          <w:t xml:space="preserve">приложению N 55(2)</w:t>
        </w:r>
      </w:hyperlink>
      <w:r>
        <w:rPr>
          <w:sz w:val="20"/>
        </w:rPr>
        <w:t xml:space="preserve"> к настоящему Порядку.</w:t>
      </w:r>
    </w:p>
    <w:p>
      <w:pPr>
        <w:pStyle w:val="0"/>
        <w:spacing w:before="200" w:lineRule="auto"/>
        <w:ind w:firstLine="540"/>
        <w:jc w:val="both"/>
      </w:pPr>
      <w:r>
        <w:rPr>
          <w:sz w:val="20"/>
        </w:rPr>
        <w:t xml:space="preserve">Проверка показателей, отраженных в </w:t>
      </w:r>
      <w:hyperlink w:history="0" w:anchor="P19975" w:tooltip="РЕКВИЗИТЫ">
        <w:r>
          <w:rPr>
            <w:sz w:val="20"/>
            <w:color w:val="0000ff"/>
          </w:rPr>
          <w:t xml:space="preserve">Акте</w:t>
        </w:r>
      </w:hyperlink>
      <w:r>
        <w:rPr>
          <w:sz w:val="20"/>
        </w:rPr>
        <w:t xml:space="preserve"> приемки-передачи показателей лицевого счета в разрезе видов средств бюджетного (автономного) учреждения субъекта Российской Федерации, муниципального бюджетного (автономного) учреждения, осуществляется автоматически с использованием Модуля бюджетного процесса.</w:t>
      </w:r>
    </w:p>
    <w:p>
      <w:pPr>
        <w:pStyle w:val="0"/>
        <w:spacing w:before="200" w:lineRule="auto"/>
        <w:ind w:firstLine="540"/>
        <w:jc w:val="both"/>
      </w:pPr>
      <w:r>
        <w:rPr>
          <w:sz w:val="20"/>
        </w:rPr>
        <w:t xml:space="preserve">Орган Федерального казначейства осуществляет проверку показателей, отраженных в </w:t>
      </w:r>
      <w:hyperlink w:history="0" w:anchor="P19384" w:tooltip="                                    АКТ">
        <w:r>
          <w:rPr>
            <w:sz w:val="20"/>
            <w:color w:val="0000ff"/>
          </w:rPr>
          <w:t xml:space="preserve">Акте</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w:t>
      </w:r>
    </w:p>
    <w:p>
      <w:pPr>
        <w:pStyle w:val="0"/>
        <w:spacing w:before="200" w:lineRule="auto"/>
        <w:ind w:firstLine="540"/>
        <w:jc w:val="both"/>
      </w:pPr>
      <w:r>
        <w:rPr>
          <w:sz w:val="20"/>
        </w:rPr>
        <w:t xml:space="preserve">При приеме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представленного Акта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w:t>
      </w:r>
    </w:p>
    <w:p>
      <w:pPr>
        <w:pStyle w:val="0"/>
        <w:spacing w:before="200" w:lineRule="auto"/>
        <w:ind w:firstLine="540"/>
        <w:jc w:val="both"/>
      </w:pPr>
      <w:r>
        <w:rPr>
          <w:sz w:val="20"/>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форме, приведенной в приложении N 55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возвращает его клиенту вместе с Уведомлением.</w:t>
      </w:r>
    </w:p>
    <w:p>
      <w:pPr>
        <w:pStyle w:val="0"/>
        <w:spacing w:before="200" w:lineRule="auto"/>
        <w:ind w:firstLine="540"/>
        <w:jc w:val="both"/>
      </w:pPr>
      <w:r>
        <w:rPr>
          <w:sz w:val="20"/>
        </w:rPr>
        <w:t xml:space="preserve">Акт приемки-передачи показателей лицевого счета, открытого получателю средств из бюджета, бюджетному (автономному) учреждению, </w:t>
      </w:r>
      <w:hyperlink w:history="0" w:anchor="P19975" w:tooltip="РЕКВИЗИТЫ">
        <w:r>
          <w:rPr>
            <w:sz w:val="20"/>
            <w:color w:val="0000ff"/>
          </w:rPr>
          <w:t xml:space="preserve">Акт</w:t>
        </w:r>
      </w:hyperlink>
      <w:r>
        <w:rPr>
          <w:sz w:val="20"/>
        </w:rPr>
        <w:t xml:space="preserve"> приемки-передачи показателей лицевого счета в разрезе видов средств подлежат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pPr>
        <w:pStyle w:val="0"/>
        <w:spacing w:before="200" w:lineRule="auto"/>
        <w:ind w:firstLine="540"/>
        <w:jc w:val="both"/>
      </w:pPr>
      <w:r>
        <w:rPr>
          <w:sz w:val="20"/>
        </w:rPr>
        <w:t xml:space="preserve">Орган Федерального казначейства по месту обслуживания клиента, принимающего показатели лицевого счета, после получения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w:t>
      </w:r>
      <w:hyperlink w:history="0" w:anchor="P19975" w:tooltip="РЕКВИЗИТЫ">
        <w:r>
          <w:rPr>
            <w:sz w:val="20"/>
            <w:color w:val="0000ff"/>
          </w:rPr>
          <w:t xml:space="preserve">Акта</w:t>
        </w:r>
      </w:hyperlink>
      <w:r>
        <w:rPr>
          <w:sz w:val="20"/>
        </w:rPr>
        <w:t xml:space="preserve"> приемки-передачи показателей лицевого счета в разрезе видов средств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pPr>
        <w:pStyle w:val="0"/>
        <w:spacing w:before="200" w:lineRule="auto"/>
        <w:ind w:firstLine="540"/>
        <w:jc w:val="both"/>
      </w:pPr>
      <w:r>
        <w:rPr>
          <w:sz w:val="20"/>
        </w:rPr>
        <w:t xml:space="preserve">Не позднее пяти рабочих дней после дня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pPr>
        <w:pStyle w:val="0"/>
        <w:spacing w:before="200" w:lineRule="auto"/>
        <w:ind w:firstLine="540"/>
        <w:jc w:val="both"/>
      </w:pPr>
      <w:r>
        <w:rPr>
          <w:sz w:val="20"/>
        </w:rPr>
        <w:t xml:space="preserve">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pPr>
        <w:pStyle w:val="0"/>
        <w:spacing w:before="200" w:lineRule="auto"/>
        <w:ind w:firstLine="540"/>
        <w:jc w:val="both"/>
      </w:pPr>
      <w:r>
        <w:rPr>
          <w:sz w:val="20"/>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дня завершения текущего финансового года на основании Заявления на закрытие лицевого счета, оформленного уполномоченным руководителем органа Федерального казначейства работником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spacing w:before="200" w:lineRule="auto"/>
        <w:ind w:firstLine="540"/>
        <w:jc w:val="both"/>
      </w:pPr>
      <w:hyperlink w:history="0" w:anchor="P1728" w:tooltip="                                 ЗАЯВЛЕНИЕ">
        <w:r>
          <w:rPr>
            <w:sz w:val="20"/>
            <w:color w:val="0000ff"/>
          </w:rPr>
          <w:t xml:space="preserve">Заявление</w:t>
        </w:r>
      </w:hyperlink>
      <w:r>
        <w:rPr>
          <w:sz w:val="20"/>
        </w:rP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 в целях ведения лицевых счетов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(п. 113 в ред. </w:t>
      </w:r>
      <w:hyperlink w:history="0" r:id="rId28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history="0" w:anchor="P1728" w:tooltip="                                 ЗАЯВЛЕНИЕ">
        <w:r>
          <w:rPr>
            <w:sz w:val="20"/>
            <w:color w:val="0000ff"/>
          </w:rPr>
          <w:t xml:space="preserve">Заявлением</w:t>
        </w:r>
      </w:hyperlink>
      <w:r>
        <w:rPr>
          <w:sz w:val="20"/>
        </w:rPr>
        <w:t xml:space="preserve"> на закрытие лицевого счета или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pPr>
        <w:pStyle w:val="0"/>
        <w:spacing w:before="200" w:lineRule="auto"/>
        <w:ind w:firstLine="540"/>
        <w:jc w:val="both"/>
      </w:pPr>
      <w:r>
        <w:rPr>
          <w:sz w:val="20"/>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history="0" w:anchor="P1728" w:tooltip="                                 ЗАЯВЛЕНИЕ">
        <w:r>
          <w:rPr>
            <w:sz w:val="20"/>
            <w:color w:val="0000ff"/>
          </w:rPr>
          <w:t xml:space="preserve">Заявлением</w:t>
        </w:r>
      </w:hyperlink>
      <w:r>
        <w:rPr>
          <w:sz w:val="20"/>
        </w:rPr>
        <w:t xml:space="preserve"> на закрытие лицевого счета или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pPr>
        <w:pStyle w:val="0"/>
        <w:spacing w:before="200" w:lineRule="auto"/>
        <w:ind w:firstLine="540"/>
        <w:jc w:val="both"/>
      </w:pPr>
      <w:r>
        <w:rPr>
          <w:sz w:val="20"/>
        </w:rP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history="0" w:anchor="P1728" w:tooltip="                                 ЗАЯВЛЕНИЕ">
        <w:r>
          <w:rPr>
            <w:sz w:val="20"/>
            <w:color w:val="0000ff"/>
          </w:rPr>
          <w:t xml:space="preserve">Заявлением</w:t>
        </w:r>
      </w:hyperlink>
      <w:r>
        <w:rPr>
          <w:sz w:val="20"/>
        </w:rPr>
        <w:t xml:space="preserve"> на закрытие лицевого счета или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 распоряжение о совершении казначейского платежа на перечисление остатка денежных средств по назначению.</w:t>
      </w:r>
    </w:p>
    <w:p>
      <w:pPr>
        <w:pStyle w:val="0"/>
        <w:spacing w:before="200" w:lineRule="auto"/>
        <w:ind w:firstLine="540"/>
        <w:jc w:val="both"/>
      </w:pPr>
      <w:r>
        <w:rPr>
          <w:sz w:val="20"/>
        </w:rPr>
        <w:t xml:space="preserve">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pPr>
        <w:pStyle w:val="0"/>
        <w:jc w:val="both"/>
      </w:pPr>
      <w:r>
        <w:rPr>
          <w:sz w:val="20"/>
        </w:rPr>
        <w:t xml:space="preserve">(п. 114 в ред. </w:t>
      </w:r>
      <w:hyperlink w:history="0" r:id="rId29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history="0" w:anchor="P1728" w:tooltip="                                 ЗАЯВЛЕНИЕ">
        <w:r>
          <w:rPr>
            <w:sz w:val="20"/>
            <w:color w:val="0000ff"/>
          </w:rPr>
          <w:t xml:space="preserve">Заявлении</w:t>
        </w:r>
      </w:hyperlink>
      <w:r>
        <w:rPr>
          <w:sz w:val="20"/>
        </w:rPr>
        <w:t xml:space="preserve"> на закрытие лицевого счета или </w:t>
      </w:r>
      <w:hyperlink w:history="0" w:anchor="P1866" w:tooltip="РЕКВИЗИТЫ">
        <w:r>
          <w:rPr>
            <w:sz w:val="20"/>
            <w:color w:val="0000ff"/>
          </w:rPr>
          <w:t xml:space="preserve">Заявлении</w:t>
        </w:r>
      </w:hyperlink>
      <w:r>
        <w:rPr>
          <w:sz w:val="20"/>
        </w:rPr>
        <w:t xml:space="preserve"> на закрытие лицевого счета в электронном виде, а в случае их отсутствия - возвращаются отправителю.</w:t>
      </w:r>
    </w:p>
    <w:p>
      <w:pPr>
        <w:pStyle w:val="0"/>
        <w:jc w:val="both"/>
      </w:pPr>
      <w:r>
        <w:rPr>
          <w:sz w:val="20"/>
        </w:rPr>
        <w:t xml:space="preserve">(в ред. </w:t>
      </w:r>
      <w:hyperlink w:history="0" r:id="rId29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history="0" w:anchor="P1728" w:tooltip="                                 ЗАЯВЛЕНИЕ">
        <w:r>
          <w:rPr>
            <w:sz w:val="20"/>
            <w:color w:val="0000ff"/>
          </w:rPr>
          <w:t xml:space="preserve">Заявления</w:t>
        </w:r>
      </w:hyperlink>
      <w:r>
        <w:rPr>
          <w:sz w:val="20"/>
        </w:rPr>
        <w:t xml:space="preserve"> на закрытие лицевого счета или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w:t>
      </w:r>
      <w:hyperlink w:history="0" r:id="rId29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history="0" w:anchor="P1312" w:tooltip="                КАРТОЧКА ОБРАЗЦОВ ПОДПИСЕЙ N │           │">
        <w:r>
          <w:rPr>
            <w:sz w:val="20"/>
            <w:color w:val="0000ff"/>
          </w:rPr>
          <w:t xml:space="preserve">Карточки</w:t>
        </w:r>
      </w:hyperlink>
      <w:r>
        <w:rPr>
          <w:sz w:val="20"/>
        </w:rPr>
        <w:t xml:space="preserve"> образцов подписей путем зачеркивания одной чертой номера соответствующего лицевого счета с указанием даты и проставлением подписи (если ее предоставление предусмотрено настоящим Порядком).</w:t>
      </w:r>
    </w:p>
    <w:p>
      <w:pPr>
        <w:pStyle w:val="0"/>
        <w:jc w:val="both"/>
      </w:pPr>
      <w:r>
        <w:rPr>
          <w:sz w:val="20"/>
        </w:rPr>
        <w:t xml:space="preserve">(в ред. </w:t>
      </w:r>
      <w:hyperlink w:history="0" r:id="rId29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39" w:name="P839"/>
    <w:bookmarkEnd w:id="839"/>
    <w:p>
      <w:pPr>
        <w:pStyle w:val="0"/>
        <w:spacing w:before="200" w:lineRule="auto"/>
        <w:ind w:firstLine="540"/>
        <w:jc w:val="both"/>
      </w:pPr>
      <w:r>
        <w:rPr>
          <w:sz w:val="20"/>
        </w:rP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history="0" w:anchor="P1728" w:tooltip="                                 ЗАЯВЛЕНИЕ">
        <w:r>
          <w:rPr>
            <w:sz w:val="20"/>
            <w:color w:val="0000ff"/>
          </w:rPr>
          <w:t xml:space="preserve">Заявление</w:t>
        </w:r>
      </w:hyperlink>
      <w:r>
        <w:rPr>
          <w:sz w:val="20"/>
        </w:rPr>
        <w:t xml:space="preserve"> на открытие лицевого счета или </w:t>
      </w:r>
      <w:hyperlink w:history="0" w:anchor="P1233" w:tooltip="Приложение N 1(1)">
        <w:r>
          <w:rPr>
            <w:sz w:val="20"/>
            <w:color w:val="0000ff"/>
          </w:rPr>
          <w:t xml:space="preserve">Заявление</w:t>
        </w:r>
      </w:hyperlink>
      <w:r>
        <w:rPr>
          <w:sz w:val="20"/>
        </w:rPr>
        <w:t xml:space="preserve"> на открытие лицевого счета в электронном виде и Карточку образцов подписей (если ее предоставление предусмотрено настоящим Порядком).</w:t>
      </w:r>
    </w:p>
    <w:p>
      <w:pPr>
        <w:pStyle w:val="0"/>
        <w:jc w:val="both"/>
      </w:pPr>
      <w:r>
        <w:rPr>
          <w:sz w:val="20"/>
        </w:rPr>
        <w:t xml:space="preserve">(в ред. </w:t>
      </w:r>
      <w:hyperlink w:history="0" r:id="rId29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history="0" w:anchor="P1728" w:tooltip="                                 ЗАЯВЛЕНИЕ">
        <w:r>
          <w:rPr>
            <w:sz w:val="20"/>
            <w:color w:val="0000ff"/>
          </w:rPr>
          <w:t xml:space="preserve">Заявление</w:t>
        </w:r>
      </w:hyperlink>
      <w:r>
        <w:rPr>
          <w:sz w:val="20"/>
        </w:rPr>
        <w:t xml:space="preserve"> на закрытие лицевого счета или </w:t>
      </w:r>
      <w:hyperlink w:history="0" w:anchor="P1233" w:tooltip="Приложение N 1(1)">
        <w:r>
          <w:rPr>
            <w:sz w:val="20"/>
            <w:color w:val="0000ff"/>
          </w:rPr>
          <w:t xml:space="preserve">Заявление</w:t>
        </w:r>
      </w:hyperlink>
      <w:r>
        <w:rPr>
          <w:sz w:val="20"/>
        </w:rPr>
        <w:t xml:space="preserve"> на открытие лицевого счета в электронном виде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pPr>
        <w:pStyle w:val="0"/>
        <w:jc w:val="both"/>
      </w:pPr>
      <w:r>
        <w:rPr>
          <w:sz w:val="20"/>
        </w:rPr>
        <w:t xml:space="preserve">(в ред. </w:t>
      </w:r>
      <w:hyperlink w:history="0" r:id="rId29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После получения документов орган Федерального казначейства по прежнему месту открытия лицевых счетов клиента не позднее следующего рабочего дня после дня завершения проверки документов прекращает отражение операций на соответствующем лицевом счете, формирует и согласовывает с клиентом </w:t>
      </w:r>
      <w:hyperlink w:history="0" w:anchor="P19384" w:tooltip="                                    АКТ">
        <w:r>
          <w:rPr>
            <w:sz w:val="20"/>
            <w:color w:val="0000ff"/>
          </w:rPr>
          <w:t xml:space="preserve">Акт</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w:t>
      </w:r>
    </w:p>
    <w:p>
      <w:pPr>
        <w:pStyle w:val="0"/>
        <w:jc w:val="both"/>
      </w:pPr>
      <w:r>
        <w:rPr>
          <w:sz w:val="20"/>
        </w:rPr>
        <w:t xml:space="preserve">(в ред. </w:t>
      </w:r>
      <w:hyperlink w:history="0" r:id="rId29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pPr>
        <w:pStyle w:val="0"/>
        <w:jc w:val="both"/>
      </w:pPr>
      <w:r>
        <w:rPr>
          <w:sz w:val="20"/>
        </w:rPr>
        <w:t xml:space="preserve">(в ред. Приказов Казначейства России от 01.04.2020 </w:t>
      </w:r>
      <w:hyperlink w:history="0" r:id="rId29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29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pPr>
        <w:pStyle w:val="0"/>
        <w:jc w:val="both"/>
      </w:pPr>
      <w:r>
        <w:rPr>
          <w:sz w:val="20"/>
        </w:rPr>
        <w:t xml:space="preserve">(в ред. Приказов Казначейства России от 01.04.2020 </w:t>
      </w:r>
      <w:hyperlink w:history="0" r:id="rId29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0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pPr>
        <w:pStyle w:val="0"/>
        <w:jc w:val="both"/>
      </w:pPr>
      <w:r>
        <w:rPr>
          <w:sz w:val="20"/>
        </w:rPr>
        <w:t xml:space="preserve">(в ред. Приказов Казначейства России от 01.04.2020 </w:t>
      </w:r>
      <w:hyperlink w:history="0" r:id="rId30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0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pPr>
        <w:pStyle w:val="0"/>
        <w:spacing w:before="200" w:lineRule="auto"/>
        <w:ind w:firstLine="540"/>
        <w:jc w:val="both"/>
      </w:pPr>
      <w:r>
        <w:rPr>
          <w:sz w:val="20"/>
        </w:rP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history="0" w:anchor="P1728" w:tooltip="                                 ЗАЯВЛЕНИЕ">
        <w:r>
          <w:rPr>
            <w:sz w:val="20"/>
            <w:color w:val="0000ff"/>
          </w:rPr>
          <w:t xml:space="preserve">Заявлении</w:t>
        </w:r>
      </w:hyperlink>
      <w:r>
        <w:rPr>
          <w:sz w:val="20"/>
        </w:rPr>
        <w:t xml:space="preserve"> на закрытие лицевого счета или </w:t>
      </w:r>
      <w:hyperlink w:history="0" w:anchor="P1866" w:tooltip="РЕКВИЗИТЫ">
        <w:r>
          <w:rPr>
            <w:sz w:val="20"/>
            <w:color w:val="0000ff"/>
          </w:rPr>
          <w:t xml:space="preserve">Заявлении</w:t>
        </w:r>
      </w:hyperlink>
      <w:r>
        <w:rPr>
          <w:sz w:val="20"/>
        </w:rPr>
        <w:t xml:space="preserve"> на закрытие лицевого счета в электронном виде, а в случае их отсутствия возвращает отправителю.</w:t>
      </w:r>
    </w:p>
    <w:p>
      <w:pPr>
        <w:pStyle w:val="0"/>
        <w:jc w:val="both"/>
      </w:pPr>
      <w:r>
        <w:rPr>
          <w:sz w:val="20"/>
        </w:rPr>
        <w:t xml:space="preserve">(в ред. </w:t>
      </w:r>
      <w:hyperlink w:history="0" r:id="rId30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случае, если их представление на бумажном носителе предусмотрено настоящим Порядком). В деле клиента по прежнему месту его обслуживания хранятся копии указанных документов. Номера лицевых счетов не меняются.</w:t>
      </w:r>
    </w:p>
    <w:p>
      <w:pPr>
        <w:pStyle w:val="0"/>
        <w:jc w:val="both"/>
      </w:pPr>
      <w:r>
        <w:rPr>
          <w:sz w:val="20"/>
        </w:rPr>
        <w:t xml:space="preserve">(в ред. </w:t>
      </w:r>
      <w:hyperlink w:history="0" r:id="rId30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r>
    </w:p>
    <w:p>
      <w:pPr>
        <w:pStyle w:val="2"/>
        <w:outlineLvl w:val="2"/>
        <w:jc w:val="center"/>
      </w:pPr>
      <w:r>
        <w:rPr>
          <w:sz w:val="20"/>
        </w:rPr>
        <w:t xml:space="preserve">Особенности открытия, переоформления</w:t>
      </w:r>
    </w:p>
    <w:p>
      <w:pPr>
        <w:pStyle w:val="2"/>
        <w:jc w:val="center"/>
      </w:pPr>
      <w:r>
        <w:rPr>
          <w:sz w:val="20"/>
        </w:rPr>
        <w:t xml:space="preserve">и закрытия лицевого счета клиентам, являющимся</w:t>
      </w:r>
    </w:p>
    <w:p>
      <w:pPr>
        <w:pStyle w:val="2"/>
        <w:jc w:val="center"/>
      </w:pPr>
      <w:r>
        <w:rPr>
          <w:sz w:val="20"/>
        </w:rPr>
        <w:t xml:space="preserve">получателями средств из бюджета</w:t>
      </w:r>
    </w:p>
    <w:p>
      <w:pPr>
        <w:pStyle w:val="0"/>
        <w:jc w:val="center"/>
      </w:pPr>
      <w:r>
        <w:rPr>
          <w:sz w:val="20"/>
        </w:rPr>
        <w:t xml:space="preserve">(в ред. </w:t>
      </w:r>
      <w:hyperlink w:history="0" r:id="rId30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jc w:val="center"/>
      </w:pPr>
      <w:r>
        <w:rPr>
          <w:sz w:val="20"/>
        </w:rPr>
      </w:r>
    </w:p>
    <w:bookmarkStart w:id="862" w:name="P862"/>
    <w:bookmarkEnd w:id="862"/>
    <w:p>
      <w:pPr>
        <w:pStyle w:val="0"/>
        <w:ind w:firstLine="540"/>
        <w:jc w:val="both"/>
      </w:pPr>
      <w:r>
        <w:rPr>
          <w:sz w:val="20"/>
        </w:rP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pPr>
        <w:pStyle w:val="0"/>
        <w:jc w:val="both"/>
      </w:pPr>
      <w:r>
        <w:rPr>
          <w:sz w:val="20"/>
        </w:rPr>
        <w:t xml:space="preserve">(п. 119 в ред. </w:t>
      </w:r>
      <w:hyperlink w:history="0" r:id="rId30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65" w:name="P865"/>
    <w:bookmarkEnd w:id="865"/>
    <w:p>
      <w:pPr>
        <w:pStyle w:val="0"/>
        <w:spacing w:before="200" w:lineRule="auto"/>
        <w:ind w:firstLine="540"/>
        <w:jc w:val="both"/>
      </w:pPr>
      <w:r>
        <w:rPr>
          <w:sz w:val="20"/>
        </w:rPr>
        <w:t xml:space="preserve">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pPr>
        <w:pStyle w:val="0"/>
        <w:jc w:val="both"/>
      </w:pPr>
      <w:r>
        <w:rPr>
          <w:sz w:val="20"/>
        </w:rPr>
        <w:t xml:space="preserve">(в ред. </w:t>
      </w:r>
      <w:hyperlink w:history="0" r:id="rId30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pPr>
        <w:pStyle w:val="0"/>
        <w:jc w:val="both"/>
      </w:pPr>
      <w:r>
        <w:rPr>
          <w:sz w:val="20"/>
        </w:rPr>
        <w:t xml:space="preserve">(в ред. </w:t>
      </w:r>
      <w:hyperlink w:history="0" r:id="rId30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pPr>
        <w:pStyle w:val="0"/>
        <w:jc w:val="both"/>
      </w:pPr>
      <w:r>
        <w:rPr>
          <w:sz w:val="20"/>
        </w:rPr>
        <w:t xml:space="preserve">(п. 120 в ред. </w:t>
      </w:r>
      <w:hyperlink w:history="0" r:id="rId30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121. При наличии документов, представленных клиентом в соответствии с </w:t>
      </w:r>
      <w:hyperlink w:history="0" w:anchor="P862" w:tooltip="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пункте 13 настоящего Порядка.">
        <w:r>
          <w:rPr>
            <w:sz w:val="20"/>
            <w:color w:val="0000ff"/>
          </w:rPr>
          <w:t xml:space="preserve">пунктом 119</w:t>
        </w:r>
      </w:hyperlink>
      <w:r>
        <w:rPr>
          <w:sz w:val="20"/>
        </w:rPr>
        <w:t xml:space="preserve"> настоящего Порядка, не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31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history="0" w:anchor="P326" w:tooltip="19. Орган Федерального казначейства осуществляет проверку реквизитов, предусмотренных к заполнению клиентом при представлении Заявления на открытие лицевого счета и Карточки образцов подписей (в случае, если ее предоставление предусмотрено настоящим Порядком), в соответствии с пунктами 14, 18, 46, 93 и 120 настоящего Порядка, а также их соответствия друг другу, данным Сводного реестра и представленным документам.">
        <w:r>
          <w:rPr>
            <w:sz w:val="20"/>
            <w:color w:val="0000ff"/>
          </w:rPr>
          <w:t xml:space="preserve">пунктом 19</w:t>
        </w:r>
      </w:hyperlink>
      <w:r>
        <w:rPr>
          <w:sz w:val="20"/>
        </w:rP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pPr>
        <w:pStyle w:val="0"/>
        <w:jc w:val="both"/>
      </w:pPr>
      <w:r>
        <w:rPr>
          <w:sz w:val="20"/>
        </w:rPr>
        <w:t xml:space="preserve">(в ред. </w:t>
      </w:r>
      <w:hyperlink w:history="0" r:id="rId31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history="0" w:anchor="P9281" w:tooltip="                                  ВЫПИСКА">
        <w:r>
          <w:rPr>
            <w:sz w:val="20"/>
            <w:color w:val="0000ff"/>
          </w:rPr>
          <w:t xml:space="preserve">приложению N 23</w:t>
        </w:r>
      </w:hyperlink>
      <w:r>
        <w:rPr>
          <w:sz w:val="20"/>
        </w:rPr>
        <w:t xml:space="preserve"> к настоящему Порядку (код формы по КФД 0531834) (далее - Выписка из лицевого счета для учета операций получателя средств из бюджета).</w:t>
      </w:r>
    </w:p>
    <w:p>
      <w:pPr>
        <w:pStyle w:val="0"/>
        <w:jc w:val="both"/>
      </w:pPr>
      <w:r>
        <w:rPr>
          <w:sz w:val="20"/>
        </w:rPr>
        <w:t xml:space="preserve">(в ред. </w:t>
      </w:r>
      <w:hyperlink w:history="0" r:id="rId31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При этом содержательная часть Выписки из лицевого счета для учета операций получателя средств из бюджета не заполняется.</w:t>
      </w:r>
    </w:p>
    <w:p>
      <w:pPr>
        <w:pStyle w:val="0"/>
        <w:jc w:val="both"/>
      </w:pPr>
      <w:r>
        <w:rPr>
          <w:sz w:val="20"/>
        </w:rPr>
        <w:t xml:space="preserve">(в ред. </w:t>
      </w:r>
      <w:hyperlink w:history="0" r:id="rId31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pPr>
        <w:pStyle w:val="0"/>
        <w:spacing w:before="200" w:lineRule="auto"/>
        <w:ind w:firstLine="540"/>
        <w:jc w:val="both"/>
      </w:pPr>
      <w:r>
        <w:rPr>
          <w:sz w:val="20"/>
        </w:rPr>
        <w:t xml:space="preserve">123. Утратил силу. - </w:t>
      </w:r>
      <w:hyperlink w:history="0" r:id="rId31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производится органами Федерального казначейства после внесения соответствующих изменений в Сводный реестр.</w:t>
      </w:r>
    </w:p>
    <w:p>
      <w:pPr>
        <w:pStyle w:val="0"/>
        <w:spacing w:before="200" w:lineRule="auto"/>
        <w:ind w:firstLine="540"/>
        <w:jc w:val="both"/>
      </w:pPr>
      <w:r>
        <w:rPr>
          <w:sz w:val="20"/>
        </w:rPr>
        <w:t xml:space="preserve">При документообороте в государственных информационных системах, оператором которых является Федеральное казначейство, переоформление лицевого счета для учета операций получателя средств из бюджета осуществляется путем внесения изменений в реквизиты лицевого счета на основании данных Сводного реестра.</w:t>
      </w:r>
    </w:p>
    <w:p>
      <w:pPr>
        <w:pStyle w:val="0"/>
        <w:jc w:val="both"/>
      </w:pPr>
      <w:r>
        <w:rPr>
          <w:sz w:val="20"/>
        </w:rPr>
        <w:t xml:space="preserve">(п. 124 в ред. </w:t>
      </w:r>
      <w:hyperlink w:history="0" r:id="rId31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84" w:name="P884"/>
    <w:bookmarkEnd w:id="884"/>
    <w:p>
      <w:pPr>
        <w:pStyle w:val="0"/>
        <w:spacing w:before="200" w:lineRule="auto"/>
        <w:ind w:firstLine="540"/>
        <w:jc w:val="both"/>
      </w:pPr>
      <w:r>
        <w:rPr>
          <w:sz w:val="20"/>
        </w:rPr>
        <w:t xml:space="preserve">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w:t>
      </w:r>
      <w:hyperlink w:history="0" w:anchor="P1312" w:tooltip="                КАРТОЧКА ОБРАЗЦОВ ПОДПИСЕЙ N │           │">
        <w:r>
          <w:rPr>
            <w:sz w:val="20"/>
            <w:color w:val="0000ff"/>
          </w:rPr>
          <w:t xml:space="preserve">Карточку</w:t>
        </w:r>
      </w:hyperlink>
      <w:r>
        <w:rPr>
          <w:sz w:val="20"/>
        </w:rPr>
        <w:t xml:space="preserve"> образцов подписей, оформленную и заверенную в соответствии с </w:t>
      </w:r>
      <w:hyperlink w:history="0" w:anchor="P287" w:tooltip="18. Формирование Карточки образцов подписей осуществляется следующим образом&quot; (в случае, если ее предоставление предусмотрено настоящим Порядком).">
        <w:r>
          <w:rPr>
            <w:sz w:val="20"/>
            <w:color w:val="0000ff"/>
          </w:rPr>
          <w:t xml:space="preserve">пунктами 18</w:t>
        </w:r>
      </w:hyperlink>
      <w:r>
        <w:rPr>
          <w:sz w:val="20"/>
        </w:rPr>
        <w:t xml:space="preserve"> и </w:t>
      </w:r>
      <w:hyperlink w:history="0" w:anchor="P865" w:tooltip="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
        <w:r>
          <w:rPr>
            <w:sz w:val="20"/>
            <w:color w:val="0000ff"/>
          </w:rPr>
          <w:t xml:space="preserve">120</w:t>
        </w:r>
      </w:hyperlink>
      <w:r>
        <w:rPr>
          <w:sz w:val="20"/>
        </w:rPr>
        <w:t xml:space="preserve"> настоящего Порядка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(п. 125 в ред. </w:t>
      </w:r>
      <w:hyperlink w:history="0" r:id="rId31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bookmarkStart w:id="886" w:name="P886"/>
    <w:bookmarkEnd w:id="886"/>
    <w:p>
      <w:pPr>
        <w:pStyle w:val="0"/>
        <w:spacing w:before="200" w:lineRule="auto"/>
        <w:ind w:firstLine="540"/>
        <w:jc w:val="both"/>
      </w:pPr>
      <w:r>
        <w:rPr>
          <w:sz w:val="20"/>
        </w:rPr>
        <w:t xml:space="preserve">126. Абзац утратил силу. - </w:t>
      </w:r>
      <w:hyperlink w:history="0" r:id="rId31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При приеме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history="0" w:anchor="P1312" w:tooltip="                КАРТОЧКА ОБРАЗЦОВ ПОДПИСЕЙ N │           │">
        <w:r>
          <w:rPr>
            <w:sz w:val="20"/>
            <w:color w:val="0000ff"/>
          </w:rPr>
          <w:t xml:space="preserve">приложению N 2</w:t>
        </w:r>
      </w:hyperlink>
      <w:r>
        <w:rPr>
          <w:sz w:val="20"/>
        </w:rPr>
        <w:t xml:space="preserve"> к настоящему Порядку.</w:t>
      </w:r>
    </w:p>
    <w:p>
      <w:pPr>
        <w:pStyle w:val="0"/>
        <w:spacing w:before="200" w:lineRule="auto"/>
        <w:ind w:firstLine="540"/>
        <w:jc w:val="both"/>
      </w:pPr>
      <w:r>
        <w:rPr>
          <w:sz w:val="20"/>
        </w:rP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history="0" w:anchor="P1312" w:tooltip="                КАРТОЧКА ОБРАЗЦОВ ПОДПИСЕЙ N │           │">
        <w:r>
          <w:rPr>
            <w:sz w:val="20"/>
            <w:color w:val="0000ff"/>
          </w:rPr>
          <w:t xml:space="preserve">Карточки</w:t>
        </w:r>
      </w:hyperlink>
      <w:r>
        <w:rPr>
          <w:sz w:val="20"/>
        </w:rPr>
        <w:t xml:space="preserve"> образцов подписей (в случае, если ее предоставление предусмотрено настоящим Порядком) и в </w:t>
      </w:r>
      <w:hyperlink w:history="0" w:anchor="P1472" w:tooltip="                     Книга регистрации лицевых счетов">
        <w:r>
          <w:rPr>
            <w:sz w:val="20"/>
            <w:color w:val="0000ff"/>
          </w:rPr>
          <w:t xml:space="preserve">Книге</w:t>
        </w:r>
      </w:hyperlink>
      <w:r>
        <w:rPr>
          <w:sz w:val="20"/>
        </w:rPr>
        <w:t xml:space="preserve"> регистрации лицевых счетов указывает новое наименование органа Федерального казначейства. При этом каждое изменение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pPr>
        <w:pStyle w:val="0"/>
        <w:jc w:val="both"/>
      </w:pPr>
      <w:r>
        <w:rPr>
          <w:sz w:val="20"/>
        </w:rPr>
        <w:t xml:space="preserve">(в ред. </w:t>
      </w:r>
      <w:hyperlink w:history="0" r:id="rId31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128. Абзац утратил силу. - </w:t>
      </w:r>
      <w:hyperlink w:history="0" r:id="rId31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Все дополнения и исправления в </w:t>
      </w:r>
      <w:hyperlink w:history="0" w:anchor="P1312" w:tooltip="                КАРТОЧКА ОБРАЗЦОВ ПОДПИСЕЙ N │           │">
        <w:r>
          <w:rPr>
            <w:sz w:val="20"/>
            <w:color w:val="0000ff"/>
          </w:rPr>
          <w:t xml:space="preserve">Карточке</w:t>
        </w:r>
      </w:hyperlink>
      <w:r>
        <w:rPr>
          <w:sz w:val="20"/>
        </w:rPr>
        <w:t xml:space="preserve"> образцов подписей, внесенные уполномоченным руководителем органа Федерального казначейства работником,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pPr>
        <w:pStyle w:val="0"/>
        <w:jc w:val="both"/>
      </w:pPr>
      <w:r>
        <w:rPr>
          <w:sz w:val="20"/>
        </w:rPr>
        <w:t xml:space="preserve">(в ред. </w:t>
      </w:r>
      <w:hyperlink w:history="0" r:id="rId32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129. При наличии документов, представленных клиентом в соответствии с </w:t>
      </w:r>
      <w:hyperlink w:history="0" w:anchor="P884" w:tooltip="125. 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пунктами 18 и 120 настоящего Порядка (за исключением случаев, когда документооборот осуще...">
        <w:r>
          <w:rPr>
            <w:sz w:val="20"/>
            <w:color w:val="0000ff"/>
          </w:rPr>
          <w:t xml:space="preserve">пунктом 125</w:t>
        </w:r>
      </w:hyperlink>
      <w:r>
        <w:rPr>
          <w:sz w:val="20"/>
        </w:rPr>
        <w:t xml:space="preserve"> настоящего Порядка, не прошедших проверку в соответствии с требованиями, установленными </w:t>
      </w:r>
      <w:hyperlink w:history="0" w:anchor="P382" w:tooltip="26. Орган Федерального казначейства осуществляет проверку реквизитов, предусмотренных к заполнению клиентом при представлении Заявления на переоформление лицевых счетов, в соответствии с пунктом 25 настоящего Порядка, а также их соответствие документам, представленным вместе с Заявлением на переоформление лицевых счетов.">
        <w:r>
          <w:rPr>
            <w:sz w:val="20"/>
            <w:color w:val="0000ff"/>
          </w:rPr>
          <w:t xml:space="preserve">пунктами 26</w:t>
        </w:r>
      </w:hyperlink>
      <w:r>
        <w:rPr>
          <w:sz w:val="20"/>
        </w:rPr>
        <w:t xml:space="preserve"> и </w:t>
      </w:r>
      <w:hyperlink w:history="0" w:anchor="P886" w:tooltip="126. Абзац утратил силу. - Приказ Казначейства России от 26.11.2025 N 21н.">
        <w:r>
          <w:rPr>
            <w:sz w:val="20"/>
            <w:color w:val="0000ff"/>
          </w:rPr>
          <w:t xml:space="preserve">126</w:t>
        </w:r>
      </w:hyperlink>
      <w:r>
        <w:rPr>
          <w:sz w:val="20"/>
        </w:rP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w:t>
      </w:r>
      <w:hyperlink w:history="0" r:id="rId32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rPr>
        <w:t xml:space="preserve"> Казначейства России от 28.06.2021 N 23н)</w:t>
      </w:r>
    </w:p>
    <w:p>
      <w:pPr>
        <w:pStyle w:val="0"/>
        <w:spacing w:before="200" w:lineRule="auto"/>
        <w:ind w:firstLine="540"/>
        <w:jc w:val="both"/>
      </w:pPr>
      <w:r>
        <w:rPr>
          <w:sz w:val="20"/>
        </w:rPr>
        <w:t xml:space="preserve">130. Утратил силу. - </w:t>
      </w:r>
      <w:hyperlink w:history="0" r:id="rId32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131. Закрытие лицевого счета для учета операций получателя средств из бюджета, открытого клиенту, осуществляется в случае:</w:t>
      </w:r>
    </w:p>
    <w:p>
      <w:pPr>
        <w:pStyle w:val="0"/>
        <w:jc w:val="both"/>
      </w:pPr>
      <w:r>
        <w:rPr>
          <w:sz w:val="20"/>
        </w:rPr>
        <w:t xml:space="preserve">(в ред. </w:t>
      </w:r>
      <w:hyperlink w:history="0" r:id="rId32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а) реорганизации (ликвидации) клиента;</w:t>
      </w:r>
    </w:p>
    <w:p>
      <w:pPr>
        <w:pStyle w:val="0"/>
        <w:spacing w:before="200" w:lineRule="auto"/>
        <w:ind w:firstLine="540"/>
        <w:jc w:val="both"/>
      </w:pPr>
      <w:r>
        <w:rPr>
          <w:sz w:val="20"/>
        </w:rPr>
        <w:t xml:space="preserve">б) реорганизации (ликвидации) органа Федерального казначейства, открывшего лицевой счет клиенту;</w:t>
      </w:r>
    </w:p>
    <w:p>
      <w:pPr>
        <w:pStyle w:val="0"/>
        <w:spacing w:before="200" w:lineRule="auto"/>
        <w:ind w:firstLine="540"/>
        <w:jc w:val="both"/>
      </w:pPr>
      <w:r>
        <w:rPr>
          <w:sz w:val="20"/>
        </w:rPr>
        <w:t xml:space="preserve">в) перевода клиента на обслуживание в другой орган Федерального казначейства;</w:t>
      </w:r>
    </w:p>
    <w:p>
      <w:pPr>
        <w:pStyle w:val="0"/>
        <w:spacing w:before="200" w:lineRule="auto"/>
        <w:ind w:firstLine="540"/>
        <w:jc w:val="both"/>
      </w:pPr>
      <w:r>
        <w:rPr>
          <w:sz w:val="20"/>
        </w:rPr>
        <w:t xml:space="preserve">г) утратил силу. - </w:t>
      </w:r>
      <w:hyperlink w:history="0" r:id="rId324"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д) в иных случаях, предусмотренных законодательством Российской Федерации.</w:t>
      </w:r>
    </w:p>
    <w:p>
      <w:pPr>
        <w:pStyle w:val="0"/>
        <w:spacing w:before="200" w:lineRule="auto"/>
        <w:ind w:firstLine="540"/>
        <w:jc w:val="both"/>
      </w:pPr>
      <w:r>
        <w:rPr>
          <w:sz w:val="20"/>
        </w:rPr>
        <w:t xml:space="preserve">Закрытие лицевого счета для учета операций получателя средств из бюджета осуществляется на основании сформированного им в государственных информационных системах, оператором которых является Федеральное казначейство,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w:t>
      </w:r>
    </w:p>
    <w:p>
      <w:pPr>
        <w:pStyle w:val="0"/>
        <w:jc w:val="both"/>
      </w:pPr>
      <w:r>
        <w:rPr>
          <w:sz w:val="20"/>
        </w:rPr>
        <w:t xml:space="preserve">(абзац введен </w:t>
      </w:r>
      <w:hyperlink w:history="0" r:id="rId32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905" w:name="P905"/>
    <w:bookmarkEnd w:id="905"/>
    <w:p>
      <w:pPr>
        <w:pStyle w:val="0"/>
        <w:spacing w:before="200" w:lineRule="auto"/>
        <w:ind w:firstLine="540"/>
        <w:jc w:val="both"/>
      </w:pPr>
      <w:r>
        <w:rPr>
          <w:sz w:val="20"/>
        </w:rPr>
        <w:t xml:space="preserve">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pPr>
        <w:pStyle w:val="0"/>
        <w:jc w:val="both"/>
      </w:pPr>
      <w:r>
        <w:rPr>
          <w:sz w:val="20"/>
        </w:rPr>
        <w:t xml:space="preserve">(в ред. </w:t>
      </w:r>
      <w:hyperlink w:history="0" r:id="rId32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w:t>
      </w:r>
    </w:p>
    <w:p>
      <w:pPr>
        <w:pStyle w:val="0"/>
        <w:jc w:val="both"/>
      </w:pPr>
      <w:r>
        <w:rPr>
          <w:sz w:val="20"/>
        </w:rPr>
        <w:t xml:space="preserve">(в ред. Приказов Казначейства России от 13.10.2021 </w:t>
      </w:r>
      <w:hyperlink w:history="0" r:id="rId32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26.11.2025 </w:t>
      </w:r>
      <w:hyperlink w:history="0" r:id="rId32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Абзац утратил силу. - </w:t>
      </w:r>
      <w:hyperlink w:history="0" r:id="rId32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При реорганизации (ликвидации) получателя средств из бюджета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(за исключением случаев, когда документооборот осуществляется в государственных информационных системах, оператором которых является Федеральное казначейство).</w:t>
      </w:r>
    </w:p>
    <w:p>
      <w:pPr>
        <w:pStyle w:val="0"/>
        <w:jc w:val="both"/>
      </w:pPr>
      <w:r>
        <w:rPr>
          <w:sz w:val="20"/>
        </w:rPr>
        <w:t xml:space="preserve">(в ред. </w:t>
      </w:r>
      <w:hyperlink w:history="0" r:id="rId33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осуществлении документооборота в государственных информационных системах, оператором которых является Федеральное казначейство, клиентом направляется документ в форме электронной копии бумажного документа, созданной посредством его сканирования, о его реорганизации (ликвидации), а также в случае назначения ликвидационной комиссии - документ о назначении ликвидационной комиссии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w:t>
      </w:r>
    </w:p>
    <w:p>
      <w:pPr>
        <w:pStyle w:val="0"/>
        <w:jc w:val="both"/>
      </w:pPr>
      <w:r>
        <w:rPr>
          <w:sz w:val="20"/>
        </w:rPr>
        <w:t xml:space="preserve">(в ред. </w:t>
      </w:r>
      <w:hyperlink w:history="0" r:id="rId33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pPr>
        <w:pStyle w:val="0"/>
        <w:jc w:val="both"/>
      </w:pPr>
      <w:r>
        <w:rPr>
          <w:sz w:val="20"/>
        </w:rPr>
        <w:t xml:space="preserve">(в ред. </w:t>
      </w:r>
      <w:hyperlink w:history="0" r:id="rId33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По завершении работы ликвидационной комиссии </w:t>
      </w:r>
      <w:hyperlink w:history="0" w:anchor="P1866" w:tooltip="РЕКВИЗИТЫ">
        <w:r>
          <w:rPr>
            <w:sz w:val="20"/>
            <w:color w:val="0000ff"/>
          </w:rPr>
          <w:t xml:space="preserve">Заявление</w:t>
        </w:r>
      </w:hyperlink>
      <w:r>
        <w:rPr>
          <w:sz w:val="20"/>
        </w:rPr>
        <w:t xml:space="preserve"> на закрытие лицевого счета в электронном виде оформляется ликвидационной комиссией.</w:t>
      </w:r>
    </w:p>
    <w:p>
      <w:pPr>
        <w:pStyle w:val="0"/>
        <w:jc w:val="both"/>
      </w:pPr>
      <w:r>
        <w:rPr>
          <w:sz w:val="20"/>
        </w:rPr>
        <w:t xml:space="preserve">(в ред. </w:t>
      </w:r>
      <w:hyperlink w:history="0" r:id="rId33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jc w:val="both"/>
      </w:pPr>
      <w:r>
        <w:rPr>
          <w:sz w:val="20"/>
        </w:rPr>
        <w:t xml:space="preserve">(п. 132 в ред. </w:t>
      </w:r>
      <w:hyperlink w:history="0" r:id="rId33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rPr>
        <w:t xml:space="preserve"> Казначейства России от 01.04.2020 N 16н)</w:t>
      </w:r>
    </w:p>
    <w:p>
      <w:pPr>
        <w:pStyle w:val="0"/>
        <w:spacing w:before="200" w:lineRule="auto"/>
        <w:ind w:firstLine="540"/>
        <w:jc w:val="both"/>
      </w:pPr>
      <w:r>
        <w:rPr>
          <w:sz w:val="20"/>
        </w:rPr>
        <w:t xml:space="preserve">133. При наличии документов, представленных получателем средств из бюджета в соответствии с </w:t>
      </w:r>
      <w:hyperlink w:history="0" w:anchor="P905" w:tooltip="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
        <w:r>
          <w:rPr>
            <w:sz w:val="20"/>
            <w:color w:val="0000ff"/>
          </w:rPr>
          <w:t xml:space="preserve">пунктом 132</w:t>
        </w:r>
      </w:hyperlink>
      <w:r>
        <w:rPr>
          <w:sz w:val="20"/>
        </w:rPr>
        <w:t xml:space="preserve"> настоящего Порядка, не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pPr>
        <w:pStyle w:val="0"/>
        <w:jc w:val="both"/>
      </w:pPr>
      <w:r>
        <w:rPr>
          <w:sz w:val="20"/>
        </w:rPr>
        <w:t xml:space="preserve">(в ред. Приказов Казначейства России от 01.04.2020 </w:t>
      </w:r>
      <w:hyperlink w:history="0" r:id="rId33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28.06.2021 </w:t>
      </w:r>
      <w:hyperlink w:history="0" r:id="rId33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rPr>
        <w:t xml:space="preserve">, от 13.10.2021 </w:t>
      </w:r>
      <w:hyperlink w:history="0" r:id="rId33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history="0" w:anchor="P432" w:tooltip="31. Орган Федерального казначейства осуществляет проверку реквизитов, предусмотренных к заполнению клиентом при представлении Заявления на закрытие лицевого счета, в соответствии с пунктом 30 настоящего Порядка, а также их соответствие документам, представленным вместе с Заявлением на закрытие лицевого счета.">
        <w:r>
          <w:rPr>
            <w:sz w:val="20"/>
            <w:color w:val="0000ff"/>
          </w:rPr>
          <w:t xml:space="preserve">пунктом 31</w:t>
        </w:r>
      </w:hyperlink>
      <w:r>
        <w:rPr>
          <w:sz w:val="20"/>
        </w:rP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history="0" w:anchor="P14380" w:tooltip="                             ОТЧЕТ О СОСТОЯНИИ">
        <w:r>
          <w:rPr>
            <w:sz w:val="20"/>
            <w:color w:val="0000ff"/>
          </w:rPr>
          <w:t xml:space="preserve">приложению N 40</w:t>
        </w:r>
      </w:hyperlink>
      <w:r>
        <w:rPr>
          <w:sz w:val="20"/>
        </w:rPr>
        <w:t xml:space="preserve"> к настоящему Порядку (код формы по КФД 0531837).</w:t>
      </w:r>
    </w:p>
    <w:p>
      <w:pPr>
        <w:pStyle w:val="0"/>
        <w:jc w:val="both"/>
      </w:pPr>
      <w:r>
        <w:rPr>
          <w:sz w:val="20"/>
        </w:rPr>
        <w:t xml:space="preserve">(в ред. </w:t>
      </w:r>
      <w:hyperlink w:history="0" r:id="rId33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135. Лицевой счет для учета операций получателя средств из бюджета закрывается при отсутствии учтенных показателей и остатка денежных средств.</w:t>
      </w:r>
    </w:p>
    <w:p>
      <w:pPr>
        <w:pStyle w:val="0"/>
        <w:jc w:val="both"/>
      </w:pPr>
      <w:r>
        <w:rPr>
          <w:sz w:val="20"/>
        </w:rPr>
        <w:t xml:space="preserve">(в ред. </w:t>
      </w:r>
      <w:hyperlink w:history="0" r:id="rId33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pPr>
        <w:pStyle w:val="0"/>
        <w:jc w:val="both"/>
      </w:pPr>
      <w:r>
        <w:rPr>
          <w:sz w:val="20"/>
        </w:rPr>
        <w:t xml:space="preserve">(в ред. Приказов Казначейства России от 01.04.2020 </w:t>
      </w:r>
      <w:hyperlink w:history="0" r:id="rId34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4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Орган Федерального казначейства осуществляет проверку показателей, отраженных в </w:t>
      </w:r>
      <w:hyperlink w:history="0" w:anchor="P19384" w:tooltip="                                    АКТ">
        <w:r>
          <w:rPr>
            <w:sz w:val="20"/>
            <w:color w:val="0000ff"/>
          </w:rPr>
          <w:t xml:space="preserve">Акте</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w:t>
      </w:r>
    </w:p>
    <w:p>
      <w:pPr>
        <w:pStyle w:val="0"/>
        <w:jc w:val="both"/>
      </w:pPr>
      <w:r>
        <w:rPr>
          <w:sz w:val="20"/>
        </w:rPr>
        <w:t xml:space="preserve">(в ред. Приказов Казначейства России от 01.04.2020 </w:t>
      </w:r>
      <w:hyperlink w:history="0" r:id="rId34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4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При приеме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history="0" w:anchor="P19384" w:tooltip="                                    АКТ">
        <w:r>
          <w:rPr>
            <w:sz w:val="20"/>
            <w:color w:val="0000ff"/>
          </w:rPr>
          <w:t xml:space="preserve">приложению N 55</w:t>
        </w:r>
      </w:hyperlink>
      <w:r>
        <w:rPr>
          <w:sz w:val="20"/>
        </w:rPr>
        <w:t xml:space="preserve"> к настоящему Порядку.</w:t>
      </w:r>
    </w:p>
    <w:p>
      <w:pPr>
        <w:pStyle w:val="0"/>
        <w:jc w:val="both"/>
      </w:pPr>
      <w:r>
        <w:rPr>
          <w:sz w:val="20"/>
        </w:rPr>
        <w:t xml:space="preserve">(в ред. Приказов Казначейства России от 01.04.2020 </w:t>
      </w:r>
      <w:hyperlink w:history="0" r:id="rId34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4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В случае выявления несоответствия показателей, отраженных в </w:t>
      </w:r>
      <w:hyperlink w:history="0" r:id="rId346" w:tooltip="Приказ Казначейства России от 10.10.2008 N 8н (ред. от 13.12.2018) &quot;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quot; (Зарегистрировано в Минюсте России 12.11.2008 N 12617) ------------ Утратил силу или отменен {КонсультантПлюс}">
        <w:r>
          <w:rPr>
            <w:sz w:val="20"/>
            <w:color w:val="0000ff"/>
          </w:rPr>
          <w:t xml:space="preserve">Акте</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history="0" w:anchor="P19384" w:tooltip="                                    АКТ">
        <w:r>
          <w:rPr>
            <w:sz w:val="20"/>
            <w:color w:val="0000ff"/>
          </w:rPr>
          <w:t xml:space="preserve">приложению N 55</w:t>
        </w:r>
      </w:hyperlink>
      <w:r>
        <w:rPr>
          <w:sz w:val="20"/>
        </w:rP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history="0" w:anchor="P19384" w:tooltip="                                    АКТ">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pPr>
        <w:pStyle w:val="0"/>
        <w:jc w:val="both"/>
      </w:pPr>
      <w:r>
        <w:rPr>
          <w:sz w:val="20"/>
        </w:rPr>
        <w:t xml:space="preserve">(в ред. Приказов Казначейства России от 01.04.2020 </w:t>
      </w:r>
      <w:hyperlink w:history="0" r:id="rId34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28.06.2021 </w:t>
      </w:r>
      <w:hyperlink w:history="0" r:id="rId34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rPr>
        <w:t xml:space="preserve">, от 13.10.2021 </w:t>
      </w:r>
      <w:hyperlink w:history="0" r:id="rId34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hyperlink w:history="0" w:anchor="P19384" w:tooltip="                                    АКТ">
        <w:r>
          <w:rPr>
            <w:sz w:val="20"/>
            <w:color w:val="0000ff"/>
          </w:rPr>
          <w:t xml:space="preserve">Акт</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pPr>
        <w:pStyle w:val="0"/>
        <w:jc w:val="both"/>
      </w:pPr>
      <w:r>
        <w:rPr>
          <w:sz w:val="20"/>
        </w:rPr>
        <w:t xml:space="preserve">(в ред. Приказов Казначейства России от 01.04.2020 </w:t>
      </w:r>
      <w:hyperlink w:history="0" r:id="rId35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5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Орган Федерального казначейства по месту обслуживания клиента, принимающего показатели лицевого счета, после получения </w:t>
      </w:r>
      <w:hyperlink w:history="0" r:id="rId352" w:tooltip="Приказ Казначейства России от 10.10.2008 N 8н (ред. от 13.12.2018) &quot;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quot; (Зарегистрировано в Минюсте России 12.11.2008 N 12617) ------------ Утратил силу или отменен {КонсультантПлюс}">
        <w:r>
          <w:rPr>
            <w:sz w:val="20"/>
            <w:color w:val="0000ff"/>
          </w:rPr>
          <w:t xml:space="preserve">Акта</w:t>
        </w:r>
      </w:hyperlink>
      <w:r>
        <w:rPr>
          <w:sz w:val="20"/>
        </w:rP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pPr>
        <w:pStyle w:val="0"/>
        <w:jc w:val="both"/>
      </w:pPr>
      <w:r>
        <w:rPr>
          <w:sz w:val="20"/>
        </w:rPr>
        <w:t xml:space="preserve">(в ред. Приказов Казначейства России от 01.04.2020 </w:t>
      </w:r>
      <w:hyperlink w:history="0" r:id="rId35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5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w:t>
      </w:r>
    </w:p>
    <w:p>
      <w:pPr>
        <w:pStyle w:val="0"/>
        <w:spacing w:before="200" w:lineRule="auto"/>
        <w:ind w:firstLine="540"/>
        <w:jc w:val="both"/>
      </w:pPr>
      <w:r>
        <w:rPr>
          <w:sz w:val="20"/>
        </w:rPr>
        <w:t xml:space="preserve">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pPr>
        <w:pStyle w:val="0"/>
        <w:jc w:val="both"/>
      </w:pPr>
      <w:r>
        <w:rPr>
          <w:sz w:val="20"/>
        </w:rPr>
        <w:t xml:space="preserve">(в ред. </w:t>
      </w:r>
      <w:hyperlink w:history="0" r:id="rId35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w:t>
      </w:r>
      <w:hyperlink w:history="0" r:id="rId356"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Абзац утратил силу. - </w:t>
      </w:r>
      <w:hyperlink w:history="0" r:id="rId35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spacing w:before="200" w:lineRule="auto"/>
        <w:ind w:firstLine="540"/>
        <w:jc w:val="both"/>
      </w:pPr>
      <w:r>
        <w:rPr>
          <w:sz w:val="20"/>
        </w:rPr>
        <w:t xml:space="preserve">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w:t>
      </w:r>
      <w:hyperlink w:history="0" w:anchor="P1866" w:tooltip="РЕКВИЗИТЫ">
        <w:r>
          <w:rPr>
            <w:sz w:val="20"/>
            <w:color w:val="0000ff"/>
          </w:rPr>
          <w:t xml:space="preserve">Заявлением</w:t>
        </w:r>
      </w:hyperlink>
      <w:r>
        <w:rPr>
          <w:sz w:val="20"/>
        </w:rPr>
        <w:t xml:space="preserve"> на закрытие лицевого счета в электронном виде распоряжение о совершении казначейского платежа по назначению в сумме остатка денежных средств.</w:t>
      </w:r>
    </w:p>
    <w:p>
      <w:pPr>
        <w:pStyle w:val="0"/>
        <w:jc w:val="both"/>
      </w:pPr>
      <w:r>
        <w:rPr>
          <w:sz w:val="20"/>
        </w:rPr>
        <w:t xml:space="preserve">(в ред. Приказов Казначейства России от 01.04.2020 </w:t>
      </w:r>
      <w:hyperlink w:history="0" r:id="rId358"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5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26.11.2025 </w:t>
      </w:r>
      <w:hyperlink w:history="0" r:id="rId36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bookmarkStart w:id="944" w:name="P944"/>
    <w:bookmarkEnd w:id="944"/>
    <w:p>
      <w:pPr>
        <w:pStyle w:val="0"/>
        <w:spacing w:before="200" w:lineRule="auto"/>
        <w:ind w:firstLine="540"/>
        <w:jc w:val="both"/>
      </w:pPr>
      <w:r>
        <w:rPr>
          <w:sz w:val="20"/>
        </w:rP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history="0" w:anchor="P227" w:tooltip="13. Для открытия лицевого счета клиентом представляются следующие документы:">
        <w:r>
          <w:rPr>
            <w:sz w:val="20"/>
            <w:color w:val="0000ff"/>
          </w:rPr>
          <w:t xml:space="preserve">пункте 13</w:t>
        </w:r>
      </w:hyperlink>
      <w:r>
        <w:rPr>
          <w:sz w:val="20"/>
        </w:rPr>
        <w:t xml:space="preserve"> настоящего Порядка, представленных клиентом.</w:t>
      </w:r>
    </w:p>
    <w:p>
      <w:pPr>
        <w:pStyle w:val="0"/>
        <w:jc w:val="both"/>
      </w:pPr>
      <w:r>
        <w:rPr>
          <w:sz w:val="20"/>
        </w:rPr>
        <w:t xml:space="preserve">(абзац введен </w:t>
      </w:r>
      <w:hyperlink w:history="0" r:id="rId361"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Приказом</w:t>
        </w:r>
      </w:hyperlink>
      <w:r>
        <w:rPr>
          <w:sz w:val="20"/>
        </w:rPr>
        <w:t xml:space="preserve"> Казначейства России от 28.12.2017 N 36н)</w:t>
      </w:r>
    </w:p>
    <w:p>
      <w:pPr>
        <w:pStyle w:val="0"/>
        <w:spacing w:before="200" w:lineRule="auto"/>
        <w:ind w:firstLine="540"/>
        <w:jc w:val="both"/>
      </w:pPr>
      <w:r>
        <w:rPr>
          <w:sz w:val="20"/>
        </w:rPr>
        <w:t xml:space="preserve">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Приказов Казначейства России от 01.04.2020 </w:t>
      </w:r>
      <w:hyperlink w:history="0" r:id="rId36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26.11.2025 </w:t>
      </w:r>
      <w:hyperlink w:history="0" r:id="rId36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history="0" w:anchor="P1866" w:tooltip="РЕКВИЗИТЫ">
        <w:r>
          <w:rPr>
            <w:sz w:val="20"/>
            <w:color w:val="0000ff"/>
          </w:rPr>
          <w:t xml:space="preserve">Заявления</w:t>
        </w:r>
      </w:hyperlink>
      <w:r>
        <w:rPr>
          <w:sz w:val="20"/>
        </w:rPr>
        <w:t xml:space="preserve"> на закрытие лицевого счета в электронном виде, оформленного уполномоченным руководителем органа Федерального казначейства работником.</w:t>
      </w:r>
    </w:p>
    <w:p>
      <w:pPr>
        <w:pStyle w:val="0"/>
        <w:jc w:val="both"/>
      </w:pPr>
      <w:r>
        <w:rPr>
          <w:sz w:val="20"/>
        </w:rPr>
        <w:t xml:space="preserve">(в ред. Приказов Казначейства России от 28.12.2017 </w:t>
      </w:r>
      <w:hyperlink w:history="0" r:id="rId364"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rPr>
        <w:t xml:space="preserve">, от 01.04.2020 </w:t>
      </w:r>
      <w:hyperlink w:history="0" r:id="rId36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rPr>
        <w:t xml:space="preserve">, от 13.10.2021 </w:t>
      </w:r>
      <w:hyperlink w:history="0" r:id="rId36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rPr>
        <w:t xml:space="preserve">, от 26.11.2025 </w:t>
      </w:r>
      <w:hyperlink w:history="0" r:id="rId36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rPr>
        <w:t xml:space="preserve">)</w:t>
      </w:r>
    </w:p>
    <w:p>
      <w:pPr>
        <w:pStyle w:val="0"/>
        <w:spacing w:before="200" w:lineRule="auto"/>
        <w:ind w:firstLine="540"/>
        <w:jc w:val="both"/>
      </w:pPr>
      <w:r>
        <w:rPr>
          <w:sz w:val="20"/>
        </w:rPr>
        <w:t xml:space="preserve">140. Перевод лицевых счетов клиентов в другой орган Федерального казначейства осуществляется в соответствии с требованиями </w:t>
      </w:r>
      <w:hyperlink w:history="0" w:anchor="P839" w:tooltip="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Заявление на открытие лицевого счета или Заявление на открытие лицевого счета в электронном виде и Карточку образцов подписей (если ее предоставление предусмотрено настоящим Порядком).">
        <w:r>
          <w:rPr>
            <w:sz w:val="20"/>
            <w:color w:val="0000ff"/>
          </w:rPr>
          <w:t xml:space="preserve">пункта 118</w:t>
        </w:r>
      </w:hyperlink>
      <w:r>
        <w:rPr>
          <w:sz w:val="20"/>
        </w:rPr>
        <w:t xml:space="preserve"> настоящего Порядка.</w:t>
      </w:r>
    </w:p>
    <w:p>
      <w:pPr>
        <w:pStyle w:val="0"/>
        <w:jc w:val="both"/>
      </w:pPr>
      <w:r>
        <w:rPr>
          <w:sz w:val="20"/>
        </w:rPr>
      </w:r>
    </w:p>
    <w:p>
      <w:pPr>
        <w:pStyle w:val="2"/>
        <w:outlineLvl w:val="1"/>
        <w:jc w:val="center"/>
      </w:pPr>
      <w:r>
        <w:rPr>
          <w:sz w:val="20"/>
        </w:rPr>
        <w:t xml:space="preserve">III. Порядок ведения лицевых счетов, открываемых в органах</w:t>
      </w:r>
    </w:p>
    <w:p>
      <w:pPr>
        <w:pStyle w:val="2"/>
        <w:jc w:val="center"/>
      </w:pPr>
      <w:r>
        <w:rPr>
          <w:sz w:val="20"/>
        </w:rPr>
        <w:t xml:space="preserve">Федерального казначейства</w:t>
      </w:r>
    </w:p>
    <w:p>
      <w:pPr>
        <w:pStyle w:val="0"/>
        <w:jc w:val="both"/>
      </w:pPr>
      <w:r>
        <w:rPr>
          <w:sz w:val="20"/>
        </w:rPr>
      </w:r>
    </w:p>
    <w:p>
      <w:pPr>
        <w:pStyle w:val="0"/>
        <w:ind w:firstLine="540"/>
        <w:jc w:val="both"/>
      </w:pPr>
      <w:r>
        <w:rPr>
          <w:sz w:val="20"/>
        </w:rPr>
        <w:t xml:space="preserve">141. Операции со средствами на лицевых счетах отражаются нарастающим итогом в пределах текущего финансового года.</w:t>
      </w:r>
    </w:p>
    <w:p>
      <w:pPr>
        <w:pStyle w:val="0"/>
        <w:spacing w:before="200" w:lineRule="auto"/>
        <w:ind w:firstLine="540"/>
        <w:jc w:val="both"/>
      </w:pPr>
      <w:r>
        <w:rPr>
          <w:sz w:val="20"/>
        </w:rPr>
        <w:t xml:space="preserve">Показатели отражаются на лицевых счетах в структуре кодов бюджетной классификации.</w:t>
      </w:r>
    </w:p>
    <w:p>
      <w:pPr>
        <w:pStyle w:val="0"/>
        <w:spacing w:before="200" w:lineRule="auto"/>
        <w:ind w:firstLine="540"/>
        <w:jc w:val="both"/>
      </w:pPr>
      <w:r>
        <w:rPr>
          <w:sz w:val="20"/>
        </w:rPr>
        <w:t xml:space="preserve">Операции отражаются на лицевых счетах в валюте Российской Федерации (в иностранной валюте).</w:t>
      </w:r>
    </w:p>
    <w:p>
      <w:pPr>
        <w:pStyle w:val="0"/>
        <w:spacing w:before="200" w:lineRule="auto"/>
        <w:ind w:firstLine="540"/>
        <w:jc w:val="both"/>
      </w:pPr>
      <w:r>
        <w:rPr>
          <w:sz w:val="20"/>
        </w:rPr>
        <w:t xml:space="preserve">142. На лицевом счете главного распорядителя (распорядителя) бюджетных средств отражаются следующие операции:</w:t>
      </w:r>
    </w:p>
    <w:p>
      <w:pPr>
        <w:pStyle w:val="0"/>
        <w:spacing w:before="200" w:lineRule="auto"/>
        <w:ind w:firstLine="540"/>
        <w:jc w:val="both"/>
      </w:pPr>
      <w:r>
        <w:rPr>
          <w:sz w:val="20"/>
        </w:rPr>
        <w:t xml:space="preserve">а) получение:</w:t>
      </w:r>
    </w:p>
    <w:p>
      <w:pPr>
        <w:pStyle w:val="0"/>
        <w:spacing w:before="200" w:lineRule="auto"/>
        <w:ind w:firstLine="540"/>
        <w:jc w:val="both"/>
      </w:pPr>
      <w:r>
        <w:rPr>
          <w:sz w:val="20"/>
        </w:rPr>
        <w:t xml:space="preserve">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выплаты за счет связанных иностранных кредитов в текущем финансовом году;</w:t>
      </w:r>
    </w:p>
    <w:p>
      <w:pPr>
        <w:pStyle w:val="0"/>
        <w:spacing w:before="200" w:lineRule="auto"/>
        <w:ind w:firstLine="540"/>
        <w:jc w:val="both"/>
      </w:pPr>
      <w:r>
        <w:rPr>
          <w:sz w:val="20"/>
        </w:rPr>
        <w:t xml:space="preserve">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pPr>
        <w:pStyle w:val="0"/>
        <w:spacing w:before="200" w:lineRule="auto"/>
        <w:ind w:firstLine="540"/>
        <w:jc w:val="both"/>
      </w:pPr>
      <w:r>
        <w:rPr>
          <w:sz w:val="20"/>
        </w:rPr>
        <w:t xml:space="preserve">предельных объемов финансирования;</w:t>
      </w:r>
    </w:p>
    <w:p>
      <w:pPr>
        <w:pStyle w:val="0"/>
        <w:spacing w:before="200" w:lineRule="auto"/>
        <w:ind w:firstLine="540"/>
        <w:jc w:val="both"/>
      </w:pPr>
      <w:r>
        <w:rPr>
          <w:sz w:val="20"/>
        </w:rPr>
        <w:t xml:space="preserve">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pPr>
        <w:pStyle w:val="0"/>
        <w:spacing w:before="200" w:lineRule="auto"/>
        <w:ind w:firstLine="540"/>
        <w:jc w:val="both"/>
      </w:pPr>
      <w:r>
        <w:rPr>
          <w:sz w:val="20"/>
        </w:rPr>
        <w:t xml:space="preserve">предельных объемов финансирования на выплаты в иностранной валюте (отражаются только на лицевом счете распорядителя бюджетных средств);</w:t>
      </w:r>
    </w:p>
    <w:p>
      <w:pPr>
        <w:pStyle w:val="0"/>
        <w:spacing w:before="200" w:lineRule="auto"/>
        <w:ind w:firstLine="540"/>
        <w:jc w:val="both"/>
      </w:pPr>
      <w:r>
        <w:rPr>
          <w:sz w:val="20"/>
        </w:rPr>
        <w:t xml:space="preserve">б) распределение:</w:t>
      </w:r>
    </w:p>
    <w:p>
      <w:pPr>
        <w:pStyle w:val="0"/>
        <w:spacing w:before="200" w:lineRule="auto"/>
        <w:ind w:firstLine="540"/>
        <w:jc w:val="both"/>
      </w:pPr>
      <w:r>
        <w:rPr>
          <w:sz w:val="20"/>
        </w:rPr>
        <w:t xml:space="preserve">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выплаты за счет связанных иностранных кредитов в текущем финансовом году;</w:t>
      </w:r>
    </w:p>
    <w:p>
      <w:pPr>
        <w:pStyle w:val="0"/>
        <w:spacing w:before="200" w:lineRule="auto"/>
        <w:ind w:firstLine="540"/>
        <w:jc w:val="both"/>
      </w:pPr>
      <w:r>
        <w:rPr>
          <w:sz w:val="20"/>
        </w:rPr>
        <w:t xml:space="preserve">лимитов бюджетных обязательств на выплаты в иностранной валюте на текущий финансовый год;</w:t>
      </w:r>
    </w:p>
    <w:p>
      <w:pPr>
        <w:pStyle w:val="0"/>
        <w:spacing w:before="200" w:lineRule="auto"/>
        <w:ind w:firstLine="540"/>
        <w:jc w:val="both"/>
      </w:pPr>
      <w:r>
        <w:rPr>
          <w:sz w:val="20"/>
        </w:rPr>
        <w:t xml:space="preserve">предельных объемов финансирования;</w:t>
      </w:r>
    </w:p>
    <w:p>
      <w:pPr>
        <w:pStyle w:val="0"/>
        <w:spacing w:before="200" w:lineRule="auto"/>
        <w:ind w:firstLine="540"/>
        <w:jc w:val="both"/>
      </w:pPr>
      <w:r>
        <w:rPr>
          <w:sz w:val="20"/>
        </w:rPr>
        <w:t xml:space="preserve">предельных объемов финансирования за счет связанных иностранных кредитов;</w:t>
      </w:r>
    </w:p>
    <w:p>
      <w:pPr>
        <w:pStyle w:val="0"/>
        <w:spacing w:before="200" w:lineRule="auto"/>
        <w:ind w:firstLine="540"/>
        <w:jc w:val="both"/>
      </w:pPr>
      <w:r>
        <w:rPr>
          <w:sz w:val="20"/>
        </w:rPr>
        <w:t xml:space="preserve">предельных объемов финансирования для иностранной валюты.</w:t>
      </w:r>
    </w:p>
    <w:p>
      <w:pPr>
        <w:pStyle w:val="0"/>
        <w:spacing w:before="200" w:lineRule="auto"/>
        <w:ind w:firstLine="540"/>
        <w:jc w:val="both"/>
      </w:pPr>
      <w:r>
        <w:rPr>
          <w:sz w:val="20"/>
        </w:rPr>
        <w:t xml:space="preserve">143. На лицевом счете бюджета отражаются следующие операции:</w:t>
      </w:r>
    </w:p>
    <w:p>
      <w:pPr>
        <w:pStyle w:val="0"/>
        <w:spacing w:before="200" w:lineRule="auto"/>
        <w:ind w:firstLine="540"/>
        <w:jc w:val="both"/>
      </w:pPr>
      <w:r>
        <w:rPr>
          <w:sz w:val="20"/>
        </w:rPr>
        <w:t xml:space="preserve">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pPr>
        <w:pStyle w:val="0"/>
        <w:spacing w:before="200" w:lineRule="auto"/>
        <w:ind w:firstLine="540"/>
        <w:jc w:val="both"/>
      </w:pPr>
      <w:r>
        <w:rPr>
          <w:sz w:val="20"/>
        </w:rPr>
        <w:t xml:space="preserve">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pPr>
        <w:pStyle w:val="0"/>
        <w:spacing w:before="200" w:lineRule="auto"/>
        <w:ind w:firstLine="540"/>
        <w:jc w:val="both"/>
      </w:pPr>
      <w:r>
        <w:rPr>
          <w:sz w:val="20"/>
        </w:rPr>
        <w:t xml:space="preserve">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pPr>
        <w:pStyle w:val="0"/>
        <w:spacing w:before="200" w:lineRule="auto"/>
        <w:ind w:firstLine="540"/>
        <w:jc w:val="both"/>
      </w:pPr>
      <w:r>
        <w:rPr>
          <w:sz w:val="20"/>
        </w:rPr>
        <w:t xml:space="preserve">144. Утратил силу. - </w:t>
      </w:r>
      <w:hyperlink w:history="0" r:id="rId36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spacing w:before="200" w:lineRule="auto"/>
        <w:ind w:firstLine="540"/>
        <w:jc w:val="both"/>
      </w:pPr>
      <w:r>
        <w:rPr>
          <w:sz w:val="20"/>
        </w:rPr>
        <w:t xml:space="preserve">145. На лицевом счете получателя бюджетных средств отражаются следующие операции:</w:t>
      </w:r>
    </w:p>
    <w:p>
      <w:pPr>
        <w:pStyle w:val="0"/>
        <w:spacing w:before="200" w:lineRule="auto"/>
        <w:ind w:firstLine="540"/>
        <w:jc w:val="both"/>
      </w:pPr>
      <w:r>
        <w:rPr>
          <w:sz w:val="20"/>
        </w:rPr>
        <w:t xml:space="preserve">а) доведение бюджетных данных:</w:t>
      </w:r>
    </w:p>
    <w:p>
      <w:pPr>
        <w:pStyle w:val="0"/>
        <w:spacing w:before="200" w:lineRule="auto"/>
        <w:ind w:firstLine="540"/>
        <w:jc w:val="both"/>
      </w:pPr>
      <w:r>
        <w:rPr>
          <w:sz w:val="20"/>
        </w:rPr>
        <w:t xml:space="preserve">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выплаты за счет связанных иностранных кредитов в текущем финансовом году;</w:t>
      </w:r>
    </w:p>
    <w:p>
      <w:pPr>
        <w:pStyle w:val="0"/>
        <w:spacing w:before="200" w:lineRule="auto"/>
        <w:ind w:firstLine="540"/>
        <w:jc w:val="both"/>
      </w:pPr>
      <w:r>
        <w:rPr>
          <w:sz w:val="20"/>
        </w:rPr>
        <w:t xml:space="preserve">лимитов бюджетных обязательств на выплаты в иностранной валюте на текущий финансовый год;</w:t>
      </w:r>
    </w:p>
    <w:p>
      <w:pPr>
        <w:pStyle w:val="0"/>
        <w:spacing w:before="200" w:lineRule="auto"/>
        <w:ind w:firstLine="540"/>
        <w:jc w:val="both"/>
      </w:pPr>
      <w:r>
        <w:rPr>
          <w:sz w:val="20"/>
        </w:rPr>
        <w:t xml:space="preserve">предельных объемов финансирования;</w:t>
      </w:r>
    </w:p>
    <w:p>
      <w:pPr>
        <w:pStyle w:val="0"/>
        <w:spacing w:before="200" w:lineRule="auto"/>
        <w:ind w:firstLine="540"/>
        <w:jc w:val="both"/>
      </w:pPr>
      <w:r>
        <w:rPr>
          <w:sz w:val="20"/>
        </w:rPr>
        <w:t xml:space="preserve">распределение лимитов бюджетных обязательств на текущий финансовый год (текущий финансовый год и плановый период);</w:t>
      </w:r>
    </w:p>
    <w:p>
      <w:pPr>
        <w:pStyle w:val="0"/>
        <w:spacing w:before="200" w:lineRule="auto"/>
        <w:ind w:firstLine="540"/>
        <w:jc w:val="both"/>
      </w:pPr>
      <w:r>
        <w:rPr>
          <w:sz w:val="20"/>
        </w:rPr>
        <w:t xml:space="preserve">распределение лимитов бюджетных обязательств на выплаты за счет связанных иностранных кредитов в текущем финансовом году;</w:t>
      </w:r>
    </w:p>
    <w:p>
      <w:pPr>
        <w:pStyle w:val="0"/>
        <w:spacing w:before="200" w:lineRule="auto"/>
        <w:ind w:firstLine="540"/>
        <w:jc w:val="both"/>
      </w:pPr>
      <w:r>
        <w:rPr>
          <w:sz w:val="20"/>
        </w:rPr>
        <w:t xml:space="preserve">распределение лимитов бюджетных обязательств на выплаты в иностранной валюте в текущем финансовом году;</w:t>
      </w:r>
    </w:p>
    <w:p>
      <w:pPr>
        <w:pStyle w:val="0"/>
        <w:spacing w:before="200" w:lineRule="auto"/>
        <w:ind w:firstLine="540"/>
        <w:jc w:val="both"/>
      </w:pPr>
      <w:r>
        <w:rPr>
          <w:sz w:val="20"/>
        </w:rPr>
        <w:t xml:space="preserve">б) операции с бюджетными средствами:</w:t>
      </w:r>
    </w:p>
    <w:p>
      <w:pPr>
        <w:pStyle w:val="0"/>
        <w:spacing w:before="200" w:lineRule="auto"/>
        <w:ind w:firstLine="540"/>
        <w:jc w:val="both"/>
      </w:pPr>
      <w:r>
        <w:rPr>
          <w:sz w:val="20"/>
        </w:rPr>
        <w:t xml:space="preserve">выплаты, в том числе на счет получателя бюджетных средств, открытый в банке;</w:t>
      </w:r>
    </w:p>
    <w:p>
      <w:pPr>
        <w:pStyle w:val="0"/>
        <w:spacing w:before="200" w:lineRule="auto"/>
        <w:ind w:firstLine="540"/>
        <w:jc w:val="both"/>
      </w:pPr>
      <w:r>
        <w:rPr>
          <w:sz w:val="20"/>
        </w:rPr>
        <w:t xml:space="preserve">поступление средств, в том числе со счета получателя бюджетных средств, открытого в банке;</w:t>
      </w:r>
    </w:p>
    <w:p>
      <w:pPr>
        <w:pStyle w:val="0"/>
        <w:spacing w:before="200" w:lineRule="auto"/>
        <w:ind w:firstLine="540"/>
        <w:jc w:val="both"/>
      </w:pPr>
      <w:r>
        <w:rPr>
          <w:sz w:val="20"/>
        </w:rPr>
        <w:t xml:space="preserve">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pPr>
        <w:pStyle w:val="0"/>
        <w:spacing w:before="200" w:lineRule="auto"/>
        <w:ind w:firstLine="540"/>
        <w:jc w:val="both"/>
      </w:pPr>
      <w:r>
        <w:rPr>
          <w:sz w:val="20"/>
        </w:rPr>
        <w:t xml:space="preserve">отражение лимитов бюджетных обязательств;</w:t>
      </w:r>
    </w:p>
    <w:p>
      <w:pPr>
        <w:pStyle w:val="0"/>
        <w:spacing w:before="200" w:lineRule="auto"/>
        <w:ind w:firstLine="540"/>
        <w:jc w:val="both"/>
      </w:pPr>
      <w:r>
        <w:rPr>
          <w:sz w:val="20"/>
        </w:rPr>
        <w:t xml:space="preserve">отражение предельных объемов финансирования;</w:t>
      </w:r>
    </w:p>
    <w:p>
      <w:pPr>
        <w:pStyle w:val="0"/>
        <w:spacing w:before="200" w:lineRule="auto"/>
        <w:ind w:firstLine="540"/>
        <w:jc w:val="both"/>
      </w:pPr>
      <w:r>
        <w:rPr>
          <w:sz w:val="20"/>
        </w:rPr>
        <w:t xml:space="preserve">постановка на учет бюджетных обязательств за счет источника дополнительного бюджетного финансирования;</w:t>
      </w:r>
    </w:p>
    <w:p>
      <w:pPr>
        <w:pStyle w:val="0"/>
        <w:spacing w:before="200" w:lineRule="auto"/>
        <w:ind w:firstLine="540"/>
        <w:jc w:val="both"/>
      </w:pPr>
      <w:r>
        <w:rPr>
          <w:sz w:val="20"/>
        </w:rPr>
        <w:t xml:space="preserve">поступление источника дополнительного бюджетного финансирования, включая возврат дебиторской задолженности;</w:t>
      </w:r>
    </w:p>
    <w:p>
      <w:pPr>
        <w:pStyle w:val="0"/>
        <w:spacing w:before="200" w:lineRule="auto"/>
        <w:ind w:firstLine="540"/>
        <w:jc w:val="both"/>
      </w:pPr>
      <w:r>
        <w:rPr>
          <w:sz w:val="20"/>
        </w:rPr>
        <w:t xml:space="preserve">выплаты за счет источника дополнительного бюджетного финансирования;</w:t>
      </w:r>
    </w:p>
    <w:p>
      <w:pPr>
        <w:pStyle w:val="0"/>
        <w:spacing w:before="200" w:lineRule="auto"/>
        <w:ind w:firstLine="540"/>
        <w:jc w:val="both"/>
      </w:pPr>
      <w:r>
        <w:rPr>
          <w:sz w:val="20"/>
        </w:rPr>
        <w:t xml:space="preserve">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pPr>
        <w:pStyle w:val="0"/>
        <w:jc w:val="both"/>
      </w:pPr>
      <w:r>
        <w:rPr>
          <w:sz w:val="20"/>
        </w:rPr>
        <w:t xml:space="preserve">(пп. "г" в ред. </w:t>
      </w:r>
      <w:hyperlink w:history="0" r:id="rId36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rPr>
        <w:t xml:space="preserve"> Казначейства России от 28.12.2017 N 36н)</w:t>
      </w:r>
    </w:p>
    <w:p>
      <w:pPr>
        <w:pStyle w:val="0"/>
        <w:spacing w:before="200" w:lineRule="auto"/>
        <w:ind w:firstLine="540"/>
        <w:jc w:val="both"/>
      </w:pPr>
      <w:r>
        <w:rPr>
          <w:sz w:val="20"/>
        </w:rPr>
        <w:t xml:space="preserve">д) операции по казначейскому обеспечению обязательств.</w:t>
      </w:r>
    </w:p>
    <w:p>
      <w:pPr>
        <w:pStyle w:val="0"/>
        <w:jc w:val="both"/>
      </w:pPr>
      <w:r>
        <w:rPr>
          <w:sz w:val="20"/>
        </w:rPr>
        <w:t xml:space="preserve">(пп. "д" введен </w:t>
      </w:r>
      <w:hyperlink w:history="0" r:id="rId37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Приказом</w:t>
        </w:r>
      </w:hyperlink>
      <w:r>
        <w:rPr>
          <w:sz w:val="20"/>
        </w:rPr>
        <w:t xml:space="preserve"> Казначейства России от 28.12.2017 N 36н)</w:t>
      </w:r>
    </w:p>
    <w:p>
      <w:pPr>
        <w:pStyle w:val="0"/>
        <w:spacing w:before="200" w:lineRule="auto"/>
        <w:ind w:firstLine="540"/>
        <w:jc w:val="both"/>
      </w:pPr>
      <w:r>
        <w:rPr>
          <w:sz w:val="20"/>
        </w:rPr>
        <w:t xml:space="preserve">146. Показатели на лицевом счете администратора доходов бюджета отражаются на основании информации, содержащейся в представленном главным администратором доходов бюджета в соответствии с </w:t>
      </w:r>
      <w:hyperlink w:history="0" r:id="rId371"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пунктом 17</w:t>
        </w:r>
      </w:hyperlink>
      <w:r>
        <w:rPr>
          <w:sz w:val="20"/>
        </w:rP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&lt;7&gt; Реестре администрируемых доходов (код формы по КФД 0531975).</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С изменениями, внесенными приказами Федерального казначейства от 28.06.2021 N 23н (зарегистрирован Министерством юстиции Российской Федерации 29.07.2021, регистрационный N 64462), от 13.10.2021 N 29н (зарегистрирован Министерством юстиции Российской Федерации 19.11.2021, регистрационный N 65906), от 29.04.2022 N 13н (зарегистрирован Министерством юстиции Российской Федерации 24.05.2022, регистрационный N 68566), от 29.07.2022 N 19н (зарегистрирован Министерством юстиции Российской Федерации 02.09.2022, регистрационный N 69902) от 28.12.2022 N 37н (зарегистрирован Министерством юстиции Российской Федерации 25.01.2023, регистрационный N 72131), от 05.12.2024 N 20н (зарегистрирован Министерством юстиции Российской Федерации 27.12.2024, регистрационный N 80811).</w:t>
      </w:r>
    </w:p>
    <w:p>
      <w:pPr>
        <w:pStyle w:val="0"/>
        <w:ind w:firstLine="540"/>
        <w:jc w:val="both"/>
      </w:pPr>
      <w:r>
        <w:rPr>
          <w:sz w:val="20"/>
        </w:rPr>
      </w:r>
    </w:p>
    <w:p>
      <w:pPr>
        <w:pStyle w:val="0"/>
        <w:ind w:firstLine="540"/>
        <w:jc w:val="both"/>
      </w:pPr>
      <w:r>
        <w:rPr>
          <w:sz w:val="20"/>
        </w:rPr>
        <w:t xml:space="preserve">Операции осуществляются на лицевом счете администратора доходов бюджета, отдельных администраторов источников финансирования дефицита федерального бюджета в соответствии с </w:t>
      </w:r>
      <w:hyperlink w:history="0" r:id="rId372" w:tooltip="Приказ Минфина России от 15.11.2024 N 172н (ред. от 06.08.2025) &quot;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quot; (Зарегистрировано в Минюсте России 28.12.2024 N 80841) {КонсультантПлюс}">
        <w:r>
          <w:rPr>
            <w:sz w:val="20"/>
            <w:color w:val="0000ff"/>
          </w:rPr>
          <w:t xml:space="preserve">Порядком</w:t>
        </w:r>
      </w:hyperlink>
      <w:r>
        <w:rPr>
          <w:sz w:val="20"/>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15 ноября 2024 г. N 172н (зарегистрирован Министерством юстиции Российской Федерации 28 декабря 2024 г., регистрационный N 80841), с изменениями, внесенными приказом Министерства финансов Российской Федерации от 6 августа 2025 г. N 106н (зарегистрирован Министерством юстиции Российской Федерации 2 сентября 2025 г., регистрационный N 83435).</w:t>
      </w:r>
    </w:p>
    <w:p>
      <w:pPr>
        <w:pStyle w:val="0"/>
        <w:jc w:val="both"/>
      </w:pPr>
      <w:r>
        <w:rPr>
          <w:sz w:val="20"/>
        </w:rPr>
        <w:t xml:space="preserve">(п. 146 в ред. </w:t>
      </w:r>
      <w:hyperlink w:history="0" r:id="rId37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pPr>
        <w:pStyle w:val="0"/>
        <w:spacing w:before="200" w:lineRule="auto"/>
        <w:ind w:firstLine="540"/>
        <w:jc w:val="both"/>
      </w:pPr>
      <w:r>
        <w:rPr>
          <w:sz w:val="20"/>
        </w:rPr>
        <w:t xml:space="preserve">поступление средств;</w:t>
      </w:r>
    </w:p>
    <w:p>
      <w:pPr>
        <w:pStyle w:val="0"/>
        <w:spacing w:before="200" w:lineRule="auto"/>
        <w:ind w:firstLine="540"/>
        <w:jc w:val="both"/>
      </w:pPr>
      <w:r>
        <w:rPr>
          <w:sz w:val="20"/>
        </w:rPr>
        <w:t xml:space="preserve">выплаты.</w:t>
      </w:r>
    </w:p>
    <w:p>
      <w:pPr>
        <w:pStyle w:val="0"/>
        <w:spacing w:before="200" w:lineRule="auto"/>
        <w:ind w:firstLine="540"/>
        <w:jc w:val="both"/>
      </w:pPr>
      <w:r>
        <w:rPr>
          <w:sz w:val="20"/>
        </w:rPr>
        <w:t xml:space="preserve">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pPr>
        <w:pStyle w:val="0"/>
        <w:spacing w:before="200" w:lineRule="auto"/>
        <w:ind w:firstLine="540"/>
        <w:jc w:val="both"/>
      </w:pPr>
      <w:r>
        <w:rPr>
          <w:sz w:val="20"/>
        </w:rPr>
        <w:t xml:space="preserve">получение 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распределение 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pPr>
        <w:pStyle w:val="0"/>
        <w:spacing w:before="200" w:lineRule="auto"/>
        <w:ind w:firstLine="540"/>
        <w:jc w:val="both"/>
      </w:pPr>
      <w:r>
        <w:rPr>
          <w:sz w:val="20"/>
        </w:rPr>
        <w:t xml:space="preserve">150. На лицевом счете администратора источников внутреннего финансирования дефицита бюджета отражаются следующие операции:</w:t>
      </w:r>
    </w:p>
    <w:p>
      <w:pPr>
        <w:pStyle w:val="0"/>
        <w:spacing w:before="200" w:lineRule="auto"/>
        <w:ind w:firstLine="540"/>
        <w:jc w:val="both"/>
      </w:pPr>
      <w:r>
        <w:rPr>
          <w:sz w:val="20"/>
        </w:rPr>
        <w:t xml:space="preserve">получение 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поступление средств;</w:t>
      </w:r>
    </w:p>
    <w:p>
      <w:pPr>
        <w:pStyle w:val="0"/>
        <w:spacing w:before="200" w:lineRule="auto"/>
        <w:ind w:firstLine="540"/>
        <w:jc w:val="both"/>
      </w:pPr>
      <w:r>
        <w:rPr>
          <w:sz w:val="20"/>
        </w:rPr>
        <w:t xml:space="preserve">выплаты.</w:t>
      </w:r>
    </w:p>
    <w:p>
      <w:pPr>
        <w:pStyle w:val="0"/>
        <w:spacing w:before="200" w:lineRule="auto"/>
        <w:ind w:firstLine="540"/>
        <w:jc w:val="both"/>
      </w:pPr>
      <w:r>
        <w:rPr>
          <w:sz w:val="20"/>
        </w:rPr>
        <w:t xml:space="preserve">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pPr>
        <w:pStyle w:val="0"/>
        <w:spacing w:before="200" w:lineRule="auto"/>
        <w:ind w:firstLine="540"/>
        <w:jc w:val="both"/>
      </w:pPr>
      <w:r>
        <w:rPr>
          <w:sz w:val="20"/>
        </w:rPr>
        <w:t xml:space="preserve">152. На лицевом счете иного получателя бюджетных средств отражаются следующие операции:</w:t>
      </w:r>
    </w:p>
    <w:p>
      <w:pPr>
        <w:pStyle w:val="0"/>
        <w:spacing w:before="200" w:lineRule="auto"/>
        <w:ind w:firstLine="540"/>
        <w:jc w:val="both"/>
      </w:pPr>
      <w:r>
        <w:rPr>
          <w:sz w:val="20"/>
        </w:rPr>
        <w:t xml:space="preserve">а) доведение бюджетных данных:</w:t>
      </w:r>
    </w:p>
    <w:p>
      <w:pPr>
        <w:pStyle w:val="0"/>
        <w:spacing w:before="200" w:lineRule="auto"/>
        <w:ind w:firstLine="540"/>
        <w:jc w:val="both"/>
      </w:pPr>
      <w:r>
        <w:rPr>
          <w:sz w:val="20"/>
        </w:rPr>
        <w:t xml:space="preserve">бюджетных ассигнований на текущий финансовый год (текущий финансовый год и плановый период);</w:t>
      </w:r>
    </w:p>
    <w:p>
      <w:pPr>
        <w:pStyle w:val="0"/>
        <w:spacing w:before="200" w:lineRule="auto"/>
        <w:ind w:firstLine="540"/>
        <w:jc w:val="both"/>
      </w:pPr>
      <w:r>
        <w:rPr>
          <w:sz w:val="20"/>
        </w:rPr>
        <w:t xml:space="preserve">лимитов бюджетных обязательств на текущий финансовый год (текущий финансовый год и плановый период), в том числе на выплаты в иностранной валюте;</w:t>
      </w:r>
    </w:p>
    <w:p>
      <w:pPr>
        <w:pStyle w:val="0"/>
        <w:spacing w:before="200" w:lineRule="auto"/>
        <w:ind w:firstLine="540"/>
        <w:jc w:val="both"/>
      </w:pPr>
      <w:r>
        <w:rPr>
          <w:sz w:val="20"/>
        </w:rPr>
        <w:t xml:space="preserve">предельных объемов финансирования всего, в том числе для иностранной валюты;</w:t>
      </w:r>
    </w:p>
    <w:p>
      <w:pPr>
        <w:pStyle w:val="0"/>
        <w:spacing w:before="200" w:lineRule="auto"/>
        <w:ind w:firstLine="540"/>
        <w:jc w:val="both"/>
      </w:pPr>
      <w:r>
        <w:rPr>
          <w:sz w:val="20"/>
        </w:rPr>
        <w:t xml:space="preserve">б) операции с бюджетными средствами:</w:t>
      </w:r>
    </w:p>
    <w:p>
      <w:pPr>
        <w:pStyle w:val="0"/>
        <w:spacing w:before="200" w:lineRule="auto"/>
        <w:ind w:firstLine="540"/>
        <w:jc w:val="both"/>
      </w:pPr>
      <w:r>
        <w:rPr>
          <w:sz w:val="20"/>
        </w:rPr>
        <w:t xml:space="preserve">суммы выплат в валюте Российской Федерации;</w:t>
      </w:r>
    </w:p>
    <w:p>
      <w:pPr>
        <w:pStyle w:val="0"/>
        <w:spacing w:before="200" w:lineRule="auto"/>
        <w:ind w:firstLine="540"/>
        <w:jc w:val="both"/>
      </w:pPr>
      <w:r>
        <w:rPr>
          <w:sz w:val="20"/>
        </w:rPr>
        <w:t xml:space="preserve">суммы выплат в иностранной валюте;</w:t>
      </w:r>
    </w:p>
    <w:p>
      <w:pPr>
        <w:pStyle w:val="0"/>
        <w:spacing w:before="200" w:lineRule="auto"/>
        <w:ind w:firstLine="540"/>
        <w:jc w:val="both"/>
      </w:pPr>
      <w:r>
        <w:rPr>
          <w:sz w:val="20"/>
        </w:rPr>
        <w:t xml:space="preserve">суммы поступлений в валюте Российской Федерации;</w:t>
      </w:r>
    </w:p>
    <w:p>
      <w:pPr>
        <w:pStyle w:val="0"/>
        <w:spacing w:before="200" w:lineRule="auto"/>
        <w:ind w:firstLine="540"/>
        <w:jc w:val="both"/>
      </w:pPr>
      <w:r>
        <w:rPr>
          <w:sz w:val="20"/>
        </w:rPr>
        <w:t xml:space="preserve">суммы поступлений в иностранной валюте.</w:t>
      </w:r>
    </w:p>
    <w:p>
      <w:pPr>
        <w:pStyle w:val="0"/>
        <w:spacing w:before="200" w:lineRule="auto"/>
        <w:ind w:firstLine="540"/>
        <w:jc w:val="both"/>
      </w:pPr>
      <w:r>
        <w:rPr>
          <w:sz w:val="20"/>
        </w:rPr>
        <w:t xml:space="preserve">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pPr>
        <w:pStyle w:val="0"/>
        <w:spacing w:before="200" w:lineRule="auto"/>
        <w:ind w:firstLine="540"/>
        <w:jc w:val="both"/>
      </w:pPr>
      <w:r>
        <w:rPr>
          <w:sz w:val="20"/>
        </w:rPr>
        <w:t xml:space="preserve">154. На лицевом счете для учета операций получателя средств из бюджета отражаются следующие операции:</w:t>
      </w:r>
    </w:p>
    <w:p>
      <w:pPr>
        <w:pStyle w:val="0"/>
        <w:jc w:val="both"/>
      </w:pPr>
      <w:r>
        <w:rPr>
          <w:sz w:val="20"/>
        </w:rPr>
        <w:t xml:space="preserve">(в ред. </w:t>
      </w:r>
      <w:hyperlink w:history="0" r:id="rId374"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rPr>
        <w:t xml:space="preserve"> Казначейства России от 13.10.2021 N 29н)</w:t>
      </w:r>
    </w:p>
    <w:p>
      <w:pPr>
        <w:pStyle w:val="0"/>
        <w:spacing w:before="200" w:lineRule="auto"/>
        <w:ind w:firstLine="540"/>
        <w:jc w:val="both"/>
      </w:pPr>
      <w:r>
        <w:rPr>
          <w:sz w:val="20"/>
        </w:rPr>
        <w:t xml:space="preserve">поступление средств;</w:t>
      </w:r>
    </w:p>
    <w:p>
      <w:pPr>
        <w:pStyle w:val="0"/>
        <w:spacing w:before="200" w:lineRule="auto"/>
        <w:ind w:firstLine="540"/>
        <w:jc w:val="both"/>
      </w:pPr>
      <w:r>
        <w:rPr>
          <w:sz w:val="20"/>
        </w:rPr>
        <w:t xml:space="preserve">суммы выплат.</w:t>
      </w:r>
    </w:p>
    <w:p>
      <w:pPr>
        <w:pStyle w:val="0"/>
        <w:spacing w:before="200" w:lineRule="auto"/>
        <w:ind w:firstLine="540"/>
        <w:jc w:val="both"/>
      </w:pPr>
      <w:r>
        <w:rPr>
          <w:sz w:val="20"/>
        </w:rPr>
        <w:t xml:space="preserve">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pPr>
        <w:pStyle w:val="0"/>
        <w:spacing w:before="200" w:lineRule="auto"/>
        <w:ind w:firstLine="540"/>
        <w:jc w:val="both"/>
      </w:pPr>
      <w:r>
        <w:rPr>
          <w:sz w:val="20"/>
        </w:rPr>
        <w:t xml:space="preserve">поступления средств;</w:t>
      </w:r>
    </w:p>
    <w:p>
      <w:pPr>
        <w:pStyle w:val="0"/>
        <w:spacing w:before="200" w:lineRule="auto"/>
        <w:ind w:firstLine="540"/>
        <w:jc w:val="both"/>
      </w:pPr>
      <w:r>
        <w:rPr>
          <w:sz w:val="20"/>
        </w:rPr>
        <w:t xml:space="preserve">суммы выплат.</w:t>
      </w:r>
    </w:p>
    <w:p>
      <w:pPr>
        <w:pStyle w:val="0"/>
        <w:spacing w:before="200" w:lineRule="auto"/>
        <w:ind w:firstLine="540"/>
        <w:jc w:val="both"/>
      </w:pPr>
      <w:r>
        <w:rPr>
          <w:sz w:val="20"/>
        </w:rP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w:history="0" r:id="rId375"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Заявки</w:t>
        </w:r>
      </w:hyperlink>
      <w:r>
        <w:rPr>
          <w:sz w:val="20"/>
        </w:rPr>
        <w:t xml:space="preserve"> на возврат (код формы по КФД 0531803).</w:t>
      </w:r>
    </w:p>
    <w:p>
      <w:pPr>
        <w:pStyle w:val="0"/>
        <w:spacing w:before="200" w:lineRule="auto"/>
        <w:ind w:firstLine="540"/>
        <w:jc w:val="both"/>
      </w:pPr>
      <w:r>
        <w:rPr>
          <w:sz w:val="20"/>
        </w:rP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w:history="0" r:id="rId376" w:tooltip="Приказ Казначейства России от 14.05.2020 N 21н (ред. от 05.12.2024) &quot;О Порядке казначейского обслуживания&quot; (Зарегистрировано в Минюсте России 13.07.2020 N 58914) {КонсультантПлюс}">
        <w:r>
          <w:rPr>
            <w:sz w:val="20"/>
            <w:color w:val="0000ff"/>
          </w:rPr>
          <w:t xml:space="preserve">Заявки</w:t>
        </w:r>
      </w:hyperlink>
      <w:r>
        <w:rPr>
          <w:sz w:val="20"/>
        </w:rP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pPr>
        <w:pStyle w:val="0"/>
        <w:spacing w:before="200" w:lineRule="auto"/>
        <w:ind w:firstLine="540"/>
        <w:jc w:val="both"/>
      </w:pPr>
      <w:r>
        <w:rPr>
          <w:sz w:val="20"/>
        </w:rPr>
        <w:t xml:space="preserve">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pPr>
        <w:pStyle w:val="0"/>
        <w:spacing w:before="200" w:lineRule="auto"/>
        <w:ind w:firstLine="540"/>
        <w:jc w:val="both"/>
      </w:pPr>
      <w:r>
        <w:rPr>
          <w:sz w:val="20"/>
        </w:rPr>
        <w:t xml:space="preserve">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pPr>
        <w:pStyle w:val="0"/>
        <w:spacing w:before="200" w:lineRule="auto"/>
        <w:ind w:firstLine="540"/>
        <w:jc w:val="both"/>
      </w:pPr>
      <w:r>
        <w:rPr>
          <w:sz w:val="20"/>
        </w:rPr>
        <w:t xml:space="preserve">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pPr>
        <w:pStyle w:val="0"/>
        <w:jc w:val="both"/>
      </w:pPr>
      <w:r>
        <w:rPr>
          <w:sz w:val="20"/>
        </w:rPr>
      </w:r>
    </w:p>
    <w:p>
      <w:pPr>
        <w:pStyle w:val="2"/>
        <w:outlineLvl w:val="2"/>
        <w:jc w:val="center"/>
      </w:pPr>
      <w:r>
        <w:rPr>
          <w:sz w:val="20"/>
        </w:rPr>
        <w:t xml:space="preserve">Документооборот при ведении лицевых счетов</w:t>
      </w:r>
    </w:p>
    <w:p>
      <w:pPr>
        <w:pStyle w:val="0"/>
        <w:jc w:val="both"/>
      </w:pPr>
      <w:r>
        <w:rPr>
          <w:sz w:val="20"/>
        </w:rPr>
      </w:r>
    </w:p>
    <w:p>
      <w:pPr>
        <w:pStyle w:val="0"/>
        <w:ind w:firstLine="540"/>
        <w:jc w:val="both"/>
      </w:pPr>
      <w:r>
        <w:rPr>
          <w:sz w:val="20"/>
        </w:rPr>
        <w:t xml:space="preserve">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bookmarkStart w:id="1048" w:name="P1048"/>
    <w:bookmarkEnd w:id="1048"/>
    <w:p>
      <w:pPr>
        <w:pStyle w:val="0"/>
        <w:spacing w:before="200" w:lineRule="auto"/>
        <w:ind w:firstLine="540"/>
        <w:jc w:val="both"/>
      </w:pPr>
      <w:r>
        <w:rPr>
          <w:sz w:val="20"/>
        </w:rPr>
        <w:t xml:space="preserve">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pPr>
        <w:pStyle w:val="0"/>
        <w:spacing w:before="200" w:lineRule="auto"/>
        <w:ind w:firstLine="540"/>
        <w:jc w:val="both"/>
      </w:pPr>
      <w:r>
        <w:rPr>
          <w:sz w:val="20"/>
        </w:rP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history="0" w:anchor="P1048" w:tooltip="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
        <w:r>
          <w:rPr>
            <w:sz w:val="20"/>
            <w:color w:val="0000ff"/>
          </w:rPr>
          <w:t xml:space="preserve">втором абзаце</w:t>
        </w:r>
      </w:hyperlink>
      <w:r>
        <w:rPr>
          <w:sz w:val="20"/>
        </w:rP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pPr>
        <w:pStyle w:val="0"/>
        <w:spacing w:before="200" w:lineRule="auto"/>
        <w:ind w:firstLine="540"/>
        <w:jc w:val="both"/>
      </w:pPr>
      <w:r>
        <w:rPr>
          <w:sz w:val="20"/>
        </w:rPr>
        <w:t xml:space="preserve">Сверка по лицевому счету в разрезе видов средств бюджетного (автономного) учреждения, лицевому счету для учета операций получателя средств из бюджета осуществляется автоматически в Модуле бюджетного процесса.</w:t>
      </w:r>
    </w:p>
    <w:p>
      <w:pPr>
        <w:pStyle w:val="0"/>
        <w:jc w:val="both"/>
      </w:pPr>
      <w:r>
        <w:rPr>
          <w:sz w:val="20"/>
        </w:rPr>
        <w:t xml:space="preserve">(абзац введен </w:t>
      </w:r>
      <w:hyperlink w:history="0" r:id="rId37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rPr>
        <w:t xml:space="preserve"> Казначейства России от 26.11.2025 N 21н)</w:t>
      </w:r>
    </w:p>
    <w:bookmarkStart w:id="1052" w:name="P1052"/>
    <w:bookmarkEnd w:id="1052"/>
    <w:p>
      <w:pPr>
        <w:pStyle w:val="0"/>
        <w:spacing w:before="200" w:lineRule="auto"/>
        <w:ind w:firstLine="540"/>
        <w:jc w:val="both"/>
      </w:pPr>
      <w:r>
        <w:rPr>
          <w:sz w:val="20"/>
        </w:rPr>
        <w:t xml:space="preserve">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w:t>
      </w:r>
    </w:p>
    <w:p>
      <w:pPr>
        <w:pStyle w:val="0"/>
        <w:spacing w:before="200" w:lineRule="auto"/>
        <w:ind w:firstLine="540"/>
        <w:jc w:val="both"/>
      </w:pPr>
      <w:r>
        <w:rPr>
          <w:sz w:val="20"/>
        </w:rPr>
        <w:t xml:space="preserve">Выписки из лицевых счетов в разрезе видов средств бюджетного (автономного) учреждения формируются с использованием Модуля бюджетного процесса:</w:t>
      </w:r>
    </w:p>
    <w:p>
      <w:pPr>
        <w:pStyle w:val="0"/>
        <w:spacing w:before="200" w:lineRule="auto"/>
        <w:ind w:firstLine="540"/>
        <w:jc w:val="both"/>
      </w:pPr>
      <w:r>
        <w:rPr>
          <w:sz w:val="20"/>
        </w:rPr>
        <w:t xml:space="preserve">в разрезе кодов бюджетной классификации нарастающим итогом за выбранный период;</w:t>
      </w:r>
    </w:p>
    <w:p>
      <w:pPr>
        <w:pStyle w:val="0"/>
        <w:spacing w:before="200" w:lineRule="auto"/>
        <w:ind w:firstLine="540"/>
        <w:jc w:val="both"/>
      </w:pPr>
      <w:r>
        <w:rPr>
          <w:sz w:val="20"/>
        </w:rPr>
        <w:t xml:space="preserve">в разрезе первичных документов по операциям за соответствующий операционный день и по состоянию на выбранный момент времени в течение операционного дня.</w:t>
      </w:r>
    </w:p>
    <w:p>
      <w:pPr>
        <w:pStyle w:val="0"/>
        <w:spacing w:before="200" w:lineRule="auto"/>
        <w:ind w:firstLine="540"/>
        <w:jc w:val="both"/>
      </w:pPr>
      <w:r>
        <w:rPr>
          <w:sz w:val="20"/>
        </w:rPr>
        <w:t xml:space="preserve">Выписки из лицевых счетов предоставляются не позднее следующего операционного дня независимо от наличия проведенных операций.</w:t>
      </w:r>
    </w:p>
    <w:p>
      <w:pPr>
        <w:pStyle w:val="0"/>
        <w:spacing w:before="200" w:lineRule="auto"/>
        <w:ind w:firstLine="540"/>
        <w:jc w:val="both"/>
      </w:pPr>
      <w:r>
        <w:rPr>
          <w:sz w:val="20"/>
        </w:rPr>
        <w:t xml:space="preserve">При наличии проведенных операций выписки предоставляются в соответствии с </w:t>
      </w:r>
      <w:hyperlink w:history="0" w:anchor="P1059" w:tooltip="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
        <w:r>
          <w:rPr>
            <w:sz w:val="20"/>
            <w:color w:val="0000ff"/>
          </w:rPr>
          <w:t xml:space="preserve">абзацем шестым</w:t>
        </w:r>
      </w:hyperlink>
      <w:r>
        <w:rPr>
          <w:sz w:val="20"/>
        </w:rPr>
        <w:t xml:space="preserve"> настоящего пункта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прилагаемом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pPr>
        <w:pStyle w:val="0"/>
        <w:spacing w:before="200" w:lineRule="auto"/>
        <w:ind w:firstLine="540"/>
        <w:jc w:val="both"/>
      </w:pPr>
      <w:r>
        <w:rPr>
          <w:sz w:val="20"/>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bookmarkStart w:id="1059" w:name="P1059"/>
    <w:bookmarkEnd w:id="1059"/>
    <w:p>
      <w:pPr>
        <w:pStyle w:val="0"/>
        <w:spacing w:before="200" w:lineRule="auto"/>
        <w:ind w:firstLine="540"/>
        <w:jc w:val="both"/>
      </w:pPr>
      <w:r>
        <w:rPr>
          <w:sz w:val="20"/>
        </w:rPr>
        <w:t xml:space="preserve">Органом Федерального казначейства вместе с Выпиской из соответствующего лицевого счета формируются и представляются клиенту (за исключением администратора доходов бюджета, отдельных администраторов источников финансирования дефицита федерального бюджета, взаимодействие с которыми осуществляется с использованием Подсистемы управления доходами, получателей средств из бюджета субъекта Российской Федерации (местного бюджета), бюджетных (автономных) учреждений субъекта Российской Федерации, муниципальных бюджетных (автономных) учреждений, лицевые счета которым открыты в Модуле бюджетного процесса):</w:t>
      </w:r>
    </w:p>
    <w:p>
      <w:pPr>
        <w:pStyle w:val="0"/>
        <w:spacing w:before="200" w:lineRule="auto"/>
        <w:ind w:firstLine="540"/>
        <w:jc w:val="both"/>
      </w:pPr>
      <w:hyperlink w:history="0" w:anchor="P20528" w:tooltip="                           ПРИЛОЖЕНИЕ К ВЫПИСКЕ">
        <w:r>
          <w:rPr>
            <w:sz w:val="20"/>
            <w:color w:val="0000ff"/>
          </w:rPr>
          <w:t xml:space="preserve">Приложение</w:t>
        </w:r>
      </w:hyperlink>
      <w:r>
        <w:rPr>
          <w:sz w:val="20"/>
        </w:rPr>
        <w:t xml:space="preserve"> к Выписке из лицевого счета главного распорядителя (распорядителя) бюджетных средств (код формы по КФД 0531777) по форме согласно приложению N 57 к настоящему Порядку;</w:t>
      </w:r>
    </w:p>
    <w:p>
      <w:pPr>
        <w:pStyle w:val="0"/>
        <w:spacing w:before="200" w:lineRule="auto"/>
        <w:ind w:firstLine="540"/>
        <w:jc w:val="both"/>
      </w:pPr>
      <w:hyperlink w:history="0" w:anchor="P21043" w:tooltip="                           ПРИЛОЖЕНИЕ К ВЫПИСКЕ">
        <w:r>
          <w:rPr>
            <w:sz w:val="20"/>
            <w:color w:val="0000ff"/>
          </w:rPr>
          <w:t xml:space="preserve">Приложение</w:t>
        </w:r>
      </w:hyperlink>
      <w:r>
        <w:rPr>
          <w:sz w:val="20"/>
        </w:rPr>
        <w:t xml:space="preserve"> к Выписке из лицевого счета главного распорядителя (распорядителя) бюджетных средств (код формы по КФД 0531746) по форме согласно приложению N 58 к настоящему Порядку;</w:t>
      </w:r>
    </w:p>
    <w:p>
      <w:pPr>
        <w:pStyle w:val="0"/>
        <w:spacing w:before="200" w:lineRule="auto"/>
        <w:ind w:firstLine="540"/>
        <w:jc w:val="both"/>
      </w:pPr>
      <w:hyperlink w:history="0" w:anchor="P21670" w:tooltip="                           ПРИЛОЖЕНИЕ К ВЫПИСКЕ">
        <w:r>
          <w:rPr>
            <w:sz w:val="20"/>
            <w:color w:val="0000ff"/>
          </w:rPr>
          <w:t xml:space="preserve">Приложение</w:t>
        </w:r>
      </w:hyperlink>
      <w:r>
        <w:rPr>
          <w:sz w:val="20"/>
        </w:rPr>
        <w:t xml:space="preserve"> к Выписке из лицевого счета бюджета (код формы по КФД 0531784) по форме согласно приложению N 59 к настоящему Порядку;</w:t>
      </w:r>
    </w:p>
    <w:p>
      <w:pPr>
        <w:pStyle w:val="0"/>
        <w:spacing w:before="200" w:lineRule="auto"/>
        <w:ind w:firstLine="540"/>
        <w:jc w:val="both"/>
      </w:pPr>
      <w:hyperlink w:history="0" w:anchor="P21853" w:tooltip="                           ПРИЛОЖЕНИЕ К ВЫПИСКЕ">
        <w:r>
          <w:rPr>
            <w:sz w:val="20"/>
            <w:color w:val="0000ff"/>
          </w:rPr>
          <w:t xml:space="preserve">Приложение</w:t>
        </w:r>
      </w:hyperlink>
      <w:r>
        <w:rPr>
          <w:sz w:val="20"/>
        </w:rPr>
        <w:t xml:space="preserve"> к Выписке из лицевого счета получателя бюджетных средств (код формы по КФД 0531778) по форме согласно приложению N 60 к настоящему Порядку (далее - Приложение к Выписке из лицевого счета получателя);</w:t>
      </w:r>
    </w:p>
    <w:p>
      <w:pPr>
        <w:pStyle w:val="0"/>
        <w:spacing w:before="200" w:lineRule="auto"/>
        <w:ind w:firstLine="540"/>
        <w:jc w:val="both"/>
      </w:pPr>
      <w:hyperlink w:history="0" w:anchor="P22300" w:tooltip="                           ПРИЛОЖЕНИЕ К ВЫПИСКЕ">
        <w:r>
          <w:rPr>
            <w:sz w:val="20"/>
            <w:color w:val="0000ff"/>
          </w:rPr>
          <w:t xml:space="preserve">Приложение</w:t>
        </w:r>
      </w:hyperlink>
      <w:r>
        <w:rPr>
          <w:sz w:val="20"/>
        </w:rPr>
        <w:t xml:space="preserve"> к Выписке из лицевого счета получателя бюджетных средств (код формы по КФД 0531747) по форме согласно приложению N 61 к настоящему Порядку;</w:t>
      </w:r>
    </w:p>
    <w:p>
      <w:pPr>
        <w:pStyle w:val="0"/>
        <w:spacing w:before="200" w:lineRule="auto"/>
        <w:ind w:firstLine="540"/>
        <w:jc w:val="both"/>
      </w:pPr>
      <w:hyperlink w:history="0" w:anchor="P22822" w:tooltip="                           ПРИЛОЖЕНИЕ К ВЫПИСКЕ">
        <w:r>
          <w:rPr>
            <w:sz w:val="20"/>
            <w:color w:val="0000ff"/>
          </w:rPr>
          <w:t xml:space="preserve">Приложение</w:t>
        </w:r>
      </w:hyperlink>
      <w:r>
        <w:rPr>
          <w:sz w:val="20"/>
        </w:rPr>
        <w:t xml:space="preserve"> к Выписке из лицевого счета администратора доходов бюджета (код формы по КФД 0531779) по форме согласно приложению N 62 к настоящему Порядку;</w:t>
      </w:r>
    </w:p>
    <w:p>
      <w:pPr>
        <w:pStyle w:val="0"/>
        <w:spacing w:before="200" w:lineRule="auto"/>
        <w:ind w:firstLine="540"/>
        <w:jc w:val="both"/>
      </w:pPr>
      <w:hyperlink w:history="0" w:anchor="P22954" w:tooltip="                           ПРИЛОЖЕНИЕ К ВЫПИСКЕ">
        <w:r>
          <w:rPr>
            <w:sz w:val="20"/>
            <w:color w:val="0000ff"/>
          </w:rPr>
          <w:t xml:space="preserve">Приложение</w:t>
        </w:r>
      </w:hyperlink>
      <w:r>
        <w:rPr>
          <w:sz w:val="20"/>
        </w:rP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0531781) по форме согласно приложению N 63 к настоящему Порядку;</w:t>
      </w:r>
    </w:p>
    <w:p>
      <w:pPr>
        <w:pStyle w:val="0"/>
        <w:spacing w:before="200" w:lineRule="auto"/>
        <w:ind w:firstLine="540"/>
        <w:jc w:val="both"/>
      </w:pPr>
      <w:hyperlink w:history="0" w:anchor="P23117" w:tooltip="                           ПРИЛОЖЕНИЕ К ВЫПИСКЕ">
        <w:r>
          <w:rPr>
            <w:sz w:val="20"/>
            <w:color w:val="0000ff"/>
          </w:rPr>
          <w:t xml:space="preserve">Приложение</w:t>
        </w:r>
      </w:hyperlink>
      <w:r>
        <w:rPr>
          <w:sz w:val="20"/>
        </w:rPr>
        <w:t xml:space="preserve">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(код формы по КФД 0531798) по форме согласно приложению N 64 к настоящему Порядку;</w:t>
      </w:r>
    </w:p>
    <w:p>
      <w:pPr>
        <w:pStyle w:val="0"/>
        <w:spacing w:before="200" w:lineRule="auto"/>
        <w:ind w:firstLine="540"/>
        <w:jc w:val="both"/>
      </w:pPr>
      <w:hyperlink w:history="0" w:anchor="P23311" w:tooltip="                           ПРИЛОЖЕНИЕ К ВЫПИСКЕ">
        <w:r>
          <w:rPr>
            <w:sz w:val="20"/>
            <w:color w:val="0000ff"/>
          </w:rPr>
          <w:t xml:space="preserve">Приложение</w:t>
        </w:r>
      </w:hyperlink>
      <w:r>
        <w:rPr>
          <w:sz w:val="20"/>
        </w:rPr>
        <w:t xml:space="preserve"> к Выписке из лицевого счета администратора источников финансирования дефицита бюджета (код формы по КФД 0531782) по форме согласно приложению N 65 к настоящему Порядку;</w:t>
      </w:r>
    </w:p>
    <w:p>
      <w:pPr>
        <w:pStyle w:val="0"/>
        <w:spacing w:before="200" w:lineRule="auto"/>
        <w:ind w:firstLine="540"/>
        <w:jc w:val="both"/>
      </w:pPr>
      <w:hyperlink w:history="0" w:anchor="P23475" w:tooltip="                           ПРИЛОЖЕНИЕ К ВЫПИСКЕ">
        <w:r>
          <w:rPr>
            <w:sz w:val="20"/>
            <w:color w:val="0000ff"/>
          </w:rPr>
          <w:t xml:space="preserve">Приложение</w:t>
        </w:r>
      </w:hyperlink>
      <w:r>
        <w:rPr>
          <w:sz w:val="20"/>
        </w:rPr>
        <w:t xml:space="preserve"> к Выписке из лицевого счета администратора источников финансирования дефицита бюджета (код формы по КФД 0531748) по форме согласно приложению N 66 к настоящему Порядку;</w:t>
      </w:r>
    </w:p>
    <w:p>
      <w:pPr>
        <w:pStyle w:val="0"/>
        <w:spacing w:before="200" w:lineRule="auto"/>
        <w:ind w:firstLine="540"/>
        <w:jc w:val="both"/>
      </w:pPr>
      <w:hyperlink w:history="0" w:anchor="P23651" w:tooltip="                           ПРИЛОЖЕНИЕ К ВЫПИСКЕ">
        <w:r>
          <w:rPr>
            <w:sz w:val="20"/>
            <w:color w:val="0000ff"/>
          </w:rPr>
          <w:t xml:space="preserve">Приложение</w:t>
        </w:r>
      </w:hyperlink>
      <w:r>
        <w:rPr>
          <w:sz w:val="20"/>
        </w:rPr>
        <w:t xml:space="preserve"> к Выписке из лицевого счета иного получателя бюджетных средств (код формы по КФД 0531783) по форме согласно приложению N 67 к настоящему Порядку;</w:t>
      </w:r>
    </w:p>
    <w:p>
      <w:pPr>
        <w:pStyle w:val="0"/>
        <w:spacing w:before="200" w:lineRule="auto"/>
        <w:ind w:firstLine="540"/>
        <w:jc w:val="both"/>
      </w:pPr>
      <w:hyperlink w:history="0" w:anchor="P23857" w:tooltip="                           ПРИЛОЖЕНИЕ К ВЫПИСКЕ">
        <w:r>
          <w:rPr>
            <w:sz w:val="20"/>
            <w:color w:val="0000ff"/>
          </w:rPr>
          <w:t xml:space="preserve">Приложение</w:t>
        </w:r>
      </w:hyperlink>
      <w:r>
        <w:rPr>
          <w:sz w:val="20"/>
        </w:rPr>
        <w:t xml:space="preserve"> к Выписке из лицевого счета иного получателя бюджетных средств (код формы по КФД 0531749) по форме согласно приложению N 68 к настоящему Порядку;</w:t>
      </w:r>
    </w:p>
    <w:p>
      <w:pPr>
        <w:pStyle w:val="0"/>
        <w:spacing w:before="200" w:lineRule="auto"/>
        <w:ind w:firstLine="540"/>
        <w:jc w:val="both"/>
      </w:pPr>
      <w:hyperlink w:history="0" w:anchor="P24095" w:tooltip="                           ПРИЛОЖЕНИЕ К ВЫПИСКЕ">
        <w:r>
          <w:rPr>
            <w:sz w:val="20"/>
            <w:color w:val="0000ff"/>
          </w:rPr>
          <w:t xml:space="preserve">Приложение</w:t>
        </w:r>
      </w:hyperlink>
      <w:r>
        <w:rPr>
          <w:sz w:val="20"/>
        </w:rPr>
        <w:t xml:space="preserve"> к Выписке из лицевого счета бюджетного (автономного) учреждения (код формы по КФД 0531967) по форме согласно приложению N 70 к настоящему Порядку;</w:t>
      </w:r>
    </w:p>
    <w:p>
      <w:pPr>
        <w:pStyle w:val="0"/>
        <w:spacing w:before="200" w:lineRule="auto"/>
        <w:ind w:firstLine="540"/>
        <w:jc w:val="both"/>
      </w:pPr>
      <w:hyperlink w:history="0" w:anchor="P24201" w:tooltip="                           ПРИЛОЖЕНИЕ К ВЫПИСКЕ">
        <w:r>
          <w:rPr>
            <w:sz w:val="20"/>
            <w:color w:val="0000ff"/>
          </w:rPr>
          <w:t xml:space="preserve">Приложение</w:t>
        </w:r>
      </w:hyperlink>
      <w:r>
        <w:rPr>
          <w:sz w:val="20"/>
        </w:rPr>
        <w:t xml:space="preserve"> к Выписке из отдельного лицевого счета бюджетного (автономного) учреждения (код формы по КФД 0531968) по форме согласно приложению N 71 к настоящему Порядку;</w:t>
      </w:r>
    </w:p>
    <w:p>
      <w:pPr>
        <w:pStyle w:val="0"/>
        <w:spacing w:before="200" w:lineRule="auto"/>
        <w:ind w:firstLine="540"/>
        <w:jc w:val="both"/>
      </w:pPr>
      <w:hyperlink w:history="0" w:anchor="P24459" w:tooltip="                           ПРИЛОЖЕНИЕ К ВЫПИСКЕ">
        <w:r>
          <w:rPr>
            <w:sz w:val="20"/>
            <w:color w:val="0000ff"/>
          </w:rPr>
          <w:t xml:space="preserve">Приложение</w:t>
        </w:r>
      </w:hyperlink>
      <w:r>
        <w:rPr>
          <w:sz w:val="20"/>
        </w:rPr>
        <w:t xml:space="preserve"> к Выписке из лицевого счета для учета операций получателя средств из бюджета (код формы по КФД 0531838) по форме согласно приложению N 72 к настоящему Порядку.</w:t>
      </w:r>
    </w:p>
    <w:p>
      <w:pPr>
        <w:pStyle w:val="0"/>
        <w:spacing w:before="200" w:lineRule="auto"/>
        <w:ind w:firstLine="540"/>
        <w:jc w:val="both"/>
      </w:pPr>
      <w:r>
        <w:rPr>
          <w:sz w:val="20"/>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pPr>
        <w:pStyle w:val="0"/>
        <w:spacing w:before="200" w:lineRule="auto"/>
        <w:ind w:firstLine="540"/>
        <w:jc w:val="both"/>
      </w:pPr>
      <w:r>
        <w:rPr>
          <w:sz w:val="20"/>
        </w:rP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Выписки из лицевого счета получателя и Приложения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pPr>
        <w:pStyle w:val="0"/>
        <w:spacing w:before="200" w:lineRule="auto"/>
        <w:ind w:firstLine="540"/>
        <w:jc w:val="both"/>
      </w:pPr>
      <w:r>
        <w:rPr>
          <w:sz w:val="20"/>
        </w:rPr>
        <w:t xml:space="preserve">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pPr>
        <w:pStyle w:val="0"/>
        <w:spacing w:before="200" w:lineRule="auto"/>
        <w:ind w:firstLine="540"/>
        <w:jc w:val="both"/>
      </w:pPr>
      <w:r>
        <w:rPr>
          <w:sz w:val="20"/>
        </w:rPr>
        <w:t xml:space="preserve">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pPr>
        <w:pStyle w:val="0"/>
        <w:jc w:val="both"/>
      </w:pPr>
      <w:r>
        <w:rPr>
          <w:sz w:val="20"/>
        </w:rPr>
        <w:t xml:space="preserve">(п. 160 в ред. </w:t>
      </w:r>
      <w:hyperlink w:history="0" r:id="rId3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160.1. </w:t>
      </w:r>
      <w:hyperlink w:history="0" w:anchor="P5194" w:tooltip="                                  ВЫПИСКА">
        <w:r>
          <w:rPr>
            <w:sz w:val="20"/>
            <w:color w:val="0000ff"/>
          </w:rPr>
          <w:t xml:space="preserve">Выписка</w:t>
        </w:r>
      </w:hyperlink>
      <w:r>
        <w:rPr>
          <w:sz w:val="20"/>
        </w:rPr>
        <w:t xml:space="preserve"> из лицевого счета администратора доходов бюджета, </w:t>
      </w:r>
      <w:hyperlink w:history="0" w:anchor="P22822" w:tooltip="                           ПРИЛОЖЕНИЕ К ВЫПИСКЕ">
        <w:r>
          <w:rPr>
            <w:sz w:val="20"/>
            <w:color w:val="0000ff"/>
          </w:rPr>
          <w:t xml:space="preserve">Приложение</w:t>
        </w:r>
      </w:hyperlink>
      <w:r>
        <w:rPr>
          <w:sz w:val="20"/>
        </w:rPr>
        <w:t xml:space="preserve"> к Выписке из лицевого счета администратора доходов бюджета, </w:t>
      </w:r>
      <w:hyperlink w:history="0" w:anchor="P6422" w:tooltip="                                  ВЫПИСКА">
        <w:r>
          <w:rPr>
            <w:sz w:val="20"/>
            <w:color w:val="0000ff"/>
          </w:rPr>
          <w:t xml:space="preserve">Выписка</w:t>
        </w:r>
      </w:hyperlink>
      <w:r>
        <w:rPr>
          <w:sz w:val="20"/>
        </w:rPr>
        <w:t xml:space="preserve"> из лицевого счета администратора источников финансирования дефицита бюджета и </w:t>
      </w:r>
      <w:hyperlink w:history="0" w:anchor="P23311" w:tooltip="                           ПРИЛОЖЕНИЕ К ВЫПИСКЕ">
        <w:r>
          <w:rPr>
            <w:sz w:val="20"/>
            <w:color w:val="0000ff"/>
          </w:rPr>
          <w:t xml:space="preserve">Приложение</w:t>
        </w:r>
      </w:hyperlink>
      <w:r>
        <w:rPr>
          <w:sz w:val="20"/>
        </w:rPr>
        <w:t xml:space="preserve"> к Выписке из лицевого счета администратора источников финансирования дефицита бюджета формируются в соответствии с </w:t>
      </w:r>
      <w:hyperlink w:history="0"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
        <w:r>
          <w:rPr>
            <w:sz w:val="20"/>
            <w:color w:val="0000ff"/>
          </w:rPr>
          <w:t xml:space="preserve">пунктом 160</w:t>
        </w:r>
      </w:hyperlink>
      <w:r>
        <w:rPr>
          <w:sz w:val="20"/>
        </w:rPr>
        <w:t xml:space="preserve"> настоящего Порядка.</w:t>
      </w:r>
    </w:p>
    <w:p>
      <w:pPr>
        <w:pStyle w:val="0"/>
        <w:spacing w:before="200" w:lineRule="auto"/>
        <w:ind w:firstLine="540"/>
        <w:jc w:val="both"/>
      </w:pPr>
      <w:r>
        <w:rPr>
          <w:sz w:val="20"/>
        </w:rPr>
        <w:t xml:space="preserve">В соответствии с письменным запросом главного администратора доходов бюджета (администратора доходов бюджета) </w:t>
      </w:r>
      <w:hyperlink w:history="0" w:anchor="P5194" w:tooltip="                                  ВЫПИСКА">
        <w:r>
          <w:rPr>
            <w:sz w:val="20"/>
            <w:color w:val="0000ff"/>
          </w:rPr>
          <w:t xml:space="preserve">Выписка</w:t>
        </w:r>
      </w:hyperlink>
      <w:r>
        <w:rPr>
          <w:sz w:val="20"/>
        </w:rPr>
        <w:t xml:space="preserve"> из лицевого счета администратора доходов бюджета и </w:t>
      </w:r>
      <w:hyperlink w:history="0" w:anchor="P22822" w:tooltip="                           ПРИЛОЖЕНИЕ К ВЫПИСКЕ">
        <w:r>
          <w:rPr>
            <w:sz w:val="20"/>
            <w:color w:val="0000ff"/>
          </w:rPr>
          <w:t xml:space="preserve">Приложение</w:t>
        </w:r>
      </w:hyperlink>
      <w:r>
        <w:rPr>
          <w:sz w:val="20"/>
        </w:rP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 если иное не предусмотрено настоящим Порядком.</w:t>
      </w:r>
    </w:p>
    <w:p>
      <w:pPr>
        <w:pStyle w:val="0"/>
        <w:jc w:val="both"/>
      </w:pPr>
      <w:r>
        <w:rPr>
          <w:sz w:val="20"/>
        </w:rPr>
        <w:t xml:space="preserve">(в ред. </w:t>
      </w:r>
      <w:hyperlink w:history="0" r:id="rId379"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Абзац утратил силу. - </w:t>
      </w:r>
      <w:hyperlink w:history="0" r:id="rId38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w:t>
        </w:r>
      </w:hyperlink>
      <w:r>
        <w:rPr>
          <w:sz w:val="20"/>
        </w:rPr>
        <w:t xml:space="preserve"> Казначейства России от 26.11.2025 N 21н.</w:t>
      </w:r>
    </w:p>
    <w:p>
      <w:pPr>
        <w:pStyle w:val="0"/>
        <w:jc w:val="both"/>
      </w:pPr>
      <w:r>
        <w:rPr>
          <w:sz w:val="20"/>
        </w:rPr>
        <w:t xml:space="preserve">(пп. 160.1 в ред. </w:t>
      </w:r>
      <w:hyperlink w:history="0" r:id="rId381"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Приказа</w:t>
        </w:r>
      </w:hyperlink>
      <w:r>
        <w:rPr>
          <w:sz w:val="20"/>
        </w:rPr>
        <w:t xml:space="preserve"> Казначейства России от 28.12.2022 N 38н)</w:t>
      </w:r>
    </w:p>
    <w:p>
      <w:pPr>
        <w:pStyle w:val="0"/>
        <w:spacing w:before="200" w:lineRule="auto"/>
        <w:ind w:firstLine="540"/>
        <w:jc w:val="both"/>
      </w:pPr>
      <w:r>
        <w:rPr>
          <w:sz w:val="20"/>
        </w:rPr>
        <w:t xml:space="preserve">161. Выписки из соответствующих лицевых счетов и Приложения к ним, сформированные в соответствии с </w:t>
      </w:r>
      <w:hyperlink w:history="0" w:anchor="P1052" w:tooltip="160. Выписки из лицевых счетов формируются за соответствующий операционный день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 при этом в случае отсутствия операций содержательная часть не заполняется.">
        <w:r>
          <w:rPr>
            <w:sz w:val="20"/>
            <w:color w:val="0000ff"/>
          </w:rPr>
          <w:t xml:space="preserve">пунктом 160</w:t>
        </w:r>
      </w:hyperlink>
      <w:r>
        <w:rPr>
          <w:sz w:val="20"/>
        </w:rPr>
        <w:t xml:space="preserve"> настоящего Порядка, на бумажном носителе выдаются под расписку лицам, включенным в </w:t>
      </w:r>
      <w:hyperlink w:history="0" w:anchor="P1312" w:tooltip="                КАРТОЧКА ОБРАЗЦОВ ПОДПИСЕЙ N │           │">
        <w:r>
          <w:rPr>
            <w:sz w:val="20"/>
            <w:color w:val="0000ff"/>
          </w:rPr>
          <w:t xml:space="preserve">Карточку</w:t>
        </w:r>
      </w:hyperlink>
      <w:r>
        <w:rPr>
          <w:sz w:val="20"/>
        </w:rP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pPr>
        <w:pStyle w:val="0"/>
        <w:jc w:val="both"/>
      </w:pPr>
      <w:r>
        <w:rPr>
          <w:sz w:val="20"/>
        </w:rPr>
        <w:t xml:space="preserve">(в ред. </w:t>
      </w:r>
      <w:hyperlink w:history="0" r:id="rId382"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Работникам клиента, подписи которых не включены в </w:t>
      </w:r>
      <w:hyperlink w:history="0" w:anchor="P1312" w:tooltip="                КАРТОЧКА ОБРАЗЦОВ ПОДПИСЕЙ N │           │">
        <w:r>
          <w:rPr>
            <w:sz w:val="20"/>
            <w:color w:val="0000ff"/>
          </w:rPr>
          <w:t xml:space="preserve">Карточку</w:t>
        </w:r>
      </w:hyperlink>
      <w:r>
        <w:rPr>
          <w:sz w:val="20"/>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pPr>
        <w:pStyle w:val="0"/>
        <w:spacing w:before="200" w:lineRule="auto"/>
        <w:ind w:firstLine="540"/>
        <w:jc w:val="both"/>
      </w:pPr>
      <w:r>
        <w:rPr>
          <w:sz w:val="20"/>
        </w:rPr>
        <w:t xml:space="preserve">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 (за исключением администратора доходов бюджета, отдельных администраторов источников финансирования дефицита федерального бюджета, казначейское обслуживание которых осуществляется с использованием Подсистемы управления доходами).</w:t>
      </w:r>
    </w:p>
    <w:p>
      <w:pPr>
        <w:pStyle w:val="0"/>
        <w:spacing w:before="200" w:lineRule="auto"/>
        <w:ind w:firstLine="540"/>
        <w:jc w:val="both"/>
      </w:pPr>
      <w:r>
        <w:rPr>
          <w:sz w:val="20"/>
        </w:rPr>
        <w:t xml:space="preserve">Отчет о состоянии лицевого счета в разрезе видов средств бюджетного (автономного) учреждения клиенту не предоставляется.</w:t>
      </w:r>
    </w:p>
    <w:p>
      <w:pPr>
        <w:pStyle w:val="0"/>
        <w:spacing w:before="200" w:lineRule="auto"/>
        <w:ind w:firstLine="540"/>
        <w:jc w:val="both"/>
      </w:pPr>
      <w:r>
        <w:rPr>
          <w:sz w:val="20"/>
        </w:rPr>
        <w:t xml:space="preserve">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pPr>
        <w:pStyle w:val="0"/>
        <w:spacing w:before="200" w:lineRule="auto"/>
        <w:ind w:firstLine="540"/>
        <w:jc w:val="both"/>
      </w:pPr>
      <w:r>
        <w:rPr>
          <w:sz w:val="20"/>
        </w:rPr>
        <w:t xml:space="preserve">Отчет о состоянии лицевого счета получателя средств из бюджета с использованием Модуля бюджетного процесса формируется ежедневно.</w:t>
      </w:r>
    </w:p>
    <w:p>
      <w:pPr>
        <w:pStyle w:val="0"/>
        <w:spacing w:before="200" w:lineRule="auto"/>
        <w:ind w:firstLine="540"/>
        <w:jc w:val="both"/>
      </w:pPr>
      <w:r>
        <w:rPr>
          <w:sz w:val="20"/>
        </w:rP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history="0" w:anchor="P10902" w:tooltip="                             ОТЧЕТ О СОСТОЯНИИ">
        <w:r>
          <w:rPr>
            <w:sz w:val="20"/>
            <w:color w:val="0000ff"/>
          </w:rPr>
          <w:t xml:space="preserve">Отчета</w:t>
        </w:r>
      </w:hyperlink>
      <w:r>
        <w:rPr>
          <w:sz w:val="20"/>
        </w:rP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pPr>
        <w:pStyle w:val="0"/>
        <w:jc w:val="both"/>
      </w:pPr>
      <w:r>
        <w:rPr>
          <w:sz w:val="20"/>
        </w:rPr>
        <w:t xml:space="preserve">(п. 162 в ред. </w:t>
      </w:r>
      <w:hyperlink w:history="0" r:id="rId383"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pPr>
        <w:pStyle w:val="0"/>
        <w:spacing w:before="200" w:lineRule="auto"/>
        <w:ind w:firstLine="540"/>
        <w:jc w:val="both"/>
      </w:pPr>
      <w:r>
        <w:rPr>
          <w:sz w:val="20"/>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pPr>
        <w:pStyle w:val="0"/>
        <w:spacing w:before="200" w:lineRule="auto"/>
        <w:ind w:firstLine="540"/>
        <w:jc w:val="both"/>
      </w:pPr>
      <w:r>
        <w:rPr>
          <w:sz w:val="20"/>
        </w:rPr>
        <w:t xml:space="preserve">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pPr>
        <w:pStyle w:val="0"/>
        <w:spacing w:before="200" w:lineRule="auto"/>
        <w:ind w:firstLine="540"/>
        <w:jc w:val="both"/>
      </w:pPr>
      <w:r>
        <w:rPr>
          <w:sz w:val="20"/>
        </w:rPr>
        <w:t xml:space="preserve">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pPr>
        <w:pStyle w:val="0"/>
        <w:spacing w:before="200" w:lineRule="auto"/>
        <w:ind w:firstLine="540"/>
        <w:jc w:val="both"/>
      </w:pPr>
      <w:r>
        <w:rPr>
          <w:sz w:val="20"/>
        </w:rPr>
        <w:t xml:space="preserve">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pPr>
        <w:pStyle w:val="0"/>
        <w:spacing w:before="200" w:lineRule="auto"/>
        <w:ind w:firstLine="540"/>
        <w:jc w:val="both"/>
      </w:pPr>
      <w:r>
        <w:rPr>
          <w:sz w:val="20"/>
        </w:rPr>
        <w:t xml:space="preserve">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pPr>
        <w:pStyle w:val="0"/>
        <w:spacing w:before="200" w:lineRule="auto"/>
        <w:ind w:firstLine="540"/>
        <w:jc w:val="both"/>
      </w:pPr>
      <w:r>
        <w:rPr>
          <w:sz w:val="20"/>
        </w:rPr>
        <w:t xml:space="preserve">167. Руководитель органа Федерального казначейства обеспечивает создание условий для сохранности документов.</w:t>
      </w:r>
    </w:p>
    <w:p>
      <w:pPr>
        <w:pStyle w:val="0"/>
        <w:spacing w:before="200" w:lineRule="auto"/>
        <w:ind w:firstLine="540"/>
        <w:jc w:val="both"/>
      </w:pPr>
      <w:r>
        <w:rPr>
          <w:sz w:val="20"/>
        </w:rPr>
        <w:t xml:space="preserve">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bookmarkStart w:id="1102" w:name="P1102"/>
    <w:bookmarkEnd w:id="1102"/>
    <w:p>
      <w:pPr>
        <w:pStyle w:val="0"/>
        <w:spacing w:before="200" w:lineRule="auto"/>
        <w:ind w:firstLine="540"/>
        <w:jc w:val="both"/>
      </w:pPr>
      <w:r>
        <w:rPr>
          <w:sz w:val="20"/>
        </w:rP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pPr>
        <w:pStyle w:val="0"/>
        <w:spacing w:before="200" w:lineRule="auto"/>
        <w:ind w:firstLine="540"/>
        <w:jc w:val="both"/>
      </w:pPr>
      <w:r>
        <w:rPr>
          <w:sz w:val="20"/>
        </w:rP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history="0" w:anchor="P1120" w:tooltip="                                 ЗАЯВЛЕНИЕ">
        <w:r>
          <w:rPr>
            <w:sz w:val="20"/>
            <w:color w:val="0000ff"/>
          </w:rPr>
          <w:t xml:space="preserve">приложениями N 1</w:t>
        </w:r>
      </w:hyperlink>
      <w:r>
        <w:rPr>
          <w:sz w:val="20"/>
        </w:rPr>
        <w:t xml:space="preserve"> - </w:t>
      </w:r>
      <w:hyperlink w:history="0" w:anchor="P24900" w:tooltip="РЕКВИЗИТЫ">
        <w:r>
          <w:rPr>
            <w:sz w:val="20"/>
            <w:color w:val="0000ff"/>
          </w:rPr>
          <w:t xml:space="preserve">75</w:t>
        </w:r>
      </w:hyperlink>
      <w:r>
        <w:rPr>
          <w:sz w:val="20"/>
        </w:rPr>
        <w:t xml:space="preserve"> настоящего Порядка.</w:t>
      </w:r>
    </w:p>
    <w:p>
      <w:pPr>
        <w:pStyle w:val="0"/>
        <w:jc w:val="both"/>
      </w:pPr>
      <w:r>
        <w:rPr>
          <w:sz w:val="20"/>
        </w:rPr>
        <w:t xml:space="preserve">(п. 169 введен </w:t>
      </w:r>
      <w:hyperlink w:history="0" r:id="rId38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Приказом</w:t>
        </w:r>
      </w:hyperlink>
      <w:r>
        <w:rPr>
          <w:sz w:val="20"/>
        </w:rPr>
        <w:t xml:space="preserve"> Казначейства России от 01.04.2020 N 16н; в ред. </w:t>
      </w:r>
      <w:hyperlink w:history="0" r:id="rId385"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Приказа</w:t>
        </w:r>
      </w:hyperlink>
      <w:r>
        <w:rPr>
          <w:sz w:val="20"/>
        </w:rPr>
        <w:t xml:space="preserve"> Казначейства России от 26.11.2025 N 21н)</w:t>
      </w:r>
    </w:p>
    <w:p>
      <w:pPr>
        <w:pStyle w:val="0"/>
        <w:spacing w:before="200" w:lineRule="auto"/>
        <w:ind w:firstLine="540"/>
        <w:jc w:val="both"/>
      </w:pPr>
      <w:r>
        <w:rPr>
          <w:sz w:val="20"/>
        </w:rP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history="0" w:anchor="P1102" w:tooltip="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
        <w:r>
          <w:rPr>
            <w:sz w:val="20"/>
            <w:color w:val="0000ff"/>
          </w:rPr>
          <w:t xml:space="preserve">пунктом 168</w:t>
        </w:r>
      </w:hyperlink>
      <w:r>
        <w:rPr>
          <w:sz w:val="20"/>
        </w:rPr>
        <w:t xml:space="preserve"> настоящего Порядка.</w:t>
      </w:r>
    </w:p>
    <w:p>
      <w:pPr>
        <w:pStyle w:val="0"/>
        <w:jc w:val="both"/>
      </w:pPr>
      <w:r>
        <w:rPr>
          <w:sz w:val="20"/>
        </w:rPr>
        <w:t xml:space="preserve">(п. 170 введен </w:t>
      </w:r>
      <w:hyperlink w:history="0" r:id="rId386"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Приказом</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120" w:name="P1120"/>
    <w:bookmarkEnd w:id="1120"/>
    <w:p>
      <w:pPr>
        <w:pStyle w:val="1"/>
        <w:jc w:val="both"/>
      </w:pPr>
      <w:r>
        <w:rPr>
          <w:sz w:val="20"/>
        </w:rPr>
        <w:t xml:space="preserve">                                 ЗАЯВЛЕНИЕ</w:t>
      </w:r>
    </w:p>
    <w:p>
      <w:pPr>
        <w:pStyle w:val="1"/>
        <w:jc w:val="both"/>
      </w:pPr>
      <w:r>
        <w:rPr>
          <w:sz w:val="20"/>
        </w:rPr>
        <w:t xml:space="preserve">                        на открытие лицевого счета</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bookmarkStart w:id="1126" w:name="P1126"/>
          <w:bookmarkEnd w:id="1126"/>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0531752</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bookmarkStart w:id="1132" w:name="P1132"/>
          <w:bookmarkEnd w:id="1132"/>
          <w:p>
            <w:pPr>
              <w:pStyle w:val="0"/>
              <w:jc w:val="center"/>
            </w:pPr>
            <w:r>
              <w:rPr>
                <w:sz w:val="20"/>
              </w:rPr>
              <w:t xml:space="preserve">от "__" ___________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135" w:name="P1135"/>
          <w:bookmarkEnd w:id="1135"/>
          <w:p>
            <w:pPr>
              <w:pStyle w:val="0"/>
            </w:pPr>
            <w:r>
              <w:rPr>
                <w:sz w:val="20"/>
              </w:rPr>
              <w:t xml:space="preserve">Наименование клиента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151" w:name="P1151"/>
          <w:bookmarkEnd w:id="1151"/>
          <w:p>
            <w:pPr>
              <w:pStyle w:val="0"/>
            </w:pPr>
            <w:r>
              <w:rPr>
                <w:sz w:val="20"/>
              </w:rPr>
              <w:t xml:space="preserve">Наименование иного получателя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167" w:name="P1167"/>
          <w:bookmarkEnd w:id="1167"/>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2891" w:type="dxa"/>
            <w:tcBorders>
              <w:top w:val="nil"/>
              <w:left w:val="nil"/>
              <w:bottom w:val="nil"/>
              <w:right w:val="nil"/>
            </w:tcBorders>
            <w:vMerge w:val="restart"/>
          </w:tcPr>
          <w:bookmarkStart w:id="1175" w:name="P1175"/>
          <w:bookmarkEnd w:id="1175"/>
          <w:p>
            <w:pPr>
              <w:pStyle w:val="0"/>
            </w:pPr>
            <w:r>
              <w:rPr>
                <w:sz w:val="20"/>
              </w:rPr>
              <w:t xml:space="preserve">Прошу открыть лицевой счет</w:t>
            </w:r>
          </w:p>
        </w:tc>
        <w:tc>
          <w:tcPr>
            <w:tcW w:w="3231" w:type="dxa"/>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____________________</w:t>
            </w:r>
          </w:p>
          <w:p>
            <w:pPr>
              <w:pStyle w:val="0"/>
              <w:jc w:val="center"/>
            </w:pPr>
            <w:r>
              <w:rPr>
                <w:sz w:val="20"/>
              </w:rPr>
              <w:t xml:space="preserve">(вид лицевого счета)</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vMerge w:val="restart"/>
          </w:tcPr>
          <w:bookmarkStart w:id="1191" w:name="P1191"/>
          <w:bookmarkEnd w:id="1191"/>
          <w:p>
            <w:pPr>
              <w:pStyle w:val="0"/>
            </w:pPr>
            <w:r>
              <w:rPr>
                <w:sz w:val="20"/>
              </w:rPr>
              <w:t xml:space="preserve">Основание для открытия лицевого счета</w:t>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Номер</w:t>
            </w:r>
          </w:p>
        </w:tc>
        <w:tc>
          <w:tcPr>
            <w:tcW w:w="1134"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w:t>
      </w:r>
    </w:p>
    <w:p>
      <w:pPr>
        <w:pStyle w:val="1"/>
        <w:jc w:val="both"/>
      </w:pPr>
      <w:r>
        <w:rPr>
          <w:sz w:val="20"/>
        </w:rPr>
      </w:r>
    </w:p>
    <w:bookmarkStart w:id="1211" w:name="P1211"/>
    <w:bookmarkEnd w:id="1211"/>
    <w:p>
      <w:pPr>
        <w:pStyle w:val="1"/>
        <w:jc w:val="both"/>
      </w:pPr>
      <w:r>
        <w:rPr>
          <w:sz w:val="20"/>
        </w:rPr>
        <w:t xml:space="preserve">                 Отметка органа Федерального казначейства</w:t>
      </w:r>
    </w:p>
    <w:p>
      <w:pPr>
        <w:pStyle w:val="1"/>
        <w:jc w:val="both"/>
      </w:pPr>
      <w:r>
        <w:rPr>
          <w:sz w:val="20"/>
        </w:rPr>
        <w:t xml:space="preserve">        об открытии лицевого счета N ______________________________</w:t>
      </w:r>
    </w:p>
    <w:p>
      <w:pPr>
        <w:pStyle w:val="1"/>
        <w:jc w:val="both"/>
      </w:pPr>
      <w:r>
        <w:rPr>
          <w:sz w:val="20"/>
        </w:rPr>
        <w:t xml:space="preserve">                                   N ______________________________</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1233" w:name="P1233"/>
    <w:bookmarkEnd w:id="1233"/>
    <w:p>
      <w:pPr>
        <w:pStyle w:val="0"/>
        <w:outlineLvl w:val="1"/>
        <w:jc w:val="right"/>
      </w:pPr>
      <w:r>
        <w:rPr>
          <w:sz w:val="20"/>
        </w:rPr>
        <w:t xml:space="preserve">Приложение N 1(1)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241" w:name="P1241"/>
    <w:bookmarkEnd w:id="1241"/>
    <w:p>
      <w:pPr>
        <w:pStyle w:val="2"/>
        <w:jc w:val="center"/>
      </w:pPr>
      <w:r>
        <w:rPr>
          <w:sz w:val="20"/>
        </w:rPr>
        <w:t xml:space="preserve">РЕКВИЗИТЫ</w:t>
      </w:r>
    </w:p>
    <w:p>
      <w:pPr>
        <w:pStyle w:val="2"/>
        <w:jc w:val="center"/>
      </w:pPr>
      <w:r>
        <w:rPr>
          <w:sz w:val="20"/>
        </w:rPr>
        <w:t xml:space="preserve">ЗАЯВЛЕНИЯ НА ОТКРЫТИЕ ЛИЦЕВОГО СЧЕТА В ЭЛЕКТРОННОМ ВИДЕ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387"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665"/>
        <w:gridCol w:w="5839"/>
      </w:tblGrid>
      <w:tr>
        <w:tc>
          <w:tcPr>
            <w:tcW w:w="567" w:type="dxa"/>
          </w:tcPr>
          <w:p>
            <w:pPr>
              <w:pStyle w:val="0"/>
              <w:jc w:val="center"/>
            </w:pPr>
            <w:r>
              <w:rPr>
                <w:sz w:val="20"/>
              </w:rPr>
              <w:t xml:space="preserve">N п/п</w:t>
            </w:r>
          </w:p>
        </w:tc>
        <w:tc>
          <w:tcPr>
            <w:tcW w:w="2665"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567" w:type="dxa"/>
          </w:tcPr>
          <w:p>
            <w:pPr>
              <w:pStyle w:val="0"/>
              <w:jc w:val="center"/>
            </w:pPr>
            <w:r>
              <w:rPr>
                <w:sz w:val="20"/>
              </w:rPr>
              <w:t xml:space="preserve">1</w:t>
            </w:r>
          </w:p>
        </w:tc>
        <w:tc>
          <w:tcPr>
            <w:tcW w:w="2665" w:type="dxa"/>
          </w:tcPr>
          <w:p>
            <w:pPr>
              <w:pStyle w:val="0"/>
              <w:jc w:val="center"/>
            </w:pPr>
            <w:r>
              <w:rPr>
                <w:sz w:val="20"/>
              </w:rPr>
              <w:t xml:space="preserve">2</w:t>
            </w:r>
          </w:p>
        </w:tc>
        <w:tc>
          <w:tcPr>
            <w:tcW w:w="5839" w:type="dxa"/>
          </w:tcPr>
          <w:p>
            <w:pPr>
              <w:pStyle w:val="0"/>
              <w:jc w:val="center"/>
            </w:pPr>
            <w:r>
              <w:rPr>
                <w:sz w:val="20"/>
              </w:rPr>
              <w:t xml:space="preserve">3</w:t>
            </w:r>
          </w:p>
        </w:tc>
      </w:tr>
      <w:tr>
        <w:tc>
          <w:tcPr>
            <w:tcW w:w="567" w:type="dxa"/>
          </w:tcPr>
          <w:p>
            <w:pPr>
              <w:pStyle w:val="0"/>
              <w:jc w:val="center"/>
            </w:pPr>
            <w:r>
              <w:rPr>
                <w:sz w:val="20"/>
              </w:rPr>
              <w:t xml:space="preserve">1.</w:t>
            </w:r>
          </w:p>
        </w:tc>
        <w:tc>
          <w:tcPr>
            <w:tcW w:w="2665" w:type="dxa"/>
          </w:tcPr>
          <w:p>
            <w:pPr>
              <w:pStyle w:val="0"/>
              <w:jc w:val="both"/>
            </w:pPr>
            <w:r>
              <w:rPr>
                <w:sz w:val="20"/>
              </w:rPr>
              <w:t xml:space="preserve">Дата</w:t>
            </w:r>
          </w:p>
        </w:tc>
        <w:tc>
          <w:tcPr>
            <w:tcW w:w="5839" w:type="dxa"/>
          </w:tcPr>
          <w:p>
            <w:pPr>
              <w:pStyle w:val="0"/>
              <w:jc w:val="both"/>
            </w:pPr>
            <w:r>
              <w:rPr>
                <w:sz w:val="20"/>
              </w:rPr>
              <w:t xml:space="preserve">Указывается дата составления документа</w:t>
            </w:r>
          </w:p>
        </w:tc>
      </w:tr>
      <w:tr>
        <w:tc>
          <w:tcPr>
            <w:tcW w:w="567" w:type="dxa"/>
          </w:tcPr>
          <w:p>
            <w:pPr>
              <w:pStyle w:val="0"/>
              <w:jc w:val="center"/>
            </w:pPr>
            <w:r>
              <w:rPr>
                <w:sz w:val="20"/>
              </w:rPr>
              <w:t xml:space="preserve">2.</w:t>
            </w:r>
          </w:p>
        </w:tc>
        <w:tc>
          <w:tcPr>
            <w:tcW w:w="2665" w:type="dxa"/>
          </w:tcPr>
          <w:p>
            <w:pPr>
              <w:pStyle w:val="0"/>
              <w:jc w:val="both"/>
            </w:pPr>
            <w:r>
              <w:rPr>
                <w:sz w:val="20"/>
              </w:rPr>
              <w:t xml:space="preserve">Наименование клиента (полное наименование)</w:t>
            </w:r>
          </w:p>
        </w:tc>
        <w:tc>
          <w:tcPr>
            <w:tcW w:w="5839" w:type="dxa"/>
          </w:tcPr>
          <w:p>
            <w:pPr>
              <w:pStyle w:val="0"/>
              <w:jc w:val="both"/>
            </w:pPr>
            <w:r>
              <w:rPr>
                <w:sz w:val="20"/>
              </w:rPr>
              <w:t xml:space="preserve">Указывается полное наименование клиента в соответствии с полным наименованием, указанным в его реестровой записи Сводного реестра</w:t>
            </w:r>
          </w:p>
        </w:tc>
      </w:tr>
      <w:tr>
        <w:tc>
          <w:tcPr>
            <w:tcW w:w="567" w:type="dxa"/>
          </w:tcPr>
          <w:p>
            <w:pPr>
              <w:pStyle w:val="0"/>
              <w:jc w:val="center"/>
            </w:pPr>
            <w:r>
              <w:rPr>
                <w:sz w:val="20"/>
              </w:rPr>
              <w:t xml:space="preserve">3.</w:t>
            </w:r>
          </w:p>
        </w:tc>
        <w:tc>
          <w:tcPr>
            <w:tcW w:w="2665" w:type="dxa"/>
          </w:tcPr>
          <w:p>
            <w:pPr>
              <w:pStyle w:val="0"/>
              <w:jc w:val="both"/>
            </w:pPr>
            <w:r>
              <w:rPr>
                <w:sz w:val="20"/>
              </w:rPr>
              <w:t xml:space="preserve">ИНН</w:t>
            </w:r>
          </w:p>
        </w:tc>
        <w:tc>
          <w:tcPr>
            <w:tcW w:w="5839" w:type="dxa"/>
          </w:tcPr>
          <w:p>
            <w:pPr>
              <w:pStyle w:val="0"/>
              <w:jc w:val="both"/>
            </w:pPr>
            <w:r>
              <w:rPr>
                <w:sz w:val="20"/>
              </w:rPr>
              <w:t xml:space="preserve">Указывается идентификационный номер налогоплательщика клиента в соответствии с данными Сводного реестра</w:t>
            </w:r>
          </w:p>
        </w:tc>
      </w:tr>
      <w:tr>
        <w:tc>
          <w:tcPr>
            <w:tcW w:w="567" w:type="dxa"/>
          </w:tcPr>
          <w:p>
            <w:pPr>
              <w:pStyle w:val="0"/>
              <w:jc w:val="center"/>
            </w:pPr>
            <w:r>
              <w:rPr>
                <w:sz w:val="20"/>
              </w:rPr>
              <w:t xml:space="preserve">4.</w:t>
            </w:r>
          </w:p>
        </w:tc>
        <w:tc>
          <w:tcPr>
            <w:tcW w:w="2665" w:type="dxa"/>
          </w:tcPr>
          <w:p>
            <w:pPr>
              <w:pStyle w:val="0"/>
              <w:jc w:val="both"/>
            </w:pPr>
            <w:r>
              <w:rPr>
                <w:sz w:val="20"/>
              </w:rPr>
              <w:t xml:space="preserve">КПП</w:t>
            </w:r>
          </w:p>
        </w:tc>
        <w:tc>
          <w:tcPr>
            <w:tcW w:w="5839" w:type="dxa"/>
          </w:tcPr>
          <w:p>
            <w:pPr>
              <w:pStyle w:val="0"/>
              <w:jc w:val="both"/>
            </w:pPr>
            <w:r>
              <w:rPr>
                <w:sz w:val="20"/>
              </w:rPr>
              <w:t xml:space="preserve">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tc>
          <w:tcPr>
            <w:tcW w:w="567" w:type="dxa"/>
          </w:tcPr>
          <w:p>
            <w:pPr>
              <w:pStyle w:val="0"/>
              <w:jc w:val="center"/>
            </w:pPr>
            <w:r>
              <w:rPr>
                <w:sz w:val="20"/>
              </w:rPr>
              <w:t xml:space="preserve">5.</w:t>
            </w:r>
          </w:p>
        </w:tc>
        <w:tc>
          <w:tcPr>
            <w:tcW w:w="2665"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по Сводному реестру клиента</w:t>
            </w:r>
          </w:p>
        </w:tc>
      </w:tr>
      <w:tr>
        <w:tc>
          <w:tcPr>
            <w:tcW w:w="567" w:type="dxa"/>
          </w:tcPr>
          <w:p>
            <w:pPr>
              <w:pStyle w:val="0"/>
              <w:jc w:val="center"/>
            </w:pPr>
            <w:r>
              <w:rPr>
                <w:sz w:val="20"/>
              </w:rPr>
              <w:t xml:space="preserve">6.</w:t>
            </w:r>
          </w:p>
        </w:tc>
        <w:tc>
          <w:tcPr>
            <w:tcW w:w="2665" w:type="dxa"/>
          </w:tcPr>
          <w:p>
            <w:pPr>
              <w:pStyle w:val="0"/>
              <w:jc w:val="both"/>
            </w:pPr>
            <w:r>
              <w:rPr>
                <w:sz w:val="20"/>
              </w:rPr>
              <w:t xml:space="preserve">Код по ОКПО</w:t>
            </w:r>
          </w:p>
        </w:tc>
        <w:tc>
          <w:tcPr>
            <w:tcW w:w="5839" w:type="dxa"/>
          </w:tcPr>
          <w:p>
            <w:pPr>
              <w:pStyle w:val="0"/>
              <w:jc w:val="both"/>
            </w:pPr>
            <w:r>
              <w:rPr>
                <w:sz w:val="20"/>
              </w:rPr>
              <w:t xml:space="preserve">Указывается код по Общероссийскому классификатору предприятий и организаций клиента в соответствии с данными Сводного реестра</w:t>
            </w:r>
          </w:p>
        </w:tc>
      </w:tr>
      <w:tr>
        <w:tc>
          <w:tcPr>
            <w:tcW w:w="567" w:type="dxa"/>
          </w:tcPr>
          <w:p>
            <w:pPr>
              <w:pStyle w:val="0"/>
              <w:jc w:val="center"/>
            </w:pPr>
            <w:r>
              <w:rPr>
                <w:sz w:val="20"/>
              </w:rPr>
              <w:t xml:space="preserve">7.</w:t>
            </w:r>
          </w:p>
        </w:tc>
        <w:tc>
          <w:tcPr>
            <w:tcW w:w="2665" w:type="dxa"/>
          </w:tcPr>
          <w:p>
            <w:pPr>
              <w:pStyle w:val="0"/>
              <w:jc w:val="both"/>
            </w:pPr>
            <w:r>
              <w:rPr>
                <w:sz w:val="20"/>
              </w:rPr>
              <w:t xml:space="preserve">Код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567" w:type="dxa"/>
          </w:tcPr>
          <w:p>
            <w:pPr>
              <w:pStyle w:val="0"/>
              <w:jc w:val="center"/>
            </w:pPr>
            <w:r>
              <w:rPr>
                <w:sz w:val="20"/>
              </w:rPr>
              <w:t xml:space="preserve">8.</w:t>
            </w:r>
          </w:p>
        </w:tc>
        <w:tc>
          <w:tcPr>
            <w:tcW w:w="2665" w:type="dxa"/>
          </w:tcPr>
          <w:p>
            <w:pPr>
              <w:pStyle w:val="0"/>
              <w:jc w:val="both"/>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открытия лицевого счета клиента</w:t>
            </w:r>
          </w:p>
        </w:tc>
      </w:tr>
      <w:tr>
        <w:tc>
          <w:tcPr>
            <w:tcW w:w="567" w:type="dxa"/>
          </w:tcPr>
          <w:p>
            <w:pPr>
              <w:pStyle w:val="0"/>
              <w:jc w:val="center"/>
            </w:pPr>
            <w:r>
              <w:rPr>
                <w:sz w:val="20"/>
              </w:rPr>
              <w:t xml:space="preserve">9.</w:t>
            </w:r>
          </w:p>
        </w:tc>
        <w:tc>
          <w:tcPr>
            <w:tcW w:w="2665" w:type="dxa"/>
          </w:tcPr>
          <w:p>
            <w:pPr>
              <w:pStyle w:val="0"/>
              <w:jc w:val="both"/>
            </w:pPr>
            <w:r>
              <w:rPr>
                <w:sz w:val="20"/>
              </w:rPr>
              <w:t xml:space="preserve">Код вида лицевого счета</w:t>
            </w:r>
          </w:p>
        </w:tc>
        <w:tc>
          <w:tcPr>
            <w:tcW w:w="5839" w:type="dxa"/>
          </w:tcPr>
          <w:p>
            <w:pPr>
              <w:pStyle w:val="0"/>
              <w:jc w:val="both"/>
            </w:pPr>
            <w:r>
              <w:rPr>
                <w:sz w:val="20"/>
              </w:rPr>
              <w:t xml:space="preserve">Указывается код вида лицевого счета, подлежащего открытию</w:t>
            </w:r>
          </w:p>
        </w:tc>
      </w:tr>
      <w:tr>
        <w:tc>
          <w:tcPr>
            <w:tcW w:w="567" w:type="dxa"/>
          </w:tcPr>
          <w:p>
            <w:pPr>
              <w:pStyle w:val="0"/>
              <w:jc w:val="center"/>
            </w:pPr>
            <w:r>
              <w:rPr>
                <w:sz w:val="20"/>
              </w:rPr>
              <w:t xml:space="preserve">10.</w:t>
            </w:r>
          </w:p>
        </w:tc>
        <w:tc>
          <w:tcPr>
            <w:tcW w:w="2665" w:type="dxa"/>
          </w:tcPr>
          <w:p>
            <w:pPr>
              <w:pStyle w:val="0"/>
              <w:jc w:val="both"/>
            </w:pPr>
            <w:r>
              <w:rPr>
                <w:sz w:val="20"/>
              </w:rPr>
              <w:t xml:space="preserve">Вид лицевого счета</w:t>
            </w:r>
          </w:p>
        </w:tc>
        <w:tc>
          <w:tcPr>
            <w:tcW w:w="5839" w:type="dxa"/>
          </w:tcPr>
          <w:p>
            <w:pPr>
              <w:pStyle w:val="0"/>
              <w:jc w:val="both"/>
            </w:pPr>
            <w:r>
              <w:rPr>
                <w:sz w:val="20"/>
              </w:rPr>
              <w:t xml:space="preserve">Указывается вид лицевого счета, подлежащего открытию</w:t>
            </w:r>
          </w:p>
        </w:tc>
      </w:tr>
      <w:tr>
        <w:tc>
          <w:tcPr>
            <w:tcW w:w="567" w:type="dxa"/>
            <w:vMerge w:val="restart"/>
          </w:tcPr>
          <w:p>
            <w:pPr>
              <w:pStyle w:val="0"/>
              <w:jc w:val="center"/>
            </w:pPr>
            <w:r>
              <w:rPr>
                <w:sz w:val="20"/>
              </w:rPr>
              <w:t xml:space="preserve">11.</w:t>
            </w:r>
          </w:p>
        </w:tc>
        <w:tc>
          <w:tcPr>
            <w:tcW w:w="2665" w:type="dxa"/>
            <w:vMerge w:val="restart"/>
          </w:tcPr>
          <w:p>
            <w:pPr>
              <w:pStyle w:val="0"/>
              <w:jc w:val="both"/>
            </w:pPr>
            <w:r>
              <w:rPr>
                <w:sz w:val="20"/>
              </w:rPr>
              <w:t xml:space="preserve">Основание для открытия лицевого счета</w:t>
            </w:r>
          </w:p>
        </w:tc>
        <w:tc>
          <w:tcPr>
            <w:tcW w:w="5839" w:type="dxa"/>
            <w:tcBorders>
              <w:bottom w:val="nil"/>
            </w:tcBorders>
          </w:tcPr>
          <w:p>
            <w:pPr>
              <w:pStyle w:val="0"/>
              <w:jc w:val="both"/>
            </w:pPr>
            <w:r>
              <w:rPr>
                <w:sz w:val="20"/>
              </w:rPr>
              <w:t xml:space="preserve">Указываются наименование, номер и дата документа, в соответствии с которым открывается лицевой счет</w:t>
            </w:r>
          </w:p>
        </w:tc>
      </w:tr>
      <w:tr>
        <w:tc>
          <w:tcPr>
            <w:vMerge w:val="continue"/>
          </w:tcPr>
          <w:p/>
        </w:tc>
        <w:tc>
          <w:tcPr>
            <w:vMerge w:val="continue"/>
          </w:tcPr>
          <w:p/>
        </w:tc>
        <w:tc>
          <w:tcPr>
            <w:tcW w:w="5839" w:type="dxa"/>
            <w:tcBorders>
              <w:top w:val="nil"/>
            </w:tcBorders>
          </w:tcPr>
          <w:p>
            <w:pPr>
              <w:pStyle w:val="0"/>
              <w:jc w:val="both"/>
            </w:pPr>
            <w:r>
              <w:rPr>
                <w:sz w:val="20"/>
              </w:rPr>
              <w:t xml:space="preserve">Заполняется в случае оформления заявления на открытие лицевого счета получателя средств из бюджета</w:t>
            </w:r>
          </w:p>
        </w:tc>
      </w:tr>
      <w:tr>
        <w:tc>
          <w:tcPr>
            <w:tcW w:w="567" w:type="dxa"/>
          </w:tcPr>
          <w:p>
            <w:pPr>
              <w:pStyle w:val="0"/>
              <w:jc w:val="center"/>
            </w:pPr>
            <w:r>
              <w:rPr>
                <w:sz w:val="20"/>
              </w:rPr>
              <w:t xml:space="preserve">12.</w:t>
            </w:r>
          </w:p>
        </w:tc>
        <w:tc>
          <w:tcPr>
            <w:tcW w:w="2665" w:type="dxa"/>
          </w:tcPr>
          <w:p>
            <w:pPr>
              <w:pStyle w:val="0"/>
              <w:jc w:val="both"/>
            </w:pPr>
            <w:r>
              <w:rPr>
                <w:sz w:val="20"/>
              </w:rPr>
              <w:t xml:space="preserve">Информация о наличии главного бухгалтера</w:t>
            </w:r>
          </w:p>
        </w:tc>
        <w:tc>
          <w:tcPr>
            <w:tcW w:w="5839" w:type="dxa"/>
          </w:tcPr>
          <w:p>
            <w:pPr>
              <w:pStyle w:val="0"/>
              <w:jc w:val="both"/>
            </w:pPr>
            <w:r>
              <w:rPr>
                <w:sz w:val="20"/>
              </w:rPr>
              <w:t xml:space="preserve">Указывается информация о наличии в штате клиента должности главного бухгалтера</w:t>
            </w:r>
          </w:p>
        </w:tc>
      </w:tr>
      <w:tr>
        <w:tc>
          <w:tcPr>
            <w:tcW w:w="567" w:type="dxa"/>
          </w:tcPr>
          <w:p>
            <w:pPr>
              <w:pStyle w:val="0"/>
              <w:jc w:val="center"/>
            </w:pPr>
            <w:r>
              <w:rPr>
                <w:sz w:val="20"/>
              </w:rPr>
              <w:t xml:space="preserve">13.</w:t>
            </w:r>
          </w:p>
        </w:tc>
        <w:tc>
          <w:tcPr>
            <w:tcW w:w="2665" w:type="dxa"/>
          </w:tcPr>
          <w:p>
            <w:pPr>
              <w:pStyle w:val="0"/>
              <w:jc w:val="both"/>
            </w:pPr>
            <w:r>
              <w:rPr>
                <w:sz w:val="20"/>
              </w:rPr>
              <w:t xml:space="preserve">Дата открытия</w:t>
            </w:r>
          </w:p>
        </w:tc>
        <w:tc>
          <w:tcPr>
            <w:tcW w:w="5839" w:type="dxa"/>
          </w:tcPr>
          <w:p>
            <w:pPr>
              <w:pStyle w:val="0"/>
              <w:jc w:val="both"/>
            </w:pPr>
            <w:r>
              <w:rPr>
                <w:sz w:val="20"/>
              </w:rPr>
              <w:t xml:space="preserve">Указывается дата открытия лицевого счета в случае открытия лицевого счета с отложенной датой в формате "день, месяц, год" (00.00.0000)</w:t>
            </w:r>
          </w:p>
        </w:tc>
      </w:tr>
      <w:tr>
        <w:tc>
          <w:tcPr>
            <w:tcW w:w="567" w:type="dxa"/>
          </w:tcPr>
          <w:p>
            <w:pPr>
              <w:pStyle w:val="0"/>
              <w:jc w:val="center"/>
            </w:pPr>
            <w:r>
              <w:rPr>
                <w:sz w:val="20"/>
              </w:rPr>
              <w:t xml:space="preserve">14.</w:t>
            </w:r>
          </w:p>
        </w:tc>
        <w:tc>
          <w:tcPr>
            <w:tcW w:w="2665" w:type="dxa"/>
          </w:tcPr>
          <w:p>
            <w:pPr>
              <w:pStyle w:val="0"/>
              <w:jc w:val="both"/>
            </w:pPr>
            <w:r>
              <w:rPr>
                <w:sz w:val="20"/>
              </w:rPr>
              <w:t xml:space="preserve">Руководитель организации (уполномоченное лицо)</w:t>
            </w:r>
          </w:p>
        </w:tc>
        <w:tc>
          <w:tcPr>
            <w:tcW w:w="5839" w:type="dxa"/>
          </w:tcPr>
          <w:p>
            <w:pPr>
              <w:pStyle w:val="0"/>
              <w:jc w:val="both"/>
            </w:pPr>
            <w:r>
              <w:rPr>
                <w:sz w:val="20"/>
              </w:rPr>
              <w:t xml:space="preserve">Указываются фамилия, имя, отчество (при наличии) руководителя (уполномоченного лица)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388"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01.04.2020 </w:t>
            </w:r>
            <w:hyperlink w:history="0" r:id="rId38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w:t>
      </w:r>
    </w:p>
    <w:bookmarkStart w:id="1312" w:name="P1312"/>
    <w:bookmarkEnd w:id="1312"/>
    <w:p>
      <w:pPr>
        <w:pStyle w:val="1"/>
        <w:jc w:val="both"/>
      </w:pPr>
      <w:r>
        <w:rPr>
          <w:sz w:val="20"/>
        </w:rPr>
        <w:t xml:space="preserve">                КАРТОЧКА ОБРАЗЦОВ ПОДПИСЕЙ N │           │</w:t>
      </w:r>
    </w:p>
    <w:p>
      <w:pPr>
        <w:pStyle w:val="1"/>
        <w:jc w:val="both"/>
      </w:pPr>
      <w:r>
        <w:rPr>
          <w:sz w:val="20"/>
        </w:rPr>
        <w:t xml:space="preserve">                                             └───────────┘</w:t>
      </w:r>
    </w:p>
    <w:p>
      <w:pPr>
        <w:pStyle w:val="1"/>
        <w:jc w:val="both"/>
      </w:pPr>
      <w:r>
        <w:rPr>
          <w:sz w:val="20"/>
        </w:rPr>
        <w:t xml:space="preserve">                К ЛИЦЕВЫМ СЧЕТАМ N _______________________</w:t>
      </w:r>
    </w:p>
    <w:p>
      <w:pPr>
        <w:pStyle w:val="1"/>
        <w:jc w:val="both"/>
      </w:pPr>
      <w:r>
        <w:rPr>
          <w:sz w:val="20"/>
        </w:rPr>
        <w:t xml:space="preserve">                __________________________________________</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077"/>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0531753</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от "__" ___________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29" w:name="P1329"/>
          <w:bookmarkEnd w:id="1329"/>
          <w:p>
            <w:pPr>
              <w:pStyle w:val="0"/>
            </w:pPr>
            <w:r>
              <w:rPr>
                <w:sz w:val="20"/>
              </w:rPr>
              <w:t xml:space="preserve">Наименование клиента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45" w:name="P1345"/>
          <w:bookmarkEnd w:id="1345"/>
          <w:p>
            <w:pPr>
              <w:pStyle w:val="0"/>
            </w:pPr>
            <w:r>
              <w:rPr>
                <w:sz w:val="20"/>
              </w:rPr>
              <w:t xml:space="preserve">Адрес</w:t>
            </w:r>
          </w:p>
        </w:tc>
        <w:tc>
          <w:tcPr>
            <w:tcW w:w="3231"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Телефон</w:t>
            </w:r>
          </w:p>
        </w:tc>
        <w:tc>
          <w:tcPr>
            <w:tcW w:w="1077"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50" w:name="P1350"/>
          <w:bookmarkEnd w:id="1350"/>
          <w:p>
            <w:pPr>
              <w:pStyle w:val="0"/>
            </w:pPr>
            <w:r>
              <w:rPr>
                <w:sz w:val="20"/>
              </w:rPr>
              <w:t xml:space="preserve">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54" w:name="P1354"/>
          <w:bookmarkEnd w:id="1354"/>
          <w:p>
            <w:pPr>
              <w:pStyle w:val="0"/>
            </w:pPr>
            <w:r>
              <w:rPr>
                <w:sz w:val="20"/>
              </w:rPr>
              <w:t xml:space="preserve">Наименование вышестоящего участника бюджетного процесса (вышестоящей организации)</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bookmarkStart w:id="1362" w:name="P1362"/>
          <w:bookmarkEnd w:id="1362"/>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bl>
    <w:p>
      <w:pPr>
        <w:pStyle w:val="0"/>
        <w:jc w:val="both"/>
      </w:pPr>
      <w:r>
        <w:rPr>
          <w:sz w:val="20"/>
        </w:rPr>
      </w:r>
    </w:p>
    <w:bookmarkStart w:id="1367" w:name="P1367"/>
    <w:bookmarkEnd w:id="1367"/>
    <w:p>
      <w:pPr>
        <w:pStyle w:val="1"/>
        <w:jc w:val="both"/>
      </w:pPr>
      <w:r>
        <w:rPr>
          <w:sz w:val="20"/>
        </w:rPr>
        <w:t xml:space="preserve">           Образцы подписей должностных лиц клиента, имеющих право</w:t>
      </w:r>
    </w:p>
    <w:p>
      <w:pPr>
        <w:pStyle w:val="1"/>
        <w:jc w:val="both"/>
      </w:pPr>
      <w:r>
        <w:rPr>
          <w:sz w:val="20"/>
        </w:rPr>
        <w:t xml:space="preserve">           подписи распоряжений о совершении казначейских платежей</w:t>
      </w:r>
    </w:p>
    <w:p>
      <w:pPr>
        <w:pStyle w:val="1"/>
        <w:jc w:val="both"/>
      </w:pPr>
      <w:r>
        <w:rPr>
          <w:sz w:val="20"/>
        </w:rPr>
        <w:t xml:space="preserve">          и иных документов при совершении операции по лицевому счету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04"/>
        <w:gridCol w:w="1928"/>
        <w:gridCol w:w="1984"/>
        <w:gridCol w:w="1077"/>
        <w:gridCol w:w="2778"/>
      </w:tblGrid>
      <w:tr>
        <w:tc>
          <w:tcPr>
            <w:tcW w:w="1204" w:type="dxa"/>
            <w:tcBorders>
              <w:left w:val="nil"/>
            </w:tcBorders>
          </w:tcPr>
          <w:p>
            <w:pPr>
              <w:pStyle w:val="0"/>
              <w:jc w:val="center"/>
            </w:pPr>
            <w:r>
              <w:rPr>
                <w:sz w:val="20"/>
              </w:rPr>
              <w:t xml:space="preserve">Право подписи</w:t>
            </w:r>
          </w:p>
        </w:tc>
        <w:tc>
          <w:tcPr>
            <w:tcW w:w="1928" w:type="dxa"/>
          </w:tcPr>
          <w:p>
            <w:pPr>
              <w:pStyle w:val="0"/>
              <w:jc w:val="center"/>
            </w:pPr>
            <w:r>
              <w:rPr>
                <w:sz w:val="20"/>
              </w:rPr>
              <w:t xml:space="preserve">Должность</w:t>
            </w:r>
          </w:p>
        </w:tc>
        <w:tc>
          <w:tcPr>
            <w:tcW w:w="1984" w:type="dxa"/>
          </w:tcPr>
          <w:p>
            <w:pPr>
              <w:pStyle w:val="0"/>
              <w:jc w:val="center"/>
            </w:pPr>
            <w:r>
              <w:rPr>
                <w:sz w:val="20"/>
              </w:rPr>
              <w:t xml:space="preserve">Фамилия, имя, отчество</w:t>
            </w:r>
          </w:p>
        </w:tc>
        <w:tc>
          <w:tcPr>
            <w:tcW w:w="1077" w:type="dxa"/>
          </w:tcPr>
          <w:p>
            <w:pPr>
              <w:pStyle w:val="0"/>
              <w:jc w:val="center"/>
            </w:pPr>
            <w:r>
              <w:rPr>
                <w:sz w:val="20"/>
              </w:rPr>
              <w:t xml:space="preserve">Образец подписи</w:t>
            </w:r>
          </w:p>
        </w:tc>
        <w:tc>
          <w:tcPr>
            <w:tcW w:w="2778" w:type="dxa"/>
            <w:tcBorders>
              <w:right w:val="nil"/>
            </w:tcBorders>
          </w:tcPr>
          <w:p>
            <w:pPr>
              <w:pStyle w:val="0"/>
              <w:jc w:val="center"/>
            </w:pPr>
            <w:r>
              <w:rPr>
                <w:sz w:val="20"/>
              </w:rPr>
              <w:t xml:space="preserve">Срок полномочий лиц, временно пользующихся правом подписи</w:t>
            </w:r>
          </w:p>
        </w:tc>
      </w:tr>
      <w:tr>
        <w:tc>
          <w:tcPr>
            <w:tcW w:w="1204" w:type="dxa"/>
            <w:tcBorders>
              <w:left w:val="nil"/>
            </w:tcBorders>
          </w:tcPr>
          <w:p>
            <w:pPr>
              <w:pStyle w:val="0"/>
              <w:jc w:val="center"/>
            </w:pPr>
            <w:r>
              <w:rPr>
                <w:sz w:val="20"/>
              </w:rPr>
              <w:t xml:space="preserve">1</w:t>
            </w:r>
          </w:p>
        </w:tc>
        <w:tc>
          <w:tcPr>
            <w:tcW w:w="1928" w:type="dxa"/>
          </w:tcPr>
          <w:bookmarkStart w:id="1377" w:name="P1377"/>
          <w:bookmarkEnd w:id="1377"/>
          <w:p>
            <w:pPr>
              <w:pStyle w:val="0"/>
              <w:jc w:val="center"/>
            </w:pPr>
            <w:r>
              <w:rPr>
                <w:sz w:val="20"/>
              </w:rPr>
              <w:t xml:space="preserve">2</w:t>
            </w:r>
          </w:p>
        </w:tc>
        <w:tc>
          <w:tcPr>
            <w:tcW w:w="1984" w:type="dxa"/>
          </w:tcPr>
          <w:p>
            <w:pPr>
              <w:pStyle w:val="0"/>
              <w:jc w:val="center"/>
            </w:pPr>
            <w:r>
              <w:rPr>
                <w:sz w:val="20"/>
              </w:rPr>
              <w:t xml:space="preserve">3</w:t>
            </w:r>
          </w:p>
        </w:tc>
        <w:tc>
          <w:tcPr>
            <w:tcW w:w="1077" w:type="dxa"/>
          </w:tcPr>
          <w:p>
            <w:pPr>
              <w:pStyle w:val="0"/>
              <w:jc w:val="center"/>
            </w:pPr>
            <w:r>
              <w:rPr>
                <w:sz w:val="20"/>
              </w:rPr>
              <w:t xml:space="preserve">4</w:t>
            </w:r>
          </w:p>
        </w:tc>
        <w:tc>
          <w:tcPr>
            <w:tcW w:w="2778" w:type="dxa"/>
            <w:tcBorders>
              <w:right w:val="nil"/>
            </w:tcBorders>
          </w:tcPr>
          <w:p>
            <w:pPr>
              <w:pStyle w:val="0"/>
              <w:jc w:val="center"/>
            </w:pPr>
            <w:r>
              <w:rPr>
                <w:sz w:val="20"/>
              </w:rPr>
              <w:t xml:space="preserve">5</w:t>
            </w:r>
          </w:p>
        </w:tc>
      </w:tr>
      <w:tr>
        <w:tc>
          <w:tcPr>
            <w:tcW w:w="1204" w:type="dxa"/>
            <w:vAlign w:val="center"/>
            <w:tcBorders>
              <w:left w:val="nil"/>
            </w:tcBorders>
            <w:vMerge w:val="restart"/>
          </w:tcPr>
          <w:p>
            <w:pPr>
              <w:pStyle w:val="0"/>
              <w:jc w:val="center"/>
            </w:pPr>
            <w:r>
              <w:rPr>
                <w:sz w:val="20"/>
              </w:rPr>
              <w:t xml:space="preserve">первой</w:t>
            </w: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Borders>
              <w:left w:val="nil"/>
            </w:tcBorders>
            <w:vMerge w:val="continue"/>
          </w:tcP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Borders>
              <w:left w:val="nil"/>
            </w:tcBorders>
            <w:vMerge w:val="continue"/>
          </w:tcP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W w:w="1204" w:type="dxa"/>
            <w:vAlign w:val="center"/>
            <w:tcBorders>
              <w:left w:val="nil"/>
            </w:tcBorders>
            <w:vMerge w:val="restart"/>
          </w:tcPr>
          <w:p>
            <w:pPr>
              <w:pStyle w:val="0"/>
              <w:jc w:val="center"/>
            </w:pPr>
            <w:r>
              <w:rPr>
                <w:sz w:val="20"/>
              </w:rPr>
              <w:t xml:space="preserve">второй</w:t>
            </w: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Borders>
              <w:left w:val="nil"/>
            </w:tcBorders>
            <w:vMerge w:val="continue"/>
          </w:tcP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r>
        <w:tc>
          <w:tcPr>
            <w:tcBorders>
              <w:left w:val="nil"/>
            </w:tcBorders>
            <w:vMerge w:val="continue"/>
          </w:tcPr>
          <w:p/>
        </w:tc>
        <w:tc>
          <w:tcPr>
            <w:tcW w:w="1928" w:type="dxa"/>
            <w:vAlign w:val="center"/>
          </w:tcPr>
          <w:p>
            <w:pPr>
              <w:pStyle w:val="0"/>
            </w:pPr>
            <w:r>
              <w:rPr>
                <w:sz w:val="20"/>
              </w:rPr>
            </w:r>
          </w:p>
        </w:tc>
        <w:tc>
          <w:tcPr>
            <w:tcW w:w="1984" w:type="dxa"/>
            <w:vAlign w:val="center"/>
          </w:tcPr>
          <w:p>
            <w:pPr>
              <w:pStyle w:val="0"/>
            </w:pPr>
            <w:r>
              <w:rPr>
                <w:sz w:val="20"/>
              </w:rPr>
            </w:r>
          </w:p>
        </w:tc>
        <w:tc>
          <w:tcPr>
            <w:tcW w:w="1077" w:type="dxa"/>
            <w:vAlign w:val="center"/>
          </w:tcPr>
          <w:p>
            <w:pPr>
              <w:pStyle w:val="0"/>
            </w:pPr>
            <w:r>
              <w:rPr>
                <w:sz w:val="20"/>
              </w:rPr>
            </w:r>
          </w:p>
        </w:tc>
        <w:tc>
          <w:tcPr>
            <w:tcW w:w="2778" w:type="dxa"/>
            <w:vAlign w:val="center"/>
            <w:tcBorders>
              <w:right w:val="nil"/>
            </w:tcBorders>
          </w:tcPr>
          <w:p>
            <w:pPr>
              <w:pStyle w:val="0"/>
            </w:pPr>
            <w:r>
              <w:rPr>
                <w:sz w:val="20"/>
              </w:rPr>
            </w:r>
          </w:p>
        </w:tc>
      </w:tr>
    </w:tbl>
    <w:p>
      <w:pPr>
        <w:pStyle w:val="0"/>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t xml:space="preserve">                                                     М.П.</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_________________ 20__ г.</w:t>
      </w:r>
    </w:p>
    <w:p>
      <w:pPr>
        <w:pStyle w:val="1"/>
        <w:jc w:val="both"/>
      </w:pPr>
      <w:r>
        <w:rPr>
          <w:sz w:val="20"/>
        </w:rPr>
      </w:r>
    </w:p>
    <w:p>
      <w:pPr>
        <w:pStyle w:val="1"/>
        <w:jc w:val="both"/>
      </w:pPr>
      <w:r>
        <w:rPr>
          <w:sz w:val="20"/>
        </w:rPr>
        <w:t xml:space="preserve">                                                    Оборотная сторона формы</w:t>
      </w:r>
    </w:p>
    <w:p>
      <w:pPr>
        <w:pStyle w:val="1"/>
        <w:jc w:val="both"/>
      </w:pPr>
      <w:r>
        <w:rPr>
          <w:sz w:val="20"/>
        </w:rPr>
      </w:r>
    </w:p>
    <w:p>
      <w:pPr>
        <w:pStyle w:val="1"/>
        <w:jc w:val="both"/>
      </w:pPr>
      <w:r>
        <w:rPr>
          <w:sz w:val="20"/>
        </w:rPr>
        <w:t xml:space="preserve">---------------------------------------------------------------------------</w:t>
      </w:r>
    </w:p>
    <w:p>
      <w:pPr>
        <w:pStyle w:val="1"/>
        <w:jc w:val="both"/>
      </w:pPr>
      <w:r>
        <w:rPr>
          <w:sz w:val="20"/>
        </w:rPr>
      </w:r>
    </w:p>
    <w:p>
      <w:pPr>
        <w:pStyle w:val="1"/>
        <w:jc w:val="both"/>
      </w:pPr>
      <w:r>
        <w:rPr>
          <w:sz w:val="20"/>
        </w:rPr>
        <w:t xml:space="preserve">              Отметка об удостоверении полномочий и подписей</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                                                            М.П.</w:t>
      </w:r>
    </w:p>
    <w:p>
      <w:pPr>
        <w:pStyle w:val="1"/>
        <w:jc w:val="both"/>
      </w:pPr>
      <w:r>
        <w:rPr>
          <w:sz w:val="20"/>
        </w:rPr>
      </w:r>
    </w:p>
    <w:p>
      <w:pPr>
        <w:pStyle w:val="1"/>
        <w:jc w:val="both"/>
      </w:pPr>
      <w:r>
        <w:rPr>
          <w:sz w:val="20"/>
        </w:rPr>
        <w:t xml:space="preserve">"__" _________________ 20__ г.</w:t>
      </w:r>
    </w:p>
    <w:p>
      <w:pPr>
        <w:pStyle w:val="1"/>
        <w:jc w:val="both"/>
      </w:pPr>
      <w:r>
        <w:rPr>
          <w:sz w:val="20"/>
        </w:rPr>
      </w:r>
    </w:p>
    <w:p>
      <w:pPr>
        <w:pStyle w:val="1"/>
        <w:jc w:val="both"/>
      </w:pPr>
      <w:r>
        <w:rPr>
          <w:sz w:val="20"/>
        </w:rPr>
        <w:t xml:space="preserve">---------------------------------------------------------------------------</w:t>
      </w:r>
    </w:p>
    <w:p>
      <w:pPr>
        <w:pStyle w:val="1"/>
        <w:jc w:val="both"/>
      </w:pPr>
      <w:r>
        <w:rPr>
          <w:sz w:val="20"/>
        </w:rPr>
      </w:r>
    </w:p>
    <w:p>
      <w:pPr>
        <w:pStyle w:val="1"/>
        <w:jc w:val="both"/>
      </w:pPr>
      <w:r>
        <w:rPr>
          <w:sz w:val="20"/>
        </w:rPr>
        <w:t xml:space="preserve">                         Удостоверительная надпись</w:t>
      </w:r>
    </w:p>
    <w:p>
      <w:pPr>
        <w:pStyle w:val="1"/>
        <w:jc w:val="both"/>
      </w:pPr>
      <w:r>
        <w:rPr>
          <w:sz w:val="20"/>
        </w:rPr>
        <w:t xml:space="preserve">              о засвидетельствовании подлинности подписей &lt;1&gt;</w:t>
      </w:r>
    </w:p>
    <w:p>
      <w:pPr>
        <w:pStyle w:val="1"/>
        <w:jc w:val="both"/>
      </w:pPr>
      <w:r>
        <w:rPr>
          <w:sz w:val="20"/>
        </w:rPr>
      </w:r>
    </w:p>
    <w:p>
      <w:pPr>
        <w:pStyle w:val="1"/>
        <w:jc w:val="both"/>
      </w:pPr>
      <w:r>
        <w:rPr>
          <w:sz w:val="20"/>
        </w:rPr>
      </w:r>
    </w:p>
    <w:p>
      <w:pPr>
        <w:pStyle w:val="1"/>
        <w:jc w:val="both"/>
      </w:pPr>
      <w:r>
        <w:rPr>
          <w:sz w:val="20"/>
        </w:rPr>
      </w:r>
    </w:p>
    <w:p>
      <w:pPr>
        <w:pStyle w:val="1"/>
        <w:jc w:val="both"/>
      </w:pPr>
      <w:r>
        <w:rPr>
          <w:sz w:val="20"/>
        </w:rPr>
        <w:t xml:space="preserve">---------------------------------------------------------------------------</w:t>
      </w:r>
    </w:p>
    <w:p>
      <w:pPr>
        <w:pStyle w:val="1"/>
        <w:jc w:val="both"/>
      </w:pPr>
      <w:r>
        <w:rPr>
          <w:sz w:val="20"/>
        </w:rPr>
      </w:r>
    </w:p>
    <w:p>
      <w:pPr>
        <w:pStyle w:val="1"/>
        <w:jc w:val="both"/>
      </w:pPr>
      <w:r>
        <w:rPr>
          <w:sz w:val="20"/>
        </w:rPr>
        <w:t xml:space="preserve">                 Отметка органа Федерального казначейства</w:t>
      </w:r>
    </w:p>
    <w:p>
      <w:pPr>
        <w:pStyle w:val="1"/>
        <w:jc w:val="both"/>
      </w:pPr>
      <w:r>
        <w:rPr>
          <w:sz w:val="20"/>
        </w:rPr>
        <w:t xml:space="preserve">                        о приеме образцов подписей</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bookmarkStart w:id="1455" w:name="P1455"/>
    <w:bookmarkEnd w:id="1455"/>
    <w:p>
      <w:pPr>
        <w:pStyle w:val="1"/>
        <w:jc w:val="both"/>
      </w:pPr>
      <w:r>
        <w:rPr>
          <w:sz w:val="20"/>
        </w:rPr>
        <w:t xml:space="preserve">Особые отметки ____________________________________________________________</w:t>
      </w:r>
    </w:p>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&lt;1&gt; При нотариальном заверении заполняется в соответствии со </w:t>
      </w:r>
      <w:hyperlink w:history="0" r:id="rId390" w:tooltip="&quot;Основы законодательства Российской Федерации о нотариате&quot; (утв. ВС РФ 11.02.1993 N 4462-1) (ред. от 31.07.2025) (с изм. и доп., вступ. в силу с 24.11.2025) {КонсультантПлюс}">
        <w:r>
          <w:rPr>
            <w:sz w:val="20"/>
            <w:color w:val="0000ff"/>
          </w:rPr>
          <w:t xml:space="preserve">статьей 51</w:t>
        </w:r>
      </w:hyperlink>
      <w:r>
        <w:rPr>
          <w:sz w:val="20"/>
        </w:rP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472" w:name="P1472"/>
    <w:bookmarkEnd w:id="1472"/>
    <w:p>
      <w:pPr>
        <w:pStyle w:val="1"/>
        <w:jc w:val="both"/>
      </w:pPr>
      <w:r>
        <w:rPr>
          <w:sz w:val="20"/>
        </w:rPr>
        <w:t xml:space="preserve">                     Книга регистрации лицевых счетов</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03"/>
        <w:gridCol w:w="3402"/>
        <w:gridCol w:w="1814"/>
        <w:gridCol w:w="1077"/>
      </w:tblGrid>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r>
          </w:p>
        </w:tc>
        <w:tc>
          <w:tcPr>
            <w:tcW w:w="181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0531755</w:t>
            </w:r>
          </w:p>
        </w:tc>
      </w:tr>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jc w:val="center"/>
            </w:pPr>
            <w:r>
              <w:rPr>
                <w:sz w:val="20"/>
              </w:rPr>
              <w:t xml:space="preserve">от "__" ______________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открытия</w:t>
            </w:r>
          </w:p>
        </w:tc>
        <w:tc>
          <w:tcPr>
            <w:tcW w:w="1077" w:type="dxa"/>
            <w:vAlign w:val="bottom"/>
            <w:tcBorders>
              <w:top w:val="single" w:sz="4"/>
              <w:left w:val="single" w:sz="4"/>
              <w:bottom w:val="single" w:sz="4"/>
              <w:right w:val="single" w:sz="4"/>
            </w:tcBorders>
          </w:tcPr>
          <w:p>
            <w:pPr>
              <w:pStyle w:val="0"/>
            </w:pPr>
            <w:r>
              <w:rPr>
                <w:sz w:val="20"/>
              </w:rPr>
            </w:r>
          </w:p>
        </w:tc>
      </w:tr>
      <w:tr>
        <w:tc>
          <w:tcPr>
            <w:tcW w:w="2803" w:type="dxa"/>
            <w:tcBorders>
              <w:top w:val="nil"/>
              <w:left w:val="nil"/>
              <w:bottom w:val="nil"/>
              <w:right w:val="nil"/>
            </w:tcBorders>
          </w:tcPr>
          <w:p>
            <w:pPr>
              <w:pStyle w:val="0"/>
            </w:pPr>
            <w:r>
              <w:rPr>
                <w:sz w:val="20"/>
              </w:rPr>
            </w:r>
          </w:p>
        </w:tc>
        <w:tc>
          <w:tcPr>
            <w:tcW w:w="3402"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закрытия</w:t>
            </w:r>
          </w:p>
        </w:tc>
        <w:tc>
          <w:tcPr>
            <w:tcW w:w="1077" w:type="dxa"/>
            <w:vAlign w:val="bottom"/>
            <w:tcBorders>
              <w:top w:val="single" w:sz="4"/>
              <w:left w:val="single" w:sz="4"/>
              <w:bottom w:val="single" w:sz="4"/>
              <w:right w:val="single" w:sz="4"/>
            </w:tcBorders>
          </w:tcPr>
          <w:p>
            <w:pPr>
              <w:pStyle w:val="0"/>
            </w:pPr>
            <w:r>
              <w:rPr>
                <w:sz w:val="20"/>
              </w:rPr>
            </w:r>
          </w:p>
        </w:tc>
      </w:tr>
      <w:tr>
        <w:tc>
          <w:tcPr>
            <w:tcW w:w="2803" w:type="dxa"/>
            <w:tcBorders>
              <w:top w:val="nil"/>
              <w:left w:val="nil"/>
              <w:bottom w:val="nil"/>
              <w:right w:val="nil"/>
            </w:tcBorders>
          </w:tcPr>
          <w:p>
            <w:pPr>
              <w:pStyle w:val="0"/>
            </w:pPr>
            <w:r>
              <w:rPr>
                <w:sz w:val="20"/>
              </w:rPr>
              <w:t xml:space="preserve">Орган Федерального казначейства</w:t>
            </w:r>
          </w:p>
        </w:tc>
        <w:tc>
          <w:tcPr>
            <w:tcW w:w="3402" w:type="dxa"/>
            <w:vAlign w:val="bottom"/>
            <w:tcBorders>
              <w:top w:val="nil"/>
              <w:left w:val="nil"/>
              <w:bottom w:val="nil"/>
              <w:right w:val="nil"/>
            </w:tcBorders>
          </w:tcPr>
          <w:p>
            <w:pPr>
              <w:pStyle w:val="0"/>
              <w:jc w:val="center"/>
            </w:pPr>
            <w:r>
              <w:rPr>
                <w:sz w:val="20"/>
              </w:rPr>
              <w:t xml:space="preserve">____________________</w:t>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r>
        <w:tc>
          <w:tcPr>
            <w:tcW w:w="2803" w:type="dxa"/>
            <w:tcBorders>
              <w:top w:val="nil"/>
              <w:left w:val="nil"/>
              <w:bottom w:val="nil"/>
              <w:right w:val="nil"/>
            </w:tcBorders>
          </w:tcPr>
          <w:p>
            <w:pPr>
              <w:pStyle w:val="0"/>
            </w:pPr>
            <w:r>
              <w:rPr>
                <w:sz w:val="20"/>
              </w:rPr>
              <w:t xml:space="preserve">Структурное подразделение</w:t>
            </w:r>
          </w:p>
        </w:tc>
        <w:tc>
          <w:tcPr>
            <w:tcW w:w="3402" w:type="dxa"/>
            <w:vAlign w:val="bottom"/>
            <w:tcBorders>
              <w:top w:val="nil"/>
              <w:left w:val="nil"/>
              <w:bottom w:val="nil"/>
              <w:right w:val="nil"/>
            </w:tcBorders>
          </w:tcPr>
          <w:p>
            <w:pPr>
              <w:pStyle w:val="0"/>
              <w:jc w:val="center"/>
            </w:pPr>
            <w:r>
              <w:rPr>
                <w:sz w:val="20"/>
              </w:rPr>
              <w:t xml:space="preserve">____________________</w:t>
            </w:r>
          </w:p>
        </w:tc>
        <w:tc>
          <w:tcPr>
            <w:tcW w:w="1814"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34"/>
        <w:gridCol w:w="1701"/>
        <w:gridCol w:w="1191"/>
        <w:gridCol w:w="1361"/>
        <w:gridCol w:w="2275"/>
        <w:gridCol w:w="1134"/>
        <w:gridCol w:w="1247"/>
        <w:gridCol w:w="907"/>
      </w:tblGrid>
      <w:tr>
        <w:tc>
          <w:tcPr>
            <w:tcW w:w="1134" w:type="dxa"/>
            <w:tcBorders>
              <w:left w:val="nil"/>
            </w:tcBorders>
            <w:vMerge w:val="restart"/>
          </w:tcPr>
          <w:p>
            <w:pPr>
              <w:pStyle w:val="0"/>
              <w:jc w:val="center"/>
            </w:pPr>
            <w:r>
              <w:rPr>
                <w:sz w:val="20"/>
              </w:rPr>
              <w:t xml:space="preserve">Дата открытия лицевого счета</w:t>
            </w:r>
          </w:p>
        </w:tc>
        <w:tc>
          <w:tcPr>
            <w:tcW w:w="1701" w:type="dxa"/>
            <w:vMerge w:val="restart"/>
          </w:tcPr>
          <w:p>
            <w:pPr>
              <w:pStyle w:val="0"/>
              <w:jc w:val="center"/>
            </w:pPr>
            <w:r>
              <w:rPr>
                <w:sz w:val="20"/>
              </w:rPr>
              <w:t xml:space="preserve">Наименование клиента</w:t>
            </w:r>
          </w:p>
        </w:tc>
        <w:tc>
          <w:tcPr>
            <w:tcW w:w="1191" w:type="dxa"/>
            <w:vMerge w:val="restart"/>
          </w:tcPr>
          <w:p>
            <w:pPr>
              <w:pStyle w:val="0"/>
              <w:jc w:val="center"/>
            </w:pPr>
            <w:r>
              <w:rPr>
                <w:sz w:val="20"/>
              </w:rPr>
              <w:t xml:space="preserve">Номер лицевого счета</w:t>
            </w:r>
          </w:p>
        </w:tc>
        <w:tc>
          <w:tcPr>
            <w:gridSpan w:val="2"/>
            <w:tcW w:w="3636" w:type="dxa"/>
          </w:tcPr>
          <w:p>
            <w:pPr>
              <w:pStyle w:val="0"/>
              <w:jc w:val="center"/>
            </w:pPr>
            <w:r>
              <w:rPr>
                <w:sz w:val="20"/>
              </w:rPr>
              <w:t xml:space="preserve">Номер и дата письма органа Федерального казначейства</w:t>
            </w:r>
          </w:p>
        </w:tc>
        <w:tc>
          <w:tcPr>
            <w:tcW w:w="1134" w:type="dxa"/>
            <w:vMerge w:val="restart"/>
          </w:tcPr>
          <w:p>
            <w:pPr>
              <w:pStyle w:val="0"/>
              <w:jc w:val="center"/>
            </w:pPr>
            <w:r>
              <w:rPr>
                <w:sz w:val="20"/>
              </w:rPr>
              <w:t xml:space="preserve">Дата закрытия лицевого счета</w:t>
            </w:r>
          </w:p>
        </w:tc>
        <w:tc>
          <w:tcPr>
            <w:tcW w:w="1247" w:type="dxa"/>
            <w:vMerge w:val="restart"/>
          </w:tcPr>
          <w:p>
            <w:pPr>
              <w:pStyle w:val="0"/>
              <w:jc w:val="center"/>
            </w:pPr>
            <w:r>
              <w:rPr>
                <w:sz w:val="20"/>
              </w:rPr>
              <w:t xml:space="preserve">Дата переоформления лицевого счета</w:t>
            </w:r>
          </w:p>
        </w:tc>
        <w:tc>
          <w:tcPr>
            <w:tcW w:w="907" w:type="dxa"/>
            <w:tcBorders>
              <w:right w:val="nil"/>
            </w:tcBorders>
            <w:vMerge w:val="restart"/>
          </w:tcPr>
          <w:bookmarkStart w:id="1509" w:name="P1509"/>
          <w:bookmarkEnd w:id="1509"/>
          <w:p>
            <w:pPr>
              <w:pStyle w:val="0"/>
              <w:jc w:val="center"/>
            </w:pPr>
            <w:r>
              <w:rPr>
                <w:sz w:val="20"/>
              </w:rPr>
              <w:t xml:space="preserve">Примечание</w:t>
            </w:r>
          </w:p>
        </w:tc>
      </w:tr>
      <w:tr>
        <w:tc>
          <w:tcPr>
            <w:tcBorders>
              <w:left w:val="nil"/>
            </w:tcBorders>
            <w:vMerge w:val="continue"/>
          </w:tcPr>
          <w:p/>
        </w:tc>
        <w:tc>
          <w:tcPr>
            <w:vMerge w:val="continue"/>
          </w:tcPr>
          <w:p/>
        </w:tc>
        <w:tc>
          <w:tcPr>
            <w:vMerge w:val="continue"/>
          </w:tcPr>
          <w:p/>
        </w:tc>
        <w:tc>
          <w:tcPr>
            <w:tcW w:w="1361" w:type="dxa"/>
          </w:tcPr>
          <w:p>
            <w:pPr>
              <w:pStyle w:val="0"/>
              <w:jc w:val="center"/>
            </w:pPr>
            <w:r>
              <w:rPr>
                <w:sz w:val="20"/>
              </w:rPr>
              <w:t xml:space="preserve">об открытии (переоформлении, закрытии) лицевых счетов</w:t>
            </w:r>
          </w:p>
        </w:tc>
        <w:tc>
          <w:tcPr>
            <w:tcW w:w="2275" w:type="dxa"/>
          </w:tcPr>
          <w:p>
            <w:pPr>
              <w:pStyle w:val="0"/>
              <w:jc w:val="center"/>
            </w:pPr>
            <w:r>
              <w:rPr>
                <w:sz w:val="20"/>
              </w:rPr>
              <w:t xml:space="preserve">об открытии (переоформлении, закрытии) лицевого счета для учета операций по переданным полномочиям</w:t>
            </w:r>
          </w:p>
        </w:tc>
        <w:tc>
          <w:tcPr>
            <w:vMerge w:val="continue"/>
          </w:tcPr>
          <w:p/>
        </w:tc>
        <w:tc>
          <w:tcPr>
            <w:vMerge w:val="continue"/>
          </w:tcPr>
          <w:p/>
        </w:tc>
        <w:tc>
          <w:tcPr>
            <w:tcBorders>
              <w:right w:val="nil"/>
            </w:tcBorders>
            <w:vMerge w:val="continue"/>
          </w:tcPr>
          <w:p/>
        </w:tc>
      </w:tr>
      <w:tr>
        <w:tc>
          <w:tcPr>
            <w:tcW w:w="1134"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1191" w:type="dxa"/>
          </w:tcPr>
          <w:p>
            <w:pPr>
              <w:pStyle w:val="0"/>
              <w:jc w:val="center"/>
            </w:pPr>
            <w:r>
              <w:rPr>
                <w:sz w:val="20"/>
              </w:rPr>
              <w:t xml:space="preserve">3</w:t>
            </w:r>
          </w:p>
        </w:tc>
        <w:tc>
          <w:tcPr>
            <w:tcW w:w="1361" w:type="dxa"/>
          </w:tcPr>
          <w:bookmarkStart w:id="1515" w:name="P1515"/>
          <w:bookmarkEnd w:id="1515"/>
          <w:p>
            <w:pPr>
              <w:pStyle w:val="0"/>
              <w:jc w:val="center"/>
            </w:pPr>
            <w:r>
              <w:rPr>
                <w:sz w:val="20"/>
              </w:rPr>
              <w:t xml:space="preserve">4</w:t>
            </w:r>
          </w:p>
        </w:tc>
        <w:tc>
          <w:tcPr>
            <w:tcW w:w="2275" w:type="dxa"/>
          </w:tcPr>
          <w:p>
            <w:pPr>
              <w:pStyle w:val="0"/>
              <w:jc w:val="center"/>
            </w:pPr>
            <w:r>
              <w:rPr>
                <w:sz w:val="20"/>
              </w:rPr>
              <w:t xml:space="preserve">5</w:t>
            </w:r>
          </w:p>
        </w:tc>
        <w:tc>
          <w:tcPr>
            <w:tcW w:w="1134" w:type="dxa"/>
          </w:tcPr>
          <w:p>
            <w:pPr>
              <w:pStyle w:val="0"/>
              <w:jc w:val="center"/>
            </w:pPr>
            <w:r>
              <w:rPr>
                <w:sz w:val="20"/>
              </w:rPr>
              <w:t xml:space="preserve">6</w:t>
            </w:r>
          </w:p>
        </w:tc>
        <w:tc>
          <w:tcPr>
            <w:tcW w:w="1247" w:type="dxa"/>
          </w:tcPr>
          <w:p>
            <w:pPr>
              <w:pStyle w:val="0"/>
              <w:jc w:val="center"/>
            </w:pPr>
            <w:r>
              <w:rPr>
                <w:sz w:val="20"/>
              </w:rPr>
              <w:t xml:space="preserve">7</w:t>
            </w:r>
          </w:p>
        </w:tc>
        <w:tc>
          <w:tcPr>
            <w:tcW w:w="907" w:type="dxa"/>
            <w:tcBorders>
              <w:right w:val="nil"/>
            </w:tcBorders>
          </w:tcPr>
          <w:p>
            <w:pPr>
              <w:pStyle w:val="0"/>
              <w:jc w:val="center"/>
            </w:pPr>
            <w:r>
              <w:rPr>
                <w:sz w:val="20"/>
              </w:rPr>
              <w:t xml:space="preserve">8</w:t>
            </w:r>
          </w:p>
        </w:tc>
      </w:tr>
      <w:tr>
        <w:tblPrEx>
          <w:tblBorders>
            <w:left w:val="single" w:sz="4"/>
          </w:tblBorders>
        </w:tblPrEx>
        <w:tc>
          <w:tcPr>
            <w:tcW w:w="1134" w:type="dxa"/>
          </w:tcPr>
          <w:p>
            <w:pPr>
              <w:pStyle w:val="0"/>
            </w:pPr>
            <w:r>
              <w:rPr>
                <w:sz w:val="20"/>
              </w:rPr>
            </w:r>
          </w:p>
        </w:tc>
        <w:tc>
          <w:tcPr>
            <w:tcW w:w="1701" w:type="dxa"/>
          </w:tcPr>
          <w:p>
            <w:pPr>
              <w:pStyle w:val="0"/>
            </w:pPr>
            <w:r>
              <w:rPr>
                <w:sz w:val="20"/>
              </w:rPr>
            </w:r>
          </w:p>
        </w:tc>
        <w:tc>
          <w:tcPr>
            <w:tcW w:w="1191" w:type="dxa"/>
          </w:tcPr>
          <w:p>
            <w:pPr>
              <w:pStyle w:val="0"/>
            </w:pPr>
            <w:r>
              <w:rPr>
                <w:sz w:val="20"/>
              </w:rPr>
            </w:r>
          </w:p>
        </w:tc>
        <w:tc>
          <w:tcPr>
            <w:tcW w:w="1361" w:type="dxa"/>
          </w:tcPr>
          <w:p>
            <w:pPr>
              <w:pStyle w:val="0"/>
            </w:pPr>
            <w:r>
              <w:rPr>
                <w:sz w:val="20"/>
              </w:rPr>
            </w:r>
          </w:p>
        </w:tc>
        <w:tc>
          <w:tcPr>
            <w:tcW w:w="2275"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134" w:type="dxa"/>
          </w:tcPr>
          <w:p>
            <w:pPr>
              <w:pStyle w:val="0"/>
            </w:pPr>
            <w:r>
              <w:rPr>
                <w:sz w:val="20"/>
              </w:rPr>
            </w:r>
          </w:p>
        </w:tc>
        <w:tc>
          <w:tcPr>
            <w:tcW w:w="1701" w:type="dxa"/>
          </w:tcPr>
          <w:p>
            <w:pPr>
              <w:pStyle w:val="0"/>
            </w:pPr>
            <w:r>
              <w:rPr>
                <w:sz w:val="20"/>
              </w:rPr>
            </w:r>
          </w:p>
        </w:tc>
        <w:tc>
          <w:tcPr>
            <w:tcW w:w="1191" w:type="dxa"/>
          </w:tcPr>
          <w:p>
            <w:pPr>
              <w:pStyle w:val="0"/>
            </w:pPr>
            <w:r>
              <w:rPr>
                <w:sz w:val="20"/>
              </w:rPr>
            </w:r>
          </w:p>
        </w:tc>
        <w:tc>
          <w:tcPr>
            <w:tcW w:w="1361" w:type="dxa"/>
          </w:tcPr>
          <w:p>
            <w:pPr>
              <w:pStyle w:val="0"/>
            </w:pPr>
            <w:r>
              <w:rPr>
                <w:sz w:val="20"/>
              </w:rPr>
            </w:r>
          </w:p>
        </w:tc>
        <w:tc>
          <w:tcPr>
            <w:tcW w:w="2275"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907" w:type="dxa"/>
            <w:tcBorders>
              <w:right w:val="nil"/>
            </w:tcBorders>
          </w:tcPr>
          <w:p>
            <w:pPr>
              <w:pStyle w:val="0"/>
            </w:pPr>
            <w:r>
              <w:rPr>
                <w:sz w:val="20"/>
              </w:rPr>
            </w:r>
          </w:p>
        </w:tc>
      </w:tr>
    </w:tbl>
    <w:p>
      <w:pPr>
        <w:pStyle w:val="0"/>
        <w:jc w:val="both"/>
      </w:pPr>
      <w:r>
        <w:rPr>
          <w:sz w:val="20"/>
        </w:rPr>
      </w:r>
    </w:p>
    <w:p>
      <w:pPr>
        <w:pStyle w:val="1"/>
        <w:jc w:val="both"/>
      </w:pPr>
      <w:r>
        <w:rPr>
          <w:sz w:val="20"/>
        </w:rPr>
        <w:t xml:space="preserve">Начальник структурного</w:t>
      </w:r>
    </w:p>
    <w:p>
      <w:pPr>
        <w:pStyle w:val="1"/>
        <w:jc w:val="both"/>
      </w:pPr>
      <w:r>
        <w:rPr>
          <w:sz w:val="20"/>
        </w:rPr>
        <w:t xml:space="preserve">подразделения</w:t>
      </w:r>
    </w:p>
    <w:p>
      <w:pPr>
        <w:pStyle w:val="1"/>
        <w:jc w:val="both"/>
      </w:pPr>
      <w:r>
        <w:rPr>
          <w:sz w:val="20"/>
        </w:rPr>
        <w:t xml:space="preserve">(замещающее его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563" w:name="P1563"/>
    <w:bookmarkEnd w:id="1563"/>
    <w:p>
      <w:pPr>
        <w:pStyle w:val="1"/>
        <w:jc w:val="both"/>
      </w:pPr>
      <w:r>
        <w:rPr>
          <w:sz w:val="20"/>
        </w:rPr>
        <w:t xml:space="preserve">                                 ЗАЯВЛЕНИЕ</w:t>
      </w:r>
    </w:p>
    <w:p>
      <w:pPr>
        <w:pStyle w:val="1"/>
        <w:jc w:val="both"/>
      </w:pPr>
      <w:r>
        <w:rPr>
          <w:sz w:val="20"/>
        </w:rPr>
        <w:t xml:space="preserve">           на переоформление лицевых счетов N _________________</w:t>
      </w:r>
    </w:p>
    <w:p>
      <w:pPr>
        <w:pStyle w:val="1"/>
        <w:jc w:val="both"/>
      </w:pPr>
      <w:r>
        <w:rPr>
          <w:sz w:val="20"/>
        </w:rPr>
        <w:t xml:space="preserve">                                            N _________________</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bookmarkStart w:id="1570" w:name="P1570"/>
          <w:bookmarkEnd w:id="1570"/>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0531756</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bookmarkStart w:id="1576" w:name="P1576"/>
          <w:bookmarkEnd w:id="1576"/>
          <w:p>
            <w:pPr>
              <w:pStyle w:val="0"/>
              <w:jc w:val="center"/>
            </w:pPr>
            <w:r>
              <w:rPr>
                <w:sz w:val="20"/>
              </w:rPr>
              <w:t xml:space="preserve">от "__" ___________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579" w:name="P1579"/>
          <w:bookmarkEnd w:id="1579"/>
          <w:p>
            <w:pPr>
              <w:pStyle w:val="0"/>
            </w:pPr>
            <w:r>
              <w:rPr>
                <w:sz w:val="20"/>
              </w:rPr>
              <w:t xml:space="preserve">Наименование клиента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595" w:name="P1595"/>
          <w:bookmarkEnd w:id="1595"/>
          <w:p>
            <w:pPr>
              <w:pStyle w:val="0"/>
            </w:pPr>
            <w:r>
              <w:rPr>
                <w:sz w:val="20"/>
              </w:rPr>
              <w:t xml:space="preserve">Наименование иного получателя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611" w:name="P1611"/>
          <w:bookmarkEnd w:id="1611"/>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615" w:name="P1615"/>
          <w:bookmarkEnd w:id="1615"/>
          <w:p>
            <w:pPr>
              <w:pStyle w:val="0"/>
            </w:pPr>
            <w:r>
              <w:rPr>
                <w:sz w:val="20"/>
              </w:rPr>
              <w:t xml:space="preserve">Причина переоформления</w:t>
            </w:r>
          </w:p>
        </w:tc>
        <w:tc>
          <w:tcPr>
            <w:tcW w:w="3231" w:type="dxa"/>
            <w:tcBorders>
              <w:top w:val="nil"/>
              <w:left w:val="nil"/>
              <w:bottom w:val="nil"/>
              <w:right w:val="nil"/>
            </w:tcBorders>
          </w:tcPr>
          <w:p>
            <w:pPr>
              <w:pStyle w:val="0"/>
              <w:jc w:val="center"/>
            </w:pPr>
            <w:r>
              <w:rPr>
                <w:sz w:val="20"/>
              </w:rPr>
              <w:t xml:space="preserve">_____________________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vMerge w:val="restart"/>
          </w:tcPr>
          <w:bookmarkStart w:id="1619" w:name="P1619"/>
          <w:bookmarkEnd w:id="1619"/>
          <w:p>
            <w:pPr>
              <w:pStyle w:val="0"/>
            </w:pPr>
            <w:r>
              <w:rPr>
                <w:sz w:val="20"/>
              </w:rPr>
              <w:t xml:space="preserve">Документ - основание для переоформления</w:t>
            </w:r>
          </w:p>
        </w:tc>
        <w:tc>
          <w:tcPr>
            <w:tcW w:w="3231" w:type="dxa"/>
            <w:tcBorders>
              <w:top w:val="nil"/>
              <w:left w:val="nil"/>
              <w:bottom w:val="nil"/>
              <w:right w:val="nil"/>
            </w:tcBorders>
          </w:tcPr>
          <w:p>
            <w:pPr>
              <w:pStyle w:val="0"/>
              <w:jc w:val="center"/>
            </w:pPr>
            <w:r>
              <w:rPr>
                <w:sz w:val="20"/>
              </w:rPr>
              <w:t xml:space="preserve">_____________________</w:t>
            </w:r>
          </w:p>
          <w:p>
            <w:pPr>
              <w:pStyle w:val="0"/>
              <w:jc w:val="center"/>
            </w:pPr>
            <w:r>
              <w:rPr>
                <w:sz w:val="20"/>
              </w:rPr>
              <w:t xml:space="preserve">(наименование документа-основания)</w:t>
            </w:r>
          </w:p>
        </w:tc>
        <w:tc>
          <w:tcPr>
            <w:tcW w:w="1757" w:type="dxa"/>
            <w:vAlign w:val="bottom"/>
            <w:tcBorders>
              <w:top w:val="nil"/>
              <w:left w:val="nil"/>
              <w:bottom w:val="nil"/>
              <w:right w:val="single" w:sz="4"/>
            </w:tcBorders>
          </w:tcPr>
          <w:p>
            <w:pPr>
              <w:pStyle w:val="0"/>
              <w:jc w:val="right"/>
            </w:pPr>
            <w:r>
              <w:rPr>
                <w:sz w:val="20"/>
              </w:rPr>
              <w:t xml:space="preserve">Номер</w:t>
            </w:r>
          </w:p>
        </w:tc>
        <w:tc>
          <w:tcPr>
            <w:tcW w:w="1134"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gridSpan w:val="4"/>
            <w:tcW w:w="9013" w:type="dxa"/>
            <w:tcBorders>
              <w:top w:val="nil"/>
              <w:left w:val="nil"/>
              <w:bottom w:val="nil"/>
              <w:right w:val="nil"/>
            </w:tcBorders>
          </w:tcPr>
          <w:p>
            <w:pPr>
              <w:pStyle w:val="0"/>
            </w:pPr>
            <w:r>
              <w:rPr>
                <w:sz w:val="20"/>
              </w:rPr>
              <w:t xml:space="preserve">Прошу изменить наименование клиента и (или) номера лицевых счетов на следующие:</w:t>
            </w:r>
          </w:p>
        </w:tc>
      </w:tr>
      <w:tr>
        <w:tc>
          <w:tcPr>
            <w:tcW w:w="2891" w:type="dxa"/>
            <w:tcBorders>
              <w:top w:val="nil"/>
              <w:left w:val="nil"/>
              <w:bottom w:val="nil"/>
              <w:right w:val="nil"/>
            </w:tcBorders>
            <w:vMerge w:val="restart"/>
          </w:tcPr>
          <w:p>
            <w:pPr>
              <w:pStyle w:val="0"/>
            </w:pPr>
            <w:r>
              <w:rPr>
                <w:sz w:val="20"/>
              </w:rPr>
              <w:t xml:space="preserve">Наименование клиента</w:t>
            </w:r>
          </w:p>
        </w:tc>
        <w:tc>
          <w:tcPr>
            <w:tcW w:w="3231" w:type="dxa"/>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иного получателя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КПП</w:t>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2891" w:type="dxa"/>
            <w:tcBorders>
              <w:top w:val="nil"/>
              <w:left w:val="nil"/>
              <w:bottom w:val="nil"/>
              <w:right w:val="nil"/>
            </w:tcBorders>
          </w:tcPr>
          <w:bookmarkStart w:id="1667" w:name="P1667"/>
          <w:bookmarkEnd w:id="1667"/>
          <w:p>
            <w:pPr>
              <w:pStyle w:val="0"/>
            </w:pPr>
            <w:r>
              <w:rPr>
                <w:sz w:val="20"/>
              </w:rPr>
              <w:t xml:space="preserve">Вид лицевого счета</w:t>
            </w:r>
          </w:p>
        </w:tc>
        <w:tc>
          <w:tcPr>
            <w:tcW w:w="3231" w:type="dxa"/>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Номер счета</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_____________________</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t xml:space="preserve">Приложения:</w:t>
            </w:r>
          </w:p>
        </w:tc>
        <w:tc>
          <w:tcPr>
            <w:tcW w:w="3231" w:type="dxa"/>
            <w:tcBorders>
              <w:top w:val="nil"/>
              <w:left w:val="nil"/>
              <w:bottom w:val="nil"/>
              <w:right w:val="nil"/>
            </w:tcBorders>
          </w:tcPr>
          <w:p>
            <w:pPr>
              <w:pStyle w:val="0"/>
              <w:jc w:val="center"/>
            </w:pPr>
            <w:r>
              <w:rPr>
                <w:sz w:val="20"/>
              </w:rPr>
              <w:t xml:space="preserve">_____________________</w:t>
            </w:r>
          </w:p>
        </w:tc>
        <w:tc>
          <w:tcPr>
            <w:tcW w:w="1757" w:type="dxa"/>
            <w:tcBorders>
              <w:top w:val="nil"/>
              <w:left w:val="nil"/>
              <w:bottom w:val="nil"/>
              <w:right w:val="nil"/>
            </w:tcBorders>
          </w:tcPr>
          <w:p>
            <w:pPr>
              <w:pStyle w:val="0"/>
            </w:pPr>
            <w:r>
              <w:rPr>
                <w:sz w:val="20"/>
              </w:rPr>
            </w:r>
          </w:p>
        </w:tc>
        <w:tc>
          <w:tcPr>
            <w:tcW w:w="1134" w:type="dxa"/>
            <w:tcBorders>
              <w:top w:val="single" w:sz="4"/>
              <w:left w:val="nil"/>
              <w:bottom w:val="nil"/>
              <w:right w:val="nil"/>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_____________________</w:t>
            </w:r>
          </w:p>
        </w:tc>
        <w:tc>
          <w:tcPr>
            <w:tcW w:w="1757" w:type="dxa"/>
            <w:tcBorders>
              <w:top w:val="nil"/>
              <w:left w:val="nil"/>
              <w:bottom w:val="nil"/>
              <w:right w:val="nil"/>
            </w:tcBorders>
          </w:tcPr>
          <w:p>
            <w:pPr>
              <w:pStyle w:val="0"/>
            </w:pPr>
            <w:r>
              <w:rPr>
                <w:sz w:val="20"/>
              </w:rPr>
            </w:r>
          </w:p>
        </w:tc>
        <w:tc>
          <w:tcPr>
            <w:tcW w:w="1134" w:type="dxa"/>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клиента               _____________ ___________ _______________________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w:t>
      </w:r>
    </w:p>
    <w:p>
      <w:pPr>
        <w:pStyle w:val="1"/>
        <w:jc w:val="both"/>
      </w:pPr>
      <w:r>
        <w:rPr>
          <w:sz w:val="20"/>
        </w:rPr>
      </w:r>
    </w:p>
    <w:bookmarkStart w:id="1696" w:name="P1696"/>
    <w:bookmarkEnd w:id="1696"/>
    <w:p>
      <w:pPr>
        <w:pStyle w:val="1"/>
        <w:jc w:val="both"/>
      </w:pPr>
      <w:r>
        <w:rPr>
          <w:sz w:val="20"/>
        </w:rPr>
        <w:t xml:space="preserve">                 Отметка органа Федерального казначейства</w:t>
      </w:r>
    </w:p>
    <w:p>
      <w:pPr>
        <w:pStyle w:val="1"/>
        <w:jc w:val="both"/>
      </w:pPr>
      <w:r>
        <w:rPr>
          <w:sz w:val="20"/>
        </w:rPr>
        <w:t xml:space="preserve">           о переоформлении лицевых счетов N __________________</w:t>
      </w:r>
    </w:p>
    <w:p>
      <w:pPr>
        <w:pStyle w:val="1"/>
        <w:jc w:val="both"/>
      </w:pPr>
      <w:r>
        <w:rPr>
          <w:sz w:val="20"/>
        </w:rPr>
        <w:t xml:space="preserve">                                           N __________________</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393"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Приказа</w:t>
              </w:r>
            </w:hyperlink>
            <w:r>
              <w:rPr>
                <w:sz w:val="20"/>
                <w:color w:val="392c69"/>
              </w:rPr>
              <w:t xml:space="preserve"> Казначейства России от 01.04.2020 N 16н)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728" w:name="P1728"/>
    <w:bookmarkEnd w:id="1728"/>
    <w:p>
      <w:pPr>
        <w:pStyle w:val="1"/>
        <w:jc w:val="both"/>
      </w:pPr>
      <w:r>
        <w:rPr>
          <w:sz w:val="20"/>
        </w:rPr>
        <w:t xml:space="preserve">                                 ЗАЯВЛЕНИЕ</w:t>
      </w:r>
    </w:p>
    <w:p>
      <w:pPr>
        <w:pStyle w:val="1"/>
        <w:jc w:val="both"/>
      </w:pPr>
      <w:r>
        <w:rPr>
          <w:sz w:val="20"/>
        </w:rPr>
        <w:t xml:space="preserve">                на закрытие лицевого счета N _____________</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bookmarkStart w:id="1734" w:name="P1734"/>
          <w:bookmarkEnd w:id="1734"/>
          <w:p>
            <w:pPr>
              <w:pStyle w:val="0"/>
              <w:jc w:val="center"/>
            </w:pPr>
            <w:r>
              <w:rPr>
                <w:sz w:val="20"/>
              </w:rPr>
              <w:t xml:space="preserve">Коды</w:t>
            </w:r>
          </w:p>
        </w:tc>
      </w:tr>
      <w:tr>
        <w:tc>
          <w:tcPr>
            <w:gridSpan w:val="2"/>
            <w:tcW w:w="6122"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0531757</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bookmarkStart w:id="1739" w:name="P1739"/>
          <w:bookmarkEnd w:id="1739"/>
          <w:p>
            <w:pPr>
              <w:pStyle w:val="0"/>
              <w:jc w:val="center"/>
            </w:pPr>
            <w:r>
              <w:rPr>
                <w:sz w:val="20"/>
              </w:rPr>
              <w:t xml:space="preserve">от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42" w:name="P1742"/>
          <w:bookmarkEnd w:id="1742"/>
          <w:p>
            <w:pPr>
              <w:pStyle w:val="0"/>
            </w:pPr>
            <w:r>
              <w:rPr>
                <w:sz w:val="20"/>
              </w:rPr>
              <w:t xml:space="preserve">Наименование клиента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58" w:name="P1758"/>
          <w:bookmarkEnd w:id="1758"/>
          <w:p>
            <w:pPr>
              <w:pStyle w:val="0"/>
            </w:pPr>
            <w:r>
              <w:rPr>
                <w:sz w:val="20"/>
              </w:rPr>
              <w:t xml:space="preserve">Наименование иного получателя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ИНН</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КПП</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74" w:name="P1774"/>
          <w:bookmarkEnd w:id="1774"/>
          <w:p>
            <w:pPr>
              <w:pStyle w:val="0"/>
            </w:pPr>
            <w:r>
              <w:rPr>
                <w:sz w:val="20"/>
              </w:rPr>
              <w:t xml:space="preserve">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78" w:name="P1778"/>
          <w:bookmarkEnd w:id="1778"/>
          <w:p>
            <w:pPr>
              <w:pStyle w:val="0"/>
            </w:pPr>
            <w:r>
              <w:rPr>
                <w:sz w:val="20"/>
              </w:rPr>
              <w:t xml:space="preserve">Наименование вышестоящего участника бюджетного процесса (вышестоящей организации)</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bookmarkStart w:id="1786" w:name="P1786"/>
          <w:bookmarkEnd w:id="1786"/>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blPrEx>
          <w:tblBorders>
            <w:right w:val="nil"/>
          </w:tblBorders>
        </w:tblPrEx>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2891" w:type="dxa"/>
            <w:tcBorders>
              <w:top w:val="nil"/>
              <w:left w:val="nil"/>
              <w:bottom w:val="nil"/>
              <w:right w:val="nil"/>
            </w:tcBorders>
          </w:tcPr>
          <w:p>
            <w:pPr>
              <w:pStyle w:val="0"/>
            </w:pPr>
            <w:r>
              <w:rPr>
                <w:sz w:val="20"/>
              </w:rPr>
              <w:t xml:space="preserve">Прошу закрыть лицевой счет</w:t>
            </w:r>
          </w:p>
        </w:tc>
        <w:tc>
          <w:tcPr>
            <w:tcW w:w="3231" w:type="dxa"/>
            <w:tcBorders>
              <w:top w:val="nil"/>
              <w:left w:val="nil"/>
              <w:bottom w:val="nil"/>
              <w:right w:val="nil"/>
            </w:tcBorders>
          </w:tcPr>
          <w:p>
            <w:pPr>
              <w:pStyle w:val="0"/>
              <w:jc w:val="center"/>
            </w:pPr>
            <w:r>
              <w:rPr>
                <w:sz w:val="20"/>
              </w:rPr>
              <w:t xml:space="preserve">_____________________</w:t>
            </w:r>
          </w:p>
          <w:p>
            <w:pPr>
              <w:pStyle w:val="0"/>
              <w:ind w:firstLine="540"/>
              <w:jc w:val="both"/>
            </w:pPr>
            <w:r>
              <w:rPr>
                <w:sz w:val="20"/>
              </w:rPr>
              <w:t xml:space="preserve">(вид лицевого счета)</w:t>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bl>
    <w:p>
      <w:pPr>
        <w:pStyle w:val="0"/>
        <w:jc w:val="both"/>
      </w:pPr>
      <w:r>
        <w:rPr>
          <w:sz w:val="20"/>
        </w:rPr>
      </w:r>
    </w:p>
    <w:bookmarkStart w:id="1800" w:name="P1800"/>
    <w:bookmarkEnd w:id="1800"/>
    <w:p>
      <w:pPr>
        <w:pStyle w:val="1"/>
        <w:jc w:val="both"/>
      </w:pPr>
      <w:r>
        <w:rPr>
          <w:sz w:val="20"/>
        </w:rPr>
        <w:t xml:space="preserve">В связи с _________________________________________________________________</w:t>
      </w:r>
    </w:p>
    <w:p>
      <w:pPr>
        <w:pStyle w:val="1"/>
        <w:jc w:val="both"/>
      </w:pPr>
      <w:r>
        <w:rPr>
          <w:sz w:val="20"/>
        </w:rPr>
        <w:t xml:space="preserve">            (причина закрытия лицевого счета, наименование, номер и дата</w:t>
      </w:r>
    </w:p>
    <w:p>
      <w:pPr>
        <w:pStyle w:val="1"/>
        <w:jc w:val="both"/>
      </w:pPr>
      <w:r>
        <w:rPr>
          <w:sz w:val="20"/>
        </w:rPr>
        <w:t xml:space="preserve">                                документа-основания)</w:t>
      </w:r>
    </w:p>
    <w:p>
      <w:pPr>
        <w:pStyle w:val="1"/>
        <w:jc w:val="both"/>
      </w:pPr>
      <w:r>
        <w:rPr>
          <w:sz w:val="20"/>
        </w:rPr>
        <w:t xml:space="preserve">Приложения: 1. ____________________________________________________________</w:t>
      </w:r>
    </w:p>
    <w:p>
      <w:pPr>
        <w:pStyle w:val="1"/>
        <w:jc w:val="both"/>
      </w:pPr>
      <w:r>
        <w:rPr>
          <w:sz w:val="20"/>
        </w:rPr>
        <w:t xml:space="preserve">            2. ____________________________________________________________</w:t>
      </w:r>
    </w:p>
    <w:p>
      <w:pPr>
        <w:pStyle w:val="1"/>
        <w:jc w:val="both"/>
      </w:pPr>
      <w:r>
        <w:rPr>
          <w:sz w:val="20"/>
        </w:rPr>
      </w:r>
    </w:p>
    <w:bookmarkStart w:id="1806" w:name="P1806"/>
    <w:bookmarkEnd w:id="1806"/>
    <w:p>
      <w:pPr>
        <w:pStyle w:val="1"/>
        <w:jc w:val="both"/>
      </w:pPr>
      <w:r>
        <w:rPr>
          <w:sz w:val="20"/>
        </w:rPr>
        <w:t xml:space="preserve">             Реквизиты для перечисления средств, поступивших после</w:t>
      </w:r>
    </w:p>
    <w:p>
      <w:pPr>
        <w:pStyle w:val="1"/>
        <w:jc w:val="both"/>
      </w:pPr>
      <w:r>
        <w:rPr>
          <w:sz w:val="20"/>
        </w:rPr>
        <w:t xml:space="preserve">                             закрытия лицевого счета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928"/>
        <w:gridCol w:w="2078"/>
        <w:gridCol w:w="2080"/>
        <w:gridCol w:w="2891"/>
      </w:tblGrid>
      <w:tr>
        <w:tc>
          <w:tcPr>
            <w:tcW w:w="1928" w:type="dxa"/>
            <w:tcBorders>
              <w:left w:val="nil"/>
            </w:tcBorders>
            <w:vMerge w:val="restart"/>
          </w:tcPr>
          <w:p>
            <w:pPr>
              <w:pStyle w:val="0"/>
              <w:jc w:val="center"/>
            </w:pPr>
            <w:r>
              <w:rPr>
                <w:sz w:val="20"/>
              </w:rPr>
              <w:t xml:space="preserve">Номер счета</w:t>
            </w:r>
          </w:p>
        </w:tc>
        <w:tc>
          <w:tcPr>
            <w:gridSpan w:val="3"/>
            <w:tcW w:w="7049" w:type="dxa"/>
            <w:tcBorders>
              <w:right w:val="nil"/>
            </w:tcBorders>
          </w:tcPr>
          <w:p>
            <w:pPr>
              <w:pStyle w:val="0"/>
              <w:jc w:val="center"/>
            </w:pPr>
            <w:r>
              <w:rPr>
                <w:sz w:val="20"/>
              </w:rPr>
              <w:t xml:space="preserve">Реквизиты банка</w:t>
            </w:r>
          </w:p>
        </w:tc>
      </w:tr>
      <w:tr>
        <w:tc>
          <w:tcPr>
            <w:tcBorders>
              <w:left w:val="nil"/>
            </w:tcBorders>
            <w:vMerge w:val="continue"/>
          </w:tcPr>
          <w:p/>
        </w:tc>
        <w:tc>
          <w:tcPr>
            <w:tcW w:w="2078" w:type="dxa"/>
          </w:tcPr>
          <w:p>
            <w:pPr>
              <w:pStyle w:val="0"/>
              <w:jc w:val="center"/>
            </w:pPr>
            <w:r>
              <w:rPr>
                <w:sz w:val="20"/>
              </w:rPr>
              <w:t xml:space="preserve">наименование</w:t>
            </w:r>
          </w:p>
        </w:tc>
        <w:tc>
          <w:tcPr>
            <w:tcW w:w="2080" w:type="dxa"/>
          </w:tcPr>
          <w:p>
            <w:pPr>
              <w:pStyle w:val="0"/>
              <w:jc w:val="center"/>
            </w:pPr>
            <w:r>
              <w:rPr>
                <w:sz w:val="20"/>
              </w:rPr>
              <w:t xml:space="preserve">БИК</w:t>
            </w:r>
          </w:p>
        </w:tc>
        <w:tc>
          <w:tcPr>
            <w:tcW w:w="2891" w:type="dxa"/>
            <w:tcBorders>
              <w:right w:val="nil"/>
            </w:tcBorders>
          </w:tcPr>
          <w:p>
            <w:pPr>
              <w:pStyle w:val="0"/>
              <w:jc w:val="center"/>
            </w:pPr>
            <w:r>
              <w:rPr>
                <w:sz w:val="20"/>
              </w:rPr>
              <w:t xml:space="preserve">корреспондентский счет</w:t>
            </w:r>
          </w:p>
        </w:tc>
      </w:tr>
      <w:tr>
        <w:tc>
          <w:tcPr>
            <w:tcW w:w="1928" w:type="dxa"/>
            <w:tcBorders>
              <w:left w:val="nil"/>
            </w:tcBorders>
          </w:tcPr>
          <w:bookmarkStart w:id="1814" w:name="P1814"/>
          <w:bookmarkEnd w:id="1814"/>
          <w:p>
            <w:pPr>
              <w:pStyle w:val="0"/>
              <w:jc w:val="center"/>
            </w:pPr>
            <w:r>
              <w:rPr>
                <w:sz w:val="20"/>
              </w:rPr>
              <w:t xml:space="preserve">1</w:t>
            </w:r>
          </w:p>
        </w:tc>
        <w:tc>
          <w:tcPr>
            <w:tcW w:w="2078" w:type="dxa"/>
          </w:tcPr>
          <w:bookmarkStart w:id="1815" w:name="P1815"/>
          <w:bookmarkEnd w:id="1815"/>
          <w:p>
            <w:pPr>
              <w:pStyle w:val="0"/>
              <w:jc w:val="center"/>
            </w:pPr>
            <w:r>
              <w:rPr>
                <w:sz w:val="20"/>
              </w:rPr>
              <w:t xml:space="preserve">2</w:t>
            </w:r>
          </w:p>
        </w:tc>
        <w:tc>
          <w:tcPr>
            <w:tcW w:w="2080" w:type="dxa"/>
          </w:tcPr>
          <w:bookmarkStart w:id="1816" w:name="P1816"/>
          <w:bookmarkEnd w:id="1816"/>
          <w:p>
            <w:pPr>
              <w:pStyle w:val="0"/>
              <w:jc w:val="center"/>
            </w:pPr>
            <w:r>
              <w:rPr>
                <w:sz w:val="20"/>
              </w:rPr>
              <w:t xml:space="preserve">3</w:t>
            </w:r>
          </w:p>
        </w:tc>
        <w:tc>
          <w:tcPr>
            <w:tcW w:w="2891" w:type="dxa"/>
            <w:tcBorders>
              <w:right w:val="nil"/>
            </w:tcBorders>
          </w:tcPr>
          <w:bookmarkStart w:id="1817" w:name="P1817"/>
          <w:bookmarkEnd w:id="1817"/>
          <w:p>
            <w:pPr>
              <w:pStyle w:val="0"/>
              <w:jc w:val="center"/>
            </w:pPr>
            <w:r>
              <w:rPr>
                <w:sz w:val="20"/>
              </w:rPr>
              <w:t xml:space="preserve">4</w:t>
            </w:r>
          </w:p>
        </w:tc>
      </w:tr>
      <w:tr>
        <w:tblPrEx>
          <w:tblBorders>
            <w:left w:val="single" w:sz="4"/>
            <w:right w:val="single" w:sz="4"/>
          </w:tblBorders>
        </w:tblPrEx>
        <w:tc>
          <w:tcPr>
            <w:tcW w:w="1928" w:type="dxa"/>
          </w:tcPr>
          <w:p>
            <w:pPr>
              <w:pStyle w:val="0"/>
            </w:pPr>
            <w:r>
              <w:rPr>
                <w:sz w:val="20"/>
              </w:rPr>
            </w:r>
          </w:p>
        </w:tc>
        <w:tc>
          <w:tcPr>
            <w:tcW w:w="2078" w:type="dxa"/>
          </w:tcPr>
          <w:p>
            <w:pPr>
              <w:pStyle w:val="0"/>
            </w:pPr>
            <w:r>
              <w:rPr>
                <w:sz w:val="20"/>
              </w:rPr>
            </w:r>
          </w:p>
        </w:tc>
        <w:tc>
          <w:tcPr>
            <w:tcW w:w="2080" w:type="dxa"/>
          </w:tcPr>
          <w:p>
            <w:pPr>
              <w:pStyle w:val="0"/>
            </w:pPr>
            <w:r>
              <w:rPr>
                <w:sz w:val="20"/>
              </w:rPr>
            </w:r>
          </w:p>
        </w:tc>
        <w:tc>
          <w:tcPr>
            <w:tcW w:w="2891" w:type="dxa"/>
          </w:tcPr>
          <w:p>
            <w:pPr>
              <w:pStyle w:val="0"/>
            </w:pPr>
            <w:r>
              <w:rPr>
                <w:sz w:val="20"/>
              </w:rPr>
            </w:r>
          </w:p>
        </w:tc>
      </w:tr>
    </w:tbl>
    <w:p>
      <w:pPr>
        <w:pStyle w:val="0"/>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w:t>
      </w:r>
    </w:p>
    <w:p>
      <w:pPr>
        <w:pStyle w:val="1"/>
        <w:jc w:val="both"/>
      </w:pPr>
      <w:r>
        <w:rPr>
          <w:sz w:val="20"/>
        </w:rPr>
      </w:r>
    </w:p>
    <w:bookmarkStart w:id="1835" w:name="P1835"/>
    <w:bookmarkEnd w:id="1835"/>
    <w:p>
      <w:pPr>
        <w:pStyle w:val="1"/>
        <w:jc w:val="both"/>
      </w:pPr>
      <w:r>
        <w:rPr>
          <w:sz w:val="20"/>
        </w:rPr>
        <w:t xml:space="preserve">                 Отметка органа Федерального казначейства</w:t>
      </w:r>
    </w:p>
    <w:p>
      <w:pPr>
        <w:pStyle w:val="1"/>
        <w:jc w:val="both"/>
      </w:pPr>
      <w:r>
        <w:rPr>
          <w:sz w:val="20"/>
        </w:rPr>
        <w:t xml:space="preserve">                                            ┌─────────────┐</w:t>
      </w:r>
    </w:p>
    <w:p>
      <w:pPr>
        <w:pStyle w:val="1"/>
        <w:jc w:val="both"/>
      </w:pPr>
      <w:r>
        <w:rPr>
          <w:sz w:val="20"/>
        </w:rPr>
        <w:t xml:space="preserve">                о закрытии лицевого счета N │             │</w:t>
      </w:r>
    </w:p>
    <w:p>
      <w:pPr>
        <w:pStyle w:val="1"/>
        <w:jc w:val="both"/>
      </w:pPr>
      <w:r>
        <w:rPr>
          <w:sz w:val="20"/>
        </w:rPr>
        <w:t xml:space="preserve">                                            └─────────────┘</w:t>
      </w:r>
    </w:p>
    <w:p>
      <w:pPr>
        <w:pStyle w:val="1"/>
        <w:jc w:val="both"/>
      </w:pPr>
      <w:r>
        <w:rPr>
          <w:sz w:val="20"/>
        </w:rPr>
      </w:r>
    </w:p>
    <w:p>
      <w:pPr>
        <w:pStyle w:val="1"/>
        <w:jc w:val="both"/>
      </w:pPr>
      <w:r>
        <w:rPr>
          <w:sz w:val="20"/>
        </w:rPr>
        <w:t xml:space="preserve">Руководитель</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 ___________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866" w:name="P1866"/>
    <w:bookmarkEnd w:id="1866"/>
    <w:p>
      <w:pPr>
        <w:pStyle w:val="2"/>
        <w:jc w:val="center"/>
      </w:pPr>
      <w:r>
        <w:rPr>
          <w:sz w:val="20"/>
        </w:rPr>
        <w:t xml:space="preserve">РЕКВИЗИТЫ</w:t>
      </w:r>
    </w:p>
    <w:p>
      <w:pPr>
        <w:pStyle w:val="2"/>
        <w:jc w:val="center"/>
      </w:pPr>
      <w:r>
        <w:rPr>
          <w:sz w:val="20"/>
        </w:rPr>
        <w:t xml:space="preserve">ЗАЯВЛЕНИЯ НА ЗАКРЫТИЕ ЛИЦЕВОГО СЧЕТА В ЭЛЕКТРОННОМ ВИДЕ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39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665"/>
        <w:gridCol w:w="5839"/>
      </w:tblGrid>
      <w:tr>
        <w:tc>
          <w:tcPr>
            <w:tcW w:w="567" w:type="dxa"/>
          </w:tcPr>
          <w:p>
            <w:pPr>
              <w:pStyle w:val="0"/>
              <w:jc w:val="center"/>
            </w:pPr>
            <w:r>
              <w:rPr>
                <w:sz w:val="20"/>
              </w:rPr>
              <w:t xml:space="preserve">N п/п</w:t>
            </w:r>
          </w:p>
        </w:tc>
        <w:tc>
          <w:tcPr>
            <w:tcW w:w="2665"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567" w:type="dxa"/>
          </w:tcPr>
          <w:p>
            <w:pPr>
              <w:pStyle w:val="0"/>
              <w:jc w:val="center"/>
            </w:pPr>
            <w:r>
              <w:rPr>
                <w:sz w:val="20"/>
              </w:rPr>
              <w:t xml:space="preserve">1</w:t>
            </w:r>
          </w:p>
        </w:tc>
        <w:tc>
          <w:tcPr>
            <w:tcW w:w="2665" w:type="dxa"/>
          </w:tcPr>
          <w:p>
            <w:pPr>
              <w:pStyle w:val="0"/>
              <w:jc w:val="center"/>
            </w:pPr>
            <w:r>
              <w:rPr>
                <w:sz w:val="20"/>
              </w:rPr>
              <w:t xml:space="preserve">2</w:t>
            </w:r>
          </w:p>
        </w:tc>
        <w:tc>
          <w:tcPr>
            <w:tcW w:w="5839" w:type="dxa"/>
          </w:tcPr>
          <w:p>
            <w:pPr>
              <w:pStyle w:val="0"/>
              <w:jc w:val="center"/>
            </w:pPr>
            <w:r>
              <w:rPr>
                <w:sz w:val="20"/>
              </w:rPr>
              <w:t xml:space="preserve">3</w:t>
            </w:r>
          </w:p>
        </w:tc>
      </w:tr>
      <w:tr>
        <w:tc>
          <w:tcPr>
            <w:tcW w:w="567" w:type="dxa"/>
          </w:tcPr>
          <w:p>
            <w:pPr>
              <w:pStyle w:val="0"/>
              <w:jc w:val="center"/>
            </w:pPr>
            <w:r>
              <w:rPr>
                <w:sz w:val="20"/>
              </w:rPr>
              <w:t xml:space="preserve">1.</w:t>
            </w:r>
          </w:p>
        </w:tc>
        <w:tc>
          <w:tcPr>
            <w:tcW w:w="2665" w:type="dxa"/>
          </w:tcPr>
          <w:p>
            <w:pPr>
              <w:pStyle w:val="0"/>
              <w:jc w:val="both"/>
            </w:pPr>
            <w:r>
              <w:rPr>
                <w:sz w:val="20"/>
              </w:rPr>
              <w:t xml:space="preserve">Дата</w:t>
            </w:r>
          </w:p>
        </w:tc>
        <w:tc>
          <w:tcPr>
            <w:tcW w:w="5839" w:type="dxa"/>
          </w:tcPr>
          <w:p>
            <w:pPr>
              <w:pStyle w:val="0"/>
              <w:jc w:val="both"/>
            </w:pPr>
            <w:r>
              <w:rPr>
                <w:sz w:val="20"/>
              </w:rPr>
              <w:t xml:space="preserve">Указывается дата составления документа</w:t>
            </w:r>
          </w:p>
        </w:tc>
      </w:tr>
      <w:tr>
        <w:tc>
          <w:tcPr>
            <w:tcW w:w="567" w:type="dxa"/>
          </w:tcPr>
          <w:p>
            <w:pPr>
              <w:pStyle w:val="0"/>
              <w:jc w:val="center"/>
            </w:pPr>
            <w:r>
              <w:rPr>
                <w:sz w:val="20"/>
              </w:rPr>
              <w:t xml:space="preserve">2.</w:t>
            </w:r>
          </w:p>
        </w:tc>
        <w:tc>
          <w:tcPr>
            <w:tcW w:w="2665" w:type="dxa"/>
          </w:tcPr>
          <w:p>
            <w:pPr>
              <w:pStyle w:val="0"/>
              <w:jc w:val="both"/>
            </w:pPr>
            <w:r>
              <w:rPr>
                <w:sz w:val="20"/>
              </w:rPr>
              <w:t xml:space="preserve">Наименование клиента (полное наименование)</w:t>
            </w:r>
          </w:p>
        </w:tc>
        <w:tc>
          <w:tcPr>
            <w:tcW w:w="5839" w:type="dxa"/>
          </w:tcPr>
          <w:p>
            <w:pPr>
              <w:pStyle w:val="0"/>
              <w:jc w:val="both"/>
            </w:pPr>
            <w:r>
              <w:rPr>
                <w:sz w:val="20"/>
              </w:rPr>
              <w:t xml:space="preserve">Указывается полное наименование клиента в соответствии с полным наименованием, указанным в его реестровой записи Сводного реестра</w:t>
            </w:r>
          </w:p>
        </w:tc>
      </w:tr>
      <w:tr>
        <w:tc>
          <w:tcPr>
            <w:tcW w:w="567" w:type="dxa"/>
          </w:tcPr>
          <w:p>
            <w:pPr>
              <w:pStyle w:val="0"/>
              <w:jc w:val="center"/>
            </w:pPr>
            <w:r>
              <w:rPr>
                <w:sz w:val="20"/>
              </w:rPr>
              <w:t xml:space="preserve">3.</w:t>
            </w:r>
          </w:p>
        </w:tc>
        <w:tc>
          <w:tcPr>
            <w:tcW w:w="2665" w:type="dxa"/>
          </w:tcPr>
          <w:p>
            <w:pPr>
              <w:pStyle w:val="0"/>
              <w:jc w:val="both"/>
            </w:pPr>
            <w:r>
              <w:rPr>
                <w:sz w:val="20"/>
              </w:rPr>
              <w:t xml:space="preserve">ИНН</w:t>
            </w:r>
          </w:p>
        </w:tc>
        <w:tc>
          <w:tcPr>
            <w:tcW w:w="5839" w:type="dxa"/>
          </w:tcPr>
          <w:p>
            <w:pPr>
              <w:pStyle w:val="0"/>
              <w:jc w:val="both"/>
            </w:pPr>
            <w:r>
              <w:rPr>
                <w:sz w:val="20"/>
              </w:rPr>
              <w:t xml:space="preserve">Указывается идентификационный номер налогоплательщика клиента в соответствии с данными Сводного реестра</w:t>
            </w:r>
          </w:p>
        </w:tc>
      </w:tr>
      <w:tr>
        <w:tc>
          <w:tcPr>
            <w:tcW w:w="567" w:type="dxa"/>
          </w:tcPr>
          <w:p>
            <w:pPr>
              <w:pStyle w:val="0"/>
              <w:jc w:val="center"/>
            </w:pPr>
            <w:r>
              <w:rPr>
                <w:sz w:val="20"/>
              </w:rPr>
              <w:t xml:space="preserve">4.</w:t>
            </w:r>
          </w:p>
        </w:tc>
        <w:tc>
          <w:tcPr>
            <w:tcW w:w="2665" w:type="dxa"/>
          </w:tcPr>
          <w:p>
            <w:pPr>
              <w:pStyle w:val="0"/>
              <w:jc w:val="both"/>
            </w:pPr>
            <w:r>
              <w:rPr>
                <w:sz w:val="20"/>
              </w:rPr>
              <w:t xml:space="preserve">КПП</w:t>
            </w:r>
          </w:p>
        </w:tc>
        <w:tc>
          <w:tcPr>
            <w:tcW w:w="5839" w:type="dxa"/>
          </w:tcPr>
          <w:p>
            <w:pPr>
              <w:pStyle w:val="0"/>
              <w:jc w:val="both"/>
            </w:pPr>
            <w:r>
              <w:rPr>
                <w:sz w:val="20"/>
              </w:rPr>
              <w:t xml:space="preserve">Указывается код причины постановки на учет клиента в соответствии с данными Сводного реестра (для индивидуальных предпринимателей и физических лиц - производителей товаров, работ, услуг заполняется при наличии)</w:t>
            </w:r>
          </w:p>
        </w:tc>
      </w:tr>
      <w:tr>
        <w:tc>
          <w:tcPr>
            <w:tcW w:w="567" w:type="dxa"/>
          </w:tcPr>
          <w:p>
            <w:pPr>
              <w:pStyle w:val="0"/>
              <w:jc w:val="center"/>
            </w:pPr>
            <w:r>
              <w:rPr>
                <w:sz w:val="20"/>
              </w:rPr>
              <w:t xml:space="preserve">5.</w:t>
            </w:r>
          </w:p>
        </w:tc>
        <w:tc>
          <w:tcPr>
            <w:tcW w:w="2665"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по Сводному реестру клиента</w:t>
            </w:r>
          </w:p>
        </w:tc>
      </w:tr>
      <w:tr>
        <w:tc>
          <w:tcPr>
            <w:tcW w:w="567" w:type="dxa"/>
          </w:tcPr>
          <w:p>
            <w:pPr>
              <w:pStyle w:val="0"/>
              <w:jc w:val="center"/>
            </w:pPr>
            <w:r>
              <w:rPr>
                <w:sz w:val="20"/>
              </w:rPr>
              <w:t xml:space="preserve">6.</w:t>
            </w:r>
          </w:p>
        </w:tc>
        <w:tc>
          <w:tcPr>
            <w:tcW w:w="2665" w:type="dxa"/>
          </w:tcPr>
          <w:p>
            <w:pPr>
              <w:pStyle w:val="0"/>
              <w:jc w:val="both"/>
            </w:pPr>
            <w:r>
              <w:rPr>
                <w:sz w:val="20"/>
              </w:rPr>
              <w:t xml:space="preserve">Код по ОКПО</w:t>
            </w:r>
          </w:p>
        </w:tc>
        <w:tc>
          <w:tcPr>
            <w:tcW w:w="5839" w:type="dxa"/>
          </w:tcPr>
          <w:p>
            <w:pPr>
              <w:pStyle w:val="0"/>
              <w:jc w:val="both"/>
            </w:pPr>
            <w:r>
              <w:rPr>
                <w:sz w:val="20"/>
              </w:rPr>
              <w:t xml:space="preserve">Указывается код по Общероссийскому классификатору предприятий и организаций клиента в соответствии с данными Сводного реестра</w:t>
            </w:r>
          </w:p>
        </w:tc>
      </w:tr>
      <w:tr>
        <w:tc>
          <w:tcPr>
            <w:tcW w:w="567" w:type="dxa"/>
            <w:vMerge w:val="restart"/>
          </w:tcPr>
          <w:p>
            <w:pPr>
              <w:pStyle w:val="0"/>
              <w:jc w:val="center"/>
            </w:pPr>
            <w:r>
              <w:rPr>
                <w:sz w:val="20"/>
              </w:rPr>
              <w:t xml:space="preserve">7.</w:t>
            </w:r>
          </w:p>
        </w:tc>
        <w:tc>
          <w:tcPr>
            <w:tcW w:w="2665" w:type="dxa"/>
            <w:vMerge w:val="restart"/>
          </w:tcPr>
          <w:p>
            <w:pPr>
              <w:pStyle w:val="0"/>
              <w:jc w:val="both"/>
            </w:pPr>
            <w:r>
              <w:rPr>
                <w:sz w:val="20"/>
              </w:rPr>
              <w:t xml:space="preserve">Наименование вышестоящего участника бюджетного процесса (вышестоящей организации)</w:t>
            </w:r>
          </w:p>
        </w:tc>
        <w:tc>
          <w:tcPr>
            <w:tcW w:w="5839" w:type="dxa"/>
            <w:tcBorders>
              <w:bottom w:val="nil"/>
            </w:tcBorders>
          </w:tcPr>
          <w:p>
            <w:pPr>
              <w:pStyle w:val="0"/>
              <w:jc w:val="both"/>
            </w:pPr>
            <w:r>
              <w:rPr>
                <w:sz w:val="20"/>
              </w:rPr>
              <w:t xml:space="preserve">Указывается полное наименование вышестоящего учреждения (вышестоящей организации),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w:t>
            </w:r>
          </w:p>
        </w:tc>
      </w:tr>
      <w:tr>
        <w:tc>
          <w:tcPr>
            <w:vMerge w:val="continue"/>
          </w:tcPr>
          <w:p/>
        </w:tc>
        <w:tc>
          <w:tcPr>
            <w:vMerge w:val="continue"/>
          </w:tcPr>
          <w:p/>
        </w:tc>
        <w:tc>
          <w:tcPr>
            <w:tcW w:w="5839" w:type="dxa"/>
            <w:tcBorders>
              <w:top w:val="nil"/>
            </w:tcBorders>
          </w:tcPr>
          <w:p>
            <w:pPr>
              <w:pStyle w:val="0"/>
              <w:jc w:val="both"/>
            </w:pPr>
            <w:r>
              <w:rPr>
                <w:sz w:val="20"/>
              </w:rPr>
              <w:t xml:space="preserve">Заполняется в случае оформления заявления на закрытие лицевого счета обособленного подразделения</w:t>
            </w:r>
          </w:p>
        </w:tc>
      </w:tr>
      <w:tr>
        <w:tc>
          <w:tcPr>
            <w:tcW w:w="567" w:type="dxa"/>
            <w:vMerge w:val="restart"/>
          </w:tcPr>
          <w:p>
            <w:pPr>
              <w:pStyle w:val="0"/>
              <w:jc w:val="center"/>
            </w:pPr>
            <w:r>
              <w:rPr>
                <w:sz w:val="20"/>
              </w:rPr>
              <w:t xml:space="preserve">8.</w:t>
            </w:r>
          </w:p>
        </w:tc>
        <w:tc>
          <w:tcPr>
            <w:tcW w:w="2665" w:type="dxa"/>
            <w:vMerge w:val="restart"/>
          </w:tcPr>
          <w:p>
            <w:pPr>
              <w:pStyle w:val="0"/>
              <w:jc w:val="both"/>
            </w:pPr>
            <w:r>
              <w:rPr>
                <w:sz w:val="20"/>
              </w:rPr>
              <w:t xml:space="preserve">Код по Сводному реестру</w:t>
            </w:r>
          </w:p>
        </w:tc>
        <w:tc>
          <w:tcPr>
            <w:tcW w:w="5839" w:type="dxa"/>
            <w:tcBorders>
              <w:bottom w:val="nil"/>
            </w:tcBorders>
          </w:tcPr>
          <w:p>
            <w:pPr>
              <w:pStyle w:val="0"/>
              <w:jc w:val="both"/>
            </w:pPr>
            <w:r>
              <w:rPr>
                <w:sz w:val="20"/>
              </w:rPr>
              <w:t xml:space="preserve">Указывается код по Сводному реестру вышестоящего участника бюджетного процесса (вышестоящей организации) либо код по Сводному реестру вышестоящего учреждения (вышестоящей организации)</w:t>
            </w:r>
          </w:p>
        </w:tc>
      </w:tr>
      <w:tr>
        <w:tc>
          <w:tcPr>
            <w:vMerge w:val="continue"/>
          </w:tcPr>
          <w:p/>
        </w:tc>
        <w:tc>
          <w:tcPr>
            <w:vMerge w:val="continue"/>
          </w:tcPr>
          <w:p/>
        </w:tc>
        <w:tc>
          <w:tcPr>
            <w:tcW w:w="5839" w:type="dxa"/>
            <w:tcBorders>
              <w:top w:val="nil"/>
            </w:tcBorders>
          </w:tcPr>
          <w:p>
            <w:pPr>
              <w:pStyle w:val="0"/>
              <w:jc w:val="both"/>
            </w:pPr>
            <w:r>
              <w:rPr>
                <w:sz w:val="20"/>
              </w:rPr>
              <w:t xml:space="preserve">Заполняется в случае оформления заявления на закрытие лицевого счета обособленного подразделения</w:t>
            </w:r>
          </w:p>
        </w:tc>
      </w:tr>
      <w:tr>
        <w:tc>
          <w:tcPr>
            <w:tcW w:w="567" w:type="dxa"/>
            <w:vMerge w:val="restart"/>
          </w:tcPr>
          <w:p>
            <w:pPr>
              <w:pStyle w:val="0"/>
              <w:jc w:val="center"/>
            </w:pPr>
            <w:r>
              <w:rPr>
                <w:sz w:val="20"/>
              </w:rPr>
              <w:t xml:space="preserve">9.</w:t>
            </w:r>
          </w:p>
        </w:tc>
        <w:tc>
          <w:tcPr>
            <w:tcW w:w="2665" w:type="dxa"/>
            <w:vMerge w:val="restart"/>
          </w:tcPr>
          <w:p>
            <w:pPr>
              <w:pStyle w:val="0"/>
              <w:jc w:val="both"/>
            </w:pPr>
            <w:r>
              <w:rPr>
                <w:sz w:val="20"/>
              </w:rPr>
              <w:t xml:space="preserve">Код по ОКПО</w:t>
            </w:r>
          </w:p>
        </w:tc>
        <w:tc>
          <w:tcPr>
            <w:tcW w:w="5839" w:type="dxa"/>
            <w:tcBorders>
              <w:bottom w:val="nil"/>
            </w:tcBorders>
          </w:tcPr>
          <w:p>
            <w:pPr>
              <w:pStyle w:val="0"/>
              <w:jc w:val="both"/>
            </w:pPr>
            <w:r>
              <w:rPr>
                <w:sz w:val="20"/>
              </w:rPr>
              <w:t xml:space="preserve">Указывается код по Общероссийскому классификатору предприятий и организаций вышестоящего участника бюджетного процесса (вышестоящей организации) в соответствии с данными Сводного реестра</w:t>
            </w:r>
          </w:p>
        </w:tc>
      </w:tr>
      <w:tr>
        <w:tc>
          <w:tcPr>
            <w:vMerge w:val="continue"/>
          </w:tcPr>
          <w:p/>
        </w:tc>
        <w:tc>
          <w:tcPr>
            <w:vMerge w:val="continue"/>
          </w:tcPr>
          <w:p/>
        </w:tc>
        <w:tc>
          <w:tcPr>
            <w:tcW w:w="5839" w:type="dxa"/>
            <w:tcBorders>
              <w:top w:val="nil"/>
            </w:tcBorders>
          </w:tcPr>
          <w:p>
            <w:pPr>
              <w:pStyle w:val="0"/>
              <w:jc w:val="both"/>
            </w:pPr>
            <w:r>
              <w:rPr>
                <w:sz w:val="20"/>
              </w:rPr>
              <w:t xml:space="preserve">Заполняется в случае оформления заявления на закрытие лицевого счета обособленного подразделения</w:t>
            </w:r>
          </w:p>
        </w:tc>
      </w:tr>
      <w:tr>
        <w:tc>
          <w:tcPr>
            <w:tcW w:w="567" w:type="dxa"/>
          </w:tcPr>
          <w:p>
            <w:pPr>
              <w:pStyle w:val="0"/>
              <w:jc w:val="center"/>
            </w:pPr>
            <w:r>
              <w:rPr>
                <w:sz w:val="20"/>
              </w:rPr>
              <w:t xml:space="preserve">10.</w:t>
            </w:r>
          </w:p>
        </w:tc>
        <w:tc>
          <w:tcPr>
            <w:tcW w:w="2665" w:type="dxa"/>
          </w:tcPr>
          <w:p>
            <w:pPr>
              <w:pStyle w:val="0"/>
              <w:jc w:val="both"/>
            </w:pPr>
            <w:r>
              <w:rPr>
                <w:sz w:val="20"/>
              </w:rPr>
              <w:t xml:space="preserve">Код по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567" w:type="dxa"/>
          </w:tcPr>
          <w:p>
            <w:pPr>
              <w:pStyle w:val="0"/>
              <w:jc w:val="center"/>
            </w:pPr>
            <w:r>
              <w:rPr>
                <w:sz w:val="20"/>
              </w:rPr>
              <w:t xml:space="preserve">11.</w:t>
            </w:r>
          </w:p>
        </w:tc>
        <w:tc>
          <w:tcPr>
            <w:tcW w:w="2665" w:type="dxa"/>
          </w:tcPr>
          <w:p>
            <w:pPr>
              <w:pStyle w:val="0"/>
              <w:jc w:val="both"/>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открытия лицевого счета клиента</w:t>
            </w:r>
          </w:p>
        </w:tc>
      </w:tr>
      <w:tr>
        <w:tc>
          <w:tcPr>
            <w:tcW w:w="567" w:type="dxa"/>
          </w:tcPr>
          <w:p>
            <w:pPr>
              <w:pStyle w:val="0"/>
              <w:jc w:val="center"/>
            </w:pPr>
            <w:r>
              <w:rPr>
                <w:sz w:val="20"/>
              </w:rPr>
              <w:t xml:space="preserve">12.</w:t>
            </w:r>
          </w:p>
        </w:tc>
        <w:tc>
          <w:tcPr>
            <w:tcW w:w="2665" w:type="dxa"/>
          </w:tcPr>
          <w:p>
            <w:pPr>
              <w:pStyle w:val="0"/>
              <w:jc w:val="both"/>
            </w:pPr>
            <w:r>
              <w:rPr>
                <w:sz w:val="20"/>
              </w:rPr>
              <w:t xml:space="preserve">Код вида лицевого счета</w:t>
            </w:r>
          </w:p>
        </w:tc>
        <w:tc>
          <w:tcPr>
            <w:tcW w:w="5839" w:type="dxa"/>
          </w:tcPr>
          <w:p>
            <w:pPr>
              <w:pStyle w:val="0"/>
              <w:jc w:val="both"/>
            </w:pPr>
            <w:r>
              <w:rPr>
                <w:sz w:val="20"/>
              </w:rPr>
              <w:t xml:space="preserve">Указывается код вида лицевого счета, подлежащего закрытию</w:t>
            </w:r>
          </w:p>
        </w:tc>
      </w:tr>
      <w:tr>
        <w:tc>
          <w:tcPr>
            <w:tcW w:w="567" w:type="dxa"/>
          </w:tcPr>
          <w:p>
            <w:pPr>
              <w:pStyle w:val="0"/>
              <w:jc w:val="center"/>
            </w:pPr>
            <w:r>
              <w:rPr>
                <w:sz w:val="20"/>
              </w:rPr>
              <w:t xml:space="preserve">13.</w:t>
            </w:r>
          </w:p>
        </w:tc>
        <w:tc>
          <w:tcPr>
            <w:tcW w:w="2665" w:type="dxa"/>
          </w:tcPr>
          <w:p>
            <w:pPr>
              <w:pStyle w:val="0"/>
              <w:jc w:val="both"/>
            </w:pPr>
            <w:r>
              <w:rPr>
                <w:sz w:val="20"/>
              </w:rPr>
              <w:t xml:space="preserve">Вид лицевого счета</w:t>
            </w:r>
          </w:p>
        </w:tc>
        <w:tc>
          <w:tcPr>
            <w:tcW w:w="5839" w:type="dxa"/>
          </w:tcPr>
          <w:p>
            <w:pPr>
              <w:pStyle w:val="0"/>
              <w:jc w:val="both"/>
            </w:pPr>
            <w:r>
              <w:rPr>
                <w:sz w:val="20"/>
              </w:rPr>
              <w:t xml:space="preserve">Указывается вид лицевого счета, подлежащего закрытию</w:t>
            </w:r>
          </w:p>
        </w:tc>
      </w:tr>
      <w:tr>
        <w:tc>
          <w:tcPr>
            <w:tcW w:w="567" w:type="dxa"/>
          </w:tcPr>
          <w:p>
            <w:pPr>
              <w:pStyle w:val="0"/>
              <w:jc w:val="center"/>
            </w:pPr>
            <w:r>
              <w:rPr>
                <w:sz w:val="20"/>
              </w:rPr>
              <w:t xml:space="preserve">14.</w:t>
            </w:r>
          </w:p>
        </w:tc>
        <w:tc>
          <w:tcPr>
            <w:tcW w:w="2665" w:type="dxa"/>
          </w:tcPr>
          <w:p>
            <w:pPr>
              <w:pStyle w:val="0"/>
              <w:jc w:val="both"/>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подлежащего закрытию</w:t>
            </w:r>
          </w:p>
        </w:tc>
      </w:tr>
      <w:tr>
        <w:tc>
          <w:tcPr>
            <w:tcW w:w="567" w:type="dxa"/>
          </w:tcPr>
          <w:p>
            <w:pPr>
              <w:pStyle w:val="0"/>
              <w:jc w:val="center"/>
            </w:pPr>
            <w:r>
              <w:rPr>
                <w:sz w:val="20"/>
              </w:rPr>
              <w:t xml:space="preserve">15.</w:t>
            </w:r>
          </w:p>
        </w:tc>
        <w:tc>
          <w:tcPr>
            <w:tcW w:w="2665" w:type="dxa"/>
          </w:tcPr>
          <w:p>
            <w:pPr>
              <w:pStyle w:val="0"/>
              <w:jc w:val="both"/>
            </w:pPr>
            <w:r>
              <w:rPr>
                <w:sz w:val="20"/>
              </w:rPr>
              <w:t xml:space="preserve">Основание для закрытия лицевого счета</w:t>
            </w:r>
          </w:p>
        </w:tc>
        <w:tc>
          <w:tcPr>
            <w:tcW w:w="5839" w:type="dxa"/>
          </w:tcPr>
          <w:p>
            <w:pPr>
              <w:pStyle w:val="0"/>
              <w:jc w:val="both"/>
            </w:pPr>
            <w:r>
              <w:rPr>
                <w:sz w:val="20"/>
              </w:rPr>
              <w:t xml:space="preserve">Указываются наименование, номер и дата документа, в соответствии с которым закрывается лицевой счет</w:t>
            </w:r>
          </w:p>
        </w:tc>
      </w:tr>
      <w:tr>
        <w:tc>
          <w:tcPr>
            <w:tcW w:w="567" w:type="dxa"/>
          </w:tcPr>
          <w:p>
            <w:pPr>
              <w:pStyle w:val="0"/>
              <w:jc w:val="center"/>
            </w:pPr>
            <w:r>
              <w:rPr>
                <w:sz w:val="20"/>
              </w:rPr>
              <w:t xml:space="preserve">16.</w:t>
            </w:r>
          </w:p>
        </w:tc>
        <w:tc>
          <w:tcPr>
            <w:tcW w:w="2665" w:type="dxa"/>
          </w:tcPr>
          <w:p>
            <w:pPr>
              <w:pStyle w:val="0"/>
              <w:jc w:val="both"/>
            </w:pPr>
            <w:r>
              <w:rPr>
                <w:sz w:val="20"/>
              </w:rPr>
              <w:t xml:space="preserve">Причина закрытия лицевого счета</w:t>
            </w:r>
          </w:p>
        </w:tc>
        <w:tc>
          <w:tcPr>
            <w:tcW w:w="5839" w:type="dxa"/>
          </w:tcPr>
          <w:p>
            <w:pPr>
              <w:pStyle w:val="0"/>
              <w:jc w:val="both"/>
            </w:pPr>
            <w:r>
              <w:rPr>
                <w:sz w:val="20"/>
              </w:rPr>
              <w:t xml:space="preserve">Указывается причина закрытия лицевого счета</w:t>
            </w:r>
          </w:p>
        </w:tc>
      </w:tr>
      <w:tr>
        <w:tc>
          <w:tcPr>
            <w:tcW w:w="567" w:type="dxa"/>
          </w:tcPr>
          <w:p>
            <w:pPr>
              <w:pStyle w:val="0"/>
              <w:jc w:val="center"/>
            </w:pPr>
            <w:r>
              <w:rPr>
                <w:sz w:val="20"/>
              </w:rPr>
              <w:t xml:space="preserve">17.</w:t>
            </w:r>
          </w:p>
        </w:tc>
        <w:tc>
          <w:tcPr>
            <w:tcW w:w="2665" w:type="dxa"/>
          </w:tcPr>
          <w:p>
            <w:pPr>
              <w:pStyle w:val="0"/>
              <w:jc w:val="both"/>
            </w:pPr>
            <w:r>
              <w:rPr>
                <w:sz w:val="20"/>
              </w:rPr>
              <w:t xml:space="preserve">Реквизиты для перечисления средств, поступивших после закрытия лицевого счета</w:t>
            </w:r>
          </w:p>
        </w:tc>
        <w:tc>
          <w:tcPr>
            <w:tcW w:w="5839" w:type="dxa"/>
          </w:tcPr>
          <w:p>
            <w:pPr>
              <w:pStyle w:val="0"/>
              <w:jc w:val="both"/>
            </w:pPr>
            <w:r>
              <w:rPr>
                <w:sz w:val="20"/>
              </w:rPr>
              <w:t xml:space="preserve">Указываются реквизиты для перечисления средств, поступивших после закрытия лицевого счета</w:t>
            </w:r>
          </w:p>
        </w:tc>
      </w:tr>
      <w:tr>
        <w:tc>
          <w:tcPr>
            <w:tcW w:w="567" w:type="dxa"/>
          </w:tcPr>
          <w:p>
            <w:pPr>
              <w:pStyle w:val="0"/>
              <w:jc w:val="center"/>
            </w:pPr>
            <w:r>
              <w:rPr>
                <w:sz w:val="20"/>
              </w:rPr>
              <w:t xml:space="preserve">18.</w:t>
            </w:r>
          </w:p>
        </w:tc>
        <w:tc>
          <w:tcPr>
            <w:tcW w:w="2665" w:type="dxa"/>
          </w:tcPr>
          <w:p>
            <w:pPr>
              <w:pStyle w:val="0"/>
              <w:jc w:val="both"/>
            </w:pPr>
            <w:r>
              <w:rPr>
                <w:sz w:val="20"/>
              </w:rPr>
              <w:t xml:space="preserve">Руководитель организации (уполномоченное лицо)</w:t>
            </w:r>
          </w:p>
        </w:tc>
        <w:tc>
          <w:tcPr>
            <w:tcW w:w="5839" w:type="dxa"/>
          </w:tcPr>
          <w:p>
            <w:pPr>
              <w:pStyle w:val="0"/>
              <w:jc w:val="both"/>
            </w:pPr>
            <w:r>
              <w:rPr>
                <w:sz w:val="20"/>
              </w:rPr>
              <w:t xml:space="preserve">Указываются фамилия, имя, отчество (при наличии) руководителя (уполномоченного лица)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39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39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950" w:name="P1950"/>
    <w:bookmarkEnd w:id="1950"/>
    <w:p>
      <w:pPr>
        <w:pStyle w:val="1"/>
        <w:jc w:val="both"/>
      </w:pPr>
      <w:r>
        <w:rPr>
          <w:sz w:val="20"/>
        </w:rPr>
        <w:t xml:space="preserve">                                  ВЫПИСКА</w:t>
      </w:r>
    </w:p>
    <w:p>
      <w:pPr>
        <w:pStyle w:val="1"/>
        <w:jc w:val="both"/>
      </w:pPr>
      <w:r>
        <w:rPr>
          <w:sz w:val="20"/>
        </w:rPr>
        <w:t xml:space="preserve">                 из лицевого счета главного распорядителя</w:t>
      </w:r>
    </w:p>
    <w:p>
      <w:pPr>
        <w:pStyle w:val="1"/>
        <w:jc w:val="both"/>
      </w:pPr>
      <w:r>
        <w:rPr>
          <w:sz w:val="20"/>
        </w:rPr>
        <w:t xml:space="preserve">                                                ┌─────────────┐</w:t>
      </w:r>
    </w:p>
    <w:p>
      <w:pPr>
        <w:pStyle w:val="1"/>
        <w:jc w:val="both"/>
      </w:pPr>
      <w:r>
        <w:rPr>
          <w:sz w:val="20"/>
        </w:rPr>
        <w:t xml:space="preserve">            (распорядителя)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0531758</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за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39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39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077"/>
        <w:gridCol w:w="849"/>
        <w:gridCol w:w="737"/>
        <w:gridCol w:w="1077"/>
        <w:gridCol w:w="794"/>
        <w:gridCol w:w="794"/>
        <w:gridCol w:w="1161"/>
        <w:gridCol w:w="1161"/>
      </w:tblGrid>
      <w:tr>
        <w:tc>
          <w:tcPr>
            <w:tcW w:w="1417" w:type="dxa"/>
            <w:vMerge w:val="restart"/>
          </w:tcPr>
          <w:p>
            <w:pPr>
              <w:pStyle w:val="0"/>
              <w:jc w:val="center"/>
            </w:pPr>
            <w:r>
              <w:rPr>
                <w:sz w:val="20"/>
              </w:rPr>
              <w:t xml:space="preserve">Наименование показателя</w:t>
            </w:r>
          </w:p>
        </w:tc>
        <w:tc>
          <w:tcPr>
            <w:gridSpan w:val="3"/>
            <w:tcW w:w="2663" w:type="dxa"/>
          </w:tcPr>
          <w:p>
            <w:pPr>
              <w:pStyle w:val="0"/>
              <w:jc w:val="center"/>
            </w:pPr>
            <w:r>
              <w:rPr>
                <w:sz w:val="20"/>
              </w:rPr>
              <w:t xml:space="preserve">Бюджетные ассигнования</w:t>
            </w:r>
          </w:p>
        </w:tc>
        <w:tc>
          <w:tcPr>
            <w:gridSpan w:val="3"/>
            <w:tcW w:w="2665" w:type="dxa"/>
          </w:tcPr>
          <w:p>
            <w:pPr>
              <w:pStyle w:val="0"/>
              <w:jc w:val="center"/>
            </w:pPr>
            <w:r>
              <w:rPr>
                <w:sz w:val="20"/>
              </w:rPr>
              <w:t xml:space="preserve">Лимиты бюджетных обязательств</w:t>
            </w:r>
          </w:p>
        </w:tc>
        <w:tc>
          <w:tcPr>
            <w:gridSpan w:val="2"/>
            <w:tcW w:w="2322" w:type="dxa"/>
          </w:tcPr>
          <w:p>
            <w:pPr>
              <w:pStyle w:val="0"/>
              <w:jc w:val="center"/>
            </w:pPr>
            <w:r>
              <w:rPr>
                <w:sz w:val="20"/>
              </w:rPr>
              <w:t xml:space="preserve">Предельные объемы финансирования</w:t>
            </w:r>
          </w:p>
        </w:tc>
      </w:tr>
      <w:tr>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586" w:type="dxa"/>
          </w:tcPr>
          <w:p>
            <w:pPr>
              <w:pStyle w:val="0"/>
              <w:jc w:val="center"/>
            </w:pPr>
            <w:r>
              <w:rPr>
                <w:sz w:val="20"/>
              </w:rPr>
              <w:t xml:space="preserve">на плановый период ____ - _____ годов</w:t>
            </w:r>
          </w:p>
        </w:tc>
        <w:tc>
          <w:tcPr>
            <w:tcW w:w="1077" w:type="dxa"/>
            <w:vMerge w:val="restart"/>
          </w:tcPr>
          <w:p>
            <w:pPr>
              <w:pStyle w:val="0"/>
              <w:jc w:val="center"/>
            </w:pPr>
            <w:r>
              <w:rPr>
                <w:sz w:val="20"/>
              </w:rPr>
              <w:t xml:space="preserve">на ____ текущий финансовый год</w:t>
            </w:r>
          </w:p>
        </w:tc>
        <w:tc>
          <w:tcPr>
            <w:gridSpan w:val="2"/>
            <w:tcW w:w="1588" w:type="dxa"/>
          </w:tcPr>
          <w:p>
            <w:pPr>
              <w:pStyle w:val="0"/>
              <w:jc w:val="center"/>
            </w:pPr>
            <w:r>
              <w:rPr>
                <w:sz w:val="20"/>
              </w:rPr>
              <w:t xml:space="preserve">на плановый период ____ - ____ годов</w:t>
            </w:r>
          </w:p>
        </w:tc>
        <w:tc>
          <w:tcPr>
            <w:tcW w:w="1161" w:type="dxa"/>
            <w:vMerge w:val="restart"/>
          </w:tcPr>
          <w:p>
            <w:pPr>
              <w:pStyle w:val="0"/>
              <w:jc w:val="center"/>
            </w:pPr>
            <w:r>
              <w:rPr>
                <w:sz w:val="20"/>
              </w:rPr>
              <w:t xml:space="preserve">за исключением связанных кредитов</w:t>
            </w:r>
          </w:p>
        </w:tc>
        <w:tc>
          <w:tcPr>
            <w:tcW w:w="1161" w:type="dxa"/>
            <w:vMerge w:val="restart"/>
          </w:tcPr>
          <w:p>
            <w:pPr>
              <w:pStyle w:val="0"/>
              <w:jc w:val="center"/>
            </w:pPr>
            <w:r>
              <w:rPr>
                <w:sz w:val="20"/>
              </w:rPr>
              <w:t xml:space="preserve">за счет связанных кредитов</w:t>
            </w:r>
          </w:p>
        </w:tc>
      </w:tr>
      <w:tr>
        <w:tc>
          <w:tcPr>
            <w:vMerge w:val="continue"/>
          </w:tcPr>
          <w:p/>
        </w:tc>
        <w:tc>
          <w:tcPr>
            <w:vMerge w:val="continue"/>
          </w:tcPr>
          <w:p/>
        </w:tc>
        <w:tc>
          <w:tcPr>
            <w:tcW w:w="849"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tcW w:w="794" w:type="dxa"/>
          </w:tcPr>
          <w:p>
            <w:pPr>
              <w:pStyle w:val="0"/>
              <w:jc w:val="center"/>
            </w:pPr>
            <w:r>
              <w:rPr>
                <w:sz w:val="20"/>
              </w:rPr>
              <w:t xml:space="preserve">первый год</w:t>
            </w:r>
          </w:p>
        </w:tc>
        <w:tc>
          <w:tcPr>
            <w:tcW w:w="794" w:type="dxa"/>
          </w:tcPr>
          <w:p>
            <w:pPr>
              <w:pStyle w:val="0"/>
              <w:jc w:val="center"/>
            </w:pPr>
            <w:r>
              <w:rPr>
                <w:sz w:val="20"/>
              </w:rPr>
              <w:t xml:space="preserve">второй год</w:t>
            </w:r>
          </w:p>
        </w:tc>
        <w:tc>
          <w:tcPr>
            <w:vMerge w:val="continue"/>
          </w:tcPr>
          <w:p/>
        </w:tc>
        <w:tc>
          <w:tcPr>
            <w:vMerge w:val="continue"/>
          </w:tcPr>
          <w:p/>
        </w:tc>
      </w:tr>
      <w:tr>
        <w:tc>
          <w:tcPr>
            <w:tcW w:w="1417" w:type="dxa"/>
          </w:tcPr>
          <w:p>
            <w:pPr>
              <w:pStyle w:val="0"/>
              <w:jc w:val="center"/>
            </w:pPr>
            <w:r>
              <w:rPr>
                <w:sz w:val="20"/>
              </w:rPr>
              <w:t xml:space="preserve">1</w:t>
            </w:r>
          </w:p>
        </w:tc>
        <w:tc>
          <w:tcPr>
            <w:tcW w:w="1077" w:type="dxa"/>
          </w:tcPr>
          <w:p>
            <w:pPr>
              <w:pStyle w:val="0"/>
              <w:jc w:val="center"/>
            </w:pPr>
            <w:r>
              <w:rPr>
                <w:sz w:val="20"/>
              </w:rPr>
              <w:t xml:space="preserve">2</w:t>
            </w:r>
          </w:p>
        </w:tc>
        <w:tc>
          <w:tcPr>
            <w:tcW w:w="849" w:type="dxa"/>
          </w:tcPr>
          <w:p>
            <w:pPr>
              <w:pStyle w:val="0"/>
              <w:jc w:val="center"/>
            </w:pPr>
            <w:r>
              <w:rPr>
                <w:sz w:val="20"/>
              </w:rPr>
              <w:t xml:space="preserve">3</w:t>
            </w:r>
          </w:p>
        </w:tc>
        <w:tc>
          <w:tcPr>
            <w:tcW w:w="737" w:type="dxa"/>
          </w:tcPr>
          <w:p>
            <w:pPr>
              <w:pStyle w:val="0"/>
              <w:jc w:val="center"/>
            </w:pPr>
            <w:r>
              <w:rPr>
                <w:sz w:val="20"/>
              </w:rPr>
              <w:t xml:space="preserve">4</w:t>
            </w:r>
          </w:p>
        </w:tc>
        <w:tc>
          <w:tcPr>
            <w:tcW w:w="1077"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c>
          <w:tcPr>
            <w:tcW w:w="1161" w:type="dxa"/>
          </w:tcPr>
          <w:p>
            <w:pPr>
              <w:pStyle w:val="0"/>
              <w:jc w:val="center"/>
            </w:pPr>
            <w:r>
              <w:rPr>
                <w:sz w:val="20"/>
              </w:rPr>
              <w:t xml:space="preserve">8</w:t>
            </w:r>
          </w:p>
        </w:tc>
        <w:tc>
          <w:tcPr>
            <w:tcW w:w="1161" w:type="dxa"/>
          </w:tcPr>
          <w:p>
            <w:pPr>
              <w:pStyle w:val="0"/>
              <w:jc w:val="center"/>
            </w:pPr>
            <w:r>
              <w:rPr>
                <w:sz w:val="20"/>
              </w:rPr>
              <w:t xml:space="preserve">9</w:t>
            </w:r>
          </w:p>
        </w:tc>
      </w:tr>
      <w:tr>
        <w:tc>
          <w:tcPr>
            <w:tcW w:w="1417" w:type="dxa"/>
          </w:tcPr>
          <w:p>
            <w:pPr>
              <w:pStyle w:val="0"/>
            </w:pPr>
            <w:r>
              <w:rPr>
                <w:sz w:val="20"/>
              </w:rPr>
              <w:t xml:space="preserve">Остаток на начало дня</w:t>
            </w:r>
          </w:p>
        </w:tc>
        <w:tc>
          <w:tcPr>
            <w:tcW w:w="1077" w:type="dxa"/>
          </w:tcPr>
          <w:p>
            <w:pPr>
              <w:pStyle w:val="0"/>
            </w:pPr>
            <w:r>
              <w:rPr>
                <w:sz w:val="20"/>
              </w:rPr>
            </w:r>
          </w:p>
        </w:tc>
        <w:tc>
          <w:tcPr>
            <w:tcW w:w="849"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161" w:type="dxa"/>
          </w:tcPr>
          <w:p>
            <w:pPr>
              <w:pStyle w:val="0"/>
            </w:pPr>
            <w:r>
              <w:rPr>
                <w:sz w:val="20"/>
              </w:rPr>
            </w:r>
          </w:p>
        </w:tc>
        <w:tc>
          <w:tcPr>
            <w:tcW w:w="1161" w:type="dxa"/>
          </w:tcPr>
          <w:p>
            <w:pPr>
              <w:pStyle w:val="0"/>
            </w:pPr>
            <w:r>
              <w:rPr>
                <w:sz w:val="20"/>
              </w:rPr>
            </w:r>
          </w:p>
        </w:tc>
      </w:tr>
      <w:tr>
        <w:tc>
          <w:tcPr>
            <w:tcW w:w="1417" w:type="dxa"/>
          </w:tcPr>
          <w:p>
            <w:pPr>
              <w:pStyle w:val="0"/>
            </w:pPr>
            <w:r>
              <w:rPr>
                <w:sz w:val="20"/>
              </w:rPr>
              <w:t xml:space="preserve">Остаток на конец дня</w:t>
            </w:r>
          </w:p>
        </w:tc>
        <w:tc>
          <w:tcPr>
            <w:tcW w:w="1077" w:type="dxa"/>
          </w:tcPr>
          <w:p>
            <w:pPr>
              <w:pStyle w:val="0"/>
            </w:pPr>
            <w:r>
              <w:rPr>
                <w:sz w:val="20"/>
              </w:rPr>
            </w:r>
          </w:p>
        </w:tc>
        <w:tc>
          <w:tcPr>
            <w:tcW w:w="849"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161" w:type="dxa"/>
          </w:tcPr>
          <w:p>
            <w:pPr>
              <w:pStyle w:val="0"/>
            </w:pPr>
            <w:r>
              <w:rPr>
                <w:sz w:val="20"/>
              </w:rPr>
            </w:r>
          </w:p>
        </w:tc>
        <w:tc>
          <w:tcPr>
            <w:tcW w:w="1161" w:type="dxa"/>
          </w:tcPr>
          <w:p>
            <w:pPr>
              <w:pStyle w:val="0"/>
            </w:pPr>
            <w:r>
              <w:rPr>
                <w:sz w:val="20"/>
              </w:rPr>
            </w:r>
          </w:p>
        </w:tc>
      </w:tr>
    </w:tbl>
    <w:p>
      <w:pPr>
        <w:pStyle w:val="0"/>
        <w:jc w:val="both"/>
      </w:pPr>
      <w:r>
        <w:rPr>
          <w:sz w:val="20"/>
        </w:rPr>
      </w:r>
    </w:p>
    <w:p>
      <w:pPr>
        <w:pStyle w:val="1"/>
        <w:jc w:val="both"/>
      </w:pPr>
      <w:r>
        <w:rPr>
          <w:sz w:val="20"/>
        </w:rPr>
        <w:t xml:space="preserve">                      2. Доведенные бюджетные данные</w:t>
      </w:r>
    </w:p>
    <w:p>
      <w:pPr>
        <w:pStyle w:val="1"/>
        <w:jc w:val="both"/>
      </w:pPr>
      <w:r>
        <w:rPr>
          <w:sz w:val="20"/>
        </w:rPr>
      </w:r>
    </w:p>
    <w:p>
      <w:pPr>
        <w:pStyle w:val="1"/>
        <w:jc w:val="both"/>
      </w:pPr>
      <w:r>
        <w:rPr>
          <w:sz w:val="20"/>
        </w:rPr>
        <w:t xml:space="preserve">                           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665"/>
        <w:gridCol w:w="665"/>
        <w:gridCol w:w="1077"/>
        <w:gridCol w:w="1077"/>
        <w:gridCol w:w="793"/>
        <w:gridCol w:w="793"/>
        <w:gridCol w:w="1020"/>
        <w:gridCol w:w="849"/>
        <w:gridCol w:w="849"/>
        <w:gridCol w:w="1928"/>
      </w:tblGrid>
      <w:tr>
        <w:tc>
          <w:tcPr>
            <w:tcW w:w="454" w:type="dxa"/>
            <w:vMerge w:val="restart"/>
          </w:tcPr>
          <w:p>
            <w:pPr>
              <w:pStyle w:val="0"/>
              <w:jc w:val="center"/>
            </w:pPr>
            <w:r>
              <w:rPr>
                <w:sz w:val="20"/>
              </w:rPr>
              <w:t xml:space="preserve">N п/п</w:t>
            </w:r>
          </w:p>
        </w:tc>
        <w:tc>
          <w:tcPr>
            <w:gridSpan w:val="2"/>
            <w:tcW w:w="1330" w:type="dxa"/>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капитального вложения (мероприятия по информатизации)</w:t>
            </w:r>
          </w:p>
        </w:tc>
        <w:tc>
          <w:tcPr>
            <w:gridSpan w:val="3"/>
            <w:tcW w:w="2663" w:type="dxa"/>
          </w:tcPr>
          <w:p>
            <w:pPr>
              <w:pStyle w:val="0"/>
              <w:jc w:val="center"/>
            </w:pPr>
            <w:r>
              <w:rPr>
                <w:sz w:val="20"/>
              </w:rPr>
              <w:t xml:space="preserve">Бюджетные ассигнования</w:t>
            </w:r>
          </w:p>
        </w:tc>
        <w:tc>
          <w:tcPr>
            <w:gridSpan w:val="3"/>
            <w:tcW w:w="2718" w:type="dxa"/>
          </w:tcPr>
          <w:p>
            <w:pPr>
              <w:pStyle w:val="0"/>
              <w:jc w:val="center"/>
            </w:pPr>
            <w:r>
              <w:rPr>
                <w:sz w:val="20"/>
              </w:rPr>
              <w:t xml:space="preserve">Лимиты бюджетных обязательств</w:t>
            </w:r>
          </w:p>
        </w:tc>
        <w:tc>
          <w:tcPr>
            <w:tcW w:w="1928" w:type="dxa"/>
            <w:vMerge w:val="restart"/>
          </w:tcPr>
          <w:p>
            <w:pPr>
              <w:pStyle w:val="0"/>
              <w:jc w:val="center"/>
            </w:pPr>
            <w:r>
              <w:rPr>
                <w:sz w:val="20"/>
              </w:rPr>
              <w:t xml:space="preserve">Предельные объемы финансирования, за исключением связанных кредитов и иностранной валюты</w:t>
            </w:r>
          </w:p>
        </w:tc>
      </w:tr>
      <w:tr>
        <w:tc>
          <w:tcPr>
            <w:vMerge w:val="continue"/>
          </w:tcPr>
          <w:p/>
        </w:tc>
        <w:tc>
          <w:tcPr>
            <w:tcW w:w="665" w:type="dxa"/>
            <w:vMerge w:val="restart"/>
          </w:tcPr>
          <w:p>
            <w:pPr>
              <w:pStyle w:val="0"/>
              <w:jc w:val="center"/>
            </w:pPr>
            <w:r>
              <w:rPr>
                <w:sz w:val="20"/>
              </w:rPr>
              <w:t xml:space="preserve">номер</w:t>
            </w:r>
          </w:p>
        </w:tc>
        <w:tc>
          <w:tcPr>
            <w:tcW w:w="665" w:type="dxa"/>
            <w:vMerge w:val="restart"/>
          </w:tcPr>
          <w:p>
            <w:pPr>
              <w:pStyle w:val="0"/>
              <w:jc w:val="center"/>
            </w:pPr>
            <w:r>
              <w:rPr>
                <w:sz w:val="20"/>
              </w:rPr>
              <w:t xml:space="preserve">дата</w:t>
            </w: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586" w:type="dxa"/>
          </w:tcPr>
          <w:p>
            <w:pPr>
              <w:pStyle w:val="0"/>
              <w:jc w:val="center"/>
            </w:pPr>
            <w:r>
              <w:rPr>
                <w:sz w:val="20"/>
              </w:rPr>
              <w:t xml:space="preserve">на плановый период ____ - _____ годов</w:t>
            </w:r>
          </w:p>
        </w:tc>
        <w:tc>
          <w:tcPr>
            <w:tcW w:w="1020" w:type="dxa"/>
            <w:vMerge w:val="restart"/>
          </w:tcPr>
          <w:p>
            <w:pPr>
              <w:pStyle w:val="0"/>
              <w:jc w:val="center"/>
            </w:pPr>
            <w:r>
              <w:rPr>
                <w:sz w:val="20"/>
              </w:rPr>
              <w:t xml:space="preserve">на ____ текущий финансовый год</w:t>
            </w:r>
          </w:p>
        </w:tc>
        <w:tc>
          <w:tcPr>
            <w:gridSpan w:val="2"/>
            <w:tcW w:w="1698" w:type="dxa"/>
          </w:tcPr>
          <w:p>
            <w:pPr>
              <w:pStyle w:val="0"/>
              <w:jc w:val="center"/>
            </w:pPr>
            <w:r>
              <w:rPr>
                <w:sz w:val="20"/>
              </w:rPr>
              <w:t xml:space="preserve">на плановый период ____ - _____ годов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793" w:type="dxa"/>
          </w:tcPr>
          <w:p>
            <w:pPr>
              <w:pStyle w:val="0"/>
              <w:jc w:val="center"/>
            </w:pPr>
            <w:r>
              <w:rPr>
                <w:sz w:val="20"/>
              </w:rPr>
              <w:t xml:space="preserve">первый год</w:t>
            </w:r>
          </w:p>
        </w:tc>
        <w:tc>
          <w:tcPr>
            <w:tcW w:w="793" w:type="dxa"/>
          </w:tcPr>
          <w:p>
            <w:pPr>
              <w:pStyle w:val="0"/>
              <w:jc w:val="center"/>
            </w:pPr>
            <w:r>
              <w:rPr>
                <w:sz w:val="20"/>
              </w:rPr>
              <w:t xml:space="preserve">второй год</w:t>
            </w:r>
          </w:p>
        </w:tc>
        <w:tc>
          <w:tcPr>
            <w:vMerge w:val="continue"/>
          </w:tcPr>
          <w:p/>
        </w:tc>
        <w:tc>
          <w:tcPr>
            <w:tcW w:w="849" w:type="dxa"/>
          </w:tcPr>
          <w:p>
            <w:pPr>
              <w:pStyle w:val="0"/>
              <w:jc w:val="center"/>
            </w:pPr>
            <w:r>
              <w:rPr>
                <w:sz w:val="20"/>
              </w:rPr>
              <w:t xml:space="preserve">первый год</w:t>
            </w:r>
          </w:p>
        </w:tc>
        <w:tc>
          <w:tcPr>
            <w:tcW w:w="849" w:type="dxa"/>
          </w:tcPr>
          <w:p>
            <w:pPr>
              <w:pStyle w:val="0"/>
              <w:jc w:val="center"/>
            </w:pPr>
            <w:r>
              <w:rPr>
                <w:sz w:val="20"/>
              </w:rPr>
              <w:t xml:space="preserve">второй год</w:t>
            </w:r>
          </w:p>
        </w:tc>
        <w:tc>
          <w:tcPr>
            <w:vMerge w:val="continue"/>
          </w:tcPr>
          <w:p/>
        </w:tc>
      </w:tr>
      <w:tr>
        <w:tc>
          <w:tcPr>
            <w:tcW w:w="454" w:type="dxa"/>
          </w:tcPr>
          <w:p>
            <w:pPr>
              <w:pStyle w:val="0"/>
              <w:jc w:val="center"/>
            </w:pPr>
            <w:r>
              <w:rPr>
                <w:sz w:val="20"/>
              </w:rPr>
              <w:t xml:space="preserve">1</w:t>
            </w:r>
          </w:p>
        </w:tc>
        <w:tc>
          <w:tcPr>
            <w:tcW w:w="665" w:type="dxa"/>
          </w:tcPr>
          <w:p>
            <w:pPr>
              <w:pStyle w:val="0"/>
              <w:jc w:val="center"/>
            </w:pPr>
            <w:r>
              <w:rPr>
                <w:sz w:val="20"/>
              </w:rPr>
              <w:t xml:space="preserve">2</w:t>
            </w:r>
          </w:p>
        </w:tc>
        <w:tc>
          <w:tcPr>
            <w:tcW w:w="665"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793" w:type="dxa"/>
          </w:tcPr>
          <w:p>
            <w:pPr>
              <w:pStyle w:val="0"/>
              <w:jc w:val="center"/>
            </w:pPr>
            <w:r>
              <w:rPr>
                <w:sz w:val="20"/>
              </w:rPr>
              <w:t xml:space="preserve">6</w:t>
            </w:r>
          </w:p>
        </w:tc>
        <w:tc>
          <w:tcPr>
            <w:tcW w:w="793" w:type="dxa"/>
          </w:tcPr>
          <w:p>
            <w:pPr>
              <w:pStyle w:val="0"/>
              <w:jc w:val="center"/>
            </w:pPr>
            <w:r>
              <w:rPr>
                <w:sz w:val="20"/>
              </w:rPr>
              <w:t xml:space="preserve">7</w:t>
            </w:r>
          </w:p>
        </w:tc>
        <w:tc>
          <w:tcPr>
            <w:tcW w:w="1020" w:type="dxa"/>
          </w:tcPr>
          <w:p>
            <w:pPr>
              <w:pStyle w:val="0"/>
              <w:jc w:val="center"/>
            </w:pPr>
            <w:r>
              <w:rPr>
                <w:sz w:val="20"/>
              </w:rPr>
              <w:t xml:space="preserve">8</w:t>
            </w:r>
          </w:p>
        </w:tc>
        <w:tc>
          <w:tcPr>
            <w:tcW w:w="849" w:type="dxa"/>
          </w:tcPr>
          <w:p>
            <w:pPr>
              <w:pStyle w:val="0"/>
              <w:jc w:val="center"/>
            </w:pPr>
            <w:r>
              <w:rPr>
                <w:sz w:val="20"/>
              </w:rPr>
              <w:t xml:space="preserve">9</w:t>
            </w:r>
          </w:p>
        </w:tc>
        <w:tc>
          <w:tcPr>
            <w:tcW w:w="849" w:type="dxa"/>
          </w:tcPr>
          <w:p>
            <w:pPr>
              <w:pStyle w:val="0"/>
              <w:jc w:val="center"/>
            </w:pPr>
            <w:r>
              <w:rPr>
                <w:sz w:val="20"/>
              </w:rPr>
              <w:t xml:space="preserve">10</w:t>
            </w:r>
          </w:p>
        </w:tc>
        <w:tc>
          <w:tcPr>
            <w:tcW w:w="1928" w:type="dxa"/>
          </w:tcPr>
          <w:p>
            <w:pPr>
              <w:pStyle w:val="0"/>
              <w:jc w:val="center"/>
            </w:pPr>
            <w:r>
              <w:rPr>
                <w:sz w:val="20"/>
              </w:rPr>
              <w:t xml:space="preserve">11</w:t>
            </w:r>
          </w:p>
        </w:tc>
      </w:tr>
      <w:tr>
        <w:tc>
          <w:tcPr>
            <w:tcW w:w="454" w:type="dxa"/>
          </w:tcPr>
          <w:p>
            <w:pPr>
              <w:pStyle w:val="0"/>
            </w:pPr>
            <w:r>
              <w:rPr>
                <w:sz w:val="20"/>
              </w:rPr>
            </w:r>
          </w:p>
        </w:tc>
        <w:tc>
          <w:tcPr>
            <w:tcW w:w="665" w:type="dxa"/>
          </w:tcPr>
          <w:p>
            <w:pPr>
              <w:pStyle w:val="0"/>
            </w:pPr>
            <w:r>
              <w:rPr>
                <w:sz w:val="20"/>
              </w:rPr>
            </w:r>
          </w:p>
        </w:tc>
        <w:tc>
          <w:tcPr>
            <w:tcW w:w="665"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r>
        <w:tc>
          <w:tcPr>
            <w:tcW w:w="454" w:type="dxa"/>
          </w:tcPr>
          <w:p>
            <w:pPr>
              <w:pStyle w:val="0"/>
            </w:pPr>
            <w:r>
              <w:rPr>
                <w:sz w:val="20"/>
              </w:rPr>
            </w:r>
          </w:p>
        </w:tc>
        <w:tc>
          <w:tcPr>
            <w:tcW w:w="665" w:type="dxa"/>
          </w:tcPr>
          <w:p>
            <w:pPr>
              <w:pStyle w:val="0"/>
            </w:pPr>
            <w:r>
              <w:rPr>
                <w:sz w:val="20"/>
              </w:rPr>
            </w:r>
          </w:p>
        </w:tc>
        <w:tc>
          <w:tcPr>
            <w:tcW w:w="665"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r>
        <w:tblPrEx>
          <w:tblBorders>
            <w:left w:val="nil"/>
          </w:tblBorders>
        </w:tblPrEx>
        <w:tc>
          <w:tcPr>
            <w:gridSpan w:val="4"/>
            <w:tcW w:w="2861"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0531758,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37"/>
        <w:gridCol w:w="671"/>
        <w:gridCol w:w="1871"/>
        <w:gridCol w:w="2608"/>
        <w:gridCol w:w="2721"/>
      </w:tblGrid>
      <w:tr>
        <w:tc>
          <w:tcPr>
            <w:tcW w:w="454" w:type="dxa"/>
            <w:vMerge w:val="restart"/>
          </w:tcPr>
          <w:p>
            <w:pPr>
              <w:pStyle w:val="0"/>
              <w:jc w:val="center"/>
            </w:pPr>
            <w:r>
              <w:rPr>
                <w:sz w:val="20"/>
              </w:rPr>
              <w:t xml:space="preserve">N п/п</w:t>
            </w:r>
          </w:p>
        </w:tc>
        <w:tc>
          <w:tcPr>
            <w:gridSpan w:val="2"/>
            <w:tcW w:w="1408" w:type="dxa"/>
          </w:tcPr>
          <w:p>
            <w:pPr>
              <w:pStyle w:val="0"/>
              <w:jc w:val="center"/>
            </w:pPr>
            <w:r>
              <w:rPr>
                <w:sz w:val="20"/>
              </w:rPr>
              <w:t xml:space="preserve">Документ</w:t>
            </w:r>
          </w:p>
        </w:tc>
        <w:tc>
          <w:tcPr>
            <w:tcW w:w="1871" w:type="dxa"/>
            <w:vMerge w:val="restart"/>
          </w:tcPr>
          <w:p>
            <w:pPr>
              <w:pStyle w:val="0"/>
              <w:jc w:val="center"/>
            </w:pPr>
            <w:r>
              <w:rPr>
                <w:sz w:val="20"/>
              </w:rPr>
              <w:t xml:space="preserve">Код объекта капитального вложения (мероприятия по информатизации)</w:t>
            </w:r>
          </w:p>
        </w:tc>
        <w:tc>
          <w:tcPr>
            <w:tcW w:w="2608" w:type="dxa"/>
            <w:vMerge w:val="restart"/>
          </w:tcPr>
          <w:p>
            <w:pPr>
              <w:pStyle w:val="0"/>
              <w:jc w:val="center"/>
            </w:pPr>
            <w:r>
              <w:rPr>
                <w:sz w:val="20"/>
              </w:rPr>
              <w:t xml:space="preserve">Сумма за счет связанных кредитов</w:t>
            </w:r>
          </w:p>
        </w:tc>
        <w:tc>
          <w:tcPr>
            <w:tcW w:w="2721" w:type="dxa"/>
            <w:vMerge w:val="restart"/>
          </w:tcPr>
          <w:p>
            <w:pPr>
              <w:pStyle w:val="0"/>
              <w:jc w:val="center"/>
            </w:pPr>
            <w:r>
              <w:rPr>
                <w:sz w:val="20"/>
              </w:rPr>
              <w:t xml:space="preserve">Сумма на выплаты в иностранной валюте (в рублевом эквиваленте)</w:t>
            </w:r>
          </w:p>
        </w:tc>
      </w:tr>
      <w:tr>
        <w:tc>
          <w:tcPr>
            <w:vMerge w:val="continue"/>
          </w:tcPr>
          <w:p/>
        </w:tc>
        <w:tc>
          <w:tcPr>
            <w:tcW w:w="737" w:type="dxa"/>
          </w:tcPr>
          <w:p>
            <w:pPr>
              <w:pStyle w:val="0"/>
              <w:jc w:val="center"/>
            </w:pPr>
            <w:r>
              <w:rPr>
                <w:sz w:val="20"/>
              </w:rPr>
              <w:t xml:space="preserve">номер</w:t>
            </w:r>
          </w:p>
        </w:tc>
        <w:tc>
          <w:tcPr>
            <w:tcW w:w="671" w:type="dxa"/>
          </w:tcPr>
          <w:p>
            <w:pPr>
              <w:pStyle w:val="0"/>
              <w:jc w:val="center"/>
            </w:pPr>
            <w:r>
              <w:rPr>
                <w:sz w:val="20"/>
              </w:rPr>
              <w:t xml:space="preserve">дата</w:t>
            </w: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737" w:type="dxa"/>
          </w:tcPr>
          <w:p>
            <w:pPr>
              <w:pStyle w:val="0"/>
              <w:jc w:val="center"/>
            </w:pPr>
            <w:r>
              <w:rPr>
                <w:sz w:val="20"/>
              </w:rPr>
              <w:t xml:space="preserve">2</w:t>
            </w:r>
          </w:p>
        </w:tc>
        <w:tc>
          <w:tcPr>
            <w:tcW w:w="671" w:type="dxa"/>
          </w:tcPr>
          <w:p>
            <w:pPr>
              <w:pStyle w:val="0"/>
              <w:jc w:val="center"/>
            </w:pPr>
            <w:r>
              <w:rPr>
                <w:sz w:val="20"/>
              </w:rPr>
              <w:t xml:space="preserve">3</w:t>
            </w:r>
          </w:p>
        </w:tc>
        <w:tc>
          <w:tcPr>
            <w:tcW w:w="1871" w:type="dxa"/>
          </w:tcPr>
          <w:p>
            <w:pPr>
              <w:pStyle w:val="0"/>
              <w:jc w:val="center"/>
            </w:pPr>
            <w:r>
              <w:rPr>
                <w:sz w:val="20"/>
              </w:rPr>
              <w:t xml:space="preserve">4</w:t>
            </w:r>
          </w:p>
        </w:tc>
        <w:tc>
          <w:tcPr>
            <w:tcW w:w="2608" w:type="dxa"/>
          </w:tcPr>
          <w:p>
            <w:pPr>
              <w:pStyle w:val="0"/>
              <w:jc w:val="center"/>
            </w:pPr>
            <w:r>
              <w:rPr>
                <w:sz w:val="20"/>
              </w:rPr>
              <w:t xml:space="preserve">5</w:t>
            </w:r>
          </w:p>
        </w:tc>
        <w:tc>
          <w:tcPr>
            <w:tcW w:w="2721" w:type="dxa"/>
          </w:tcPr>
          <w:p>
            <w:pPr>
              <w:pStyle w:val="0"/>
              <w:jc w:val="center"/>
            </w:pPr>
            <w:r>
              <w:rPr>
                <w:sz w:val="20"/>
              </w:rPr>
              <w:t xml:space="preserve">6</w:t>
            </w:r>
          </w:p>
        </w:tc>
      </w:tr>
      <w:tr>
        <w:tc>
          <w:tcPr>
            <w:tcW w:w="454" w:type="dxa"/>
          </w:tcPr>
          <w:p>
            <w:pPr>
              <w:pStyle w:val="0"/>
            </w:pPr>
            <w:r>
              <w:rPr>
                <w:sz w:val="20"/>
              </w:rPr>
            </w:r>
          </w:p>
        </w:tc>
        <w:tc>
          <w:tcPr>
            <w:tcW w:w="737" w:type="dxa"/>
          </w:tcPr>
          <w:p>
            <w:pPr>
              <w:pStyle w:val="0"/>
            </w:pPr>
            <w:r>
              <w:rPr>
                <w:sz w:val="20"/>
              </w:rPr>
            </w:r>
          </w:p>
        </w:tc>
        <w:tc>
          <w:tcPr>
            <w:tcW w:w="671" w:type="dxa"/>
          </w:tcPr>
          <w:p>
            <w:pPr>
              <w:pStyle w:val="0"/>
            </w:pPr>
            <w:r>
              <w:rPr>
                <w:sz w:val="20"/>
              </w:rPr>
            </w:r>
          </w:p>
        </w:tc>
        <w:tc>
          <w:tcPr>
            <w:tcW w:w="1871" w:type="dxa"/>
          </w:tcPr>
          <w:p>
            <w:pPr>
              <w:pStyle w:val="0"/>
            </w:pPr>
            <w:r>
              <w:rPr>
                <w:sz w:val="20"/>
              </w:rPr>
            </w:r>
          </w:p>
        </w:tc>
        <w:tc>
          <w:tcPr>
            <w:tcW w:w="2608" w:type="dxa"/>
          </w:tcPr>
          <w:p>
            <w:pPr>
              <w:pStyle w:val="0"/>
            </w:pPr>
            <w:r>
              <w:rPr>
                <w:sz w:val="20"/>
              </w:rPr>
            </w:r>
          </w:p>
        </w:tc>
        <w:tc>
          <w:tcPr>
            <w:tcW w:w="2721" w:type="dxa"/>
          </w:tcPr>
          <w:p>
            <w:pPr>
              <w:pStyle w:val="0"/>
            </w:pPr>
            <w:r>
              <w:rPr>
                <w:sz w:val="20"/>
              </w:rPr>
            </w:r>
          </w:p>
        </w:tc>
      </w:tr>
      <w:tr>
        <w:tc>
          <w:tcPr>
            <w:tcW w:w="454" w:type="dxa"/>
          </w:tcPr>
          <w:p>
            <w:pPr>
              <w:pStyle w:val="0"/>
            </w:pPr>
            <w:r>
              <w:rPr>
                <w:sz w:val="20"/>
              </w:rPr>
            </w:r>
          </w:p>
        </w:tc>
        <w:tc>
          <w:tcPr>
            <w:tcW w:w="737" w:type="dxa"/>
          </w:tcPr>
          <w:p>
            <w:pPr>
              <w:pStyle w:val="0"/>
            </w:pPr>
            <w:r>
              <w:rPr>
                <w:sz w:val="20"/>
              </w:rPr>
            </w:r>
          </w:p>
        </w:tc>
        <w:tc>
          <w:tcPr>
            <w:tcW w:w="671" w:type="dxa"/>
          </w:tcPr>
          <w:p>
            <w:pPr>
              <w:pStyle w:val="0"/>
            </w:pPr>
            <w:r>
              <w:rPr>
                <w:sz w:val="20"/>
              </w:rPr>
            </w:r>
          </w:p>
        </w:tc>
        <w:tc>
          <w:tcPr>
            <w:tcW w:w="1871" w:type="dxa"/>
          </w:tcPr>
          <w:p>
            <w:pPr>
              <w:pStyle w:val="0"/>
            </w:pPr>
            <w:r>
              <w:rPr>
                <w:sz w:val="20"/>
              </w:rPr>
            </w:r>
          </w:p>
        </w:tc>
        <w:tc>
          <w:tcPr>
            <w:tcW w:w="2608" w:type="dxa"/>
          </w:tcPr>
          <w:p>
            <w:pPr>
              <w:pStyle w:val="0"/>
            </w:pPr>
            <w:r>
              <w:rPr>
                <w:sz w:val="20"/>
              </w:rPr>
            </w:r>
          </w:p>
        </w:tc>
        <w:tc>
          <w:tcPr>
            <w:tcW w:w="2721" w:type="dxa"/>
          </w:tcPr>
          <w:p>
            <w:pPr>
              <w:pStyle w:val="0"/>
            </w:pPr>
            <w:r>
              <w:rPr>
                <w:sz w:val="20"/>
              </w:rPr>
            </w:r>
          </w:p>
        </w:tc>
      </w:tr>
      <w:tr>
        <w:tblPrEx>
          <w:tblBorders>
            <w:left w:val="nil"/>
          </w:tblBorders>
        </w:tblPrEx>
        <w:tc>
          <w:tcPr>
            <w:gridSpan w:val="4"/>
            <w:tcW w:w="3733" w:type="dxa"/>
            <w:tcBorders>
              <w:left w:val="nil"/>
              <w:bottom w:val="nil"/>
            </w:tcBorders>
          </w:tcPr>
          <w:p>
            <w:pPr>
              <w:pStyle w:val="0"/>
              <w:jc w:val="right"/>
            </w:pPr>
            <w:r>
              <w:rPr>
                <w:sz w:val="20"/>
              </w:rPr>
              <w:t xml:space="preserve">Итого</w:t>
            </w:r>
          </w:p>
        </w:tc>
        <w:tc>
          <w:tcPr>
            <w:tcW w:w="2608" w:type="dxa"/>
          </w:tcPr>
          <w:p>
            <w:pPr>
              <w:pStyle w:val="0"/>
            </w:pPr>
            <w:r>
              <w:rPr>
                <w:sz w:val="20"/>
              </w:rPr>
            </w:r>
          </w:p>
        </w:tc>
        <w:tc>
          <w:tcPr>
            <w:tcW w:w="2721" w:type="dxa"/>
          </w:tcPr>
          <w:p>
            <w:pPr>
              <w:pStyle w:val="0"/>
            </w:pPr>
            <w:r>
              <w:rPr>
                <w:sz w:val="20"/>
              </w:rPr>
            </w:r>
          </w:p>
        </w:tc>
      </w:tr>
    </w:tbl>
    <w:p>
      <w:pPr>
        <w:pStyle w:val="0"/>
        <w:jc w:val="both"/>
      </w:pPr>
      <w:r>
        <w:rPr>
          <w:sz w:val="20"/>
        </w:rPr>
      </w:r>
    </w:p>
    <w:p>
      <w:pPr>
        <w:pStyle w:val="1"/>
        <w:jc w:val="both"/>
      </w:pPr>
      <w:r>
        <w:rPr>
          <w:sz w:val="20"/>
        </w:rPr>
        <w:t xml:space="preserve">                    2.3. Предельные объемы финансирования</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454"/>
        <w:gridCol w:w="670"/>
        <w:gridCol w:w="671"/>
        <w:gridCol w:w="3639"/>
        <w:gridCol w:w="3639"/>
      </w:tblGrid>
      <w:tr>
        <w:tblPrEx>
          <w:tblBorders>
            <w:right w:val="nil"/>
          </w:tblBorders>
        </w:tblPrEx>
        <w:tc>
          <w:tcPr>
            <w:tcW w:w="454" w:type="dxa"/>
            <w:tcBorders>
              <w:left w:val="nil"/>
            </w:tcBorders>
            <w:vMerge w:val="restart"/>
          </w:tcPr>
          <w:p>
            <w:pPr>
              <w:pStyle w:val="0"/>
              <w:jc w:val="center"/>
            </w:pPr>
            <w:r>
              <w:rPr>
                <w:sz w:val="20"/>
              </w:rPr>
              <w:t xml:space="preserve">N п/п</w:t>
            </w:r>
          </w:p>
        </w:tc>
        <w:tc>
          <w:tcPr>
            <w:gridSpan w:val="2"/>
            <w:tcW w:w="1341" w:type="dxa"/>
          </w:tcPr>
          <w:p>
            <w:pPr>
              <w:pStyle w:val="0"/>
              <w:jc w:val="center"/>
            </w:pPr>
            <w:r>
              <w:rPr>
                <w:sz w:val="20"/>
              </w:rPr>
              <w:t xml:space="preserve">Документ</w:t>
            </w:r>
          </w:p>
        </w:tc>
        <w:tc>
          <w:tcPr>
            <w:tcW w:w="3639" w:type="dxa"/>
            <w:vMerge w:val="restart"/>
          </w:tcPr>
          <w:p>
            <w:pPr>
              <w:pStyle w:val="0"/>
              <w:jc w:val="center"/>
            </w:pPr>
            <w:r>
              <w:rPr>
                <w:sz w:val="20"/>
              </w:rPr>
              <w:t xml:space="preserve">Сумма за счет связанных кредитов</w:t>
            </w:r>
          </w:p>
        </w:tc>
        <w:tc>
          <w:tcPr>
            <w:tcW w:w="3639" w:type="dxa"/>
            <w:tcBorders>
              <w:right w:val="nil"/>
            </w:tcBorders>
            <w:vMerge w:val="restart"/>
          </w:tcPr>
          <w:p>
            <w:pPr>
              <w:pStyle w:val="0"/>
              <w:jc w:val="center"/>
            </w:pPr>
            <w:r>
              <w:rPr>
                <w:sz w:val="20"/>
              </w:rPr>
              <w:t xml:space="preserve">Сумма на выплаты в иностранной валюте (в рублевом эквиваленте)</w:t>
            </w:r>
          </w:p>
        </w:tc>
      </w:tr>
      <w:tr>
        <w:tblPrEx>
          <w:tblBorders>
            <w:right w:val="nil"/>
          </w:tblBorders>
        </w:tblPrEx>
        <w:tc>
          <w:tcPr>
            <w:tcBorders>
              <w:left w:val="nil"/>
            </w:tcBorders>
            <w:vMerge w:val="continue"/>
          </w:tcPr>
          <w:p/>
        </w:tc>
        <w:tc>
          <w:tcPr>
            <w:tcW w:w="670" w:type="dxa"/>
          </w:tcPr>
          <w:p>
            <w:pPr>
              <w:pStyle w:val="0"/>
              <w:jc w:val="center"/>
            </w:pPr>
            <w:r>
              <w:rPr>
                <w:sz w:val="20"/>
              </w:rPr>
              <w:t xml:space="preserve">номер</w:t>
            </w:r>
          </w:p>
        </w:tc>
        <w:tc>
          <w:tcPr>
            <w:tcW w:w="671"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454" w:type="dxa"/>
            <w:tcBorders>
              <w:left w:val="nil"/>
            </w:tcBorders>
          </w:tcPr>
          <w:p>
            <w:pPr>
              <w:pStyle w:val="0"/>
              <w:jc w:val="center"/>
            </w:pPr>
            <w:r>
              <w:rPr>
                <w:sz w:val="20"/>
              </w:rPr>
              <w:t xml:space="preserve">1</w:t>
            </w:r>
          </w:p>
        </w:tc>
        <w:tc>
          <w:tcPr>
            <w:tcW w:w="670" w:type="dxa"/>
          </w:tcPr>
          <w:p>
            <w:pPr>
              <w:pStyle w:val="0"/>
              <w:jc w:val="center"/>
            </w:pPr>
            <w:r>
              <w:rPr>
                <w:sz w:val="20"/>
              </w:rPr>
              <w:t xml:space="preserve">2</w:t>
            </w:r>
          </w:p>
        </w:tc>
        <w:tc>
          <w:tcPr>
            <w:tcW w:w="671" w:type="dxa"/>
          </w:tcPr>
          <w:p>
            <w:pPr>
              <w:pStyle w:val="0"/>
              <w:jc w:val="center"/>
            </w:pPr>
            <w:r>
              <w:rPr>
                <w:sz w:val="20"/>
              </w:rPr>
              <w:t xml:space="preserve">3</w:t>
            </w:r>
          </w:p>
        </w:tc>
        <w:tc>
          <w:tcPr>
            <w:tcW w:w="3639" w:type="dxa"/>
          </w:tcPr>
          <w:p>
            <w:pPr>
              <w:pStyle w:val="0"/>
              <w:jc w:val="center"/>
            </w:pPr>
            <w:r>
              <w:rPr>
                <w:sz w:val="20"/>
              </w:rPr>
              <w:t xml:space="preserve">4</w:t>
            </w:r>
          </w:p>
        </w:tc>
        <w:tc>
          <w:tcPr>
            <w:tcW w:w="3639" w:type="dxa"/>
            <w:tcBorders>
              <w:right w:val="nil"/>
            </w:tcBorders>
          </w:tcPr>
          <w:p>
            <w:pPr>
              <w:pStyle w:val="0"/>
              <w:jc w:val="center"/>
            </w:pPr>
            <w:r>
              <w:rPr>
                <w:sz w:val="20"/>
              </w:rPr>
              <w:t xml:space="preserve">5</w:t>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gridSpan w:val="3"/>
            <w:tcW w:w="1795" w:type="dxa"/>
            <w:tcBorders>
              <w:left w:val="nil"/>
              <w:bottom w:val="nil"/>
            </w:tcBorders>
          </w:tcPr>
          <w:p>
            <w:pPr>
              <w:pStyle w:val="0"/>
              <w:jc w:val="right"/>
            </w:pPr>
            <w:r>
              <w:rPr>
                <w:sz w:val="20"/>
              </w:rPr>
              <w:t xml:space="preserve">Итого</w:t>
            </w:r>
          </w:p>
        </w:tc>
        <w:tc>
          <w:tcPr>
            <w:tcW w:w="3639" w:type="dxa"/>
          </w:tcPr>
          <w:p>
            <w:pPr>
              <w:pStyle w:val="0"/>
            </w:pPr>
            <w:r>
              <w:rPr>
                <w:sz w:val="20"/>
              </w:rPr>
            </w:r>
          </w:p>
        </w:tc>
        <w:tc>
          <w:tcPr>
            <w:tcW w:w="3639" w:type="dxa"/>
          </w:tcPr>
          <w:p>
            <w:pPr>
              <w:pStyle w:val="0"/>
            </w:pPr>
            <w:r>
              <w:rPr>
                <w:sz w:val="20"/>
              </w:rPr>
            </w:r>
          </w:p>
        </w:tc>
      </w:tr>
    </w:tbl>
    <w:p>
      <w:pPr>
        <w:pStyle w:val="0"/>
        <w:jc w:val="both"/>
      </w:pPr>
      <w:r>
        <w:rPr>
          <w:sz w:val="20"/>
        </w:rPr>
      </w:r>
    </w:p>
    <w:p>
      <w:pPr>
        <w:pStyle w:val="1"/>
        <w:jc w:val="both"/>
      </w:pPr>
      <w:r>
        <w:rPr>
          <w:sz w:val="20"/>
        </w:rPr>
        <w:t xml:space="preserve">                    3. Распределенные бюджетные данные</w:t>
      </w:r>
    </w:p>
    <w:p>
      <w:pPr>
        <w:pStyle w:val="1"/>
        <w:jc w:val="both"/>
      </w:pPr>
      <w:r>
        <w:rPr>
          <w:sz w:val="20"/>
        </w:rPr>
      </w:r>
    </w:p>
    <w:p>
      <w:pPr>
        <w:pStyle w:val="1"/>
        <w:jc w:val="both"/>
      </w:pPr>
      <w:r>
        <w:rPr>
          <w:sz w:val="20"/>
        </w:rPr>
        <w:t xml:space="preserve">                           3.1.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665"/>
        <w:gridCol w:w="665"/>
        <w:gridCol w:w="1077"/>
        <w:gridCol w:w="1077"/>
        <w:gridCol w:w="793"/>
        <w:gridCol w:w="793"/>
        <w:gridCol w:w="1020"/>
        <w:gridCol w:w="849"/>
        <w:gridCol w:w="849"/>
        <w:gridCol w:w="1928"/>
      </w:tblGrid>
      <w:tr>
        <w:tc>
          <w:tcPr>
            <w:tcW w:w="454" w:type="dxa"/>
            <w:vMerge w:val="restart"/>
          </w:tcPr>
          <w:p>
            <w:pPr>
              <w:pStyle w:val="0"/>
              <w:jc w:val="center"/>
            </w:pPr>
            <w:r>
              <w:rPr>
                <w:sz w:val="20"/>
              </w:rPr>
              <w:t xml:space="preserve">N п/п</w:t>
            </w:r>
          </w:p>
        </w:tc>
        <w:tc>
          <w:tcPr>
            <w:gridSpan w:val="2"/>
            <w:tcW w:w="1330" w:type="dxa"/>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капитального вложения (мероприятия по информатизации)</w:t>
            </w:r>
          </w:p>
        </w:tc>
        <w:tc>
          <w:tcPr>
            <w:gridSpan w:val="3"/>
            <w:tcW w:w="2663" w:type="dxa"/>
          </w:tcPr>
          <w:p>
            <w:pPr>
              <w:pStyle w:val="0"/>
              <w:jc w:val="center"/>
            </w:pPr>
            <w:r>
              <w:rPr>
                <w:sz w:val="20"/>
              </w:rPr>
              <w:t xml:space="preserve">Бюджетные ассигнования</w:t>
            </w:r>
          </w:p>
        </w:tc>
        <w:tc>
          <w:tcPr>
            <w:gridSpan w:val="3"/>
            <w:tcW w:w="2718" w:type="dxa"/>
          </w:tcPr>
          <w:p>
            <w:pPr>
              <w:pStyle w:val="0"/>
              <w:jc w:val="center"/>
            </w:pPr>
            <w:r>
              <w:rPr>
                <w:sz w:val="20"/>
              </w:rPr>
              <w:t xml:space="preserve">Лимиты бюджетных обязательств</w:t>
            </w:r>
          </w:p>
        </w:tc>
        <w:tc>
          <w:tcPr>
            <w:tcW w:w="1928" w:type="dxa"/>
            <w:vMerge w:val="restart"/>
          </w:tcPr>
          <w:p>
            <w:pPr>
              <w:pStyle w:val="0"/>
              <w:jc w:val="center"/>
            </w:pPr>
            <w:r>
              <w:rPr>
                <w:sz w:val="20"/>
              </w:rPr>
              <w:t xml:space="preserve">Предельные объемы финансирования, за исключением связанных кредитов и иностранной валюты</w:t>
            </w:r>
          </w:p>
        </w:tc>
      </w:tr>
      <w:tr>
        <w:tc>
          <w:tcPr>
            <w:vMerge w:val="continue"/>
          </w:tcPr>
          <w:p/>
        </w:tc>
        <w:tc>
          <w:tcPr>
            <w:tcW w:w="665" w:type="dxa"/>
            <w:vMerge w:val="restart"/>
          </w:tcPr>
          <w:p>
            <w:pPr>
              <w:pStyle w:val="0"/>
              <w:jc w:val="center"/>
            </w:pPr>
            <w:r>
              <w:rPr>
                <w:sz w:val="20"/>
              </w:rPr>
              <w:t xml:space="preserve">номер</w:t>
            </w:r>
          </w:p>
        </w:tc>
        <w:tc>
          <w:tcPr>
            <w:tcW w:w="665" w:type="dxa"/>
            <w:vMerge w:val="restart"/>
          </w:tcPr>
          <w:p>
            <w:pPr>
              <w:pStyle w:val="0"/>
              <w:jc w:val="center"/>
            </w:pPr>
            <w:r>
              <w:rPr>
                <w:sz w:val="20"/>
              </w:rPr>
              <w:t xml:space="preserve">дата</w:t>
            </w: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586" w:type="dxa"/>
          </w:tcPr>
          <w:p>
            <w:pPr>
              <w:pStyle w:val="0"/>
              <w:jc w:val="center"/>
            </w:pPr>
            <w:r>
              <w:rPr>
                <w:sz w:val="20"/>
              </w:rPr>
              <w:t xml:space="preserve">на плановый период ____ - _____ годов</w:t>
            </w:r>
          </w:p>
        </w:tc>
        <w:tc>
          <w:tcPr>
            <w:tcW w:w="1020" w:type="dxa"/>
            <w:vMerge w:val="restart"/>
          </w:tcPr>
          <w:p>
            <w:pPr>
              <w:pStyle w:val="0"/>
              <w:jc w:val="center"/>
            </w:pPr>
            <w:r>
              <w:rPr>
                <w:sz w:val="20"/>
              </w:rPr>
              <w:t xml:space="preserve">на ____ текущий финансовый год</w:t>
            </w:r>
          </w:p>
        </w:tc>
        <w:tc>
          <w:tcPr>
            <w:gridSpan w:val="2"/>
            <w:tcW w:w="1698" w:type="dxa"/>
          </w:tcPr>
          <w:p>
            <w:pPr>
              <w:pStyle w:val="0"/>
              <w:jc w:val="center"/>
            </w:pPr>
            <w:r>
              <w:rPr>
                <w:sz w:val="20"/>
              </w:rPr>
              <w:t xml:space="preserve">на плановый период ____ - _____ годов</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793" w:type="dxa"/>
          </w:tcPr>
          <w:p>
            <w:pPr>
              <w:pStyle w:val="0"/>
              <w:jc w:val="center"/>
            </w:pPr>
            <w:r>
              <w:rPr>
                <w:sz w:val="20"/>
              </w:rPr>
              <w:t xml:space="preserve">первый год</w:t>
            </w:r>
          </w:p>
        </w:tc>
        <w:tc>
          <w:tcPr>
            <w:tcW w:w="793" w:type="dxa"/>
          </w:tcPr>
          <w:p>
            <w:pPr>
              <w:pStyle w:val="0"/>
              <w:jc w:val="center"/>
            </w:pPr>
            <w:r>
              <w:rPr>
                <w:sz w:val="20"/>
              </w:rPr>
              <w:t xml:space="preserve">второй год</w:t>
            </w:r>
          </w:p>
        </w:tc>
        <w:tc>
          <w:tcPr>
            <w:vMerge w:val="continue"/>
          </w:tcPr>
          <w:p/>
        </w:tc>
        <w:tc>
          <w:tcPr>
            <w:tcW w:w="849" w:type="dxa"/>
          </w:tcPr>
          <w:p>
            <w:pPr>
              <w:pStyle w:val="0"/>
              <w:jc w:val="center"/>
            </w:pPr>
            <w:r>
              <w:rPr>
                <w:sz w:val="20"/>
              </w:rPr>
              <w:t xml:space="preserve">первый год</w:t>
            </w:r>
          </w:p>
        </w:tc>
        <w:tc>
          <w:tcPr>
            <w:tcW w:w="849" w:type="dxa"/>
          </w:tcPr>
          <w:p>
            <w:pPr>
              <w:pStyle w:val="0"/>
              <w:jc w:val="center"/>
            </w:pPr>
            <w:r>
              <w:rPr>
                <w:sz w:val="20"/>
              </w:rPr>
              <w:t xml:space="preserve">второй год</w:t>
            </w:r>
          </w:p>
        </w:tc>
        <w:tc>
          <w:tcPr>
            <w:vMerge w:val="continue"/>
          </w:tcPr>
          <w:p/>
        </w:tc>
      </w:tr>
      <w:tr>
        <w:tc>
          <w:tcPr>
            <w:tcW w:w="454" w:type="dxa"/>
          </w:tcPr>
          <w:p>
            <w:pPr>
              <w:pStyle w:val="0"/>
              <w:jc w:val="center"/>
            </w:pPr>
            <w:r>
              <w:rPr>
                <w:sz w:val="20"/>
              </w:rPr>
              <w:t xml:space="preserve">1</w:t>
            </w:r>
          </w:p>
        </w:tc>
        <w:tc>
          <w:tcPr>
            <w:tcW w:w="665" w:type="dxa"/>
          </w:tcPr>
          <w:p>
            <w:pPr>
              <w:pStyle w:val="0"/>
              <w:jc w:val="center"/>
            </w:pPr>
            <w:r>
              <w:rPr>
                <w:sz w:val="20"/>
              </w:rPr>
              <w:t xml:space="preserve">2</w:t>
            </w:r>
          </w:p>
        </w:tc>
        <w:tc>
          <w:tcPr>
            <w:tcW w:w="665"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793" w:type="dxa"/>
          </w:tcPr>
          <w:p>
            <w:pPr>
              <w:pStyle w:val="0"/>
              <w:jc w:val="center"/>
            </w:pPr>
            <w:r>
              <w:rPr>
                <w:sz w:val="20"/>
              </w:rPr>
              <w:t xml:space="preserve">6</w:t>
            </w:r>
          </w:p>
        </w:tc>
        <w:tc>
          <w:tcPr>
            <w:tcW w:w="793" w:type="dxa"/>
          </w:tcPr>
          <w:p>
            <w:pPr>
              <w:pStyle w:val="0"/>
              <w:jc w:val="center"/>
            </w:pPr>
            <w:r>
              <w:rPr>
                <w:sz w:val="20"/>
              </w:rPr>
              <w:t xml:space="preserve">7</w:t>
            </w:r>
          </w:p>
        </w:tc>
        <w:tc>
          <w:tcPr>
            <w:tcW w:w="1020" w:type="dxa"/>
          </w:tcPr>
          <w:p>
            <w:pPr>
              <w:pStyle w:val="0"/>
              <w:jc w:val="center"/>
            </w:pPr>
            <w:r>
              <w:rPr>
                <w:sz w:val="20"/>
              </w:rPr>
              <w:t xml:space="preserve">8</w:t>
            </w:r>
          </w:p>
        </w:tc>
        <w:tc>
          <w:tcPr>
            <w:tcW w:w="849" w:type="dxa"/>
          </w:tcPr>
          <w:p>
            <w:pPr>
              <w:pStyle w:val="0"/>
              <w:jc w:val="center"/>
            </w:pPr>
            <w:r>
              <w:rPr>
                <w:sz w:val="20"/>
              </w:rPr>
              <w:t xml:space="preserve">9</w:t>
            </w:r>
          </w:p>
        </w:tc>
        <w:tc>
          <w:tcPr>
            <w:tcW w:w="849" w:type="dxa"/>
          </w:tcPr>
          <w:p>
            <w:pPr>
              <w:pStyle w:val="0"/>
              <w:jc w:val="center"/>
            </w:pPr>
            <w:r>
              <w:rPr>
                <w:sz w:val="20"/>
              </w:rPr>
              <w:t xml:space="preserve">10</w:t>
            </w:r>
          </w:p>
        </w:tc>
        <w:tc>
          <w:tcPr>
            <w:tcW w:w="1928" w:type="dxa"/>
          </w:tcPr>
          <w:p>
            <w:pPr>
              <w:pStyle w:val="0"/>
              <w:jc w:val="center"/>
            </w:pPr>
            <w:r>
              <w:rPr>
                <w:sz w:val="20"/>
              </w:rPr>
              <w:t xml:space="preserve">11</w:t>
            </w:r>
          </w:p>
        </w:tc>
      </w:tr>
      <w:tr>
        <w:tc>
          <w:tcPr>
            <w:tcW w:w="454" w:type="dxa"/>
          </w:tcPr>
          <w:p>
            <w:pPr>
              <w:pStyle w:val="0"/>
            </w:pPr>
            <w:r>
              <w:rPr>
                <w:sz w:val="20"/>
              </w:rPr>
            </w:r>
          </w:p>
        </w:tc>
        <w:tc>
          <w:tcPr>
            <w:tcW w:w="665" w:type="dxa"/>
          </w:tcPr>
          <w:p>
            <w:pPr>
              <w:pStyle w:val="0"/>
            </w:pPr>
            <w:r>
              <w:rPr>
                <w:sz w:val="20"/>
              </w:rPr>
            </w:r>
          </w:p>
        </w:tc>
        <w:tc>
          <w:tcPr>
            <w:tcW w:w="665"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r>
        <w:tc>
          <w:tcPr>
            <w:tcW w:w="454" w:type="dxa"/>
          </w:tcPr>
          <w:p>
            <w:pPr>
              <w:pStyle w:val="0"/>
            </w:pPr>
            <w:r>
              <w:rPr>
                <w:sz w:val="20"/>
              </w:rPr>
            </w:r>
          </w:p>
        </w:tc>
        <w:tc>
          <w:tcPr>
            <w:tcW w:w="665" w:type="dxa"/>
          </w:tcPr>
          <w:p>
            <w:pPr>
              <w:pStyle w:val="0"/>
            </w:pPr>
            <w:r>
              <w:rPr>
                <w:sz w:val="20"/>
              </w:rPr>
            </w:r>
          </w:p>
        </w:tc>
        <w:tc>
          <w:tcPr>
            <w:tcW w:w="665"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r>
        <w:tblPrEx>
          <w:tblBorders>
            <w:left w:val="nil"/>
          </w:tblBorders>
        </w:tblPrEx>
        <w:tc>
          <w:tcPr>
            <w:gridSpan w:val="4"/>
            <w:tcW w:w="2861"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1020" w:type="dxa"/>
          </w:tcPr>
          <w:p>
            <w:pPr>
              <w:pStyle w:val="0"/>
            </w:pPr>
            <w:r>
              <w:rPr>
                <w:sz w:val="20"/>
              </w:rPr>
            </w:r>
          </w:p>
        </w:tc>
        <w:tc>
          <w:tcPr>
            <w:tcW w:w="849" w:type="dxa"/>
          </w:tcPr>
          <w:p>
            <w:pPr>
              <w:pStyle w:val="0"/>
            </w:pPr>
            <w:r>
              <w:rPr>
                <w:sz w:val="20"/>
              </w:rPr>
            </w:r>
          </w:p>
        </w:tc>
        <w:tc>
          <w:tcPr>
            <w:tcW w:w="849" w:type="dxa"/>
          </w:tcPr>
          <w:p>
            <w:pPr>
              <w:pStyle w:val="0"/>
            </w:pPr>
            <w:r>
              <w:rPr>
                <w:sz w:val="20"/>
              </w:rPr>
            </w:r>
          </w:p>
        </w:tc>
        <w:tc>
          <w:tcPr>
            <w:tcW w:w="1928" w:type="dxa"/>
          </w:tcPr>
          <w:p>
            <w:pPr>
              <w:pStyle w:val="0"/>
            </w:pPr>
            <w:r>
              <w:rPr>
                <w:sz w:val="20"/>
              </w:rPr>
            </w:r>
          </w:p>
        </w:tc>
      </w:tr>
    </w:tbl>
    <w:p>
      <w:pPr>
        <w:pStyle w:val="0"/>
        <w:jc w:val="both"/>
      </w:pPr>
      <w:r>
        <w:rPr>
          <w:sz w:val="20"/>
        </w:rPr>
      </w:r>
    </w:p>
    <w:p>
      <w:pPr>
        <w:pStyle w:val="1"/>
        <w:jc w:val="both"/>
      </w:pPr>
      <w:r>
        <w:rPr>
          <w:sz w:val="20"/>
        </w:rPr>
        <w:t xml:space="preserve">       3.2.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37"/>
        <w:gridCol w:w="671"/>
        <w:gridCol w:w="1871"/>
        <w:gridCol w:w="2608"/>
        <w:gridCol w:w="2721"/>
      </w:tblGrid>
      <w:tr>
        <w:tc>
          <w:tcPr>
            <w:tcW w:w="454" w:type="dxa"/>
            <w:vMerge w:val="restart"/>
          </w:tcPr>
          <w:p>
            <w:pPr>
              <w:pStyle w:val="0"/>
              <w:jc w:val="center"/>
            </w:pPr>
            <w:r>
              <w:rPr>
                <w:sz w:val="20"/>
              </w:rPr>
              <w:t xml:space="preserve">N п/п</w:t>
            </w:r>
          </w:p>
        </w:tc>
        <w:tc>
          <w:tcPr>
            <w:gridSpan w:val="2"/>
            <w:tcW w:w="1408" w:type="dxa"/>
          </w:tcPr>
          <w:p>
            <w:pPr>
              <w:pStyle w:val="0"/>
              <w:jc w:val="center"/>
            </w:pPr>
            <w:r>
              <w:rPr>
                <w:sz w:val="20"/>
              </w:rPr>
              <w:t xml:space="preserve">Документ</w:t>
            </w:r>
          </w:p>
        </w:tc>
        <w:tc>
          <w:tcPr>
            <w:tcW w:w="1871" w:type="dxa"/>
            <w:vMerge w:val="restart"/>
          </w:tcPr>
          <w:p>
            <w:pPr>
              <w:pStyle w:val="0"/>
              <w:jc w:val="center"/>
            </w:pPr>
            <w:r>
              <w:rPr>
                <w:sz w:val="20"/>
              </w:rPr>
              <w:t xml:space="preserve">Код объекта капитального вложения (мероприятия по информатизации)</w:t>
            </w:r>
          </w:p>
        </w:tc>
        <w:tc>
          <w:tcPr>
            <w:tcW w:w="2608" w:type="dxa"/>
            <w:vMerge w:val="restart"/>
          </w:tcPr>
          <w:p>
            <w:pPr>
              <w:pStyle w:val="0"/>
              <w:jc w:val="center"/>
            </w:pPr>
            <w:r>
              <w:rPr>
                <w:sz w:val="20"/>
              </w:rPr>
              <w:t xml:space="preserve">Сумма за счет связанных кредитов</w:t>
            </w:r>
          </w:p>
        </w:tc>
        <w:tc>
          <w:tcPr>
            <w:tcW w:w="2721" w:type="dxa"/>
            <w:vMerge w:val="restart"/>
          </w:tcPr>
          <w:p>
            <w:pPr>
              <w:pStyle w:val="0"/>
              <w:jc w:val="center"/>
            </w:pPr>
            <w:r>
              <w:rPr>
                <w:sz w:val="20"/>
              </w:rPr>
              <w:t xml:space="preserve">Сумма на выплаты в иностранной валюте (в рублевом эквиваленте)</w:t>
            </w:r>
          </w:p>
        </w:tc>
      </w:tr>
      <w:tr>
        <w:tc>
          <w:tcPr>
            <w:vMerge w:val="continue"/>
          </w:tcPr>
          <w:p/>
        </w:tc>
        <w:tc>
          <w:tcPr>
            <w:tcW w:w="737" w:type="dxa"/>
          </w:tcPr>
          <w:p>
            <w:pPr>
              <w:pStyle w:val="0"/>
              <w:jc w:val="center"/>
            </w:pPr>
            <w:r>
              <w:rPr>
                <w:sz w:val="20"/>
              </w:rPr>
              <w:t xml:space="preserve">номер</w:t>
            </w:r>
          </w:p>
        </w:tc>
        <w:tc>
          <w:tcPr>
            <w:tcW w:w="671" w:type="dxa"/>
          </w:tcPr>
          <w:p>
            <w:pPr>
              <w:pStyle w:val="0"/>
              <w:jc w:val="center"/>
            </w:pPr>
            <w:r>
              <w:rPr>
                <w:sz w:val="20"/>
              </w:rPr>
              <w:t xml:space="preserve">дата</w:t>
            </w:r>
          </w:p>
        </w:tc>
        <w:tc>
          <w:tcPr>
            <w:vMerge w:val="continue"/>
          </w:tcPr>
          <w:p/>
        </w:tc>
        <w:tc>
          <w:tcPr>
            <w:vMerge w:val="continue"/>
          </w:tcPr>
          <w:p/>
        </w:tc>
        <w:tc>
          <w:tcPr>
            <w:vMerge w:val="continue"/>
          </w:tcPr>
          <w:p/>
        </w:tc>
      </w:tr>
      <w:tr>
        <w:tc>
          <w:tcPr>
            <w:tcW w:w="454" w:type="dxa"/>
          </w:tcPr>
          <w:p>
            <w:pPr>
              <w:pStyle w:val="0"/>
              <w:jc w:val="center"/>
            </w:pPr>
            <w:r>
              <w:rPr>
                <w:sz w:val="20"/>
              </w:rPr>
              <w:t xml:space="preserve">1</w:t>
            </w:r>
          </w:p>
        </w:tc>
        <w:tc>
          <w:tcPr>
            <w:tcW w:w="737" w:type="dxa"/>
          </w:tcPr>
          <w:p>
            <w:pPr>
              <w:pStyle w:val="0"/>
              <w:jc w:val="center"/>
            </w:pPr>
            <w:r>
              <w:rPr>
                <w:sz w:val="20"/>
              </w:rPr>
              <w:t xml:space="preserve">2</w:t>
            </w:r>
          </w:p>
        </w:tc>
        <w:tc>
          <w:tcPr>
            <w:tcW w:w="671" w:type="dxa"/>
          </w:tcPr>
          <w:p>
            <w:pPr>
              <w:pStyle w:val="0"/>
              <w:jc w:val="center"/>
            </w:pPr>
            <w:r>
              <w:rPr>
                <w:sz w:val="20"/>
              </w:rPr>
              <w:t xml:space="preserve">3</w:t>
            </w:r>
          </w:p>
        </w:tc>
        <w:tc>
          <w:tcPr>
            <w:tcW w:w="1871" w:type="dxa"/>
          </w:tcPr>
          <w:p>
            <w:pPr>
              <w:pStyle w:val="0"/>
              <w:jc w:val="center"/>
            </w:pPr>
            <w:r>
              <w:rPr>
                <w:sz w:val="20"/>
              </w:rPr>
              <w:t xml:space="preserve">4</w:t>
            </w:r>
          </w:p>
        </w:tc>
        <w:tc>
          <w:tcPr>
            <w:tcW w:w="2608" w:type="dxa"/>
          </w:tcPr>
          <w:p>
            <w:pPr>
              <w:pStyle w:val="0"/>
              <w:jc w:val="center"/>
            </w:pPr>
            <w:r>
              <w:rPr>
                <w:sz w:val="20"/>
              </w:rPr>
              <w:t xml:space="preserve">5</w:t>
            </w:r>
          </w:p>
        </w:tc>
        <w:tc>
          <w:tcPr>
            <w:tcW w:w="2721" w:type="dxa"/>
          </w:tcPr>
          <w:p>
            <w:pPr>
              <w:pStyle w:val="0"/>
              <w:jc w:val="center"/>
            </w:pPr>
            <w:r>
              <w:rPr>
                <w:sz w:val="20"/>
              </w:rPr>
              <w:t xml:space="preserve">6</w:t>
            </w:r>
          </w:p>
        </w:tc>
      </w:tr>
      <w:tr>
        <w:tc>
          <w:tcPr>
            <w:tcW w:w="454" w:type="dxa"/>
          </w:tcPr>
          <w:p>
            <w:pPr>
              <w:pStyle w:val="0"/>
            </w:pPr>
            <w:r>
              <w:rPr>
                <w:sz w:val="20"/>
              </w:rPr>
            </w:r>
          </w:p>
        </w:tc>
        <w:tc>
          <w:tcPr>
            <w:tcW w:w="737" w:type="dxa"/>
          </w:tcPr>
          <w:p>
            <w:pPr>
              <w:pStyle w:val="0"/>
            </w:pPr>
            <w:r>
              <w:rPr>
                <w:sz w:val="20"/>
              </w:rPr>
            </w:r>
          </w:p>
        </w:tc>
        <w:tc>
          <w:tcPr>
            <w:tcW w:w="671" w:type="dxa"/>
          </w:tcPr>
          <w:p>
            <w:pPr>
              <w:pStyle w:val="0"/>
            </w:pPr>
            <w:r>
              <w:rPr>
                <w:sz w:val="20"/>
              </w:rPr>
            </w:r>
          </w:p>
        </w:tc>
        <w:tc>
          <w:tcPr>
            <w:tcW w:w="1871" w:type="dxa"/>
          </w:tcPr>
          <w:p>
            <w:pPr>
              <w:pStyle w:val="0"/>
            </w:pPr>
            <w:r>
              <w:rPr>
                <w:sz w:val="20"/>
              </w:rPr>
            </w:r>
          </w:p>
        </w:tc>
        <w:tc>
          <w:tcPr>
            <w:tcW w:w="2608" w:type="dxa"/>
          </w:tcPr>
          <w:p>
            <w:pPr>
              <w:pStyle w:val="0"/>
            </w:pPr>
            <w:r>
              <w:rPr>
                <w:sz w:val="20"/>
              </w:rPr>
            </w:r>
          </w:p>
        </w:tc>
        <w:tc>
          <w:tcPr>
            <w:tcW w:w="2721" w:type="dxa"/>
          </w:tcPr>
          <w:p>
            <w:pPr>
              <w:pStyle w:val="0"/>
            </w:pPr>
            <w:r>
              <w:rPr>
                <w:sz w:val="20"/>
              </w:rPr>
            </w:r>
          </w:p>
        </w:tc>
      </w:tr>
      <w:tr>
        <w:tc>
          <w:tcPr>
            <w:tcW w:w="454" w:type="dxa"/>
          </w:tcPr>
          <w:p>
            <w:pPr>
              <w:pStyle w:val="0"/>
            </w:pPr>
            <w:r>
              <w:rPr>
                <w:sz w:val="20"/>
              </w:rPr>
            </w:r>
          </w:p>
        </w:tc>
        <w:tc>
          <w:tcPr>
            <w:tcW w:w="737" w:type="dxa"/>
          </w:tcPr>
          <w:p>
            <w:pPr>
              <w:pStyle w:val="0"/>
            </w:pPr>
            <w:r>
              <w:rPr>
                <w:sz w:val="20"/>
              </w:rPr>
            </w:r>
          </w:p>
        </w:tc>
        <w:tc>
          <w:tcPr>
            <w:tcW w:w="671" w:type="dxa"/>
          </w:tcPr>
          <w:p>
            <w:pPr>
              <w:pStyle w:val="0"/>
            </w:pPr>
            <w:r>
              <w:rPr>
                <w:sz w:val="20"/>
              </w:rPr>
            </w:r>
          </w:p>
        </w:tc>
        <w:tc>
          <w:tcPr>
            <w:tcW w:w="1871" w:type="dxa"/>
          </w:tcPr>
          <w:p>
            <w:pPr>
              <w:pStyle w:val="0"/>
            </w:pPr>
            <w:r>
              <w:rPr>
                <w:sz w:val="20"/>
              </w:rPr>
            </w:r>
          </w:p>
        </w:tc>
        <w:tc>
          <w:tcPr>
            <w:tcW w:w="2608" w:type="dxa"/>
          </w:tcPr>
          <w:p>
            <w:pPr>
              <w:pStyle w:val="0"/>
            </w:pPr>
            <w:r>
              <w:rPr>
                <w:sz w:val="20"/>
              </w:rPr>
            </w:r>
          </w:p>
        </w:tc>
        <w:tc>
          <w:tcPr>
            <w:tcW w:w="2721" w:type="dxa"/>
          </w:tcPr>
          <w:p>
            <w:pPr>
              <w:pStyle w:val="0"/>
            </w:pPr>
            <w:r>
              <w:rPr>
                <w:sz w:val="20"/>
              </w:rPr>
            </w:r>
          </w:p>
        </w:tc>
      </w:tr>
      <w:tr>
        <w:tblPrEx>
          <w:tblBorders>
            <w:left w:val="nil"/>
          </w:tblBorders>
        </w:tblPrEx>
        <w:tc>
          <w:tcPr>
            <w:gridSpan w:val="4"/>
            <w:tcW w:w="3733" w:type="dxa"/>
            <w:tcBorders>
              <w:left w:val="nil"/>
              <w:bottom w:val="nil"/>
            </w:tcBorders>
          </w:tcPr>
          <w:p>
            <w:pPr>
              <w:pStyle w:val="0"/>
              <w:jc w:val="right"/>
            </w:pPr>
            <w:r>
              <w:rPr>
                <w:sz w:val="20"/>
              </w:rPr>
              <w:t xml:space="preserve">Итого</w:t>
            </w:r>
          </w:p>
        </w:tc>
        <w:tc>
          <w:tcPr>
            <w:tcW w:w="2608" w:type="dxa"/>
          </w:tcPr>
          <w:p>
            <w:pPr>
              <w:pStyle w:val="0"/>
            </w:pPr>
            <w:r>
              <w:rPr>
                <w:sz w:val="20"/>
              </w:rPr>
            </w:r>
          </w:p>
        </w:tc>
        <w:tc>
          <w:tcPr>
            <w:tcW w:w="272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0531758,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3.3. Предельные объемы финансирования</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454"/>
        <w:gridCol w:w="670"/>
        <w:gridCol w:w="671"/>
        <w:gridCol w:w="3639"/>
        <w:gridCol w:w="3639"/>
      </w:tblGrid>
      <w:tr>
        <w:tc>
          <w:tcPr>
            <w:tcW w:w="454" w:type="dxa"/>
            <w:tcBorders>
              <w:left w:val="nil"/>
            </w:tcBorders>
            <w:vMerge w:val="restart"/>
          </w:tcPr>
          <w:p>
            <w:pPr>
              <w:pStyle w:val="0"/>
              <w:jc w:val="center"/>
            </w:pPr>
            <w:r>
              <w:rPr>
                <w:sz w:val="20"/>
              </w:rPr>
              <w:t xml:space="preserve">N п/п</w:t>
            </w:r>
          </w:p>
        </w:tc>
        <w:tc>
          <w:tcPr>
            <w:gridSpan w:val="2"/>
            <w:tcW w:w="1341" w:type="dxa"/>
          </w:tcPr>
          <w:p>
            <w:pPr>
              <w:pStyle w:val="0"/>
              <w:jc w:val="center"/>
            </w:pPr>
            <w:r>
              <w:rPr>
                <w:sz w:val="20"/>
              </w:rPr>
              <w:t xml:space="preserve">Документ</w:t>
            </w:r>
          </w:p>
        </w:tc>
        <w:tc>
          <w:tcPr>
            <w:tcW w:w="3639" w:type="dxa"/>
            <w:vMerge w:val="restart"/>
          </w:tcPr>
          <w:p>
            <w:pPr>
              <w:pStyle w:val="0"/>
              <w:jc w:val="center"/>
            </w:pPr>
            <w:r>
              <w:rPr>
                <w:sz w:val="20"/>
              </w:rPr>
              <w:t xml:space="preserve">Сумма за счет связанных кредитов</w:t>
            </w:r>
          </w:p>
        </w:tc>
        <w:tc>
          <w:tcPr>
            <w:tcW w:w="3639" w:type="dxa"/>
            <w:vMerge w:val="restart"/>
          </w:tcPr>
          <w:p>
            <w:pPr>
              <w:pStyle w:val="0"/>
              <w:jc w:val="center"/>
            </w:pPr>
            <w:r>
              <w:rPr>
                <w:sz w:val="20"/>
              </w:rPr>
              <w:t xml:space="preserve">Сумма на выплаты в иностранной валюте (в рублевом эквиваленте)</w:t>
            </w:r>
          </w:p>
        </w:tc>
      </w:tr>
      <w:tr>
        <w:tc>
          <w:tcPr>
            <w:tcBorders>
              <w:left w:val="nil"/>
            </w:tcBorders>
            <w:vMerge w:val="continue"/>
          </w:tcPr>
          <w:p/>
        </w:tc>
        <w:tc>
          <w:tcPr>
            <w:tcW w:w="670" w:type="dxa"/>
          </w:tcPr>
          <w:p>
            <w:pPr>
              <w:pStyle w:val="0"/>
              <w:jc w:val="center"/>
            </w:pPr>
            <w:r>
              <w:rPr>
                <w:sz w:val="20"/>
              </w:rPr>
              <w:t xml:space="preserve">номер</w:t>
            </w:r>
          </w:p>
        </w:tc>
        <w:tc>
          <w:tcPr>
            <w:tcW w:w="671" w:type="dxa"/>
          </w:tcPr>
          <w:p>
            <w:pPr>
              <w:pStyle w:val="0"/>
              <w:jc w:val="center"/>
            </w:pPr>
            <w:r>
              <w:rPr>
                <w:sz w:val="20"/>
              </w:rPr>
              <w:t xml:space="preserve">дата</w:t>
            </w:r>
          </w:p>
        </w:tc>
        <w:tc>
          <w:tcPr>
            <w:vMerge w:val="continue"/>
          </w:tcPr>
          <w:p/>
        </w:tc>
        <w:tc>
          <w:tcPr>
            <w:vMerge w:val="continue"/>
          </w:tcPr>
          <w:p/>
        </w:tc>
      </w:tr>
      <w:tr>
        <w:tc>
          <w:tcPr>
            <w:tcW w:w="454" w:type="dxa"/>
            <w:tcBorders>
              <w:left w:val="nil"/>
            </w:tcBorders>
          </w:tcPr>
          <w:p>
            <w:pPr>
              <w:pStyle w:val="0"/>
              <w:jc w:val="center"/>
            </w:pPr>
            <w:r>
              <w:rPr>
                <w:sz w:val="20"/>
              </w:rPr>
              <w:t xml:space="preserve">1</w:t>
            </w:r>
          </w:p>
        </w:tc>
        <w:tc>
          <w:tcPr>
            <w:tcW w:w="670" w:type="dxa"/>
          </w:tcPr>
          <w:p>
            <w:pPr>
              <w:pStyle w:val="0"/>
              <w:jc w:val="center"/>
            </w:pPr>
            <w:r>
              <w:rPr>
                <w:sz w:val="20"/>
              </w:rPr>
              <w:t xml:space="preserve">2</w:t>
            </w:r>
          </w:p>
        </w:tc>
        <w:tc>
          <w:tcPr>
            <w:tcW w:w="671" w:type="dxa"/>
          </w:tcPr>
          <w:p>
            <w:pPr>
              <w:pStyle w:val="0"/>
              <w:jc w:val="center"/>
            </w:pPr>
            <w:r>
              <w:rPr>
                <w:sz w:val="20"/>
              </w:rPr>
              <w:t xml:space="preserve">3</w:t>
            </w:r>
          </w:p>
        </w:tc>
        <w:tc>
          <w:tcPr>
            <w:tcW w:w="3639" w:type="dxa"/>
          </w:tcPr>
          <w:p>
            <w:pPr>
              <w:pStyle w:val="0"/>
              <w:jc w:val="center"/>
            </w:pPr>
            <w:r>
              <w:rPr>
                <w:sz w:val="20"/>
              </w:rPr>
              <w:t xml:space="preserve">4</w:t>
            </w:r>
          </w:p>
        </w:tc>
        <w:tc>
          <w:tcPr>
            <w:tcW w:w="3639" w:type="dxa"/>
          </w:tcPr>
          <w:p>
            <w:pPr>
              <w:pStyle w:val="0"/>
              <w:jc w:val="center"/>
            </w:pPr>
            <w:r>
              <w:rPr>
                <w:sz w:val="20"/>
              </w:rPr>
              <w:t xml:space="preserve">5</w:t>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tcW w:w="454" w:type="dxa"/>
            <w:tcBorders>
              <w:left w:val="nil"/>
            </w:tcBorders>
          </w:tcPr>
          <w:p>
            <w:pPr>
              <w:pStyle w:val="0"/>
            </w:pPr>
            <w:r>
              <w:rPr>
                <w:sz w:val="20"/>
              </w:rPr>
            </w:r>
          </w:p>
        </w:tc>
        <w:tc>
          <w:tcPr>
            <w:tcW w:w="670" w:type="dxa"/>
          </w:tcPr>
          <w:p>
            <w:pPr>
              <w:pStyle w:val="0"/>
            </w:pPr>
            <w:r>
              <w:rPr>
                <w:sz w:val="20"/>
              </w:rPr>
            </w:r>
          </w:p>
        </w:tc>
        <w:tc>
          <w:tcPr>
            <w:tcW w:w="671" w:type="dxa"/>
          </w:tcPr>
          <w:p>
            <w:pPr>
              <w:pStyle w:val="0"/>
            </w:pPr>
            <w:r>
              <w:rPr>
                <w:sz w:val="20"/>
              </w:rPr>
            </w:r>
          </w:p>
        </w:tc>
        <w:tc>
          <w:tcPr>
            <w:tcW w:w="3639" w:type="dxa"/>
          </w:tcPr>
          <w:p>
            <w:pPr>
              <w:pStyle w:val="0"/>
            </w:pPr>
            <w:r>
              <w:rPr>
                <w:sz w:val="20"/>
              </w:rPr>
            </w:r>
          </w:p>
        </w:tc>
        <w:tc>
          <w:tcPr>
            <w:tcW w:w="3639" w:type="dxa"/>
          </w:tcPr>
          <w:p>
            <w:pPr>
              <w:pStyle w:val="0"/>
            </w:pPr>
            <w:r>
              <w:rPr>
                <w:sz w:val="20"/>
              </w:rPr>
            </w:r>
          </w:p>
        </w:tc>
      </w:tr>
      <w:tr>
        <w:tc>
          <w:tcPr>
            <w:gridSpan w:val="3"/>
            <w:tcW w:w="1795" w:type="dxa"/>
            <w:tcBorders>
              <w:left w:val="nil"/>
              <w:bottom w:val="nil"/>
            </w:tcBorders>
          </w:tcPr>
          <w:p>
            <w:pPr>
              <w:pStyle w:val="0"/>
              <w:jc w:val="right"/>
            </w:pPr>
            <w:r>
              <w:rPr>
                <w:sz w:val="20"/>
              </w:rPr>
              <w:t xml:space="preserve">Итого</w:t>
            </w:r>
          </w:p>
        </w:tc>
        <w:tc>
          <w:tcPr>
            <w:tcW w:w="3639" w:type="dxa"/>
          </w:tcPr>
          <w:p>
            <w:pPr>
              <w:pStyle w:val="0"/>
            </w:pPr>
            <w:r>
              <w:rPr>
                <w:sz w:val="20"/>
              </w:rPr>
            </w:r>
          </w:p>
        </w:tc>
        <w:tc>
          <w:tcPr>
            <w:tcW w:w="3639" w:type="dxa"/>
          </w:tcPr>
          <w:p>
            <w:pPr>
              <w:pStyle w:val="0"/>
            </w:pPr>
            <w:r>
              <w:rPr>
                <w:sz w:val="20"/>
              </w:rPr>
            </w:r>
          </w:p>
        </w:tc>
      </w:tr>
    </w:tbl>
    <w:p>
      <w:pPr>
        <w:pStyle w:val="0"/>
        <w:jc w:val="both"/>
      </w:pPr>
      <w:r>
        <w:rPr>
          <w:sz w:val="20"/>
        </w:rPr>
      </w:r>
    </w:p>
    <w:p>
      <w:pPr>
        <w:pStyle w:val="1"/>
        <w:jc w:val="both"/>
      </w:pPr>
      <w:r>
        <w:rPr>
          <w:sz w:val="20"/>
        </w:rPr>
        <w:t xml:space="preserve">                    4. Заблокированные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37"/>
        <w:gridCol w:w="624"/>
        <w:gridCol w:w="1077"/>
        <w:gridCol w:w="793"/>
        <w:gridCol w:w="907"/>
        <w:gridCol w:w="850"/>
        <w:gridCol w:w="849"/>
        <w:gridCol w:w="907"/>
        <w:gridCol w:w="1871"/>
      </w:tblGrid>
      <w:tr>
        <w:tc>
          <w:tcPr>
            <w:tcW w:w="454" w:type="dxa"/>
            <w:vMerge w:val="restart"/>
          </w:tcPr>
          <w:p>
            <w:pPr>
              <w:pStyle w:val="0"/>
              <w:jc w:val="center"/>
            </w:pPr>
            <w:r>
              <w:rPr>
                <w:sz w:val="20"/>
              </w:rPr>
              <w:t xml:space="preserve">N п/п</w:t>
            </w:r>
          </w:p>
        </w:tc>
        <w:tc>
          <w:tcPr>
            <w:gridSpan w:val="2"/>
            <w:tcW w:w="1361" w:type="dxa"/>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капитального вложения (мероприятия по информатизации)</w:t>
            </w:r>
          </w:p>
        </w:tc>
        <w:tc>
          <w:tcPr>
            <w:gridSpan w:val="3"/>
            <w:tcW w:w="2550" w:type="dxa"/>
          </w:tcPr>
          <w:p>
            <w:pPr>
              <w:pStyle w:val="0"/>
              <w:jc w:val="center"/>
            </w:pPr>
            <w:r>
              <w:rPr>
                <w:sz w:val="20"/>
              </w:rPr>
              <w:t xml:space="preserve">Бюджетные ассигнования</w:t>
            </w:r>
          </w:p>
        </w:tc>
        <w:tc>
          <w:tcPr>
            <w:gridSpan w:val="3"/>
            <w:tcW w:w="3627" w:type="dxa"/>
          </w:tcPr>
          <w:p>
            <w:pPr>
              <w:pStyle w:val="0"/>
              <w:jc w:val="center"/>
            </w:pPr>
            <w:r>
              <w:rPr>
                <w:sz w:val="20"/>
              </w:rPr>
              <w:t xml:space="preserve">Лимиты бюджетных обязательств</w:t>
            </w:r>
          </w:p>
        </w:tc>
      </w:tr>
      <w:tr>
        <w:tc>
          <w:tcPr>
            <w:vMerge w:val="continue"/>
          </w:tcPr>
          <w:p/>
        </w:tc>
        <w:tc>
          <w:tcPr>
            <w:tcW w:w="737" w:type="dxa"/>
            <w:vMerge w:val="restart"/>
          </w:tcPr>
          <w:p>
            <w:pPr>
              <w:pStyle w:val="0"/>
              <w:jc w:val="center"/>
            </w:pPr>
            <w:r>
              <w:rPr>
                <w:sz w:val="20"/>
              </w:rPr>
              <w:t xml:space="preserve">номер</w:t>
            </w:r>
          </w:p>
        </w:tc>
        <w:tc>
          <w:tcPr>
            <w:tcW w:w="624" w:type="dxa"/>
            <w:vMerge w:val="restart"/>
          </w:tcPr>
          <w:p>
            <w:pPr>
              <w:pStyle w:val="0"/>
              <w:jc w:val="center"/>
            </w:pPr>
            <w:r>
              <w:rPr>
                <w:sz w:val="20"/>
              </w:rPr>
              <w:t xml:space="preserve">дата</w:t>
            </w:r>
          </w:p>
        </w:tc>
        <w:tc>
          <w:tcPr>
            <w:vMerge w:val="continue"/>
          </w:tcPr>
          <w:p/>
        </w:tc>
        <w:tc>
          <w:tcPr>
            <w:tcW w:w="793" w:type="dxa"/>
            <w:vMerge w:val="restart"/>
          </w:tcPr>
          <w:p>
            <w:pPr>
              <w:pStyle w:val="0"/>
              <w:jc w:val="center"/>
            </w:pPr>
            <w:r>
              <w:rPr>
                <w:sz w:val="20"/>
              </w:rPr>
              <w:t xml:space="preserve">на текущий ____ финансовый год</w:t>
            </w:r>
          </w:p>
        </w:tc>
        <w:tc>
          <w:tcPr>
            <w:gridSpan w:val="2"/>
            <w:tcW w:w="1757" w:type="dxa"/>
          </w:tcPr>
          <w:p>
            <w:pPr>
              <w:pStyle w:val="0"/>
              <w:jc w:val="center"/>
            </w:pPr>
            <w:r>
              <w:rPr>
                <w:sz w:val="20"/>
              </w:rPr>
              <w:t xml:space="preserve">на плановый период</w:t>
            </w:r>
          </w:p>
          <w:p>
            <w:pPr>
              <w:pStyle w:val="0"/>
              <w:jc w:val="center"/>
            </w:pPr>
            <w:r>
              <w:rPr>
                <w:sz w:val="20"/>
              </w:rPr>
              <w:t xml:space="preserve">____ ____ годов</w:t>
            </w:r>
          </w:p>
        </w:tc>
        <w:tc>
          <w:tcPr>
            <w:tcW w:w="849" w:type="dxa"/>
            <w:vMerge w:val="restart"/>
          </w:tcPr>
          <w:p>
            <w:pPr>
              <w:pStyle w:val="0"/>
              <w:jc w:val="center"/>
            </w:pPr>
            <w:r>
              <w:rPr>
                <w:sz w:val="20"/>
              </w:rPr>
              <w:t xml:space="preserve">на текущий____ финансовый год</w:t>
            </w:r>
          </w:p>
        </w:tc>
        <w:tc>
          <w:tcPr>
            <w:gridSpan w:val="2"/>
            <w:tcW w:w="2778" w:type="dxa"/>
          </w:tcPr>
          <w:p>
            <w:pPr>
              <w:pStyle w:val="0"/>
              <w:jc w:val="center"/>
            </w:pPr>
            <w:r>
              <w:rPr>
                <w:sz w:val="20"/>
              </w:rPr>
              <w:t xml:space="preserve">на плановый период</w:t>
            </w:r>
          </w:p>
          <w:p>
            <w:pPr>
              <w:pStyle w:val="0"/>
              <w:jc w:val="center"/>
            </w:pPr>
            <w:r>
              <w:rPr>
                <w:sz w:val="20"/>
              </w:rPr>
              <w:t xml:space="preserve">____ ____ годов</w:t>
            </w:r>
          </w:p>
        </w:tc>
      </w:tr>
      <w:tr>
        <w:tc>
          <w:tcPr>
            <w:vMerge w:val="continue"/>
          </w:tcPr>
          <w:p/>
        </w:tc>
        <w:tc>
          <w:tcPr>
            <w:vMerge w:val="continue"/>
          </w:tcPr>
          <w:p/>
        </w:tc>
        <w:tc>
          <w:tcPr>
            <w:vMerge w:val="continue"/>
          </w:tcPr>
          <w:p/>
        </w:tc>
        <w:tc>
          <w:tcPr>
            <w:vMerge w:val="continue"/>
          </w:tcPr>
          <w:p/>
        </w:tc>
        <w:tc>
          <w:tcPr>
            <w:vMerge w:val="continue"/>
          </w:tcPr>
          <w:p/>
        </w:tc>
        <w:tc>
          <w:tcPr>
            <w:tcW w:w="907"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907" w:type="dxa"/>
          </w:tcPr>
          <w:p>
            <w:pPr>
              <w:pStyle w:val="0"/>
              <w:jc w:val="center"/>
            </w:pPr>
            <w:r>
              <w:rPr>
                <w:sz w:val="20"/>
              </w:rPr>
              <w:t xml:space="preserve">первый год</w:t>
            </w:r>
          </w:p>
        </w:tc>
        <w:tc>
          <w:tcPr>
            <w:tcW w:w="1871" w:type="dxa"/>
          </w:tcPr>
          <w:p>
            <w:pPr>
              <w:pStyle w:val="0"/>
              <w:jc w:val="center"/>
            </w:pPr>
            <w:r>
              <w:rPr>
                <w:sz w:val="20"/>
              </w:rPr>
              <w:t xml:space="preserve">второй год</w:t>
            </w:r>
          </w:p>
        </w:tc>
      </w:tr>
      <w:tr>
        <w:tc>
          <w:tcPr>
            <w:tcW w:w="454" w:type="dxa"/>
          </w:tcPr>
          <w:p>
            <w:pPr>
              <w:pStyle w:val="0"/>
              <w:jc w:val="center"/>
            </w:pPr>
            <w:r>
              <w:rPr>
                <w:sz w:val="20"/>
              </w:rPr>
              <w:t xml:space="preserve">1</w:t>
            </w:r>
          </w:p>
        </w:tc>
        <w:tc>
          <w:tcPr>
            <w:tcW w:w="737" w:type="dxa"/>
          </w:tcPr>
          <w:p>
            <w:pPr>
              <w:pStyle w:val="0"/>
              <w:jc w:val="center"/>
            </w:pPr>
            <w:r>
              <w:rPr>
                <w:sz w:val="20"/>
              </w:rPr>
              <w:t xml:space="preserve">2</w:t>
            </w:r>
          </w:p>
        </w:tc>
        <w:tc>
          <w:tcPr>
            <w:tcW w:w="624" w:type="dxa"/>
          </w:tcPr>
          <w:p>
            <w:pPr>
              <w:pStyle w:val="0"/>
              <w:jc w:val="center"/>
            </w:pPr>
            <w:r>
              <w:rPr>
                <w:sz w:val="20"/>
              </w:rPr>
              <w:t xml:space="preserve">3</w:t>
            </w:r>
          </w:p>
        </w:tc>
        <w:tc>
          <w:tcPr>
            <w:tcW w:w="1077" w:type="dxa"/>
          </w:tcPr>
          <w:p>
            <w:pPr>
              <w:pStyle w:val="0"/>
              <w:jc w:val="center"/>
            </w:pPr>
            <w:r>
              <w:rPr>
                <w:sz w:val="20"/>
              </w:rPr>
              <w:t xml:space="preserve">4</w:t>
            </w:r>
          </w:p>
        </w:tc>
        <w:tc>
          <w:tcPr>
            <w:tcW w:w="793" w:type="dxa"/>
          </w:tcPr>
          <w:p>
            <w:pPr>
              <w:pStyle w:val="0"/>
              <w:jc w:val="center"/>
            </w:pPr>
            <w:r>
              <w:rPr>
                <w:sz w:val="20"/>
              </w:rPr>
              <w:t xml:space="preserve">5</w:t>
            </w:r>
          </w:p>
        </w:tc>
        <w:tc>
          <w:tcPr>
            <w:tcW w:w="907" w:type="dxa"/>
          </w:tcPr>
          <w:p>
            <w:pPr>
              <w:pStyle w:val="0"/>
              <w:jc w:val="center"/>
            </w:pPr>
            <w:r>
              <w:rPr>
                <w:sz w:val="20"/>
              </w:rPr>
              <w:t xml:space="preserve">6</w:t>
            </w:r>
          </w:p>
        </w:tc>
        <w:tc>
          <w:tcPr>
            <w:tcW w:w="850" w:type="dxa"/>
          </w:tcPr>
          <w:p>
            <w:pPr>
              <w:pStyle w:val="0"/>
              <w:jc w:val="center"/>
            </w:pPr>
            <w:r>
              <w:rPr>
                <w:sz w:val="20"/>
              </w:rPr>
              <w:t xml:space="preserve">7</w:t>
            </w:r>
          </w:p>
        </w:tc>
        <w:tc>
          <w:tcPr>
            <w:tcW w:w="849" w:type="dxa"/>
          </w:tcPr>
          <w:p>
            <w:pPr>
              <w:pStyle w:val="0"/>
              <w:jc w:val="center"/>
            </w:pPr>
            <w:r>
              <w:rPr>
                <w:sz w:val="20"/>
              </w:rPr>
              <w:t xml:space="preserve">8</w:t>
            </w:r>
          </w:p>
        </w:tc>
        <w:tc>
          <w:tcPr>
            <w:tcW w:w="907" w:type="dxa"/>
          </w:tcPr>
          <w:p>
            <w:pPr>
              <w:pStyle w:val="0"/>
              <w:jc w:val="center"/>
            </w:pPr>
            <w:r>
              <w:rPr>
                <w:sz w:val="20"/>
              </w:rPr>
              <w:t xml:space="preserve">9</w:t>
            </w:r>
          </w:p>
        </w:tc>
        <w:tc>
          <w:tcPr>
            <w:tcW w:w="1871" w:type="dxa"/>
          </w:tcPr>
          <w:p>
            <w:pPr>
              <w:pStyle w:val="0"/>
              <w:jc w:val="center"/>
            </w:pPr>
            <w:r>
              <w:rPr>
                <w:sz w:val="20"/>
              </w:rPr>
              <w:t xml:space="preserve">10</w:t>
            </w:r>
          </w:p>
        </w:tc>
      </w:tr>
      <w:tr>
        <w:tc>
          <w:tcPr>
            <w:tcW w:w="45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849" w:type="dxa"/>
          </w:tcPr>
          <w:p>
            <w:pPr>
              <w:pStyle w:val="0"/>
            </w:pPr>
            <w:r>
              <w:rPr>
                <w:sz w:val="20"/>
              </w:rPr>
            </w:r>
          </w:p>
        </w:tc>
        <w:tc>
          <w:tcPr>
            <w:tcW w:w="907" w:type="dxa"/>
          </w:tcPr>
          <w:p>
            <w:pPr>
              <w:pStyle w:val="0"/>
            </w:pPr>
            <w:r>
              <w:rPr>
                <w:sz w:val="20"/>
              </w:rPr>
            </w:r>
          </w:p>
        </w:tc>
        <w:tc>
          <w:tcPr>
            <w:tcW w:w="1871" w:type="dxa"/>
          </w:tcPr>
          <w:p>
            <w:pPr>
              <w:pStyle w:val="0"/>
            </w:pPr>
            <w:r>
              <w:rPr>
                <w:sz w:val="20"/>
              </w:rPr>
            </w:r>
          </w:p>
        </w:tc>
      </w:tr>
      <w:tr>
        <w:tc>
          <w:tcPr>
            <w:tcW w:w="45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849" w:type="dxa"/>
          </w:tcPr>
          <w:p>
            <w:pPr>
              <w:pStyle w:val="0"/>
            </w:pPr>
            <w:r>
              <w:rPr>
                <w:sz w:val="20"/>
              </w:rPr>
            </w:r>
          </w:p>
        </w:tc>
        <w:tc>
          <w:tcPr>
            <w:tcW w:w="907" w:type="dxa"/>
          </w:tcPr>
          <w:p>
            <w:pPr>
              <w:pStyle w:val="0"/>
            </w:pPr>
            <w:r>
              <w:rPr>
                <w:sz w:val="20"/>
              </w:rPr>
            </w:r>
          </w:p>
        </w:tc>
        <w:tc>
          <w:tcPr>
            <w:tcW w:w="1871" w:type="dxa"/>
          </w:tcPr>
          <w:p>
            <w:pPr>
              <w:pStyle w:val="0"/>
            </w:pPr>
            <w:r>
              <w:rPr>
                <w:sz w:val="20"/>
              </w:rPr>
            </w:r>
          </w:p>
        </w:tc>
      </w:tr>
      <w:tr>
        <w:tblPrEx>
          <w:tblBorders>
            <w:left w:val="nil"/>
          </w:tblBorders>
        </w:tblPrEx>
        <w:tc>
          <w:tcPr>
            <w:gridSpan w:val="4"/>
            <w:tcW w:w="2892" w:type="dxa"/>
            <w:tcBorders>
              <w:left w:val="nil"/>
              <w:bottom w:val="nil"/>
            </w:tcBorders>
          </w:tcPr>
          <w:p>
            <w:pPr>
              <w:pStyle w:val="0"/>
              <w:jc w:val="right"/>
            </w:pPr>
            <w:r>
              <w:rPr>
                <w:sz w:val="20"/>
              </w:rPr>
              <w:t xml:space="preserve">Итого</w:t>
            </w:r>
          </w:p>
        </w:tc>
        <w:tc>
          <w:tcPr>
            <w:tcW w:w="793"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849" w:type="dxa"/>
          </w:tcPr>
          <w:p>
            <w:pPr>
              <w:pStyle w:val="0"/>
            </w:pPr>
            <w:r>
              <w:rPr>
                <w:sz w:val="20"/>
              </w:rPr>
            </w:r>
          </w:p>
        </w:tc>
        <w:tc>
          <w:tcPr>
            <w:tcW w:w="907"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39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40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400" w:name="P2400"/>
    <w:bookmarkEnd w:id="2400"/>
    <w:p>
      <w:pPr>
        <w:pStyle w:val="1"/>
        <w:jc w:val="both"/>
      </w:pPr>
      <w:r>
        <w:rPr>
          <w:sz w:val="20"/>
        </w:rPr>
        <w:t xml:space="preserve">                                  ВЫПИСКА</w:t>
      </w:r>
    </w:p>
    <w:p>
      <w:pPr>
        <w:pStyle w:val="1"/>
        <w:jc w:val="both"/>
      </w:pPr>
      <w:r>
        <w:rPr>
          <w:sz w:val="20"/>
        </w:rPr>
        <w:t xml:space="preserve">                 из лицевого счета главного распорядителя</w:t>
      </w:r>
    </w:p>
    <w:p>
      <w:pPr>
        <w:pStyle w:val="1"/>
        <w:jc w:val="both"/>
      </w:pPr>
      <w:r>
        <w:rPr>
          <w:sz w:val="20"/>
        </w:rPr>
        <w:t xml:space="preserve">                                            ┌────────────────────┐</w:t>
      </w:r>
    </w:p>
    <w:p>
      <w:pPr>
        <w:pStyle w:val="1"/>
        <w:jc w:val="both"/>
      </w:pPr>
      <w:r>
        <w:rPr>
          <w:sz w:val="20"/>
        </w:rPr>
        <w:t xml:space="preserve">        (распорядителя)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0531715</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vMerge w:val="restart"/>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за "__" 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Borders>
              <w:top w:val="single" w:sz="4"/>
              <w:left w:val="single" w:sz="4"/>
              <w:bottom w:val="single" w:sz="4"/>
              <w:right w:val="single" w:sz="4"/>
            </w:tcBorders>
            <w:vMerge w:val="continue"/>
          </w:tcP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40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0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50"/>
        <w:gridCol w:w="781"/>
        <w:gridCol w:w="781"/>
        <w:gridCol w:w="781"/>
        <w:gridCol w:w="781"/>
        <w:gridCol w:w="781"/>
        <w:gridCol w:w="781"/>
        <w:gridCol w:w="781"/>
        <w:gridCol w:w="781"/>
        <w:gridCol w:w="781"/>
        <w:gridCol w:w="781"/>
        <w:gridCol w:w="781"/>
        <w:gridCol w:w="790"/>
      </w:tblGrid>
      <w:tr>
        <w:tc>
          <w:tcPr>
            <w:tcW w:w="1450" w:type="dxa"/>
            <w:vMerge w:val="restart"/>
          </w:tcPr>
          <w:p>
            <w:pPr>
              <w:pStyle w:val="0"/>
              <w:jc w:val="center"/>
            </w:pPr>
            <w:r>
              <w:rPr>
                <w:sz w:val="20"/>
              </w:rPr>
              <w:t xml:space="preserve">Наименование показателя</w:t>
            </w:r>
          </w:p>
        </w:tc>
        <w:tc>
          <w:tcPr>
            <w:gridSpan w:val="4"/>
            <w:tcW w:w="3124" w:type="dxa"/>
          </w:tcPr>
          <w:p>
            <w:pPr>
              <w:pStyle w:val="0"/>
              <w:jc w:val="center"/>
            </w:pPr>
            <w:r>
              <w:rPr>
                <w:sz w:val="20"/>
              </w:rPr>
              <w:t xml:space="preserve">Бюджетные ассигнования</w:t>
            </w:r>
          </w:p>
        </w:tc>
        <w:tc>
          <w:tcPr>
            <w:gridSpan w:val="4"/>
            <w:tcW w:w="3124" w:type="dxa"/>
          </w:tcPr>
          <w:p>
            <w:pPr>
              <w:pStyle w:val="0"/>
              <w:jc w:val="center"/>
            </w:pPr>
            <w:r>
              <w:rPr>
                <w:sz w:val="20"/>
              </w:rPr>
              <w:t xml:space="preserve">Лимиты бюджетных обязательств</w:t>
            </w:r>
          </w:p>
        </w:tc>
        <w:tc>
          <w:tcPr>
            <w:gridSpan w:val="4"/>
            <w:tcW w:w="3133" w:type="dxa"/>
          </w:tcPr>
          <w:p>
            <w:pPr>
              <w:pStyle w:val="0"/>
              <w:jc w:val="center"/>
            </w:pPr>
            <w:r>
              <w:rPr>
                <w:sz w:val="20"/>
              </w:rPr>
              <w:t xml:space="preserve">Предельные объемы финансирования</w:t>
            </w:r>
          </w:p>
        </w:tc>
      </w:tr>
      <w:tr>
        <w:tc>
          <w:tcPr>
            <w:vMerge w:val="continue"/>
          </w:tcP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tcW w:w="781" w:type="dxa"/>
            <w:vMerge w:val="restart"/>
          </w:tcPr>
          <w:p>
            <w:pPr>
              <w:pStyle w:val="0"/>
              <w:jc w:val="center"/>
            </w:pPr>
            <w:r>
              <w:rPr>
                <w:sz w:val="20"/>
              </w:rPr>
              <w:t xml:space="preserve">на ____ год</w:t>
            </w:r>
          </w:p>
        </w:tc>
        <w:tc>
          <w:tcPr>
            <w:gridSpan w:val="2"/>
            <w:tcW w:w="1562" w:type="dxa"/>
          </w:tcPr>
          <w:p>
            <w:pPr>
              <w:pStyle w:val="0"/>
              <w:jc w:val="center"/>
            </w:pPr>
            <w:r>
              <w:rPr>
                <w:sz w:val="20"/>
              </w:rPr>
              <w:t xml:space="preserve">сумма, за исключением связанных кредитов</w:t>
            </w:r>
          </w:p>
        </w:tc>
        <w:tc>
          <w:tcPr>
            <w:gridSpan w:val="2"/>
            <w:tcW w:w="1571" w:type="dxa"/>
          </w:tcPr>
          <w:p>
            <w:pPr>
              <w:pStyle w:val="0"/>
              <w:jc w:val="center"/>
            </w:pPr>
            <w:r>
              <w:rPr>
                <w:sz w:val="20"/>
              </w:rPr>
              <w:t xml:space="preserve">сумма за счет связанных кредитов</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81" w:type="dxa"/>
          </w:tcPr>
          <w:p>
            <w:pPr>
              <w:pStyle w:val="0"/>
              <w:jc w:val="center"/>
            </w:pPr>
            <w:r>
              <w:rPr>
                <w:sz w:val="20"/>
              </w:rPr>
              <w:t xml:space="preserve">на ____ год</w:t>
            </w:r>
          </w:p>
        </w:tc>
        <w:tc>
          <w:tcPr>
            <w:tcW w:w="781" w:type="dxa"/>
          </w:tcPr>
          <w:p>
            <w:pPr>
              <w:pStyle w:val="0"/>
              <w:jc w:val="center"/>
            </w:pPr>
            <w:r>
              <w:rPr>
                <w:sz w:val="20"/>
              </w:rPr>
              <w:t xml:space="preserve">на ____ год</w:t>
            </w:r>
          </w:p>
        </w:tc>
        <w:tc>
          <w:tcPr>
            <w:tcW w:w="781" w:type="dxa"/>
          </w:tcPr>
          <w:p>
            <w:pPr>
              <w:pStyle w:val="0"/>
              <w:jc w:val="center"/>
            </w:pPr>
            <w:r>
              <w:rPr>
                <w:sz w:val="20"/>
              </w:rPr>
              <w:t xml:space="preserve">на ____ год</w:t>
            </w:r>
          </w:p>
        </w:tc>
        <w:tc>
          <w:tcPr>
            <w:tcW w:w="790" w:type="dxa"/>
          </w:tcPr>
          <w:p>
            <w:pPr>
              <w:pStyle w:val="0"/>
              <w:jc w:val="center"/>
            </w:pPr>
            <w:r>
              <w:rPr>
                <w:sz w:val="20"/>
              </w:rPr>
              <w:t xml:space="preserve">на ____ год</w:t>
            </w:r>
          </w:p>
        </w:tc>
      </w:tr>
      <w:tr>
        <w:tc>
          <w:tcPr>
            <w:tcW w:w="1450" w:type="dxa"/>
          </w:tcPr>
          <w:p>
            <w:pPr>
              <w:pStyle w:val="0"/>
              <w:jc w:val="center"/>
            </w:pPr>
            <w:r>
              <w:rPr>
                <w:sz w:val="20"/>
              </w:rPr>
              <w:t xml:space="preserve">1</w:t>
            </w:r>
          </w:p>
        </w:tc>
        <w:tc>
          <w:tcPr>
            <w:tcW w:w="781" w:type="dxa"/>
          </w:tcPr>
          <w:p>
            <w:pPr>
              <w:pStyle w:val="0"/>
              <w:jc w:val="center"/>
            </w:pPr>
            <w:r>
              <w:rPr>
                <w:sz w:val="20"/>
              </w:rPr>
              <w:t xml:space="preserve">2</w:t>
            </w:r>
          </w:p>
        </w:tc>
        <w:tc>
          <w:tcPr>
            <w:tcW w:w="781" w:type="dxa"/>
          </w:tcPr>
          <w:p>
            <w:pPr>
              <w:pStyle w:val="0"/>
              <w:jc w:val="center"/>
            </w:pPr>
            <w:r>
              <w:rPr>
                <w:sz w:val="20"/>
              </w:rPr>
              <w:t xml:space="preserve">3</w:t>
            </w:r>
          </w:p>
        </w:tc>
        <w:tc>
          <w:tcPr>
            <w:tcW w:w="781" w:type="dxa"/>
          </w:tcPr>
          <w:p>
            <w:pPr>
              <w:pStyle w:val="0"/>
              <w:jc w:val="center"/>
            </w:pPr>
            <w:r>
              <w:rPr>
                <w:sz w:val="20"/>
              </w:rPr>
              <w:t xml:space="preserve">4</w:t>
            </w:r>
          </w:p>
        </w:tc>
        <w:tc>
          <w:tcPr>
            <w:tcW w:w="781" w:type="dxa"/>
          </w:tcPr>
          <w:p>
            <w:pPr>
              <w:pStyle w:val="0"/>
              <w:jc w:val="center"/>
            </w:pPr>
            <w:r>
              <w:rPr>
                <w:sz w:val="20"/>
              </w:rPr>
              <w:t xml:space="preserve">5</w:t>
            </w:r>
          </w:p>
        </w:tc>
        <w:tc>
          <w:tcPr>
            <w:tcW w:w="781" w:type="dxa"/>
          </w:tcPr>
          <w:p>
            <w:pPr>
              <w:pStyle w:val="0"/>
              <w:jc w:val="center"/>
            </w:pPr>
            <w:r>
              <w:rPr>
                <w:sz w:val="20"/>
              </w:rPr>
              <w:t xml:space="preserve">6</w:t>
            </w:r>
          </w:p>
        </w:tc>
        <w:tc>
          <w:tcPr>
            <w:tcW w:w="781" w:type="dxa"/>
          </w:tcPr>
          <w:p>
            <w:pPr>
              <w:pStyle w:val="0"/>
              <w:jc w:val="center"/>
            </w:pPr>
            <w:r>
              <w:rPr>
                <w:sz w:val="20"/>
              </w:rPr>
              <w:t xml:space="preserve">7</w:t>
            </w:r>
          </w:p>
        </w:tc>
        <w:tc>
          <w:tcPr>
            <w:tcW w:w="781" w:type="dxa"/>
          </w:tcPr>
          <w:p>
            <w:pPr>
              <w:pStyle w:val="0"/>
              <w:jc w:val="center"/>
            </w:pPr>
            <w:r>
              <w:rPr>
                <w:sz w:val="20"/>
              </w:rPr>
              <w:t xml:space="preserve">8</w:t>
            </w:r>
          </w:p>
        </w:tc>
        <w:tc>
          <w:tcPr>
            <w:tcW w:w="781" w:type="dxa"/>
          </w:tcPr>
          <w:p>
            <w:pPr>
              <w:pStyle w:val="0"/>
              <w:jc w:val="center"/>
            </w:pPr>
            <w:r>
              <w:rPr>
                <w:sz w:val="20"/>
              </w:rPr>
              <w:t xml:space="preserve">9</w:t>
            </w:r>
          </w:p>
        </w:tc>
        <w:tc>
          <w:tcPr>
            <w:tcW w:w="781" w:type="dxa"/>
          </w:tcPr>
          <w:p>
            <w:pPr>
              <w:pStyle w:val="0"/>
              <w:jc w:val="center"/>
            </w:pPr>
            <w:r>
              <w:rPr>
                <w:sz w:val="20"/>
              </w:rPr>
              <w:t xml:space="preserve">10</w:t>
            </w:r>
          </w:p>
        </w:tc>
        <w:tc>
          <w:tcPr>
            <w:tcW w:w="781" w:type="dxa"/>
          </w:tcPr>
          <w:p>
            <w:pPr>
              <w:pStyle w:val="0"/>
              <w:jc w:val="center"/>
            </w:pPr>
            <w:r>
              <w:rPr>
                <w:sz w:val="20"/>
              </w:rPr>
              <w:t xml:space="preserve">11</w:t>
            </w:r>
          </w:p>
        </w:tc>
        <w:tc>
          <w:tcPr>
            <w:tcW w:w="781" w:type="dxa"/>
          </w:tcPr>
          <w:p>
            <w:pPr>
              <w:pStyle w:val="0"/>
              <w:jc w:val="center"/>
            </w:pPr>
            <w:r>
              <w:rPr>
                <w:sz w:val="20"/>
              </w:rPr>
              <w:t xml:space="preserve">12</w:t>
            </w:r>
          </w:p>
        </w:tc>
        <w:tc>
          <w:tcPr>
            <w:tcW w:w="790" w:type="dxa"/>
          </w:tcPr>
          <w:p>
            <w:pPr>
              <w:pStyle w:val="0"/>
              <w:jc w:val="center"/>
            </w:pPr>
            <w:r>
              <w:rPr>
                <w:sz w:val="20"/>
              </w:rPr>
              <w:t xml:space="preserve">13</w:t>
            </w:r>
          </w:p>
        </w:tc>
      </w:tr>
      <w:tr>
        <w:tc>
          <w:tcPr>
            <w:tcW w:w="1450" w:type="dxa"/>
          </w:tcPr>
          <w:p>
            <w:pPr>
              <w:pStyle w:val="0"/>
            </w:pPr>
            <w:r>
              <w:rPr>
                <w:sz w:val="20"/>
              </w:rPr>
              <w:t xml:space="preserve">Остаток на начало дня</w:t>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90" w:type="dxa"/>
          </w:tcPr>
          <w:p>
            <w:pPr>
              <w:pStyle w:val="0"/>
            </w:pPr>
            <w:r>
              <w:rPr>
                <w:sz w:val="20"/>
              </w:rPr>
            </w:r>
          </w:p>
        </w:tc>
      </w:tr>
      <w:tr>
        <w:tc>
          <w:tcPr>
            <w:tcW w:w="1450" w:type="dxa"/>
          </w:tcPr>
          <w:p>
            <w:pPr>
              <w:pStyle w:val="0"/>
            </w:pPr>
            <w:r>
              <w:rPr>
                <w:sz w:val="20"/>
              </w:rPr>
              <w:t xml:space="preserve">Остаток на конец дня</w:t>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81" w:type="dxa"/>
          </w:tcPr>
          <w:p>
            <w:pPr>
              <w:pStyle w:val="0"/>
            </w:pPr>
            <w:r>
              <w:rPr>
                <w:sz w:val="20"/>
              </w:rPr>
            </w:r>
          </w:p>
        </w:tc>
        <w:tc>
          <w:tcPr>
            <w:tcW w:w="790" w:type="dxa"/>
          </w:tcPr>
          <w:p>
            <w:pPr>
              <w:pStyle w:val="0"/>
            </w:pPr>
            <w:r>
              <w:rPr>
                <w:sz w:val="20"/>
              </w:rPr>
            </w:r>
          </w:p>
        </w:tc>
      </w:tr>
    </w:tbl>
    <w:p>
      <w:pPr>
        <w:pStyle w:val="0"/>
        <w:jc w:val="both"/>
      </w:pPr>
      <w:r>
        <w:rPr>
          <w:sz w:val="20"/>
        </w:rPr>
      </w:r>
    </w:p>
    <w:p>
      <w:pPr>
        <w:pStyle w:val="1"/>
        <w:jc w:val="both"/>
      </w:pPr>
      <w:r>
        <w:rPr>
          <w:sz w:val="20"/>
        </w:rPr>
        <w:t xml:space="preserve">                      2. Доведенные бюджетные данные</w:t>
      </w:r>
    </w:p>
    <w:p>
      <w:pPr>
        <w:pStyle w:val="1"/>
        <w:jc w:val="both"/>
      </w:pPr>
      <w:r>
        <w:rPr>
          <w:sz w:val="20"/>
        </w:rPr>
      </w:r>
    </w:p>
    <w:p>
      <w:pPr>
        <w:pStyle w:val="1"/>
        <w:jc w:val="both"/>
      </w:pPr>
      <w:r>
        <w:rPr>
          <w:sz w:val="20"/>
        </w:rPr>
        <w:t xml:space="preserve">                           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52"/>
        <w:gridCol w:w="852"/>
        <w:gridCol w:w="1077"/>
        <w:gridCol w:w="852"/>
        <w:gridCol w:w="852"/>
        <w:gridCol w:w="852"/>
        <w:gridCol w:w="852"/>
        <w:gridCol w:w="852"/>
        <w:gridCol w:w="852"/>
        <w:gridCol w:w="852"/>
        <w:gridCol w:w="852"/>
        <w:gridCol w:w="852"/>
        <w:gridCol w:w="861"/>
      </w:tblGrid>
      <w:tr>
        <w:tc>
          <w:tcPr>
            <w:tcW w:w="567" w:type="dxa"/>
            <w:vMerge w:val="restart"/>
          </w:tcPr>
          <w:p>
            <w:pPr>
              <w:pStyle w:val="0"/>
              <w:jc w:val="center"/>
            </w:pPr>
            <w:r>
              <w:rPr>
                <w:sz w:val="20"/>
              </w:rPr>
              <w:t xml:space="preserve">N п/п</w:t>
            </w:r>
          </w:p>
        </w:tc>
        <w:tc>
          <w:tcPr>
            <w:gridSpan w:val="2"/>
            <w:tcW w:w="1704" w:type="dxa"/>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капитального вложения (мероприятия по информатизации)</w:t>
            </w:r>
          </w:p>
        </w:tc>
        <w:tc>
          <w:tcPr>
            <w:gridSpan w:val="4"/>
            <w:tcW w:w="3408" w:type="dxa"/>
          </w:tcPr>
          <w:p>
            <w:pPr>
              <w:pStyle w:val="0"/>
              <w:jc w:val="center"/>
            </w:pPr>
            <w:r>
              <w:rPr>
                <w:sz w:val="20"/>
              </w:rPr>
              <w:t xml:space="preserve">Бюджетные ассигнования</w:t>
            </w:r>
          </w:p>
        </w:tc>
        <w:tc>
          <w:tcPr>
            <w:gridSpan w:val="4"/>
            <w:tcW w:w="3408" w:type="dxa"/>
          </w:tcPr>
          <w:p>
            <w:pPr>
              <w:pStyle w:val="0"/>
              <w:jc w:val="center"/>
            </w:pPr>
            <w:r>
              <w:rPr>
                <w:sz w:val="20"/>
              </w:rPr>
              <w:t xml:space="preserve">Лимиты бюджетных обязательств</w:t>
            </w:r>
          </w:p>
        </w:tc>
        <w:tc>
          <w:tcPr>
            <w:gridSpan w:val="2"/>
            <w:tcW w:w="1713" w:type="dxa"/>
          </w:tcPr>
          <w:p>
            <w:pPr>
              <w:pStyle w:val="0"/>
              <w:jc w:val="center"/>
            </w:pPr>
            <w:r>
              <w:rPr>
                <w:sz w:val="20"/>
              </w:rPr>
              <w:t xml:space="preserve">Предельные объемы финансирования, за исключением связанных кредитов и иностранной валюты</w:t>
            </w:r>
          </w:p>
        </w:tc>
      </w:tr>
      <w:tr>
        <w:tc>
          <w:tcPr>
            <w:vMerge w:val="continue"/>
          </w:tcPr>
          <w:p/>
        </w:tc>
        <w:tc>
          <w:tcPr>
            <w:tcW w:w="852" w:type="dxa"/>
          </w:tcPr>
          <w:p>
            <w:pPr>
              <w:pStyle w:val="0"/>
              <w:jc w:val="center"/>
            </w:pPr>
            <w:r>
              <w:rPr>
                <w:sz w:val="20"/>
              </w:rPr>
              <w:t xml:space="preserve">номер</w:t>
            </w:r>
          </w:p>
        </w:tc>
        <w:tc>
          <w:tcPr>
            <w:tcW w:w="852" w:type="dxa"/>
          </w:tcPr>
          <w:p>
            <w:pPr>
              <w:pStyle w:val="0"/>
              <w:jc w:val="center"/>
            </w:pPr>
            <w:r>
              <w:rPr>
                <w:sz w:val="20"/>
              </w:rPr>
              <w:t xml:space="preserve">дата</w:t>
            </w:r>
          </w:p>
        </w:tc>
        <w:tc>
          <w:tcPr>
            <w:vMerge w:val="continue"/>
          </w:tcP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61" w:type="dxa"/>
          </w:tcPr>
          <w:p>
            <w:pPr>
              <w:pStyle w:val="0"/>
              <w:jc w:val="center"/>
            </w:pPr>
            <w:r>
              <w:rPr>
                <w:sz w:val="20"/>
              </w:rPr>
              <w:t xml:space="preserve">на ____ год</w:t>
            </w:r>
          </w:p>
        </w:tc>
      </w:tr>
      <w:tr>
        <w:tc>
          <w:tcPr>
            <w:tcW w:w="567" w:type="dxa"/>
          </w:tcPr>
          <w:p>
            <w:pPr>
              <w:pStyle w:val="0"/>
              <w:jc w:val="center"/>
            </w:pPr>
            <w:r>
              <w:rPr>
                <w:sz w:val="20"/>
              </w:rPr>
              <w:t xml:space="preserve">1</w:t>
            </w:r>
          </w:p>
        </w:tc>
        <w:tc>
          <w:tcPr>
            <w:tcW w:w="852" w:type="dxa"/>
          </w:tcPr>
          <w:p>
            <w:pPr>
              <w:pStyle w:val="0"/>
              <w:jc w:val="center"/>
            </w:pPr>
            <w:r>
              <w:rPr>
                <w:sz w:val="20"/>
              </w:rPr>
              <w:t xml:space="preserve">2</w:t>
            </w:r>
          </w:p>
        </w:tc>
        <w:tc>
          <w:tcPr>
            <w:tcW w:w="852" w:type="dxa"/>
          </w:tcPr>
          <w:p>
            <w:pPr>
              <w:pStyle w:val="0"/>
              <w:jc w:val="center"/>
            </w:pPr>
            <w:r>
              <w:rPr>
                <w:sz w:val="20"/>
              </w:rPr>
              <w:t xml:space="preserve">3</w:t>
            </w:r>
          </w:p>
        </w:tc>
        <w:tc>
          <w:tcPr>
            <w:tcW w:w="1077" w:type="dxa"/>
          </w:tcPr>
          <w:p>
            <w:pPr>
              <w:pStyle w:val="0"/>
              <w:jc w:val="center"/>
            </w:pPr>
            <w:r>
              <w:rPr>
                <w:sz w:val="20"/>
              </w:rPr>
              <w:t xml:space="preserve">4</w:t>
            </w:r>
          </w:p>
        </w:tc>
        <w:tc>
          <w:tcPr>
            <w:tcW w:w="852" w:type="dxa"/>
          </w:tcPr>
          <w:p>
            <w:pPr>
              <w:pStyle w:val="0"/>
              <w:jc w:val="center"/>
            </w:pPr>
            <w:r>
              <w:rPr>
                <w:sz w:val="20"/>
              </w:rPr>
              <w:t xml:space="preserve">5</w:t>
            </w:r>
          </w:p>
        </w:tc>
        <w:tc>
          <w:tcPr>
            <w:tcW w:w="852" w:type="dxa"/>
          </w:tcPr>
          <w:p>
            <w:pPr>
              <w:pStyle w:val="0"/>
              <w:jc w:val="center"/>
            </w:pPr>
            <w:r>
              <w:rPr>
                <w:sz w:val="20"/>
              </w:rPr>
              <w:t xml:space="preserve">6</w:t>
            </w:r>
          </w:p>
        </w:tc>
        <w:tc>
          <w:tcPr>
            <w:tcW w:w="852" w:type="dxa"/>
          </w:tcPr>
          <w:p>
            <w:pPr>
              <w:pStyle w:val="0"/>
              <w:jc w:val="center"/>
            </w:pPr>
            <w:r>
              <w:rPr>
                <w:sz w:val="20"/>
              </w:rPr>
              <w:t xml:space="preserve">7</w:t>
            </w:r>
          </w:p>
        </w:tc>
        <w:tc>
          <w:tcPr>
            <w:tcW w:w="852" w:type="dxa"/>
          </w:tcPr>
          <w:p>
            <w:pPr>
              <w:pStyle w:val="0"/>
              <w:jc w:val="center"/>
            </w:pPr>
            <w:r>
              <w:rPr>
                <w:sz w:val="20"/>
              </w:rPr>
              <w:t xml:space="preserve">8</w:t>
            </w:r>
          </w:p>
        </w:tc>
        <w:tc>
          <w:tcPr>
            <w:tcW w:w="852" w:type="dxa"/>
          </w:tcPr>
          <w:p>
            <w:pPr>
              <w:pStyle w:val="0"/>
              <w:jc w:val="center"/>
            </w:pPr>
            <w:r>
              <w:rPr>
                <w:sz w:val="20"/>
              </w:rPr>
              <w:t xml:space="preserve">9</w:t>
            </w:r>
          </w:p>
        </w:tc>
        <w:tc>
          <w:tcPr>
            <w:tcW w:w="852" w:type="dxa"/>
          </w:tcPr>
          <w:p>
            <w:pPr>
              <w:pStyle w:val="0"/>
              <w:jc w:val="center"/>
            </w:pPr>
            <w:r>
              <w:rPr>
                <w:sz w:val="20"/>
              </w:rPr>
              <w:t xml:space="preserve">10</w:t>
            </w:r>
          </w:p>
        </w:tc>
        <w:tc>
          <w:tcPr>
            <w:tcW w:w="852" w:type="dxa"/>
          </w:tcPr>
          <w:p>
            <w:pPr>
              <w:pStyle w:val="0"/>
              <w:jc w:val="center"/>
            </w:pPr>
            <w:r>
              <w:rPr>
                <w:sz w:val="20"/>
              </w:rPr>
              <w:t xml:space="preserve">11</w:t>
            </w:r>
          </w:p>
        </w:tc>
        <w:tc>
          <w:tcPr>
            <w:tcW w:w="852" w:type="dxa"/>
          </w:tcPr>
          <w:p>
            <w:pPr>
              <w:pStyle w:val="0"/>
              <w:jc w:val="center"/>
            </w:pPr>
            <w:r>
              <w:rPr>
                <w:sz w:val="20"/>
              </w:rPr>
              <w:t xml:space="preserve">12</w:t>
            </w:r>
          </w:p>
        </w:tc>
        <w:tc>
          <w:tcPr>
            <w:tcW w:w="852" w:type="dxa"/>
          </w:tcPr>
          <w:p>
            <w:pPr>
              <w:pStyle w:val="0"/>
              <w:jc w:val="center"/>
            </w:pPr>
            <w:r>
              <w:rPr>
                <w:sz w:val="20"/>
              </w:rPr>
              <w:t xml:space="preserve">13</w:t>
            </w:r>
          </w:p>
        </w:tc>
        <w:tc>
          <w:tcPr>
            <w:tcW w:w="861" w:type="dxa"/>
          </w:tcPr>
          <w:p>
            <w:pPr>
              <w:pStyle w:val="0"/>
              <w:jc w:val="center"/>
            </w:pPr>
            <w:r>
              <w:rPr>
                <w:sz w:val="20"/>
              </w:rPr>
              <w:t xml:space="preserve">14</w:t>
            </w:r>
          </w:p>
        </w:tc>
      </w:tr>
      <w:tr>
        <w:tc>
          <w:tcPr>
            <w:tcW w:w="567"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1077"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r>
        <w:tc>
          <w:tcPr>
            <w:tcW w:w="567"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1077"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r>
        <w:tblPrEx>
          <w:tblBorders>
            <w:left w:val="nil"/>
          </w:tblBorders>
        </w:tblPrEx>
        <w:tc>
          <w:tcPr>
            <w:gridSpan w:val="4"/>
            <w:tcW w:w="3348" w:type="dxa"/>
            <w:tcBorders>
              <w:left w:val="nil"/>
              <w:bottom w:val="nil"/>
            </w:tcBorders>
          </w:tcPr>
          <w:p>
            <w:pPr>
              <w:pStyle w:val="0"/>
              <w:jc w:val="right"/>
            </w:pPr>
            <w:r>
              <w:rPr>
                <w:sz w:val="20"/>
              </w:rPr>
              <w:t xml:space="preserve">Итого</w:t>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0531715,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737"/>
        <w:gridCol w:w="737"/>
        <w:gridCol w:w="1814"/>
        <w:gridCol w:w="1304"/>
        <w:gridCol w:w="1304"/>
        <w:gridCol w:w="1304"/>
        <w:gridCol w:w="1304"/>
      </w:tblGrid>
      <w:tr>
        <w:tc>
          <w:tcPr>
            <w:tcW w:w="567" w:type="dxa"/>
            <w:vMerge w:val="restart"/>
          </w:tcPr>
          <w:p>
            <w:pPr>
              <w:pStyle w:val="0"/>
              <w:jc w:val="center"/>
            </w:pPr>
            <w:r>
              <w:rPr>
                <w:sz w:val="20"/>
              </w:rPr>
              <w:t xml:space="preserve">N п/п</w:t>
            </w:r>
          </w:p>
        </w:tc>
        <w:tc>
          <w:tcPr>
            <w:gridSpan w:val="2"/>
            <w:tcW w:w="1474" w:type="dxa"/>
          </w:tcPr>
          <w:p>
            <w:pPr>
              <w:pStyle w:val="0"/>
              <w:jc w:val="center"/>
            </w:pPr>
            <w:r>
              <w:rPr>
                <w:sz w:val="20"/>
              </w:rPr>
              <w:t xml:space="preserve">Документ</w:t>
            </w:r>
          </w:p>
        </w:tc>
        <w:tc>
          <w:tcPr>
            <w:tcW w:w="1814" w:type="dxa"/>
            <w:vMerge w:val="restart"/>
          </w:tcPr>
          <w:p>
            <w:pPr>
              <w:pStyle w:val="0"/>
              <w:jc w:val="center"/>
            </w:pPr>
            <w:r>
              <w:rPr>
                <w:sz w:val="20"/>
              </w:rPr>
              <w:t xml:space="preserve">Код объекта капитального вложения (мероприятия по информатизации)</w:t>
            </w:r>
          </w:p>
        </w:tc>
        <w:tc>
          <w:tcPr>
            <w:gridSpan w:val="2"/>
            <w:tcW w:w="2608" w:type="dxa"/>
            <w:vMerge w:val="restart"/>
          </w:tcPr>
          <w:p>
            <w:pPr>
              <w:pStyle w:val="0"/>
              <w:jc w:val="center"/>
            </w:pPr>
            <w:r>
              <w:rPr>
                <w:sz w:val="20"/>
              </w:rPr>
              <w:t xml:space="preserve">Сумма за счет связанных кредитов</w:t>
            </w:r>
          </w:p>
        </w:tc>
        <w:tc>
          <w:tcPr>
            <w:gridSpan w:val="2"/>
            <w:tcW w:w="2608" w:type="dxa"/>
            <w:vMerge w:val="restart"/>
          </w:tcPr>
          <w:p>
            <w:pPr>
              <w:pStyle w:val="0"/>
              <w:jc w:val="center"/>
            </w:pPr>
            <w:r>
              <w:rPr>
                <w:sz w:val="20"/>
              </w:rPr>
              <w:t xml:space="preserve">Сумма на выплаты в иностранной валюте (в рублевом эквиваленте)</w:t>
            </w:r>
          </w:p>
        </w:tc>
      </w:tr>
      <w:tr>
        <w:tc>
          <w:tcPr>
            <w:vMerge w:val="continue"/>
          </w:tcPr>
          <w:p/>
        </w:tc>
        <w:tc>
          <w:tcPr>
            <w:tcW w:w="737" w:type="dxa"/>
            <w:vMerge w:val="restart"/>
          </w:tcPr>
          <w:p>
            <w:pPr>
              <w:pStyle w:val="0"/>
              <w:jc w:val="center"/>
            </w:pPr>
            <w:r>
              <w:rPr>
                <w:sz w:val="20"/>
              </w:rPr>
              <w:t xml:space="preserve">номер</w:t>
            </w:r>
          </w:p>
        </w:tc>
        <w:tc>
          <w:tcPr>
            <w:tcW w:w="737" w:type="dxa"/>
            <w:vMerge w:val="restart"/>
          </w:tcPr>
          <w:p>
            <w:pPr>
              <w:pStyle w:val="0"/>
              <w:jc w:val="center"/>
            </w:pPr>
            <w:r>
              <w:rPr>
                <w:sz w:val="20"/>
              </w:rPr>
              <w:t xml:space="preserve">дата</w:t>
            </w:r>
          </w:p>
        </w:tc>
        <w:tc>
          <w:tcPr>
            <w:vMerge w:val="continue"/>
          </w:tcPr>
          <w:p/>
        </w:tc>
        <w:tc>
          <w:tcPr>
            <w:gridSpan w:val="2"/>
            <w:vMerge w:val="continue"/>
          </w:tcPr>
          <w:p/>
        </w:tc>
        <w:tc>
          <w:tcPr>
            <w:gridSpan w:val="2"/>
            <w:vMerge w:val="continue"/>
          </w:tcPr>
          <w:p/>
        </w:tc>
      </w:tr>
      <w:tr>
        <w:tc>
          <w:tcPr>
            <w:vMerge w:val="continue"/>
          </w:tcPr>
          <w:p/>
        </w:tc>
        <w:tc>
          <w:tcPr>
            <w:vMerge w:val="continue"/>
          </w:tcPr>
          <w:p/>
        </w:tc>
        <w:tc>
          <w:tcPr>
            <w:vMerge w:val="continue"/>
          </w:tcPr>
          <w:p/>
        </w:tc>
        <w:tc>
          <w:tcPr>
            <w:vMerge w:val="continue"/>
          </w:tcPr>
          <w:p/>
        </w:tc>
        <w:tc>
          <w:tcPr>
            <w:tcW w:w="1304" w:type="dxa"/>
          </w:tcPr>
          <w:p>
            <w:pPr>
              <w:pStyle w:val="0"/>
              <w:jc w:val="center"/>
            </w:pPr>
            <w:r>
              <w:rPr>
                <w:sz w:val="20"/>
              </w:rPr>
              <w:t xml:space="preserve">на ____ год</w:t>
            </w:r>
          </w:p>
        </w:tc>
        <w:tc>
          <w:tcPr>
            <w:tcW w:w="1304" w:type="dxa"/>
          </w:tcPr>
          <w:p>
            <w:pPr>
              <w:pStyle w:val="0"/>
              <w:jc w:val="center"/>
            </w:pPr>
            <w:r>
              <w:rPr>
                <w:sz w:val="20"/>
              </w:rPr>
              <w:t xml:space="preserve">на ____ год</w:t>
            </w:r>
          </w:p>
        </w:tc>
        <w:tc>
          <w:tcPr>
            <w:tcW w:w="1304" w:type="dxa"/>
          </w:tcPr>
          <w:p>
            <w:pPr>
              <w:pStyle w:val="0"/>
              <w:jc w:val="center"/>
            </w:pPr>
            <w:r>
              <w:rPr>
                <w:sz w:val="20"/>
              </w:rPr>
              <w:t xml:space="preserve">на ____ год</w:t>
            </w:r>
          </w:p>
        </w:tc>
        <w:tc>
          <w:tcPr>
            <w:tcW w:w="1304" w:type="dxa"/>
          </w:tcPr>
          <w:p>
            <w:pPr>
              <w:pStyle w:val="0"/>
              <w:jc w:val="center"/>
            </w:pPr>
            <w:r>
              <w:rPr>
                <w:sz w:val="20"/>
              </w:rPr>
              <w:t xml:space="preserve">на ____ год</w:t>
            </w:r>
          </w:p>
        </w:tc>
      </w:tr>
      <w:tr>
        <w:tc>
          <w:tcPr>
            <w:tcW w:w="567" w:type="dxa"/>
          </w:tcPr>
          <w:p>
            <w:pPr>
              <w:pStyle w:val="0"/>
              <w:jc w:val="center"/>
            </w:pPr>
            <w:r>
              <w:rPr>
                <w:sz w:val="20"/>
              </w:rPr>
              <w:t xml:space="preserve">1</w:t>
            </w:r>
          </w:p>
        </w:tc>
        <w:tc>
          <w:tcPr>
            <w:tcW w:w="737" w:type="dxa"/>
          </w:tcPr>
          <w:p>
            <w:pPr>
              <w:pStyle w:val="0"/>
              <w:jc w:val="center"/>
            </w:pPr>
            <w:r>
              <w:rPr>
                <w:sz w:val="20"/>
              </w:rPr>
              <w:t xml:space="preserve">2</w:t>
            </w:r>
          </w:p>
        </w:tc>
        <w:tc>
          <w:tcPr>
            <w:tcW w:w="737" w:type="dxa"/>
          </w:tcPr>
          <w:p>
            <w:pPr>
              <w:pStyle w:val="0"/>
              <w:jc w:val="center"/>
            </w:pPr>
            <w:r>
              <w:rPr>
                <w:sz w:val="20"/>
              </w:rPr>
              <w:t xml:space="preserve">3</w:t>
            </w:r>
          </w:p>
        </w:tc>
        <w:tc>
          <w:tcPr>
            <w:tcW w:w="1814" w:type="dxa"/>
          </w:tcPr>
          <w:p>
            <w:pPr>
              <w:pStyle w:val="0"/>
              <w:jc w:val="center"/>
            </w:pPr>
            <w:r>
              <w:rPr>
                <w:sz w:val="20"/>
              </w:rPr>
              <w:t xml:space="preserve">4</w:t>
            </w:r>
          </w:p>
        </w:tc>
        <w:tc>
          <w:tcPr>
            <w:tcW w:w="1304" w:type="dxa"/>
          </w:tcPr>
          <w:p>
            <w:pPr>
              <w:pStyle w:val="0"/>
              <w:jc w:val="center"/>
            </w:pPr>
            <w:r>
              <w:rPr>
                <w:sz w:val="20"/>
              </w:rPr>
              <w:t xml:space="preserve">5</w:t>
            </w:r>
          </w:p>
        </w:tc>
        <w:tc>
          <w:tcPr>
            <w:tcW w:w="1304" w:type="dxa"/>
          </w:tcPr>
          <w:p>
            <w:pPr>
              <w:pStyle w:val="0"/>
              <w:jc w:val="center"/>
            </w:pPr>
            <w:r>
              <w:rPr>
                <w:sz w:val="20"/>
              </w:rPr>
              <w:t xml:space="preserve">6</w:t>
            </w:r>
          </w:p>
        </w:tc>
        <w:tc>
          <w:tcPr>
            <w:tcW w:w="1304" w:type="dxa"/>
          </w:tcPr>
          <w:p>
            <w:pPr>
              <w:pStyle w:val="0"/>
              <w:jc w:val="center"/>
            </w:pPr>
            <w:r>
              <w:rPr>
                <w:sz w:val="20"/>
              </w:rPr>
              <w:t xml:space="preserve">7</w:t>
            </w:r>
          </w:p>
        </w:tc>
        <w:tc>
          <w:tcPr>
            <w:tcW w:w="1304" w:type="dxa"/>
          </w:tcPr>
          <w:p>
            <w:pPr>
              <w:pStyle w:val="0"/>
              <w:jc w:val="center"/>
            </w:pPr>
            <w:r>
              <w:rPr>
                <w:sz w:val="20"/>
              </w:rPr>
              <w:t xml:space="preserve">8</w:t>
            </w:r>
          </w:p>
        </w:tc>
      </w:tr>
      <w:tr>
        <w:tc>
          <w:tcPr>
            <w:tcW w:w="56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81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c>
          <w:tcPr>
            <w:tcW w:w="56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81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r>
        <w:tblPrEx>
          <w:tblBorders>
            <w:left w:val="nil"/>
          </w:tblBorders>
        </w:tblPrEx>
        <w:tc>
          <w:tcPr>
            <w:gridSpan w:val="4"/>
            <w:tcW w:w="3855"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c>
          <w:tcPr>
            <w:tcW w:w="1304" w:type="dxa"/>
          </w:tcPr>
          <w:p>
            <w:pPr>
              <w:pStyle w:val="0"/>
            </w:pPr>
            <w:r>
              <w:rPr>
                <w:sz w:val="20"/>
              </w:rPr>
            </w:r>
          </w:p>
        </w:tc>
      </w:tr>
    </w:tbl>
    <w:p>
      <w:pPr>
        <w:pStyle w:val="0"/>
        <w:jc w:val="both"/>
      </w:pPr>
      <w:r>
        <w:rPr>
          <w:sz w:val="20"/>
        </w:rPr>
      </w:r>
    </w:p>
    <w:p>
      <w:pPr>
        <w:pStyle w:val="1"/>
        <w:jc w:val="both"/>
      </w:pPr>
      <w:r>
        <w:rPr>
          <w:sz w:val="20"/>
        </w:rPr>
        <w:t xml:space="preserve">                   2.3. Предельные объемы финансирования</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67"/>
        <w:gridCol w:w="907"/>
        <w:gridCol w:w="850"/>
        <w:gridCol w:w="1686"/>
        <w:gridCol w:w="1686"/>
        <w:gridCol w:w="1686"/>
        <w:gridCol w:w="1686"/>
      </w:tblGrid>
      <w:tr>
        <w:tc>
          <w:tcPr>
            <w:tcW w:w="567" w:type="dxa"/>
            <w:tcBorders>
              <w:left w:val="nil"/>
            </w:tcBorders>
            <w:vMerge w:val="restart"/>
          </w:tcPr>
          <w:p>
            <w:pPr>
              <w:pStyle w:val="0"/>
              <w:jc w:val="center"/>
            </w:pPr>
            <w:r>
              <w:rPr>
                <w:sz w:val="20"/>
              </w:rPr>
              <w:t xml:space="preserve">N п/п</w:t>
            </w:r>
          </w:p>
        </w:tc>
        <w:tc>
          <w:tcPr>
            <w:gridSpan w:val="2"/>
            <w:tcW w:w="1757" w:type="dxa"/>
          </w:tcPr>
          <w:p>
            <w:pPr>
              <w:pStyle w:val="0"/>
              <w:jc w:val="center"/>
            </w:pPr>
            <w:r>
              <w:rPr>
                <w:sz w:val="20"/>
              </w:rPr>
              <w:t xml:space="preserve">Документ</w:t>
            </w:r>
          </w:p>
        </w:tc>
        <w:tc>
          <w:tcPr>
            <w:gridSpan w:val="2"/>
            <w:tcW w:w="3372" w:type="dxa"/>
            <w:vMerge w:val="restart"/>
          </w:tcPr>
          <w:p>
            <w:pPr>
              <w:pStyle w:val="0"/>
              <w:jc w:val="center"/>
            </w:pPr>
            <w:r>
              <w:rPr>
                <w:sz w:val="20"/>
              </w:rPr>
              <w:t xml:space="preserve">Сумма за счет связанных кредитов</w:t>
            </w:r>
          </w:p>
        </w:tc>
        <w:tc>
          <w:tcPr>
            <w:gridSpan w:val="2"/>
            <w:tcW w:w="3372" w:type="dxa"/>
            <w:vMerge w:val="restart"/>
          </w:tcPr>
          <w:p>
            <w:pPr>
              <w:pStyle w:val="0"/>
              <w:jc w:val="center"/>
            </w:pPr>
            <w:r>
              <w:rPr>
                <w:sz w:val="20"/>
              </w:rPr>
              <w:t xml:space="preserve">Сумма на выплаты в иностранной валюте (в рублевом эквиваленте)</w:t>
            </w:r>
          </w:p>
        </w:tc>
      </w:tr>
      <w:tr>
        <w:tc>
          <w:tcPr>
            <w:tcBorders>
              <w:left w:val="nil"/>
            </w:tcBorders>
            <w:vMerge w:val="continue"/>
          </w:tcPr>
          <w:p/>
        </w:tc>
        <w:tc>
          <w:tcPr>
            <w:tcW w:w="907" w:type="dxa"/>
            <w:vMerge w:val="restart"/>
          </w:tcPr>
          <w:p>
            <w:pPr>
              <w:pStyle w:val="0"/>
              <w:jc w:val="center"/>
            </w:pPr>
            <w:r>
              <w:rPr>
                <w:sz w:val="20"/>
              </w:rPr>
              <w:t xml:space="preserve">номер</w:t>
            </w:r>
          </w:p>
        </w:tc>
        <w:tc>
          <w:tcPr>
            <w:tcW w:w="850" w:type="dxa"/>
            <w:vMerge w:val="restart"/>
          </w:tcPr>
          <w:p>
            <w:pPr>
              <w:pStyle w:val="0"/>
              <w:jc w:val="center"/>
            </w:pPr>
            <w:r>
              <w:rPr>
                <w:sz w:val="20"/>
              </w:rPr>
              <w:t xml:space="preserve">дата</w:t>
            </w:r>
          </w:p>
        </w:tc>
        <w:tc>
          <w:tcPr>
            <w:gridSpan w:val="2"/>
            <w:vMerge w:val="continue"/>
          </w:tcPr>
          <w:p/>
        </w:tc>
        <w:tc>
          <w:tcPr>
            <w:gridSpan w:val="2"/>
            <w:vMerge w:val="continue"/>
          </w:tcPr>
          <w:p/>
        </w:tc>
      </w:tr>
      <w:tr>
        <w:tc>
          <w:tcPr>
            <w:tcBorders>
              <w:left w:val="nil"/>
            </w:tcBorders>
            <w:vMerge w:val="continue"/>
          </w:tcPr>
          <w:p/>
        </w:tc>
        <w:tc>
          <w:tcPr>
            <w:vMerge w:val="continue"/>
          </w:tcPr>
          <w:p/>
        </w:tc>
        <w:tc>
          <w:tcPr>
            <w:vMerge w:val="continue"/>
          </w:tcPr>
          <w:p/>
        </w:tc>
        <w:tc>
          <w:tcPr>
            <w:tcW w:w="1686" w:type="dxa"/>
          </w:tcPr>
          <w:p>
            <w:pPr>
              <w:pStyle w:val="0"/>
              <w:jc w:val="center"/>
            </w:pPr>
            <w:r>
              <w:rPr>
                <w:sz w:val="20"/>
              </w:rPr>
              <w:t xml:space="preserve">на ____ год</w:t>
            </w:r>
          </w:p>
        </w:tc>
        <w:tc>
          <w:tcPr>
            <w:tcW w:w="1686" w:type="dxa"/>
          </w:tcPr>
          <w:p>
            <w:pPr>
              <w:pStyle w:val="0"/>
              <w:jc w:val="center"/>
            </w:pPr>
            <w:r>
              <w:rPr>
                <w:sz w:val="20"/>
              </w:rPr>
              <w:t xml:space="preserve">на ____ год</w:t>
            </w:r>
          </w:p>
        </w:tc>
        <w:tc>
          <w:tcPr>
            <w:tcW w:w="1686" w:type="dxa"/>
          </w:tcPr>
          <w:p>
            <w:pPr>
              <w:pStyle w:val="0"/>
              <w:jc w:val="center"/>
            </w:pPr>
            <w:r>
              <w:rPr>
                <w:sz w:val="20"/>
              </w:rPr>
              <w:t xml:space="preserve">на ____ год</w:t>
            </w:r>
          </w:p>
        </w:tc>
        <w:tc>
          <w:tcPr>
            <w:tcW w:w="1686" w:type="dxa"/>
          </w:tcPr>
          <w:p>
            <w:pPr>
              <w:pStyle w:val="0"/>
              <w:jc w:val="center"/>
            </w:pPr>
            <w:r>
              <w:rPr>
                <w:sz w:val="20"/>
              </w:rPr>
              <w:t xml:space="preserve">на ____ год</w:t>
            </w:r>
          </w:p>
        </w:tc>
      </w:tr>
      <w:tr>
        <w:tc>
          <w:tcPr>
            <w:tcW w:w="567"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850" w:type="dxa"/>
          </w:tcPr>
          <w:p>
            <w:pPr>
              <w:pStyle w:val="0"/>
              <w:jc w:val="center"/>
            </w:pPr>
            <w:r>
              <w:rPr>
                <w:sz w:val="20"/>
              </w:rPr>
              <w:t xml:space="preserve">3</w:t>
            </w:r>
          </w:p>
        </w:tc>
        <w:tc>
          <w:tcPr>
            <w:tcW w:w="1686" w:type="dxa"/>
          </w:tcPr>
          <w:p>
            <w:pPr>
              <w:pStyle w:val="0"/>
              <w:jc w:val="center"/>
            </w:pPr>
            <w:r>
              <w:rPr>
                <w:sz w:val="20"/>
              </w:rPr>
              <w:t xml:space="preserve">4</w:t>
            </w:r>
          </w:p>
        </w:tc>
        <w:tc>
          <w:tcPr>
            <w:tcW w:w="1686" w:type="dxa"/>
          </w:tcPr>
          <w:p>
            <w:pPr>
              <w:pStyle w:val="0"/>
              <w:jc w:val="center"/>
            </w:pPr>
            <w:r>
              <w:rPr>
                <w:sz w:val="20"/>
              </w:rPr>
              <w:t xml:space="preserve">5</w:t>
            </w:r>
          </w:p>
        </w:tc>
        <w:tc>
          <w:tcPr>
            <w:tcW w:w="1686" w:type="dxa"/>
          </w:tcPr>
          <w:p>
            <w:pPr>
              <w:pStyle w:val="0"/>
              <w:jc w:val="center"/>
            </w:pPr>
            <w:r>
              <w:rPr>
                <w:sz w:val="20"/>
              </w:rPr>
              <w:t xml:space="preserve">6</w:t>
            </w:r>
          </w:p>
        </w:tc>
        <w:tc>
          <w:tcPr>
            <w:tcW w:w="1686" w:type="dxa"/>
          </w:tcPr>
          <w:p>
            <w:pPr>
              <w:pStyle w:val="0"/>
              <w:jc w:val="center"/>
            </w:pPr>
            <w:r>
              <w:rPr>
                <w:sz w:val="20"/>
              </w:rPr>
              <w:t xml:space="preserve">7</w:t>
            </w:r>
          </w:p>
        </w:tc>
      </w:tr>
      <w:tr>
        <w:tc>
          <w:tcPr>
            <w:tcW w:w="567" w:type="dxa"/>
            <w:tcBorders>
              <w:left w:val="nil"/>
            </w:tcBorders>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r>
      <w:tr>
        <w:tc>
          <w:tcPr>
            <w:tcW w:w="567" w:type="dxa"/>
            <w:tcBorders>
              <w:left w:val="nil"/>
            </w:tcBorders>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r>
      <w:tr>
        <w:tc>
          <w:tcPr>
            <w:tcW w:w="567" w:type="dxa"/>
            <w:tcBorders>
              <w:left w:val="nil"/>
            </w:tcBorders>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r>
      <w:tr>
        <w:tc>
          <w:tcPr>
            <w:gridSpan w:val="3"/>
            <w:tcW w:w="2324" w:type="dxa"/>
            <w:tcBorders>
              <w:left w:val="nil"/>
              <w:bottom w:val="nil"/>
            </w:tcBorders>
          </w:tcPr>
          <w:p>
            <w:pPr>
              <w:pStyle w:val="0"/>
              <w:jc w:val="right"/>
            </w:pPr>
            <w:r>
              <w:rPr>
                <w:sz w:val="20"/>
              </w:rPr>
              <w:t xml:space="preserve">Итого</w:t>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c>
          <w:tcPr>
            <w:tcW w:w="1686" w:type="dxa"/>
          </w:tcPr>
          <w:p>
            <w:pPr>
              <w:pStyle w:val="0"/>
            </w:pPr>
            <w:r>
              <w:rPr>
                <w:sz w:val="20"/>
              </w:rPr>
            </w:r>
          </w:p>
        </w:tc>
      </w:tr>
    </w:tbl>
    <w:p>
      <w:pPr>
        <w:pStyle w:val="0"/>
        <w:jc w:val="both"/>
      </w:pPr>
      <w:r>
        <w:rPr>
          <w:sz w:val="20"/>
        </w:rPr>
      </w:r>
    </w:p>
    <w:p>
      <w:pPr>
        <w:pStyle w:val="1"/>
        <w:jc w:val="both"/>
      </w:pPr>
      <w:r>
        <w:rPr>
          <w:sz w:val="20"/>
        </w:rPr>
        <w:t xml:space="preserve">                    3. Распределенные бюджетные данные</w:t>
      </w:r>
    </w:p>
    <w:p>
      <w:pPr>
        <w:pStyle w:val="1"/>
        <w:jc w:val="both"/>
      </w:pPr>
      <w:r>
        <w:rPr>
          <w:sz w:val="20"/>
        </w:rPr>
      </w:r>
    </w:p>
    <w:p>
      <w:pPr>
        <w:pStyle w:val="1"/>
        <w:jc w:val="both"/>
      </w:pPr>
      <w:r>
        <w:rPr>
          <w:sz w:val="20"/>
        </w:rPr>
        <w:t xml:space="preserve">                           3.1.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794"/>
        <w:gridCol w:w="680"/>
        <w:gridCol w:w="1134"/>
        <w:gridCol w:w="852"/>
        <w:gridCol w:w="852"/>
        <w:gridCol w:w="852"/>
        <w:gridCol w:w="852"/>
        <w:gridCol w:w="852"/>
        <w:gridCol w:w="852"/>
        <w:gridCol w:w="852"/>
        <w:gridCol w:w="852"/>
        <w:gridCol w:w="852"/>
        <w:gridCol w:w="861"/>
      </w:tblGrid>
      <w:tr>
        <w:tc>
          <w:tcPr>
            <w:tcW w:w="567" w:type="dxa"/>
            <w:vMerge w:val="restart"/>
          </w:tcPr>
          <w:p>
            <w:pPr>
              <w:pStyle w:val="0"/>
              <w:jc w:val="center"/>
            </w:pPr>
            <w:r>
              <w:rPr>
                <w:sz w:val="20"/>
              </w:rPr>
              <w:t xml:space="preserve">N п/п</w:t>
            </w:r>
          </w:p>
        </w:tc>
        <w:tc>
          <w:tcPr>
            <w:gridSpan w:val="2"/>
            <w:tcW w:w="1474" w:type="dxa"/>
          </w:tcPr>
          <w:p>
            <w:pPr>
              <w:pStyle w:val="0"/>
              <w:jc w:val="center"/>
            </w:pPr>
            <w:r>
              <w:rPr>
                <w:sz w:val="20"/>
              </w:rPr>
              <w:t xml:space="preserve">Документ</w:t>
            </w:r>
          </w:p>
        </w:tc>
        <w:tc>
          <w:tcPr>
            <w:tcW w:w="1134" w:type="dxa"/>
            <w:vMerge w:val="restart"/>
          </w:tcPr>
          <w:p>
            <w:pPr>
              <w:pStyle w:val="0"/>
              <w:jc w:val="center"/>
            </w:pPr>
            <w:r>
              <w:rPr>
                <w:sz w:val="20"/>
              </w:rPr>
              <w:t xml:space="preserve">Код объекта капитального вложения (мероприятия по информатизации)</w:t>
            </w:r>
          </w:p>
        </w:tc>
        <w:tc>
          <w:tcPr>
            <w:gridSpan w:val="4"/>
            <w:tcW w:w="3408" w:type="dxa"/>
          </w:tcPr>
          <w:p>
            <w:pPr>
              <w:pStyle w:val="0"/>
              <w:jc w:val="center"/>
            </w:pPr>
            <w:r>
              <w:rPr>
                <w:sz w:val="20"/>
              </w:rPr>
              <w:t xml:space="preserve">Бюджетные ассигнования</w:t>
            </w:r>
          </w:p>
        </w:tc>
        <w:tc>
          <w:tcPr>
            <w:gridSpan w:val="4"/>
            <w:tcW w:w="3408" w:type="dxa"/>
          </w:tcPr>
          <w:p>
            <w:pPr>
              <w:pStyle w:val="0"/>
              <w:jc w:val="center"/>
            </w:pPr>
            <w:r>
              <w:rPr>
                <w:sz w:val="20"/>
              </w:rPr>
              <w:t xml:space="preserve">Лимиты бюджетных обязательств</w:t>
            </w:r>
          </w:p>
        </w:tc>
        <w:tc>
          <w:tcPr>
            <w:gridSpan w:val="2"/>
            <w:tcW w:w="1713" w:type="dxa"/>
          </w:tcPr>
          <w:p>
            <w:pPr>
              <w:pStyle w:val="0"/>
              <w:jc w:val="center"/>
            </w:pPr>
            <w:r>
              <w:rPr>
                <w:sz w:val="20"/>
              </w:rPr>
              <w:t xml:space="preserve">Предельные объемы финансирования,</w:t>
            </w:r>
          </w:p>
        </w:tc>
      </w:tr>
      <w:tr>
        <w:tc>
          <w:tcPr>
            <w:vMerge w:val="continue"/>
          </w:tcPr>
          <w:p/>
        </w:tc>
        <w:tc>
          <w:tcPr>
            <w:tcW w:w="794"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52" w:type="dxa"/>
          </w:tcPr>
          <w:p>
            <w:pPr>
              <w:pStyle w:val="0"/>
              <w:jc w:val="center"/>
            </w:pPr>
            <w:r>
              <w:rPr>
                <w:sz w:val="20"/>
              </w:rPr>
              <w:t xml:space="preserve">на ____ год</w:t>
            </w:r>
          </w:p>
        </w:tc>
        <w:tc>
          <w:tcPr>
            <w:tcW w:w="861" w:type="dxa"/>
          </w:tcPr>
          <w:p>
            <w:pPr>
              <w:pStyle w:val="0"/>
              <w:jc w:val="center"/>
            </w:pPr>
            <w:r>
              <w:rPr>
                <w:sz w:val="20"/>
              </w:rPr>
              <w:t xml:space="preserve">на ____ год</w:t>
            </w:r>
          </w:p>
        </w:tc>
      </w:tr>
      <w:tr>
        <w:tc>
          <w:tcPr>
            <w:tcW w:w="567" w:type="dxa"/>
          </w:tcPr>
          <w:p>
            <w:pPr>
              <w:pStyle w:val="0"/>
              <w:jc w:val="center"/>
            </w:pPr>
            <w:r>
              <w:rPr>
                <w:sz w:val="20"/>
              </w:rPr>
              <w:t xml:space="preserve">1</w:t>
            </w:r>
          </w:p>
        </w:tc>
        <w:tc>
          <w:tcPr>
            <w:tcW w:w="794" w:type="dxa"/>
          </w:tcPr>
          <w:p>
            <w:pPr>
              <w:pStyle w:val="0"/>
              <w:jc w:val="center"/>
            </w:pPr>
            <w:r>
              <w:rPr>
                <w:sz w:val="20"/>
              </w:rPr>
              <w:t xml:space="preserve">2</w:t>
            </w:r>
          </w:p>
        </w:tc>
        <w:tc>
          <w:tcPr>
            <w:tcW w:w="680" w:type="dxa"/>
          </w:tcPr>
          <w:p>
            <w:pPr>
              <w:pStyle w:val="0"/>
              <w:jc w:val="center"/>
            </w:pPr>
            <w:r>
              <w:rPr>
                <w:sz w:val="20"/>
              </w:rPr>
              <w:t xml:space="preserve">3</w:t>
            </w:r>
          </w:p>
        </w:tc>
        <w:tc>
          <w:tcPr>
            <w:tcW w:w="1134" w:type="dxa"/>
          </w:tcPr>
          <w:p>
            <w:pPr>
              <w:pStyle w:val="0"/>
              <w:jc w:val="center"/>
            </w:pPr>
            <w:r>
              <w:rPr>
                <w:sz w:val="20"/>
              </w:rPr>
              <w:t xml:space="preserve">4</w:t>
            </w:r>
          </w:p>
        </w:tc>
        <w:tc>
          <w:tcPr>
            <w:tcW w:w="852" w:type="dxa"/>
          </w:tcPr>
          <w:p>
            <w:pPr>
              <w:pStyle w:val="0"/>
              <w:jc w:val="center"/>
            </w:pPr>
            <w:r>
              <w:rPr>
                <w:sz w:val="20"/>
              </w:rPr>
              <w:t xml:space="preserve">5</w:t>
            </w:r>
          </w:p>
        </w:tc>
        <w:tc>
          <w:tcPr>
            <w:tcW w:w="852" w:type="dxa"/>
          </w:tcPr>
          <w:p>
            <w:pPr>
              <w:pStyle w:val="0"/>
              <w:jc w:val="center"/>
            </w:pPr>
            <w:r>
              <w:rPr>
                <w:sz w:val="20"/>
              </w:rPr>
              <w:t xml:space="preserve">6</w:t>
            </w:r>
          </w:p>
        </w:tc>
        <w:tc>
          <w:tcPr>
            <w:tcW w:w="852" w:type="dxa"/>
          </w:tcPr>
          <w:p>
            <w:pPr>
              <w:pStyle w:val="0"/>
              <w:jc w:val="center"/>
            </w:pPr>
            <w:r>
              <w:rPr>
                <w:sz w:val="20"/>
              </w:rPr>
              <w:t xml:space="preserve">7</w:t>
            </w:r>
          </w:p>
        </w:tc>
        <w:tc>
          <w:tcPr>
            <w:tcW w:w="852" w:type="dxa"/>
          </w:tcPr>
          <w:p>
            <w:pPr>
              <w:pStyle w:val="0"/>
              <w:jc w:val="center"/>
            </w:pPr>
            <w:r>
              <w:rPr>
                <w:sz w:val="20"/>
              </w:rPr>
              <w:t xml:space="preserve">8</w:t>
            </w:r>
          </w:p>
        </w:tc>
        <w:tc>
          <w:tcPr>
            <w:tcW w:w="852" w:type="dxa"/>
          </w:tcPr>
          <w:p>
            <w:pPr>
              <w:pStyle w:val="0"/>
              <w:jc w:val="center"/>
            </w:pPr>
            <w:r>
              <w:rPr>
                <w:sz w:val="20"/>
              </w:rPr>
              <w:t xml:space="preserve">9</w:t>
            </w:r>
          </w:p>
        </w:tc>
        <w:tc>
          <w:tcPr>
            <w:tcW w:w="852" w:type="dxa"/>
          </w:tcPr>
          <w:p>
            <w:pPr>
              <w:pStyle w:val="0"/>
              <w:jc w:val="center"/>
            </w:pPr>
            <w:r>
              <w:rPr>
                <w:sz w:val="20"/>
              </w:rPr>
              <w:t xml:space="preserve">10</w:t>
            </w:r>
          </w:p>
        </w:tc>
        <w:tc>
          <w:tcPr>
            <w:tcW w:w="852" w:type="dxa"/>
          </w:tcPr>
          <w:p>
            <w:pPr>
              <w:pStyle w:val="0"/>
              <w:jc w:val="center"/>
            </w:pPr>
            <w:r>
              <w:rPr>
                <w:sz w:val="20"/>
              </w:rPr>
              <w:t xml:space="preserve">11</w:t>
            </w:r>
          </w:p>
        </w:tc>
        <w:tc>
          <w:tcPr>
            <w:tcW w:w="852" w:type="dxa"/>
          </w:tcPr>
          <w:p>
            <w:pPr>
              <w:pStyle w:val="0"/>
              <w:jc w:val="center"/>
            </w:pPr>
            <w:r>
              <w:rPr>
                <w:sz w:val="20"/>
              </w:rPr>
              <w:t xml:space="preserve">12</w:t>
            </w:r>
          </w:p>
        </w:tc>
        <w:tc>
          <w:tcPr>
            <w:tcW w:w="852" w:type="dxa"/>
          </w:tcPr>
          <w:p>
            <w:pPr>
              <w:pStyle w:val="0"/>
              <w:jc w:val="center"/>
            </w:pPr>
            <w:r>
              <w:rPr>
                <w:sz w:val="20"/>
              </w:rPr>
              <w:t xml:space="preserve">13</w:t>
            </w:r>
          </w:p>
        </w:tc>
        <w:tc>
          <w:tcPr>
            <w:tcW w:w="861" w:type="dxa"/>
          </w:tcPr>
          <w:p>
            <w:pPr>
              <w:pStyle w:val="0"/>
              <w:jc w:val="center"/>
            </w:pPr>
            <w:r>
              <w:rPr>
                <w:sz w:val="20"/>
              </w:rPr>
              <w:t xml:space="preserve">14</w:t>
            </w:r>
          </w:p>
        </w:tc>
      </w:tr>
      <w:tr>
        <w:tc>
          <w:tcPr>
            <w:tcW w:w="56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1134"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r>
        <w:tc>
          <w:tcPr>
            <w:tcW w:w="56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1134"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r>
        <w:tblPrEx>
          <w:tblBorders>
            <w:left w:val="nil"/>
          </w:tblBorders>
        </w:tblPrEx>
        <w:tc>
          <w:tcPr>
            <w:gridSpan w:val="4"/>
            <w:tcW w:w="3175" w:type="dxa"/>
            <w:tcBorders>
              <w:left w:val="nil"/>
              <w:bottom w:val="nil"/>
            </w:tcBorders>
          </w:tcPr>
          <w:p>
            <w:pPr>
              <w:pStyle w:val="0"/>
              <w:jc w:val="right"/>
            </w:pPr>
            <w:r>
              <w:rPr>
                <w:sz w:val="20"/>
              </w:rPr>
              <w:t xml:space="preserve">Итого</w:t>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52" w:type="dxa"/>
          </w:tcPr>
          <w:p>
            <w:pPr>
              <w:pStyle w:val="0"/>
            </w:pPr>
            <w:r>
              <w:rPr>
                <w:sz w:val="20"/>
              </w:rPr>
            </w:r>
          </w:p>
        </w:tc>
        <w:tc>
          <w:tcPr>
            <w:tcW w:w="86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0531715,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821"/>
        <w:gridCol w:w="821"/>
        <w:gridCol w:w="1725"/>
        <w:gridCol w:w="1725"/>
        <w:gridCol w:w="1725"/>
        <w:gridCol w:w="1725"/>
        <w:gridCol w:w="1727"/>
      </w:tblGrid>
      <w:tr>
        <w:tc>
          <w:tcPr>
            <w:tcW w:w="567" w:type="dxa"/>
            <w:vMerge w:val="restart"/>
          </w:tcPr>
          <w:p>
            <w:pPr>
              <w:pStyle w:val="0"/>
              <w:jc w:val="center"/>
            </w:pPr>
            <w:r>
              <w:rPr>
                <w:sz w:val="20"/>
              </w:rPr>
              <w:t xml:space="preserve">N п/п</w:t>
            </w:r>
          </w:p>
        </w:tc>
        <w:tc>
          <w:tcPr>
            <w:gridSpan w:val="2"/>
            <w:tcW w:w="1642" w:type="dxa"/>
          </w:tcPr>
          <w:p>
            <w:pPr>
              <w:pStyle w:val="0"/>
              <w:jc w:val="center"/>
            </w:pPr>
            <w:r>
              <w:rPr>
                <w:sz w:val="20"/>
              </w:rPr>
              <w:t xml:space="preserve">Документ</w:t>
            </w:r>
          </w:p>
        </w:tc>
        <w:tc>
          <w:tcPr>
            <w:tcW w:w="1725" w:type="dxa"/>
            <w:vMerge w:val="restart"/>
          </w:tcPr>
          <w:p>
            <w:pPr>
              <w:pStyle w:val="0"/>
              <w:jc w:val="center"/>
            </w:pPr>
            <w:r>
              <w:rPr>
                <w:sz w:val="20"/>
              </w:rPr>
              <w:t xml:space="preserve">Код объекта капитального вложения (мероприятия по информатизации)</w:t>
            </w:r>
          </w:p>
        </w:tc>
        <w:tc>
          <w:tcPr>
            <w:gridSpan w:val="2"/>
            <w:tcW w:w="3450" w:type="dxa"/>
            <w:vMerge w:val="restart"/>
          </w:tcPr>
          <w:p>
            <w:pPr>
              <w:pStyle w:val="0"/>
              <w:jc w:val="center"/>
            </w:pPr>
            <w:r>
              <w:rPr>
                <w:sz w:val="20"/>
              </w:rPr>
              <w:t xml:space="preserve">Сумма за счет связанных кредитов</w:t>
            </w:r>
          </w:p>
        </w:tc>
        <w:tc>
          <w:tcPr>
            <w:gridSpan w:val="2"/>
            <w:tcW w:w="3452" w:type="dxa"/>
            <w:vMerge w:val="restart"/>
          </w:tcPr>
          <w:p>
            <w:pPr>
              <w:pStyle w:val="0"/>
              <w:jc w:val="center"/>
            </w:pPr>
            <w:r>
              <w:rPr>
                <w:sz w:val="20"/>
              </w:rPr>
              <w:t xml:space="preserve">Сумма на выплаты в иностранной валюте (в рублевом эквиваленте)</w:t>
            </w:r>
          </w:p>
        </w:tc>
      </w:tr>
      <w:tr>
        <w:tc>
          <w:tcPr>
            <w:vMerge w:val="continue"/>
          </w:tcPr>
          <w:p/>
        </w:tc>
        <w:tc>
          <w:tcPr>
            <w:tcW w:w="821" w:type="dxa"/>
            <w:vMerge w:val="restart"/>
          </w:tcPr>
          <w:p>
            <w:pPr>
              <w:pStyle w:val="0"/>
              <w:jc w:val="center"/>
            </w:pPr>
            <w:r>
              <w:rPr>
                <w:sz w:val="20"/>
              </w:rPr>
              <w:t xml:space="preserve">номер</w:t>
            </w:r>
          </w:p>
        </w:tc>
        <w:tc>
          <w:tcPr>
            <w:tcW w:w="821" w:type="dxa"/>
            <w:vMerge w:val="restart"/>
          </w:tcPr>
          <w:p>
            <w:pPr>
              <w:pStyle w:val="0"/>
              <w:jc w:val="center"/>
            </w:pPr>
            <w:r>
              <w:rPr>
                <w:sz w:val="20"/>
              </w:rPr>
              <w:t xml:space="preserve">дата</w:t>
            </w:r>
          </w:p>
        </w:tc>
        <w:tc>
          <w:tcPr>
            <w:vMerge w:val="continue"/>
          </w:tcPr>
          <w:p/>
        </w:tc>
        <w:tc>
          <w:tcPr>
            <w:gridSpan w:val="2"/>
            <w:vMerge w:val="continue"/>
          </w:tcPr>
          <w:p/>
        </w:tc>
        <w:tc>
          <w:tcPr>
            <w:gridSpan w:val="2"/>
            <w:vMerge w:val="continue"/>
          </w:tcPr>
          <w:p/>
        </w:tc>
      </w:tr>
      <w:tr>
        <w:tc>
          <w:tcPr>
            <w:vMerge w:val="continue"/>
          </w:tcPr>
          <w:p/>
        </w:tc>
        <w:tc>
          <w:tcPr>
            <w:vMerge w:val="continue"/>
          </w:tcPr>
          <w:p/>
        </w:tc>
        <w:tc>
          <w:tcPr>
            <w:vMerge w:val="continue"/>
          </w:tcPr>
          <w:p/>
        </w:tc>
        <w:tc>
          <w:tcPr>
            <w:vMerge w:val="continue"/>
          </w:tcPr>
          <w:p/>
        </w:tc>
        <w:tc>
          <w:tcPr>
            <w:tcW w:w="1725" w:type="dxa"/>
          </w:tcPr>
          <w:p>
            <w:pPr>
              <w:pStyle w:val="0"/>
              <w:jc w:val="center"/>
            </w:pPr>
            <w:r>
              <w:rPr>
                <w:sz w:val="20"/>
              </w:rPr>
              <w:t xml:space="preserve">на ____ год</w:t>
            </w:r>
          </w:p>
        </w:tc>
        <w:tc>
          <w:tcPr>
            <w:tcW w:w="1725" w:type="dxa"/>
          </w:tcPr>
          <w:p>
            <w:pPr>
              <w:pStyle w:val="0"/>
              <w:jc w:val="center"/>
            </w:pPr>
            <w:r>
              <w:rPr>
                <w:sz w:val="20"/>
              </w:rPr>
              <w:t xml:space="preserve">на ____ год</w:t>
            </w:r>
          </w:p>
        </w:tc>
        <w:tc>
          <w:tcPr>
            <w:tcW w:w="1725" w:type="dxa"/>
          </w:tcPr>
          <w:p>
            <w:pPr>
              <w:pStyle w:val="0"/>
              <w:jc w:val="center"/>
            </w:pPr>
            <w:r>
              <w:rPr>
                <w:sz w:val="20"/>
              </w:rPr>
              <w:t xml:space="preserve">на ____ год</w:t>
            </w:r>
          </w:p>
        </w:tc>
        <w:tc>
          <w:tcPr>
            <w:tcW w:w="1727" w:type="dxa"/>
          </w:tcPr>
          <w:p>
            <w:pPr>
              <w:pStyle w:val="0"/>
              <w:jc w:val="center"/>
            </w:pPr>
            <w:r>
              <w:rPr>
                <w:sz w:val="20"/>
              </w:rPr>
              <w:t xml:space="preserve">на ____ год</w:t>
            </w:r>
          </w:p>
        </w:tc>
      </w:tr>
      <w:tr>
        <w:tc>
          <w:tcPr>
            <w:tcW w:w="567" w:type="dxa"/>
          </w:tcPr>
          <w:p>
            <w:pPr>
              <w:pStyle w:val="0"/>
              <w:jc w:val="center"/>
            </w:pPr>
            <w:r>
              <w:rPr>
                <w:sz w:val="20"/>
              </w:rPr>
              <w:t xml:space="preserve">1</w:t>
            </w:r>
          </w:p>
        </w:tc>
        <w:tc>
          <w:tcPr>
            <w:tcW w:w="821" w:type="dxa"/>
          </w:tcPr>
          <w:p>
            <w:pPr>
              <w:pStyle w:val="0"/>
              <w:jc w:val="center"/>
            </w:pPr>
            <w:r>
              <w:rPr>
                <w:sz w:val="20"/>
              </w:rPr>
              <w:t xml:space="preserve">2</w:t>
            </w:r>
          </w:p>
        </w:tc>
        <w:tc>
          <w:tcPr>
            <w:tcW w:w="821" w:type="dxa"/>
          </w:tcPr>
          <w:p>
            <w:pPr>
              <w:pStyle w:val="0"/>
              <w:jc w:val="center"/>
            </w:pPr>
            <w:r>
              <w:rPr>
                <w:sz w:val="20"/>
              </w:rPr>
              <w:t xml:space="preserve">3</w:t>
            </w:r>
          </w:p>
        </w:tc>
        <w:tc>
          <w:tcPr>
            <w:tcW w:w="1725" w:type="dxa"/>
          </w:tcPr>
          <w:p>
            <w:pPr>
              <w:pStyle w:val="0"/>
              <w:jc w:val="center"/>
            </w:pPr>
            <w:r>
              <w:rPr>
                <w:sz w:val="20"/>
              </w:rPr>
              <w:t xml:space="preserve">4</w:t>
            </w:r>
          </w:p>
        </w:tc>
        <w:tc>
          <w:tcPr>
            <w:tcW w:w="1725" w:type="dxa"/>
          </w:tcPr>
          <w:p>
            <w:pPr>
              <w:pStyle w:val="0"/>
              <w:jc w:val="center"/>
            </w:pPr>
            <w:r>
              <w:rPr>
                <w:sz w:val="20"/>
              </w:rPr>
              <w:t xml:space="preserve">5</w:t>
            </w:r>
          </w:p>
        </w:tc>
        <w:tc>
          <w:tcPr>
            <w:tcW w:w="1725" w:type="dxa"/>
          </w:tcPr>
          <w:p>
            <w:pPr>
              <w:pStyle w:val="0"/>
              <w:jc w:val="center"/>
            </w:pPr>
            <w:r>
              <w:rPr>
                <w:sz w:val="20"/>
              </w:rPr>
              <w:t xml:space="preserve">6</w:t>
            </w:r>
          </w:p>
        </w:tc>
        <w:tc>
          <w:tcPr>
            <w:tcW w:w="1725" w:type="dxa"/>
          </w:tcPr>
          <w:p>
            <w:pPr>
              <w:pStyle w:val="0"/>
              <w:jc w:val="center"/>
            </w:pPr>
            <w:r>
              <w:rPr>
                <w:sz w:val="20"/>
              </w:rPr>
              <w:t xml:space="preserve">7</w:t>
            </w:r>
          </w:p>
        </w:tc>
        <w:tc>
          <w:tcPr>
            <w:tcW w:w="1727" w:type="dxa"/>
          </w:tcPr>
          <w:p>
            <w:pPr>
              <w:pStyle w:val="0"/>
              <w:jc w:val="center"/>
            </w:pPr>
            <w:r>
              <w:rPr>
                <w:sz w:val="20"/>
              </w:rPr>
              <w:t xml:space="preserve">8</w:t>
            </w:r>
          </w:p>
        </w:tc>
      </w:tr>
      <w:tr>
        <w:tc>
          <w:tcPr>
            <w:tcW w:w="567" w:type="dxa"/>
          </w:tcPr>
          <w:p>
            <w:pPr>
              <w:pStyle w:val="0"/>
            </w:pPr>
            <w:r>
              <w:rPr>
                <w:sz w:val="20"/>
              </w:rPr>
            </w:r>
          </w:p>
        </w:tc>
        <w:tc>
          <w:tcPr>
            <w:tcW w:w="821" w:type="dxa"/>
          </w:tcPr>
          <w:p>
            <w:pPr>
              <w:pStyle w:val="0"/>
            </w:pPr>
            <w:r>
              <w:rPr>
                <w:sz w:val="20"/>
              </w:rPr>
            </w:r>
          </w:p>
        </w:tc>
        <w:tc>
          <w:tcPr>
            <w:tcW w:w="821"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7" w:type="dxa"/>
          </w:tcPr>
          <w:p>
            <w:pPr>
              <w:pStyle w:val="0"/>
            </w:pPr>
            <w:r>
              <w:rPr>
                <w:sz w:val="20"/>
              </w:rPr>
            </w:r>
          </w:p>
        </w:tc>
      </w:tr>
      <w:tr>
        <w:tc>
          <w:tcPr>
            <w:tcW w:w="567" w:type="dxa"/>
          </w:tcPr>
          <w:p>
            <w:pPr>
              <w:pStyle w:val="0"/>
            </w:pPr>
            <w:r>
              <w:rPr>
                <w:sz w:val="20"/>
              </w:rPr>
            </w:r>
          </w:p>
        </w:tc>
        <w:tc>
          <w:tcPr>
            <w:tcW w:w="821" w:type="dxa"/>
          </w:tcPr>
          <w:p>
            <w:pPr>
              <w:pStyle w:val="0"/>
            </w:pPr>
            <w:r>
              <w:rPr>
                <w:sz w:val="20"/>
              </w:rPr>
            </w:r>
          </w:p>
        </w:tc>
        <w:tc>
          <w:tcPr>
            <w:tcW w:w="821"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7" w:type="dxa"/>
          </w:tcPr>
          <w:p>
            <w:pPr>
              <w:pStyle w:val="0"/>
            </w:pPr>
            <w:r>
              <w:rPr>
                <w:sz w:val="20"/>
              </w:rPr>
            </w:r>
          </w:p>
        </w:tc>
      </w:tr>
      <w:tr>
        <w:tblPrEx>
          <w:tblBorders>
            <w:left w:val="nil"/>
          </w:tblBorders>
        </w:tblPrEx>
        <w:tc>
          <w:tcPr>
            <w:gridSpan w:val="4"/>
            <w:tcW w:w="3934" w:type="dxa"/>
            <w:tcBorders>
              <w:left w:val="nil"/>
              <w:bottom w:val="nil"/>
            </w:tcBorders>
          </w:tcPr>
          <w:p>
            <w:pPr>
              <w:pStyle w:val="0"/>
              <w:jc w:val="right"/>
            </w:pPr>
            <w:r>
              <w:rPr>
                <w:sz w:val="20"/>
              </w:rPr>
              <w:t xml:space="preserve">Итого</w:t>
            </w:r>
          </w:p>
        </w:tc>
        <w:tc>
          <w:tcPr>
            <w:tcW w:w="1725" w:type="dxa"/>
          </w:tcPr>
          <w:p>
            <w:pPr>
              <w:pStyle w:val="0"/>
            </w:pPr>
            <w:r>
              <w:rPr>
                <w:sz w:val="20"/>
              </w:rPr>
            </w:r>
          </w:p>
        </w:tc>
        <w:tc>
          <w:tcPr>
            <w:tcW w:w="1725" w:type="dxa"/>
          </w:tcPr>
          <w:p>
            <w:pPr>
              <w:pStyle w:val="0"/>
            </w:pPr>
            <w:r>
              <w:rPr>
                <w:sz w:val="20"/>
              </w:rPr>
            </w:r>
          </w:p>
        </w:tc>
        <w:tc>
          <w:tcPr>
            <w:tcW w:w="1725" w:type="dxa"/>
          </w:tcPr>
          <w:p>
            <w:pPr>
              <w:pStyle w:val="0"/>
            </w:pPr>
            <w:r>
              <w:rPr>
                <w:sz w:val="20"/>
              </w:rPr>
            </w:r>
          </w:p>
        </w:tc>
        <w:tc>
          <w:tcPr>
            <w:tcW w:w="1727"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3.3. Предельные объемы финансирования</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624"/>
        <w:gridCol w:w="821"/>
        <w:gridCol w:w="907"/>
        <w:gridCol w:w="1644"/>
        <w:gridCol w:w="1644"/>
        <w:gridCol w:w="1701"/>
        <w:gridCol w:w="1701"/>
      </w:tblGrid>
      <w:tr>
        <w:tc>
          <w:tcPr>
            <w:tcW w:w="624" w:type="dxa"/>
            <w:tcBorders>
              <w:left w:val="nil"/>
            </w:tcBorders>
            <w:vMerge w:val="restart"/>
          </w:tcPr>
          <w:p>
            <w:pPr>
              <w:pStyle w:val="0"/>
              <w:jc w:val="center"/>
            </w:pPr>
            <w:r>
              <w:rPr>
                <w:sz w:val="20"/>
              </w:rPr>
              <w:t xml:space="preserve">N п/п</w:t>
            </w:r>
          </w:p>
        </w:tc>
        <w:tc>
          <w:tcPr>
            <w:gridSpan w:val="2"/>
            <w:tcW w:w="1728" w:type="dxa"/>
          </w:tcPr>
          <w:p>
            <w:pPr>
              <w:pStyle w:val="0"/>
              <w:jc w:val="center"/>
            </w:pPr>
            <w:r>
              <w:rPr>
                <w:sz w:val="20"/>
              </w:rPr>
              <w:t xml:space="preserve">Документ</w:t>
            </w:r>
          </w:p>
        </w:tc>
        <w:tc>
          <w:tcPr>
            <w:gridSpan w:val="2"/>
            <w:tcW w:w="3288" w:type="dxa"/>
            <w:vMerge w:val="restart"/>
          </w:tcPr>
          <w:p>
            <w:pPr>
              <w:pStyle w:val="0"/>
              <w:jc w:val="center"/>
            </w:pPr>
            <w:r>
              <w:rPr>
                <w:sz w:val="20"/>
              </w:rPr>
              <w:t xml:space="preserve">Сумма за счет связанных кредитов</w:t>
            </w:r>
          </w:p>
        </w:tc>
        <w:tc>
          <w:tcPr>
            <w:gridSpan w:val="2"/>
            <w:tcW w:w="3402" w:type="dxa"/>
            <w:vMerge w:val="restart"/>
          </w:tcPr>
          <w:p>
            <w:pPr>
              <w:pStyle w:val="0"/>
              <w:jc w:val="center"/>
            </w:pPr>
            <w:r>
              <w:rPr>
                <w:sz w:val="20"/>
              </w:rPr>
              <w:t xml:space="preserve">Сумма на выплаты в иностранной валюте (в рублевом эквиваленте)</w:t>
            </w:r>
          </w:p>
        </w:tc>
      </w:tr>
      <w:tr>
        <w:tc>
          <w:tcPr>
            <w:tcBorders>
              <w:left w:val="nil"/>
            </w:tcBorders>
            <w:vMerge w:val="continue"/>
          </w:tcPr>
          <w:p/>
        </w:tc>
        <w:tc>
          <w:tcPr>
            <w:tcW w:w="821" w:type="dxa"/>
            <w:vMerge w:val="restart"/>
          </w:tcPr>
          <w:p>
            <w:pPr>
              <w:pStyle w:val="0"/>
              <w:jc w:val="center"/>
            </w:pPr>
            <w:r>
              <w:rPr>
                <w:sz w:val="20"/>
              </w:rPr>
              <w:t xml:space="preserve">номер</w:t>
            </w:r>
          </w:p>
        </w:tc>
        <w:tc>
          <w:tcPr>
            <w:tcW w:w="907" w:type="dxa"/>
            <w:vMerge w:val="restart"/>
          </w:tcPr>
          <w:p>
            <w:pPr>
              <w:pStyle w:val="0"/>
              <w:jc w:val="center"/>
            </w:pPr>
            <w:r>
              <w:rPr>
                <w:sz w:val="20"/>
              </w:rPr>
              <w:t xml:space="preserve">дата</w:t>
            </w:r>
          </w:p>
        </w:tc>
        <w:tc>
          <w:tcPr>
            <w:gridSpan w:val="2"/>
            <w:vMerge w:val="continue"/>
          </w:tcPr>
          <w:p/>
        </w:tc>
        <w:tc>
          <w:tcPr>
            <w:gridSpan w:val="2"/>
            <w:vMerge w:val="continue"/>
          </w:tcPr>
          <w:p/>
        </w:tc>
      </w:tr>
      <w:tr>
        <w:tc>
          <w:tcPr>
            <w:tcBorders>
              <w:left w:val="nil"/>
            </w:tcBorders>
            <w:vMerge w:val="continue"/>
          </w:tcPr>
          <w:p/>
        </w:tc>
        <w:tc>
          <w:tcPr>
            <w:vMerge w:val="continue"/>
          </w:tcPr>
          <w:p/>
        </w:tc>
        <w:tc>
          <w:tcPr>
            <w:vMerge w:val="continue"/>
          </w:tcPr>
          <w:p/>
        </w:tc>
        <w:tc>
          <w:tcPr>
            <w:tcW w:w="1644" w:type="dxa"/>
          </w:tcPr>
          <w:p>
            <w:pPr>
              <w:pStyle w:val="0"/>
              <w:jc w:val="center"/>
            </w:pPr>
            <w:r>
              <w:rPr>
                <w:sz w:val="20"/>
              </w:rPr>
              <w:t xml:space="preserve">на ____ год</w:t>
            </w:r>
          </w:p>
        </w:tc>
        <w:tc>
          <w:tcPr>
            <w:tcW w:w="1644" w:type="dxa"/>
          </w:tcPr>
          <w:p>
            <w:pPr>
              <w:pStyle w:val="0"/>
              <w:jc w:val="center"/>
            </w:pPr>
            <w:r>
              <w:rPr>
                <w:sz w:val="20"/>
              </w:rPr>
              <w:t xml:space="preserve">на ____ год</w:t>
            </w:r>
          </w:p>
        </w:tc>
        <w:tc>
          <w:tcPr>
            <w:tcW w:w="1701" w:type="dxa"/>
          </w:tcPr>
          <w:p>
            <w:pPr>
              <w:pStyle w:val="0"/>
              <w:jc w:val="center"/>
            </w:pPr>
            <w:r>
              <w:rPr>
                <w:sz w:val="20"/>
              </w:rPr>
              <w:t xml:space="preserve">на ____ год</w:t>
            </w:r>
          </w:p>
        </w:tc>
        <w:tc>
          <w:tcPr>
            <w:tcW w:w="1701" w:type="dxa"/>
          </w:tcPr>
          <w:p>
            <w:pPr>
              <w:pStyle w:val="0"/>
              <w:jc w:val="center"/>
            </w:pPr>
            <w:r>
              <w:rPr>
                <w:sz w:val="20"/>
              </w:rPr>
              <w:t xml:space="preserve">на ____ год</w:t>
            </w:r>
          </w:p>
        </w:tc>
      </w:tr>
      <w:tr>
        <w:tc>
          <w:tcPr>
            <w:tcW w:w="624" w:type="dxa"/>
            <w:tcBorders>
              <w:left w:val="nil"/>
            </w:tcBorders>
          </w:tcPr>
          <w:p>
            <w:pPr>
              <w:pStyle w:val="0"/>
              <w:jc w:val="center"/>
            </w:pPr>
            <w:r>
              <w:rPr>
                <w:sz w:val="20"/>
              </w:rPr>
              <w:t xml:space="preserve">1</w:t>
            </w:r>
          </w:p>
        </w:tc>
        <w:tc>
          <w:tcPr>
            <w:tcW w:w="821" w:type="dxa"/>
          </w:tcPr>
          <w:p>
            <w:pPr>
              <w:pStyle w:val="0"/>
              <w:jc w:val="center"/>
            </w:pPr>
            <w:r>
              <w:rPr>
                <w:sz w:val="20"/>
              </w:rPr>
              <w:t xml:space="preserve">2</w:t>
            </w:r>
          </w:p>
        </w:tc>
        <w:tc>
          <w:tcPr>
            <w:tcW w:w="907" w:type="dxa"/>
          </w:tcPr>
          <w:p>
            <w:pPr>
              <w:pStyle w:val="0"/>
              <w:jc w:val="center"/>
            </w:pPr>
            <w:r>
              <w:rPr>
                <w:sz w:val="20"/>
              </w:rPr>
              <w:t xml:space="preserve">3</w:t>
            </w:r>
          </w:p>
        </w:tc>
        <w:tc>
          <w:tcPr>
            <w:tcW w:w="1644" w:type="dxa"/>
          </w:tcPr>
          <w:p>
            <w:pPr>
              <w:pStyle w:val="0"/>
              <w:jc w:val="center"/>
            </w:pPr>
            <w:r>
              <w:rPr>
                <w:sz w:val="20"/>
              </w:rPr>
              <w:t xml:space="preserve">4</w:t>
            </w:r>
          </w:p>
        </w:tc>
        <w:tc>
          <w:tcPr>
            <w:tcW w:w="1644" w:type="dxa"/>
          </w:tcPr>
          <w:p>
            <w:pPr>
              <w:pStyle w:val="0"/>
              <w:jc w:val="center"/>
            </w:pPr>
            <w:r>
              <w:rPr>
                <w:sz w:val="20"/>
              </w:rPr>
              <w:t xml:space="preserve">5</w:t>
            </w:r>
          </w:p>
        </w:tc>
        <w:tc>
          <w:tcPr>
            <w:tcW w:w="1701" w:type="dxa"/>
          </w:tcPr>
          <w:p>
            <w:pPr>
              <w:pStyle w:val="0"/>
              <w:jc w:val="center"/>
            </w:pPr>
            <w:r>
              <w:rPr>
                <w:sz w:val="20"/>
              </w:rPr>
              <w:t xml:space="preserve">6</w:t>
            </w:r>
          </w:p>
        </w:tc>
        <w:tc>
          <w:tcPr>
            <w:tcW w:w="1701" w:type="dxa"/>
          </w:tcPr>
          <w:p>
            <w:pPr>
              <w:pStyle w:val="0"/>
              <w:jc w:val="center"/>
            </w:pPr>
            <w:r>
              <w:rPr>
                <w:sz w:val="20"/>
              </w:rPr>
              <w:t xml:space="preserve">7</w:t>
            </w:r>
          </w:p>
        </w:tc>
      </w:tr>
      <w:tr>
        <w:tc>
          <w:tcPr>
            <w:tcW w:w="624" w:type="dxa"/>
            <w:tcBorders>
              <w:left w:val="nil"/>
            </w:tcBorders>
          </w:tcPr>
          <w:p>
            <w:pPr>
              <w:pStyle w:val="0"/>
            </w:pPr>
            <w:r>
              <w:rPr>
                <w:sz w:val="20"/>
              </w:rPr>
            </w:r>
          </w:p>
        </w:tc>
        <w:tc>
          <w:tcPr>
            <w:tcW w:w="821"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tcW w:w="624" w:type="dxa"/>
            <w:tcBorders>
              <w:left w:val="nil"/>
            </w:tcBorders>
          </w:tcPr>
          <w:p>
            <w:pPr>
              <w:pStyle w:val="0"/>
            </w:pPr>
            <w:r>
              <w:rPr>
                <w:sz w:val="20"/>
              </w:rPr>
            </w:r>
          </w:p>
        </w:tc>
        <w:tc>
          <w:tcPr>
            <w:tcW w:w="821"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tcW w:w="624" w:type="dxa"/>
            <w:tcBorders>
              <w:left w:val="nil"/>
            </w:tcBorders>
          </w:tcPr>
          <w:p>
            <w:pPr>
              <w:pStyle w:val="0"/>
            </w:pPr>
            <w:r>
              <w:rPr>
                <w:sz w:val="20"/>
              </w:rPr>
            </w:r>
          </w:p>
        </w:tc>
        <w:tc>
          <w:tcPr>
            <w:tcW w:w="821" w:type="dxa"/>
          </w:tcPr>
          <w:p>
            <w:pPr>
              <w:pStyle w:val="0"/>
            </w:pPr>
            <w:r>
              <w:rPr>
                <w:sz w:val="20"/>
              </w:rPr>
            </w:r>
          </w:p>
        </w:tc>
        <w:tc>
          <w:tcPr>
            <w:tcW w:w="90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701" w:type="dxa"/>
          </w:tcPr>
          <w:p>
            <w:pPr>
              <w:pStyle w:val="0"/>
            </w:pPr>
            <w:r>
              <w:rPr>
                <w:sz w:val="20"/>
              </w:rPr>
            </w:r>
          </w:p>
        </w:tc>
        <w:tc>
          <w:tcPr>
            <w:tcW w:w="1701" w:type="dxa"/>
          </w:tcPr>
          <w:p>
            <w:pPr>
              <w:pStyle w:val="0"/>
            </w:pPr>
            <w:r>
              <w:rPr>
                <w:sz w:val="20"/>
              </w:rPr>
            </w:r>
          </w:p>
        </w:tc>
      </w:tr>
      <w:tr>
        <w:tc>
          <w:tcPr>
            <w:gridSpan w:val="3"/>
            <w:tcW w:w="2352"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644" w:type="dxa"/>
          </w:tcPr>
          <w:p>
            <w:pPr>
              <w:pStyle w:val="0"/>
            </w:pPr>
            <w:r>
              <w:rPr>
                <w:sz w:val="20"/>
              </w:rPr>
            </w:r>
          </w:p>
        </w:tc>
        <w:tc>
          <w:tcPr>
            <w:tcW w:w="1701" w:type="dxa"/>
          </w:tcPr>
          <w:p>
            <w:pPr>
              <w:pStyle w:val="0"/>
            </w:pPr>
            <w:r>
              <w:rPr>
                <w:sz w:val="20"/>
              </w:rPr>
            </w:r>
          </w:p>
        </w:tc>
        <w:tc>
          <w:tcPr>
            <w:tcW w:w="1701" w:type="dxa"/>
          </w:tcPr>
          <w:p>
            <w:pPr>
              <w:pStyle w:val="0"/>
            </w:pPr>
            <w:r>
              <w:rPr>
                <w:sz w:val="20"/>
              </w:rPr>
            </w:r>
          </w:p>
        </w:tc>
      </w:tr>
    </w:tbl>
    <w:p>
      <w:pPr>
        <w:pStyle w:val="0"/>
        <w:jc w:val="both"/>
      </w:pPr>
      <w:r>
        <w:rPr>
          <w:sz w:val="20"/>
        </w:rPr>
      </w:r>
    </w:p>
    <w:p>
      <w:pPr>
        <w:pStyle w:val="1"/>
        <w:jc w:val="both"/>
      </w:pPr>
      <w:r>
        <w:rPr>
          <w:sz w:val="20"/>
        </w:rPr>
        <w:t xml:space="preserve">                    4. Заблокированные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1191"/>
        <w:gridCol w:w="1191"/>
        <w:gridCol w:w="2093"/>
        <w:gridCol w:w="1020"/>
        <w:gridCol w:w="964"/>
        <w:gridCol w:w="1020"/>
        <w:gridCol w:w="1020"/>
        <w:gridCol w:w="964"/>
        <w:gridCol w:w="964"/>
        <w:gridCol w:w="964"/>
        <w:gridCol w:w="1020"/>
      </w:tblGrid>
      <w:tr>
        <w:tc>
          <w:tcPr>
            <w:tcW w:w="624" w:type="dxa"/>
            <w:vMerge w:val="restart"/>
          </w:tcPr>
          <w:p>
            <w:pPr>
              <w:pStyle w:val="0"/>
              <w:jc w:val="center"/>
            </w:pPr>
            <w:r>
              <w:rPr>
                <w:sz w:val="20"/>
              </w:rPr>
              <w:t xml:space="preserve">N п/п</w:t>
            </w:r>
          </w:p>
        </w:tc>
        <w:tc>
          <w:tcPr>
            <w:gridSpan w:val="2"/>
            <w:tcW w:w="2382" w:type="dxa"/>
          </w:tcPr>
          <w:p>
            <w:pPr>
              <w:pStyle w:val="0"/>
              <w:jc w:val="center"/>
            </w:pPr>
            <w:r>
              <w:rPr>
                <w:sz w:val="20"/>
              </w:rPr>
              <w:t xml:space="preserve">Документ</w:t>
            </w:r>
          </w:p>
        </w:tc>
        <w:tc>
          <w:tcPr>
            <w:tcW w:w="2093" w:type="dxa"/>
            <w:vMerge w:val="restart"/>
          </w:tcPr>
          <w:p>
            <w:pPr>
              <w:pStyle w:val="0"/>
              <w:jc w:val="center"/>
            </w:pPr>
            <w:r>
              <w:rPr>
                <w:sz w:val="20"/>
              </w:rPr>
              <w:t xml:space="preserve">Код объекта капитального вложения (мероприятия по информатизации)</w:t>
            </w:r>
          </w:p>
        </w:tc>
        <w:tc>
          <w:tcPr>
            <w:gridSpan w:val="4"/>
            <w:tcW w:w="4024" w:type="dxa"/>
          </w:tcPr>
          <w:p>
            <w:pPr>
              <w:pStyle w:val="0"/>
              <w:jc w:val="center"/>
            </w:pPr>
            <w:r>
              <w:rPr>
                <w:sz w:val="20"/>
              </w:rPr>
              <w:t xml:space="preserve">Бюджетные ассигнования</w:t>
            </w:r>
          </w:p>
        </w:tc>
        <w:tc>
          <w:tcPr>
            <w:gridSpan w:val="4"/>
            <w:tcW w:w="3912" w:type="dxa"/>
          </w:tcPr>
          <w:p>
            <w:pPr>
              <w:pStyle w:val="0"/>
              <w:jc w:val="center"/>
            </w:pPr>
            <w:r>
              <w:rPr>
                <w:sz w:val="20"/>
              </w:rPr>
              <w:t xml:space="preserve">Лимиты бюджетных обязательств</w:t>
            </w:r>
          </w:p>
        </w:tc>
      </w:tr>
      <w:tr>
        <w:tc>
          <w:tcPr>
            <w:vMerge w:val="continue"/>
          </w:tcPr>
          <w:p/>
        </w:tc>
        <w:tc>
          <w:tcPr>
            <w:tcW w:w="1191" w:type="dxa"/>
          </w:tcPr>
          <w:p>
            <w:pPr>
              <w:pStyle w:val="0"/>
              <w:jc w:val="center"/>
            </w:pPr>
            <w:r>
              <w:rPr>
                <w:sz w:val="20"/>
              </w:rPr>
              <w:t xml:space="preserve">номер</w:t>
            </w:r>
          </w:p>
        </w:tc>
        <w:tc>
          <w:tcPr>
            <w:tcW w:w="1191" w:type="dxa"/>
          </w:tcPr>
          <w:p>
            <w:pPr>
              <w:pStyle w:val="0"/>
              <w:jc w:val="center"/>
            </w:pPr>
            <w:r>
              <w:rPr>
                <w:sz w:val="20"/>
              </w:rPr>
              <w:t xml:space="preserve">номер</w:t>
            </w:r>
          </w:p>
        </w:tc>
        <w:tc>
          <w:tcPr>
            <w:vMerge w:val="continue"/>
          </w:tcP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год</w:t>
            </w:r>
          </w:p>
        </w:tc>
        <w:tc>
          <w:tcPr>
            <w:tcW w:w="964" w:type="dxa"/>
          </w:tcPr>
          <w:p>
            <w:pPr>
              <w:pStyle w:val="0"/>
              <w:jc w:val="center"/>
            </w:pPr>
            <w:r>
              <w:rPr>
                <w:sz w:val="20"/>
              </w:rPr>
              <w:t xml:space="preserve">на год</w:t>
            </w:r>
          </w:p>
        </w:tc>
        <w:tc>
          <w:tcPr>
            <w:tcW w:w="964" w:type="dxa"/>
          </w:tcPr>
          <w:p>
            <w:pPr>
              <w:pStyle w:val="0"/>
              <w:jc w:val="center"/>
            </w:pPr>
            <w:r>
              <w:rPr>
                <w:sz w:val="20"/>
              </w:rPr>
              <w:t xml:space="preserve">на год</w:t>
            </w:r>
          </w:p>
        </w:tc>
        <w:tc>
          <w:tcPr>
            <w:tcW w:w="1020" w:type="dxa"/>
          </w:tcPr>
          <w:p>
            <w:pPr>
              <w:pStyle w:val="0"/>
              <w:jc w:val="center"/>
            </w:pPr>
            <w:r>
              <w:rPr>
                <w:sz w:val="20"/>
              </w:rPr>
              <w:t xml:space="preserve">на год</w:t>
            </w:r>
          </w:p>
        </w:tc>
      </w:tr>
      <w:tr>
        <w:tc>
          <w:tcPr>
            <w:tcW w:w="624"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2093" w:type="dxa"/>
          </w:tcPr>
          <w:p>
            <w:pPr>
              <w:pStyle w:val="0"/>
              <w:jc w:val="center"/>
            </w:pPr>
            <w:r>
              <w:rPr>
                <w:sz w:val="20"/>
              </w:rPr>
              <w:t xml:space="preserve">4</w:t>
            </w:r>
          </w:p>
        </w:tc>
        <w:tc>
          <w:tcPr>
            <w:tcW w:w="1020" w:type="dxa"/>
          </w:tcPr>
          <w:p>
            <w:pPr>
              <w:pStyle w:val="0"/>
              <w:jc w:val="center"/>
            </w:pPr>
            <w:r>
              <w:rPr>
                <w:sz w:val="20"/>
              </w:rPr>
              <w:t xml:space="preserve">5</w:t>
            </w:r>
          </w:p>
        </w:tc>
        <w:tc>
          <w:tcPr>
            <w:tcW w:w="964" w:type="dxa"/>
          </w:tcPr>
          <w:p>
            <w:pPr>
              <w:pStyle w:val="0"/>
              <w:jc w:val="center"/>
            </w:pPr>
            <w:r>
              <w:rPr>
                <w:sz w:val="20"/>
              </w:rPr>
              <w:t xml:space="preserve">6</w:t>
            </w:r>
          </w:p>
        </w:tc>
        <w:tc>
          <w:tcPr>
            <w:tcW w:w="1020" w:type="dxa"/>
          </w:tcPr>
          <w:p>
            <w:pPr>
              <w:pStyle w:val="0"/>
              <w:jc w:val="center"/>
            </w:pPr>
            <w:r>
              <w:rPr>
                <w:sz w:val="20"/>
              </w:rPr>
              <w:t xml:space="preserve">7</w:t>
            </w:r>
          </w:p>
        </w:tc>
        <w:tc>
          <w:tcPr>
            <w:tcW w:w="1020" w:type="dxa"/>
          </w:tcPr>
          <w:p>
            <w:pPr>
              <w:pStyle w:val="0"/>
              <w:jc w:val="center"/>
            </w:pPr>
            <w:r>
              <w:rPr>
                <w:sz w:val="20"/>
              </w:rPr>
              <w:t xml:space="preserve">8</w:t>
            </w:r>
          </w:p>
        </w:tc>
        <w:tc>
          <w:tcPr>
            <w:tcW w:w="964" w:type="dxa"/>
          </w:tcPr>
          <w:p>
            <w:pPr>
              <w:pStyle w:val="0"/>
              <w:jc w:val="center"/>
            </w:pPr>
            <w:r>
              <w:rPr>
                <w:sz w:val="20"/>
              </w:rPr>
              <w:t xml:space="preserve">9</w:t>
            </w:r>
          </w:p>
        </w:tc>
        <w:tc>
          <w:tcPr>
            <w:tcW w:w="964" w:type="dxa"/>
          </w:tcPr>
          <w:p>
            <w:pPr>
              <w:pStyle w:val="0"/>
              <w:jc w:val="center"/>
            </w:pPr>
            <w:r>
              <w:rPr>
                <w:sz w:val="20"/>
              </w:rPr>
              <w:t xml:space="preserve">10</w:t>
            </w:r>
          </w:p>
        </w:tc>
        <w:tc>
          <w:tcPr>
            <w:tcW w:w="964" w:type="dxa"/>
          </w:tcPr>
          <w:p>
            <w:pPr>
              <w:pStyle w:val="0"/>
              <w:jc w:val="center"/>
            </w:pPr>
            <w:r>
              <w:rPr>
                <w:sz w:val="20"/>
              </w:rPr>
              <w:t xml:space="preserve">11</w:t>
            </w:r>
          </w:p>
        </w:tc>
        <w:tc>
          <w:tcPr>
            <w:tcW w:w="1020" w:type="dxa"/>
          </w:tcPr>
          <w:p>
            <w:pPr>
              <w:pStyle w:val="0"/>
              <w:jc w:val="center"/>
            </w:pPr>
            <w:r>
              <w:rPr>
                <w:sz w:val="20"/>
              </w:rPr>
              <w:t xml:space="preserve">12</w:t>
            </w:r>
          </w:p>
        </w:tc>
      </w:tr>
      <w:tr>
        <w:tc>
          <w:tcPr>
            <w:tcW w:w="624"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r>
      <w:tr>
        <w:tc>
          <w:tcPr>
            <w:tcW w:w="624"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r>
      <w:tr>
        <w:tblPrEx>
          <w:tblBorders>
            <w:left w:val="nil"/>
          </w:tblBorders>
        </w:tblPrEx>
        <w:tc>
          <w:tcPr>
            <w:gridSpan w:val="4"/>
            <w:tcW w:w="5099"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953" w:name="P2953"/>
    <w:bookmarkEnd w:id="2953"/>
    <w:p>
      <w:pPr>
        <w:pStyle w:val="1"/>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0531775</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Для представления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0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0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средства</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042"/>
        <w:gridCol w:w="2948"/>
        <w:gridCol w:w="3042"/>
      </w:tblGrid>
      <w:tr>
        <w:tc>
          <w:tcPr>
            <w:tcW w:w="3042" w:type="dxa"/>
            <w:tcBorders>
              <w:left w:val="nil"/>
            </w:tcBorders>
          </w:tcPr>
          <w:p>
            <w:pPr>
              <w:pStyle w:val="0"/>
              <w:jc w:val="center"/>
            </w:pPr>
            <w:r>
              <w:rPr>
                <w:sz w:val="20"/>
              </w:rPr>
              <w:t xml:space="preserve">Наименование показателя</w:t>
            </w:r>
          </w:p>
        </w:tc>
        <w:tc>
          <w:tcPr>
            <w:tcW w:w="2948" w:type="dxa"/>
          </w:tcPr>
          <w:p>
            <w:pPr>
              <w:pStyle w:val="0"/>
              <w:jc w:val="center"/>
            </w:pPr>
            <w:r>
              <w:rPr>
                <w:sz w:val="20"/>
              </w:rPr>
              <w:t xml:space="preserve">Средства, доступные к распределению</w:t>
            </w:r>
          </w:p>
        </w:tc>
        <w:tc>
          <w:tcPr>
            <w:tcW w:w="3042" w:type="dxa"/>
            <w:tcBorders>
              <w:right w:val="nil"/>
            </w:tcBorders>
          </w:tcPr>
          <w:p>
            <w:pPr>
              <w:pStyle w:val="0"/>
              <w:jc w:val="center"/>
            </w:pPr>
            <w:r>
              <w:rPr>
                <w:sz w:val="20"/>
              </w:rPr>
              <w:t xml:space="preserve">Из них денежных средств</w:t>
            </w:r>
          </w:p>
        </w:tc>
      </w:tr>
      <w:tr>
        <w:tc>
          <w:tcPr>
            <w:tcW w:w="3042" w:type="dxa"/>
            <w:tcBorders>
              <w:left w:val="nil"/>
            </w:tcBorders>
          </w:tcPr>
          <w:p>
            <w:pPr>
              <w:pStyle w:val="0"/>
              <w:jc w:val="center"/>
            </w:pPr>
            <w:r>
              <w:rPr>
                <w:sz w:val="20"/>
              </w:rPr>
              <w:t xml:space="preserve">1</w:t>
            </w:r>
          </w:p>
        </w:tc>
        <w:tc>
          <w:tcPr>
            <w:tcW w:w="2948" w:type="dxa"/>
          </w:tcPr>
          <w:p>
            <w:pPr>
              <w:pStyle w:val="0"/>
              <w:jc w:val="center"/>
            </w:pPr>
            <w:r>
              <w:rPr>
                <w:sz w:val="20"/>
              </w:rPr>
              <w:t xml:space="preserve">2</w:t>
            </w:r>
          </w:p>
        </w:tc>
        <w:tc>
          <w:tcPr>
            <w:tcW w:w="3042" w:type="dxa"/>
            <w:tcBorders>
              <w:right w:val="nil"/>
            </w:tcBorders>
          </w:tcPr>
          <w:p>
            <w:pPr>
              <w:pStyle w:val="0"/>
              <w:jc w:val="center"/>
            </w:pPr>
            <w:r>
              <w:rPr>
                <w:sz w:val="20"/>
              </w:rPr>
              <w:t xml:space="preserve">3</w:t>
            </w:r>
          </w:p>
        </w:tc>
      </w:tr>
      <w:tr>
        <w:tblPrEx>
          <w:tblBorders>
            <w:right w:val="single" w:sz="4"/>
          </w:tblBorders>
        </w:tblPrEx>
        <w:tc>
          <w:tcPr>
            <w:tcW w:w="3042" w:type="dxa"/>
            <w:tcBorders>
              <w:left w:val="nil"/>
            </w:tcBorders>
          </w:tcPr>
          <w:p>
            <w:pPr>
              <w:pStyle w:val="0"/>
            </w:pPr>
            <w:r>
              <w:rPr>
                <w:sz w:val="20"/>
              </w:rPr>
              <w:t xml:space="preserve">Остаток на начало дня</w:t>
            </w:r>
          </w:p>
        </w:tc>
        <w:tc>
          <w:tcPr>
            <w:tcW w:w="2948" w:type="dxa"/>
          </w:tcPr>
          <w:p>
            <w:pPr>
              <w:pStyle w:val="0"/>
            </w:pPr>
            <w:r>
              <w:rPr>
                <w:sz w:val="20"/>
              </w:rPr>
            </w:r>
          </w:p>
        </w:tc>
        <w:tc>
          <w:tcPr>
            <w:tcW w:w="3042" w:type="dxa"/>
          </w:tcPr>
          <w:p>
            <w:pPr>
              <w:pStyle w:val="0"/>
            </w:pPr>
            <w:r>
              <w:rPr>
                <w:sz w:val="20"/>
              </w:rPr>
            </w:r>
          </w:p>
        </w:tc>
      </w:tr>
      <w:tr>
        <w:tblPrEx>
          <w:tblBorders>
            <w:right w:val="single" w:sz="4"/>
          </w:tblBorders>
        </w:tblPrEx>
        <w:tc>
          <w:tcPr>
            <w:tcW w:w="3042" w:type="dxa"/>
            <w:tcBorders>
              <w:left w:val="nil"/>
            </w:tcBorders>
          </w:tcPr>
          <w:p>
            <w:pPr>
              <w:pStyle w:val="0"/>
            </w:pPr>
            <w:r>
              <w:rPr>
                <w:sz w:val="20"/>
              </w:rPr>
              <w:t xml:space="preserve">Остаток на конец дня</w:t>
            </w:r>
          </w:p>
        </w:tc>
        <w:tc>
          <w:tcPr>
            <w:tcW w:w="2948" w:type="dxa"/>
          </w:tcPr>
          <w:p>
            <w:pPr>
              <w:pStyle w:val="0"/>
            </w:pPr>
            <w:r>
              <w:rPr>
                <w:sz w:val="20"/>
              </w:rPr>
            </w:r>
          </w:p>
        </w:tc>
        <w:tc>
          <w:tcPr>
            <w:tcW w:w="3042" w:type="dxa"/>
          </w:tcPr>
          <w:p>
            <w:pPr>
              <w:pStyle w:val="0"/>
            </w:pPr>
            <w:r>
              <w:rPr>
                <w:sz w:val="20"/>
              </w:rPr>
            </w:r>
          </w:p>
        </w:tc>
      </w:tr>
    </w:tbl>
    <w:p>
      <w:pPr>
        <w:pStyle w:val="0"/>
        <w:jc w:val="both"/>
      </w:pPr>
      <w:r>
        <w:rPr>
          <w:sz w:val="20"/>
        </w:rPr>
      </w:r>
    </w:p>
    <w:p>
      <w:pPr>
        <w:pStyle w:val="1"/>
        <w:jc w:val="both"/>
      </w:pPr>
      <w:r>
        <w:rPr>
          <w:sz w:val="20"/>
        </w:rPr>
        <w:t xml:space="preserve">                   1.2.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948"/>
        <w:gridCol w:w="794"/>
        <w:gridCol w:w="737"/>
        <w:gridCol w:w="964"/>
        <w:gridCol w:w="1247"/>
        <w:gridCol w:w="964"/>
        <w:gridCol w:w="1361"/>
      </w:tblGrid>
      <w:tr>
        <w:tc>
          <w:tcPr>
            <w:gridSpan w:val="3"/>
            <w:tcW w:w="4479" w:type="dxa"/>
            <w:tcBorders>
              <w:left w:val="nil"/>
            </w:tcBorders>
          </w:tcPr>
          <w:p>
            <w:pPr>
              <w:pStyle w:val="0"/>
              <w:jc w:val="center"/>
            </w:pPr>
            <w:r>
              <w:rPr>
                <w:sz w:val="20"/>
              </w:rPr>
              <w:t xml:space="preserve">Расчетный документ</w:t>
            </w:r>
          </w:p>
        </w:tc>
        <w:tc>
          <w:tcPr>
            <w:gridSpan w:val="4"/>
            <w:tcW w:w="4536" w:type="dxa"/>
            <w:tcBorders>
              <w:right w:val="nil"/>
            </w:tcBorders>
          </w:tcPr>
          <w:p>
            <w:pPr>
              <w:pStyle w:val="0"/>
              <w:jc w:val="center"/>
            </w:pPr>
            <w:r>
              <w:rPr>
                <w:sz w:val="20"/>
              </w:rPr>
              <w:t xml:space="preserve">Сумма</w:t>
            </w:r>
          </w:p>
        </w:tc>
      </w:tr>
      <w:tr>
        <w:tc>
          <w:tcPr>
            <w:tcW w:w="2948" w:type="dxa"/>
            <w:tcBorders>
              <w:left w:val="nil"/>
            </w:tcBorders>
            <w:vMerge w:val="restart"/>
          </w:tcPr>
          <w:p>
            <w:pPr>
              <w:pStyle w:val="0"/>
              <w:jc w:val="center"/>
            </w:pPr>
            <w:r>
              <w:rPr>
                <w:sz w:val="20"/>
              </w:rPr>
              <w:t xml:space="preserve">наименование</w:t>
            </w:r>
          </w:p>
        </w:tc>
        <w:tc>
          <w:tcPr>
            <w:tcW w:w="794" w:type="dxa"/>
            <w:vMerge w:val="restart"/>
          </w:tcPr>
          <w:p>
            <w:pPr>
              <w:pStyle w:val="0"/>
              <w:jc w:val="center"/>
            </w:pPr>
            <w:r>
              <w:rPr>
                <w:sz w:val="20"/>
              </w:rPr>
              <w:t xml:space="preserve">номер</w:t>
            </w:r>
          </w:p>
        </w:tc>
        <w:tc>
          <w:tcPr>
            <w:tcW w:w="737" w:type="dxa"/>
            <w:vMerge w:val="restart"/>
          </w:tcPr>
          <w:p>
            <w:pPr>
              <w:pStyle w:val="0"/>
              <w:jc w:val="center"/>
            </w:pPr>
            <w:r>
              <w:rPr>
                <w:sz w:val="20"/>
              </w:rPr>
              <w:t xml:space="preserve">дата</w:t>
            </w:r>
          </w:p>
        </w:tc>
        <w:tc>
          <w:tcPr>
            <w:gridSpan w:val="2"/>
            <w:tcW w:w="2211" w:type="dxa"/>
          </w:tcPr>
          <w:p>
            <w:pPr>
              <w:pStyle w:val="0"/>
              <w:jc w:val="center"/>
            </w:pPr>
            <w:r>
              <w:rPr>
                <w:sz w:val="20"/>
              </w:rPr>
              <w:t xml:space="preserve">поступления</w:t>
            </w:r>
          </w:p>
        </w:tc>
        <w:tc>
          <w:tcPr>
            <w:gridSpan w:val="2"/>
            <w:tcW w:w="2325" w:type="dxa"/>
            <w:tcBorders>
              <w:right w:val="nil"/>
            </w:tcBorders>
          </w:tcPr>
          <w:p>
            <w:pPr>
              <w:pStyle w:val="0"/>
              <w:jc w:val="center"/>
            </w:pPr>
            <w:r>
              <w:rPr>
                <w:sz w:val="20"/>
              </w:rPr>
              <w:t xml:space="preserve">выплаты</w:t>
            </w:r>
          </w:p>
        </w:tc>
      </w:tr>
      <w:tr>
        <w:tc>
          <w:tcPr>
            <w:tcBorders>
              <w:left w:val="nil"/>
            </w:tcBorders>
            <w:vMerge w:val="continue"/>
          </w:tcPr>
          <w:p/>
        </w:tc>
        <w:tc>
          <w:tcPr>
            <w:vMerge w:val="continue"/>
          </w:tcPr>
          <w:p/>
        </w:tc>
        <w:tc>
          <w:tcPr>
            <w:vMerge w:val="continue"/>
          </w:tcPr>
          <w:p/>
        </w:tc>
        <w:tc>
          <w:tcPr>
            <w:tcW w:w="964" w:type="dxa"/>
          </w:tcPr>
          <w:p>
            <w:pPr>
              <w:pStyle w:val="0"/>
              <w:jc w:val="center"/>
            </w:pPr>
            <w:r>
              <w:rPr>
                <w:sz w:val="20"/>
              </w:rPr>
              <w:t xml:space="preserve">всего</w:t>
            </w:r>
          </w:p>
        </w:tc>
        <w:tc>
          <w:tcPr>
            <w:tcW w:w="1247" w:type="dxa"/>
          </w:tcPr>
          <w:p>
            <w:pPr>
              <w:pStyle w:val="0"/>
              <w:jc w:val="center"/>
            </w:pPr>
            <w:r>
              <w:rPr>
                <w:sz w:val="20"/>
              </w:rPr>
              <w:t xml:space="preserve">из них субсидии, субвенции</w:t>
            </w:r>
          </w:p>
        </w:tc>
        <w:tc>
          <w:tcPr>
            <w:tcW w:w="964" w:type="dxa"/>
          </w:tcPr>
          <w:p>
            <w:pPr>
              <w:pStyle w:val="0"/>
              <w:jc w:val="center"/>
            </w:pPr>
            <w:r>
              <w:rPr>
                <w:sz w:val="20"/>
              </w:rPr>
              <w:t xml:space="preserve">всего</w:t>
            </w:r>
          </w:p>
        </w:tc>
        <w:tc>
          <w:tcPr>
            <w:tcW w:w="1361" w:type="dxa"/>
            <w:tcBorders>
              <w:right w:val="nil"/>
            </w:tcBorders>
          </w:tcPr>
          <w:p>
            <w:pPr>
              <w:pStyle w:val="0"/>
              <w:jc w:val="center"/>
            </w:pPr>
            <w:r>
              <w:rPr>
                <w:sz w:val="20"/>
              </w:rPr>
              <w:t xml:space="preserve">из них субсидии, субвенции</w:t>
            </w:r>
          </w:p>
        </w:tc>
      </w:tr>
      <w:tr>
        <w:tc>
          <w:tcPr>
            <w:tcW w:w="2948" w:type="dxa"/>
            <w:tcBorders>
              <w:left w:val="nil"/>
            </w:tcBorders>
          </w:tcPr>
          <w:p>
            <w:pPr>
              <w:pStyle w:val="0"/>
              <w:jc w:val="center"/>
            </w:pPr>
            <w:r>
              <w:rPr>
                <w:sz w:val="20"/>
              </w:rPr>
              <w:t xml:space="preserve">1</w:t>
            </w:r>
          </w:p>
        </w:tc>
        <w:tc>
          <w:tcPr>
            <w:tcW w:w="794" w:type="dxa"/>
          </w:tcPr>
          <w:p>
            <w:pPr>
              <w:pStyle w:val="0"/>
              <w:jc w:val="center"/>
            </w:pPr>
            <w:r>
              <w:rPr>
                <w:sz w:val="20"/>
              </w:rPr>
              <w:t xml:space="preserve">2</w:t>
            </w:r>
          </w:p>
        </w:tc>
        <w:tc>
          <w:tcPr>
            <w:tcW w:w="737" w:type="dxa"/>
          </w:tcPr>
          <w:p>
            <w:pPr>
              <w:pStyle w:val="0"/>
              <w:jc w:val="center"/>
            </w:pPr>
            <w:r>
              <w:rPr>
                <w:sz w:val="20"/>
              </w:rPr>
              <w:t xml:space="preserve">3</w:t>
            </w:r>
          </w:p>
        </w:tc>
        <w:tc>
          <w:tcPr>
            <w:tcW w:w="964" w:type="dxa"/>
          </w:tcPr>
          <w:p>
            <w:pPr>
              <w:pStyle w:val="0"/>
              <w:jc w:val="center"/>
            </w:pPr>
            <w:r>
              <w:rPr>
                <w:sz w:val="20"/>
              </w:rPr>
              <w:t xml:space="preserve">4</w:t>
            </w:r>
          </w:p>
        </w:tc>
        <w:tc>
          <w:tcPr>
            <w:tcW w:w="1247" w:type="dxa"/>
          </w:tcPr>
          <w:p>
            <w:pPr>
              <w:pStyle w:val="0"/>
              <w:jc w:val="center"/>
            </w:pPr>
            <w:r>
              <w:rPr>
                <w:sz w:val="20"/>
              </w:rPr>
              <w:t xml:space="preserve">5</w:t>
            </w:r>
          </w:p>
        </w:tc>
        <w:tc>
          <w:tcPr>
            <w:tcW w:w="964" w:type="dxa"/>
          </w:tcPr>
          <w:p>
            <w:pPr>
              <w:pStyle w:val="0"/>
              <w:jc w:val="center"/>
            </w:pPr>
            <w:r>
              <w:rPr>
                <w:sz w:val="20"/>
              </w:rPr>
              <w:t xml:space="preserve">6</w:t>
            </w:r>
          </w:p>
        </w:tc>
        <w:tc>
          <w:tcPr>
            <w:tcW w:w="1361" w:type="dxa"/>
            <w:tcBorders>
              <w:right w:val="nil"/>
            </w:tcBorders>
          </w:tcPr>
          <w:p>
            <w:pPr>
              <w:pStyle w:val="0"/>
              <w:jc w:val="center"/>
            </w:pPr>
            <w:r>
              <w:rPr>
                <w:sz w:val="20"/>
              </w:rPr>
              <w:t xml:space="preserve">7</w:t>
            </w:r>
          </w:p>
        </w:tc>
      </w:tr>
      <w:tr>
        <w:tblPrEx>
          <w:tblBorders>
            <w:left w:val="single" w:sz="4"/>
            <w:right w:val="single" w:sz="4"/>
          </w:tblBorders>
        </w:tblPrEx>
        <w:tc>
          <w:tcPr>
            <w:tcW w:w="2948"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r>
      <w:tr>
        <w:tblPrEx>
          <w:tblBorders>
            <w:left w:val="single" w:sz="4"/>
            <w:right w:val="single" w:sz="4"/>
          </w:tblBorders>
        </w:tblPrEx>
        <w:tc>
          <w:tcPr>
            <w:tcW w:w="2948"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r>
      <w:tr>
        <w:tblPrEx>
          <w:tblBorders>
            <w:left w:val="single" w:sz="4"/>
            <w:right w:val="single" w:sz="4"/>
          </w:tblBorders>
        </w:tblPrEx>
        <w:tc>
          <w:tcPr>
            <w:tcW w:w="2948"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6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r>
      <w:tr>
        <w:tblPrEx>
          <w:tblBorders>
            <w:right w:val="single" w:sz="4"/>
          </w:tblBorders>
        </w:tblPrEx>
        <w:tc>
          <w:tcPr>
            <w:gridSpan w:val="3"/>
            <w:tcW w:w="4479"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0531775,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1.3. Предельные объемы финансирования за счет субсидий (субвенций)</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2154"/>
        <w:gridCol w:w="2155"/>
        <w:gridCol w:w="4706"/>
      </w:tblGrid>
      <w:tr>
        <w:tblPrEx>
          <w:tblBorders>
            <w:right w:val="nil"/>
          </w:tblBorders>
        </w:tblPrEx>
        <w:tc>
          <w:tcPr>
            <w:gridSpan w:val="2"/>
            <w:tcW w:w="4309" w:type="dxa"/>
            <w:tcBorders>
              <w:left w:val="nil"/>
            </w:tcBorders>
          </w:tcPr>
          <w:p>
            <w:pPr>
              <w:pStyle w:val="0"/>
              <w:jc w:val="center"/>
            </w:pPr>
            <w:r>
              <w:rPr>
                <w:sz w:val="20"/>
              </w:rPr>
              <w:t xml:space="preserve">Реестры расходных расписаний (расходные расписания)</w:t>
            </w:r>
          </w:p>
        </w:tc>
        <w:tc>
          <w:tcPr>
            <w:tcW w:w="4706" w:type="dxa"/>
            <w:tcBorders>
              <w:right w:val="nil"/>
            </w:tcBorders>
            <w:vMerge w:val="restart"/>
          </w:tcPr>
          <w:p>
            <w:pPr>
              <w:pStyle w:val="0"/>
              <w:jc w:val="center"/>
            </w:pPr>
            <w:r>
              <w:rPr>
                <w:sz w:val="20"/>
              </w:rPr>
              <w:t xml:space="preserve">Сумма</w:t>
            </w:r>
          </w:p>
        </w:tc>
      </w:tr>
      <w:tr>
        <w:tblPrEx>
          <w:tblBorders>
            <w:right w:val="nil"/>
          </w:tblBorders>
        </w:tblPrEx>
        <w:tc>
          <w:tcPr>
            <w:tcW w:w="2154" w:type="dxa"/>
            <w:tcBorders>
              <w:left w:val="nil"/>
            </w:tcBorders>
          </w:tcPr>
          <w:p>
            <w:pPr>
              <w:pStyle w:val="0"/>
              <w:jc w:val="center"/>
            </w:pPr>
            <w:r>
              <w:rPr>
                <w:sz w:val="20"/>
              </w:rPr>
              <w:t xml:space="preserve">дата</w:t>
            </w:r>
          </w:p>
        </w:tc>
        <w:tc>
          <w:tcPr>
            <w:tcW w:w="2155" w:type="dxa"/>
          </w:tcPr>
          <w:p>
            <w:pPr>
              <w:pStyle w:val="0"/>
              <w:jc w:val="center"/>
            </w:pPr>
            <w:r>
              <w:rPr>
                <w:sz w:val="20"/>
              </w:rPr>
              <w:t xml:space="preserve">номер</w:t>
            </w:r>
          </w:p>
        </w:tc>
        <w:tc>
          <w:tcPr>
            <w:tcBorders>
              <w:right w:val="nil"/>
            </w:tcBorders>
            <w:vMerge w:val="continue"/>
          </w:tcPr>
          <w:p/>
        </w:tc>
      </w:tr>
      <w:tr>
        <w:tblPrEx>
          <w:tblBorders>
            <w:right w:val="nil"/>
          </w:tblBorders>
        </w:tblPrEx>
        <w:tc>
          <w:tcPr>
            <w:tcW w:w="2154" w:type="dxa"/>
            <w:tcBorders>
              <w:left w:val="nil"/>
            </w:tcBorders>
          </w:tcPr>
          <w:p>
            <w:pPr>
              <w:pStyle w:val="0"/>
              <w:jc w:val="center"/>
            </w:pPr>
            <w:r>
              <w:rPr>
                <w:sz w:val="20"/>
              </w:rPr>
              <w:t xml:space="preserve">1</w:t>
            </w:r>
          </w:p>
        </w:tc>
        <w:tc>
          <w:tcPr>
            <w:tcW w:w="2155" w:type="dxa"/>
          </w:tcPr>
          <w:p>
            <w:pPr>
              <w:pStyle w:val="0"/>
              <w:jc w:val="center"/>
            </w:pPr>
            <w:r>
              <w:rPr>
                <w:sz w:val="20"/>
              </w:rPr>
              <w:t xml:space="preserve">2</w:t>
            </w:r>
          </w:p>
        </w:tc>
        <w:tc>
          <w:tcPr>
            <w:tcW w:w="4706" w:type="dxa"/>
            <w:tcBorders>
              <w:right w:val="nil"/>
            </w:tcBorders>
          </w:tcPr>
          <w:p>
            <w:pPr>
              <w:pStyle w:val="0"/>
              <w:jc w:val="center"/>
            </w:pPr>
            <w:r>
              <w:rPr>
                <w:sz w:val="20"/>
              </w:rPr>
              <w:t xml:space="preserve">3</w:t>
            </w:r>
          </w:p>
        </w:tc>
      </w:tr>
      <w:tr>
        <w:tblPrEx>
          <w:tblBorders>
            <w:lef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blPrEx>
          <w:tblBorders>
            <w:lef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blPrEx>
          <w:tblBorders>
            <w:lef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c>
          <w:tcPr>
            <w:gridSpan w:val="2"/>
            <w:tcW w:w="4309" w:type="dxa"/>
            <w:tcBorders>
              <w:left w:val="nil"/>
              <w:bottom w:val="nil"/>
            </w:tcBorders>
          </w:tcPr>
          <w:p>
            <w:pPr>
              <w:pStyle w:val="0"/>
              <w:jc w:val="right"/>
            </w:pPr>
            <w:r>
              <w:rPr>
                <w:sz w:val="20"/>
              </w:rPr>
              <w:t xml:space="preserve">Итого</w:t>
            </w:r>
          </w:p>
        </w:tc>
        <w:tc>
          <w:tcPr>
            <w:tcW w:w="4706" w:type="dxa"/>
          </w:tcPr>
          <w:p>
            <w:pPr>
              <w:pStyle w:val="0"/>
            </w:pPr>
            <w:r>
              <w:rPr>
                <w:sz w:val="20"/>
              </w:rPr>
            </w:r>
          </w:p>
        </w:tc>
      </w:tr>
    </w:tbl>
    <w:p>
      <w:pPr>
        <w:pStyle w:val="0"/>
        <w:jc w:val="both"/>
      </w:pPr>
      <w:r>
        <w:rPr>
          <w:sz w:val="20"/>
        </w:rPr>
      </w:r>
    </w:p>
    <w:p>
      <w:pPr>
        <w:pStyle w:val="1"/>
        <w:jc w:val="both"/>
      </w:pPr>
      <w:r>
        <w:rPr>
          <w:sz w:val="20"/>
        </w:rPr>
        <w:t xml:space="preserve">    1.4. Предельные объемы финансирования за счет иных доходов бюджета</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2154"/>
        <w:gridCol w:w="2155"/>
        <w:gridCol w:w="4706"/>
      </w:tblGrid>
      <w:tr>
        <w:tc>
          <w:tcPr>
            <w:gridSpan w:val="2"/>
            <w:tcW w:w="4309" w:type="dxa"/>
            <w:tcBorders>
              <w:left w:val="nil"/>
            </w:tcBorders>
          </w:tcPr>
          <w:p>
            <w:pPr>
              <w:pStyle w:val="0"/>
              <w:jc w:val="center"/>
            </w:pPr>
            <w:r>
              <w:rPr>
                <w:sz w:val="20"/>
              </w:rPr>
              <w:t xml:space="preserve">Реестры расходных расписаний (расходные расписания)</w:t>
            </w:r>
          </w:p>
        </w:tc>
        <w:tc>
          <w:tcPr>
            <w:tcW w:w="4706" w:type="dxa"/>
            <w:tcBorders>
              <w:right w:val="nil"/>
            </w:tcBorders>
            <w:vMerge w:val="restart"/>
          </w:tcPr>
          <w:p>
            <w:pPr>
              <w:pStyle w:val="0"/>
              <w:jc w:val="center"/>
            </w:pPr>
            <w:r>
              <w:rPr>
                <w:sz w:val="20"/>
              </w:rPr>
              <w:t xml:space="preserve">Сумма</w:t>
            </w:r>
          </w:p>
        </w:tc>
      </w:tr>
      <w:tr>
        <w:tc>
          <w:tcPr>
            <w:tcW w:w="2154" w:type="dxa"/>
            <w:tcBorders>
              <w:left w:val="nil"/>
            </w:tcBorders>
          </w:tcPr>
          <w:p>
            <w:pPr>
              <w:pStyle w:val="0"/>
              <w:jc w:val="center"/>
            </w:pPr>
            <w:r>
              <w:rPr>
                <w:sz w:val="20"/>
              </w:rPr>
              <w:t xml:space="preserve">дата</w:t>
            </w:r>
          </w:p>
        </w:tc>
        <w:tc>
          <w:tcPr>
            <w:tcW w:w="2155" w:type="dxa"/>
          </w:tcPr>
          <w:p>
            <w:pPr>
              <w:pStyle w:val="0"/>
              <w:jc w:val="center"/>
            </w:pPr>
            <w:r>
              <w:rPr>
                <w:sz w:val="20"/>
              </w:rPr>
              <w:t xml:space="preserve">номер</w:t>
            </w:r>
          </w:p>
        </w:tc>
        <w:tc>
          <w:tcPr>
            <w:tcBorders>
              <w:right w:val="nil"/>
            </w:tcBorders>
            <w:vMerge w:val="continue"/>
          </w:tcPr>
          <w:p/>
        </w:tc>
      </w:tr>
      <w:tr>
        <w:tc>
          <w:tcPr>
            <w:tcW w:w="2154" w:type="dxa"/>
            <w:tcBorders>
              <w:left w:val="nil"/>
            </w:tcBorders>
          </w:tcPr>
          <w:p>
            <w:pPr>
              <w:pStyle w:val="0"/>
              <w:jc w:val="center"/>
            </w:pPr>
            <w:r>
              <w:rPr>
                <w:sz w:val="20"/>
              </w:rPr>
              <w:t xml:space="preserve">1</w:t>
            </w:r>
          </w:p>
        </w:tc>
        <w:tc>
          <w:tcPr>
            <w:tcW w:w="2155" w:type="dxa"/>
          </w:tcPr>
          <w:p>
            <w:pPr>
              <w:pStyle w:val="0"/>
              <w:jc w:val="center"/>
            </w:pPr>
            <w:r>
              <w:rPr>
                <w:sz w:val="20"/>
              </w:rPr>
              <w:t xml:space="preserve">2</w:t>
            </w:r>
          </w:p>
        </w:tc>
        <w:tc>
          <w:tcPr>
            <w:tcW w:w="4706" w:type="dxa"/>
            <w:tcBorders>
              <w:right w:val="nil"/>
            </w:tcBorders>
          </w:tcPr>
          <w:p>
            <w:pPr>
              <w:pStyle w:val="0"/>
              <w:jc w:val="center"/>
            </w:pPr>
            <w:r>
              <w:rPr>
                <w:sz w:val="20"/>
              </w:rPr>
              <w:t xml:space="preserve">3</w:t>
            </w:r>
          </w:p>
        </w:tc>
      </w:tr>
      <w:tr>
        <w:tblPrEx>
          <w:tblBorders>
            <w:left w:val="single" w:sz="4"/>
            <w:righ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blPrEx>
          <w:tblBorders>
            <w:left w:val="single" w:sz="4"/>
            <w:right w:val="single" w:sz="4"/>
          </w:tblBorders>
        </w:tblPrEx>
        <w:tc>
          <w:tcPr>
            <w:tcW w:w="2154" w:type="dxa"/>
          </w:tcPr>
          <w:p>
            <w:pPr>
              <w:pStyle w:val="0"/>
            </w:pPr>
            <w:r>
              <w:rPr>
                <w:sz w:val="20"/>
              </w:rPr>
            </w:r>
          </w:p>
        </w:tc>
        <w:tc>
          <w:tcPr>
            <w:tcW w:w="2155" w:type="dxa"/>
          </w:tcPr>
          <w:p>
            <w:pPr>
              <w:pStyle w:val="0"/>
            </w:pPr>
            <w:r>
              <w:rPr>
                <w:sz w:val="20"/>
              </w:rPr>
            </w:r>
          </w:p>
        </w:tc>
        <w:tc>
          <w:tcPr>
            <w:tcW w:w="4706" w:type="dxa"/>
          </w:tcPr>
          <w:p>
            <w:pPr>
              <w:pStyle w:val="0"/>
            </w:pPr>
            <w:r>
              <w:rPr>
                <w:sz w:val="20"/>
              </w:rPr>
            </w:r>
          </w:p>
        </w:tc>
      </w:tr>
      <w:tr>
        <w:tblPrEx>
          <w:tblBorders>
            <w:right w:val="single" w:sz="4"/>
          </w:tblBorders>
        </w:tblPrEx>
        <w:tc>
          <w:tcPr>
            <w:gridSpan w:val="2"/>
            <w:tcW w:w="4309" w:type="dxa"/>
            <w:tcBorders>
              <w:left w:val="nil"/>
              <w:bottom w:val="nil"/>
            </w:tcBorders>
          </w:tcPr>
          <w:p>
            <w:pPr>
              <w:pStyle w:val="0"/>
              <w:jc w:val="right"/>
            </w:pPr>
            <w:r>
              <w:rPr>
                <w:sz w:val="20"/>
              </w:rPr>
              <w:t xml:space="preserve">Итого</w:t>
            </w:r>
          </w:p>
        </w:tc>
        <w:tc>
          <w:tcPr>
            <w:tcW w:w="4706"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40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40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3130" w:name="P3130"/>
    <w:bookmarkEnd w:id="3130"/>
    <w:p>
      <w:pPr>
        <w:pStyle w:val="1"/>
        <w:jc w:val="both"/>
      </w:pPr>
      <w:r>
        <w:rPr>
          <w:sz w:val="20"/>
        </w:rPr>
        <w:t xml:space="preserve">                                  ВЫПИСКА</w:t>
      </w:r>
    </w:p>
    <w:p>
      <w:pPr>
        <w:pStyle w:val="1"/>
        <w:jc w:val="both"/>
      </w:pPr>
      <w:r>
        <w:rPr>
          <w:sz w:val="20"/>
        </w:rPr>
        <w:t xml:space="preserve">              из лицевого счета получателя бюджетных средств</w:t>
      </w:r>
    </w:p>
    <w:p>
      <w:pPr>
        <w:pStyle w:val="1"/>
        <w:jc w:val="both"/>
      </w:pPr>
      <w:r>
        <w:rPr>
          <w:sz w:val="20"/>
        </w:rPr>
        <w:t xml:space="preserve">                               ┌─────────────┐</w:t>
      </w:r>
    </w:p>
    <w:p>
      <w:pPr>
        <w:pStyle w:val="1"/>
        <w:jc w:val="both"/>
      </w:pPr>
      <w:r>
        <w:rPr>
          <w:sz w:val="20"/>
        </w:rPr>
        <w:t xml:space="preserve">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0531759</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за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40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0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1134"/>
        <w:gridCol w:w="794"/>
        <w:gridCol w:w="850"/>
        <w:gridCol w:w="1134"/>
        <w:gridCol w:w="907"/>
        <w:gridCol w:w="907"/>
        <w:gridCol w:w="794"/>
        <w:gridCol w:w="2098"/>
      </w:tblGrid>
      <w:tr>
        <w:tc>
          <w:tcPr>
            <w:tcW w:w="2324" w:type="dxa"/>
            <w:vMerge w:val="restart"/>
          </w:tcPr>
          <w:p>
            <w:pPr>
              <w:pStyle w:val="0"/>
              <w:jc w:val="center"/>
            </w:pPr>
            <w:r>
              <w:rPr>
                <w:sz w:val="20"/>
              </w:rPr>
              <w:t xml:space="preserve">Наименование показателя</w:t>
            </w:r>
          </w:p>
        </w:tc>
        <w:tc>
          <w:tcPr>
            <w:gridSpan w:val="3"/>
            <w:tcW w:w="2778" w:type="dxa"/>
          </w:tcPr>
          <w:p>
            <w:pPr>
              <w:pStyle w:val="0"/>
              <w:jc w:val="center"/>
            </w:pPr>
            <w:r>
              <w:rPr>
                <w:sz w:val="20"/>
              </w:rPr>
              <w:t xml:space="preserve">Бюджетные ассигнования</w:t>
            </w:r>
          </w:p>
        </w:tc>
        <w:tc>
          <w:tcPr>
            <w:gridSpan w:val="3"/>
            <w:tcW w:w="2948" w:type="dxa"/>
          </w:tcPr>
          <w:p>
            <w:pPr>
              <w:pStyle w:val="0"/>
              <w:jc w:val="center"/>
            </w:pPr>
            <w:r>
              <w:rPr>
                <w:sz w:val="20"/>
              </w:rPr>
              <w:t xml:space="preserve">Лимиты бюджетных обязательств</w:t>
            </w:r>
          </w:p>
        </w:tc>
        <w:tc>
          <w:tcPr>
            <w:gridSpan w:val="2"/>
            <w:tcW w:w="2892" w:type="dxa"/>
            <w:vMerge w:val="restart"/>
          </w:tcPr>
          <w:p>
            <w:pPr>
              <w:pStyle w:val="0"/>
              <w:jc w:val="center"/>
            </w:pPr>
            <w:r>
              <w:rPr>
                <w:sz w:val="20"/>
              </w:rPr>
              <w:t xml:space="preserve">Предельные объемы финансирования на ____ текущий финансовый год</w:t>
            </w:r>
          </w:p>
        </w:tc>
      </w:tr>
      <w:tr>
        <w:tc>
          <w:tcPr>
            <w:vMerge w:val="continue"/>
          </w:tcPr>
          <w:p/>
        </w:tc>
        <w:tc>
          <w:tcPr>
            <w:tcW w:w="1134"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____ - ____ годов</w:t>
            </w:r>
          </w:p>
        </w:tc>
        <w:tc>
          <w:tcPr>
            <w:tcW w:w="1134" w:type="dxa"/>
            <w:vMerge w:val="restart"/>
          </w:tcPr>
          <w:p>
            <w:pPr>
              <w:pStyle w:val="0"/>
              <w:jc w:val="center"/>
            </w:pPr>
            <w:r>
              <w:rPr>
                <w:sz w:val="20"/>
              </w:rPr>
              <w:t xml:space="preserve">на ____ текущий финансовый год</w:t>
            </w:r>
          </w:p>
        </w:tc>
        <w:tc>
          <w:tcPr>
            <w:gridSpan w:val="2"/>
            <w:tcW w:w="1814" w:type="dxa"/>
          </w:tcPr>
          <w:p>
            <w:pPr>
              <w:pStyle w:val="0"/>
              <w:jc w:val="center"/>
            </w:pPr>
            <w:r>
              <w:rPr>
                <w:sz w:val="20"/>
              </w:rPr>
              <w:t xml:space="preserve">____ - ____ годов</w:t>
            </w:r>
          </w:p>
        </w:tc>
        <w:tc>
          <w:tcPr>
            <w:gridSpan w:val="2"/>
            <w:vMerge w:val="continue"/>
          </w:tcPr>
          <w:p/>
        </w:tc>
      </w:tr>
      <w:tr>
        <w:tc>
          <w:tcPr>
            <w:vMerge w:val="continue"/>
          </w:tcPr>
          <w:p/>
        </w:tc>
        <w:tc>
          <w:tcPr>
            <w:vMerge w:val="continue"/>
          </w:tcPr>
          <w:p/>
        </w:tc>
        <w:tc>
          <w:tcPr>
            <w:tcW w:w="794"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90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tcW w:w="794" w:type="dxa"/>
          </w:tcPr>
          <w:p>
            <w:pPr>
              <w:pStyle w:val="0"/>
              <w:jc w:val="center"/>
            </w:pPr>
            <w:r>
              <w:rPr>
                <w:sz w:val="20"/>
              </w:rPr>
              <w:t xml:space="preserve">всего</w:t>
            </w:r>
          </w:p>
        </w:tc>
        <w:tc>
          <w:tcPr>
            <w:tcW w:w="2098" w:type="dxa"/>
          </w:tcPr>
          <w:p>
            <w:pPr>
              <w:pStyle w:val="0"/>
              <w:jc w:val="center"/>
            </w:pPr>
            <w:r>
              <w:rPr>
                <w:sz w:val="20"/>
              </w:rPr>
              <w:t xml:space="preserve">из них с отложенной датой ввода в действие</w:t>
            </w:r>
          </w:p>
        </w:tc>
      </w:tr>
      <w:tr>
        <w:tc>
          <w:tcPr>
            <w:tcW w:w="2324" w:type="dxa"/>
          </w:tcPr>
          <w:p>
            <w:pPr>
              <w:pStyle w:val="0"/>
              <w:jc w:val="center"/>
            </w:pPr>
            <w:r>
              <w:rPr>
                <w:sz w:val="20"/>
              </w:rPr>
              <w:t xml:space="preserve">1</w:t>
            </w:r>
          </w:p>
        </w:tc>
        <w:tc>
          <w:tcPr>
            <w:tcW w:w="1134" w:type="dxa"/>
          </w:tcPr>
          <w:p>
            <w:pPr>
              <w:pStyle w:val="0"/>
              <w:jc w:val="center"/>
            </w:pPr>
            <w:r>
              <w:rPr>
                <w:sz w:val="20"/>
              </w:rPr>
              <w:t xml:space="preserve">2</w:t>
            </w:r>
          </w:p>
        </w:tc>
        <w:tc>
          <w:tcPr>
            <w:tcW w:w="794" w:type="dxa"/>
          </w:tcPr>
          <w:p>
            <w:pPr>
              <w:pStyle w:val="0"/>
              <w:jc w:val="center"/>
            </w:pPr>
            <w:r>
              <w:rPr>
                <w:sz w:val="20"/>
              </w:rPr>
              <w:t xml:space="preserve">3</w:t>
            </w:r>
          </w:p>
        </w:tc>
        <w:tc>
          <w:tcPr>
            <w:tcW w:w="850" w:type="dxa"/>
          </w:tcPr>
          <w:p>
            <w:pPr>
              <w:pStyle w:val="0"/>
              <w:jc w:val="center"/>
            </w:pPr>
            <w:r>
              <w:rPr>
                <w:sz w:val="20"/>
              </w:rPr>
              <w:t xml:space="preserve">4</w:t>
            </w:r>
          </w:p>
        </w:tc>
        <w:tc>
          <w:tcPr>
            <w:tcW w:w="1134"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794" w:type="dxa"/>
          </w:tcPr>
          <w:p>
            <w:pPr>
              <w:pStyle w:val="0"/>
              <w:jc w:val="center"/>
            </w:pPr>
            <w:r>
              <w:rPr>
                <w:sz w:val="20"/>
              </w:rPr>
              <w:t xml:space="preserve">8</w:t>
            </w:r>
          </w:p>
        </w:tc>
        <w:tc>
          <w:tcPr>
            <w:tcW w:w="2098" w:type="dxa"/>
          </w:tcPr>
          <w:p>
            <w:pPr>
              <w:pStyle w:val="0"/>
              <w:jc w:val="center"/>
            </w:pPr>
            <w:r>
              <w:rPr>
                <w:sz w:val="20"/>
              </w:rPr>
              <w:t xml:space="preserve">9</w:t>
            </w:r>
          </w:p>
        </w:tc>
      </w:tr>
      <w:tr>
        <w:tc>
          <w:tcPr>
            <w:tcW w:w="2324" w:type="dxa"/>
          </w:tcPr>
          <w:p>
            <w:pPr>
              <w:pStyle w:val="0"/>
            </w:pPr>
            <w:r>
              <w:rPr>
                <w:sz w:val="20"/>
              </w:rPr>
              <w:t xml:space="preserve">Остаток на начало дня</w:t>
            </w:r>
          </w:p>
        </w:tc>
        <w:tc>
          <w:tcPr>
            <w:tcW w:w="113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2098" w:type="dxa"/>
          </w:tcPr>
          <w:p>
            <w:pPr>
              <w:pStyle w:val="0"/>
            </w:pPr>
            <w:r>
              <w:rPr>
                <w:sz w:val="20"/>
              </w:rPr>
            </w:r>
          </w:p>
        </w:tc>
      </w:tr>
      <w:tr>
        <w:tc>
          <w:tcPr>
            <w:tcW w:w="2324" w:type="dxa"/>
          </w:tcPr>
          <w:p>
            <w:pPr>
              <w:pStyle w:val="0"/>
            </w:pPr>
            <w:r>
              <w:rPr>
                <w:sz w:val="20"/>
              </w:rPr>
              <w:t xml:space="preserve">Остаток на конец дня</w:t>
            </w:r>
          </w:p>
        </w:tc>
        <w:tc>
          <w:tcPr>
            <w:tcW w:w="113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2098" w:type="dxa"/>
          </w:tcPr>
          <w:p>
            <w:pPr>
              <w:pStyle w:val="0"/>
            </w:pPr>
            <w:r>
              <w:rPr>
                <w:sz w:val="20"/>
              </w:rPr>
            </w:r>
          </w:p>
        </w:tc>
      </w:tr>
    </w:tbl>
    <w:p>
      <w:pPr>
        <w:pStyle w:val="0"/>
        <w:jc w:val="both"/>
      </w:pPr>
      <w:r>
        <w:rPr>
          <w:sz w:val="20"/>
        </w:rPr>
      </w:r>
    </w:p>
    <w:p>
      <w:pPr>
        <w:pStyle w:val="1"/>
        <w:jc w:val="both"/>
      </w:pPr>
      <w:r>
        <w:rPr>
          <w:sz w:val="20"/>
        </w:rPr>
        <w:t xml:space="preserve">                     1.2. Доведенные бюджетные данные</w:t>
      </w:r>
    </w:p>
    <w:p>
      <w:pPr>
        <w:pStyle w:val="1"/>
        <w:jc w:val="both"/>
      </w:pPr>
      <w:r>
        <w:rPr>
          <w:sz w:val="20"/>
        </w:rPr>
      </w:r>
    </w:p>
    <w:p>
      <w:pPr>
        <w:pStyle w:val="1"/>
        <w:jc w:val="both"/>
      </w:pPr>
      <w:r>
        <w:rPr>
          <w:sz w:val="20"/>
        </w:rPr>
        <w:t xml:space="preserve">                          1.2.1.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737"/>
        <w:gridCol w:w="1417"/>
        <w:gridCol w:w="1077"/>
        <w:gridCol w:w="907"/>
        <w:gridCol w:w="850"/>
        <w:gridCol w:w="1077"/>
        <w:gridCol w:w="907"/>
        <w:gridCol w:w="907"/>
        <w:gridCol w:w="680"/>
        <w:gridCol w:w="2041"/>
      </w:tblGrid>
      <w:tr>
        <w:tc>
          <w:tcPr>
            <w:gridSpan w:val="2"/>
            <w:tcW w:w="1531" w:type="dxa"/>
            <w:vMerge w:val="restart"/>
          </w:tcPr>
          <w:p>
            <w:pPr>
              <w:pStyle w:val="0"/>
              <w:jc w:val="center"/>
            </w:pPr>
            <w:r>
              <w:rPr>
                <w:sz w:val="20"/>
              </w:rPr>
              <w:t xml:space="preserve">Документ</w:t>
            </w:r>
          </w:p>
        </w:tc>
        <w:tc>
          <w:tcPr>
            <w:tcW w:w="1417" w:type="dxa"/>
            <w:vMerge w:val="restart"/>
          </w:tcPr>
          <w:p>
            <w:pPr>
              <w:pStyle w:val="0"/>
              <w:jc w:val="center"/>
            </w:pPr>
            <w:r>
              <w:rPr>
                <w:sz w:val="20"/>
              </w:rPr>
              <w:t xml:space="preserve">Код объекта капитальных вложений (мероприятия по информатизации)</w:t>
            </w:r>
          </w:p>
        </w:tc>
        <w:tc>
          <w:tcPr>
            <w:gridSpan w:val="3"/>
            <w:tcW w:w="2834" w:type="dxa"/>
          </w:tcPr>
          <w:p>
            <w:pPr>
              <w:pStyle w:val="0"/>
              <w:jc w:val="center"/>
            </w:pPr>
            <w:r>
              <w:rPr>
                <w:sz w:val="20"/>
              </w:rPr>
              <w:t xml:space="preserve">Бюджетные ассигнования</w:t>
            </w:r>
          </w:p>
        </w:tc>
        <w:tc>
          <w:tcPr>
            <w:gridSpan w:val="3"/>
            <w:tcW w:w="2891" w:type="dxa"/>
          </w:tcPr>
          <w:p>
            <w:pPr>
              <w:pStyle w:val="0"/>
              <w:jc w:val="center"/>
            </w:pPr>
            <w:r>
              <w:rPr>
                <w:sz w:val="20"/>
              </w:rPr>
              <w:t xml:space="preserve">Лимиты бюджетных обязательств</w:t>
            </w:r>
          </w:p>
        </w:tc>
        <w:tc>
          <w:tcPr>
            <w:gridSpan w:val="2"/>
            <w:tcW w:w="2721" w:type="dxa"/>
            <w:vMerge w:val="restart"/>
          </w:tcPr>
          <w:p>
            <w:pPr>
              <w:pStyle w:val="0"/>
              <w:jc w:val="center"/>
            </w:pPr>
            <w:r>
              <w:rPr>
                <w:sz w:val="20"/>
              </w:rPr>
              <w:t xml:space="preserve">Предельные объемы финансирования на ____ текущий финансовый год</w:t>
            </w:r>
          </w:p>
        </w:tc>
      </w:tr>
      <w:tr>
        <w:tc>
          <w:tcPr>
            <w:gridSpan w:val="2"/>
            <w:vMerge w:val="continue"/>
          </w:tcP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757" w:type="dxa"/>
          </w:tcPr>
          <w:p>
            <w:pPr>
              <w:pStyle w:val="0"/>
              <w:jc w:val="center"/>
            </w:pPr>
            <w:r>
              <w:rPr>
                <w:sz w:val="20"/>
              </w:rPr>
              <w:t xml:space="preserve">на плановый период</w:t>
            </w:r>
          </w:p>
          <w:p>
            <w:pPr>
              <w:pStyle w:val="0"/>
              <w:jc w:val="center"/>
            </w:pPr>
            <w:r>
              <w:rPr>
                <w:sz w:val="20"/>
              </w:rPr>
              <w:t xml:space="preserve">____ - ____ годов</w:t>
            </w:r>
          </w:p>
        </w:tc>
        <w:tc>
          <w:tcPr>
            <w:tcW w:w="1077" w:type="dxa"/>
            <w:vMerge w:val="restart"/>
          </w:tcPr>
          <w:p>
            <w:pPr>
              <w:pStyle w:val="0"/>
              <w:jc w:val="center"/>
            </w:pPr>
            <w:r>
              <w:rPr>
                <w:sz w:val="20"/>
              </w:rPr>
              <w:t xml:space="preserve">на ____ текущий финансовый год</w:t>
            </w:r>
          </w:p>
        </w:tc>
        <w:tc>
          <w:tcPr>
            <w:gridSpan w:val="2"/>
            <w:tcW w:w="1814" w:type="dxa"/>
          </w:tcPr>
          <w:p>
            <w:pPr>
              <w:pStyle w:val="0"/>
              <w:jc w:val="center"/>
            </w:pPr>
            <w:r>
              <w:rPr>
                <w:sz w:val="20"/>
              </w:rPr>
              <w:t xml:space="preserve">на плановый период</w:t>
            </w:r>
          </w:p>
          <w:p>
            <w:pPr>
              <w:pStyle w:val="0"/>
              <w:jc w:val="center"/>
            </w:pPr>
            <w:r>
              <w:rPr>
                <w:sz w:val="20"/>
              </w:rPr>
              <w:t xml:space="preserve">____ - ____ годов</w:t>
            </w:r>
          </w:p>
        </w:tc>
        <w:tc>
          <w:tcPr>
            <w:gridSpan w:val="2"/>
            <w:vMerge w:val="continue"/>
          </w:tcPr>
          <w:p/>
        </w:tc>
      </w:tr>
      <w:tr>
        <w:tc>
          <w:tcPr>
            <w:gridSpan w:val="2"/>
            <w:vMerge w:val="continue"/>
          </w:tcPr>
          <w:p/>
        </w:tc>
        <w:tc>
          <w:tcPr>
            <w:vMerge w:val="continue"/>
          </w:tcPr>
          <w:p/>
        </w:tc>
        <w:tc>
          <w:tcPr>
            <w:vMerge w:val="continue"/>
          </w:tcPr>
          <w:p/>
        </w:tc>
        <w:tc>
          <w:tcPr>
            <w:tcW w:w="907" w:type="dxa"/>
            <w:vMerge w:val="restart"/>
          </w:tcPr>
          <w:p>
            <w:pPr>
              <w:pStyle w:val="0"/>
              <w:jc w:val="center"/>
            </w:pPr>
            <w:r>
              <w:rPr>
                <w:sz w:val="20"/>
              </w:rPr>
              <w:t xml:space="preserve">первый год</w:t>
            </w:r>
          </w:p>
        </w:tc>
        <w:tc>
          <w:tcPr>
            <w:tcW w:w="850" w:type="dxa"/>
            <w:vMerge w:val="restart"/>
          </w:tcPr>
          <w:p>
            <w:pPr>
              <w:pStyle w:val="0"/>
              <w:jc w:val="center"/>
            </w:pPr>
            <w:r>
              <w:rPr>
                <w:sz w:val="20"/>
              </w:rPr>
              <w:t xml:space="preserve">второй год</w:t>
            </w:r>
          </w:p>
        </w:tc>
        <w:tc>
          <w:tcPr>
            <w:vMerge w:val="continue"/>
          </w:tcPr>
          <w:p/>
        </w:tc>
        <w:tc>
          <w:tcPr>
            <w:tcW w:w="907" w:type="dxa"/>
            <w:vMerge w:val="restart"/>
          </w:tcPr>
          <w:p>
            <w:pPr>
              <w:pStyle w:val="0"/>
              <w:jc w:val="center"/>
            </w:pPr>
            <w:r>
              <w:rPr>
                <w:sz w:val="20"/>
              </w:rPr>
              <w:t xml:space="preserve">первый год</w:t>
            </w:r>
          </w:p>
        </w:tc>
        <w:tc>
          <w:tcPr>
            <w:tcW w:w="907" w:type="dxa"/>
            <w:vMerge w:val="restart"/>
          </w:tcPr>
          <w:p>
            <w:pPr>
              <w:pStyle w:val="0"/>
              <w:jc w:val="center"/>
            </w:pPr>
            <w:r>
              <w:rPr>
                <w:sz w:val="20"/>
              </w:rPr>
              <w:t xml:space="preserve">второй год</w:t>
            </w:r>
          </w:p>
        </w:tc>
        <w:tc>
          <w:tcPr>
            <w:tcW w:w="680" w:type="dxa"/>
            <w:vMerge w:val="restart"/>
          </w:tcPr>
          <w:p>
            <w:pPr>
              <w:pStyle w:val="0"/>
              <w:jc w:val="center"/>
            </w:pPr>
            <w:r>
              <w:rPr>
                <w:sz w:val="20"/>
              </w:rPr>
              <w:t xml:space="preserve">всего</w:t>
            </w:r>
          </w:p>
        </w:tc>
        <w:tc>
          <w:tcPr>
            <w:tcW w:w="2041" w:type="dxa"/>
            <w:vMerge w:val="restart"/>
          </w:tcPr>
          <w:p>
            <w:pPr>
              <w:pStyle w:val="0"/>
              <w:jc w:val="center"/>
            </w:pPr>
            <w:r>
              <w:rPr>
                <w:sz w:val="20"/>
              </w:rPr>
              <w:t xml:space="preserve">из них с отложенной датой ввода в действие</w:t>
            </w:r>
          </w:p>
        </w:tc>
      </w:tr>
      <w:tr>
        <w:tc>
          <w:tcPr>
            <w:tcW w:w="794"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794" w:type="dxa"/>
          </w:tcPr>
          <w:p>
            <w:pPr>
              <w:pStyle w:val="0"/>
              <w:jc w:val="center"/>
            </w:pPr>
            <w:r>
              <w:rPr>
                <w:sz w:val="20"/>
              </w:rPr>
              <w:t xml:space="preserve">1</w:t>
            </w:r>
          </w:p>
        </w:tc>
        <w:tc>
          <w:tcPr>
            <w:tcW w:w="737" w:type="dxa"/>
          </w:tcPr>
          <w:p>
            <w:pPr>
              <w:pStyle w:val="0"/>
              <w:jc w:val="center"/>
            </w:pPr>
            <w:r>
              <w:rPr>
                <w:sz w:val="20"/>
              </w:rPr>
              <w:t xml:space="preserve">2</w:t>
            </w:r>
          </w:p>
        </w:tc>
        <w:tc>
          <w:tcPr>
            <w:tcW w:w="1417" w:type="dxa"/>
          </w:tcPr>
          <w:p>
            <w:pPr>
              <w:pStyle w:val="0"/>
              <w:jc w:val="center"/>
            </w:pPr>
            <w:r>
              <w:rPr>
                <w:sz w:val="20"/>
              </w:rPr>
              <w:t xml:space="preserve">3</w:t>
            </w:r>
          </w:p>
        </w:tc>
        <w:tc>
          <w:tcPr>
            <w:tcW w:w="1077" w:type="dxa"/>
          </w:tcPr>
          <w:p>
            <w:pPr>
              <w:pStyle w:val="0"/>
              <w:jc w:val="center"/>
            </w:pPr>
            <w:r>
              <w:rPr>
                <w:sz w:val="20"/>
              </w:rPr>
              <w:t xml:space="preserve">4</w:t>
            </w:r>
          </w:p>
        </w:tc>
        <w:tc>
          <w:tcPr>
            <w:tcW w:w="907" w:type="dxa"/>
          </w:tcPr>
          <w:p>
            <w:pPr>
              <w:pStyle w:val="0"/>
              <w:jc w:val="center"/>
            </w:pPr>
            <w:r>
              <w:rPr>
                <w:sz w:val="20"/>
              </w:rPr>
              <w:t xml:space="preserve">5</w:t>
            </w:r>
          </w:p>
        </w:tc>
        <w:tc>
          <w:tcPr>
            <w:tcW w:w="850" w:type="dxa"/>
          </w:tcPr>
          <w:p>
            <w:pPr>
              <w:pStyle w:val="0"/>
              <w:jc w:val="center"/>
            </w:pPr>
            <w:r>
              <w:rPr>
                <w:sz w:val="20"/>
              </w:rPr>
              <w:t xml:space="preserve">6</w:t>
            </w:r>
          </w:p>
        </w:tc>
        <w:tc>
          <w:tcPr>
            <w:tcW w:w="1077" w:type="dxa"/>
          </w:tcPr>
          <w:p>
            <w:pPr>
              <w:pStyle w:val="0"/>
              <w:jc w:val="center"/>
            </w:pPr>
            <w:r>
              <w:rPr>
                <w:sz w:val="20"/>
              </w:rPr>
              <w:t xml:space="preserve">7</w:t>
            </w:r>
          </w:p>
        </w:tc>
        <w:tc>
          <w:tcPr>
            <w:tcW w:w="907" w:type="dxa"/>
          </w:tcPr>
          <w:p>
            <w:pPr>
              <w:pStyle w:val="0"/>
              <w:jc w:val="center"/>
            </w:pPr>
            <w:r>
              <w:rPr>
                <w:sz w:val="20"/>
              </w:rPr>
              <w:t xml:space="preserve">8</w:t>
            </w:r>
          </w:p>
        </w:tc>
        <w:tc>
          <w:tcPr>
            <w:tcW w:w="907" w:type="dxa"/>
          </w:tcPr>
          <w:p>
            <w:pPr>
              <w:pStyle w:val="0"/>
              <w:jc w:val="center"/>
            </w:pPr>
            <w:r>
              <w:rPr>
                <w:sz w:val="20"/>
              </w:rPr>
              <w:t xml:space="preserve">9</w:t>
            </w:r>
          </w:p>
        </w:tc>
        <w:tc>
          <w:tcPr>
            <w:tcW w:w="680" w:type="dxa"/>
          </w:tcPr>
          <w:p>
            <w:pPr>
              <w:pStyle w:val="0"/>
              <w:jc w:val="center"/>
            </w:pPr>
            <w:r>
              <w:rPr>
                <w:sz w:val="20"/>
              </w:rPr>
              <w:t xml:space="preserve">10</w:t>
            </w:r>
          </w:p>
        </w:tc>
        <w:tc>
          <w:tcPr>
            <w:tcW w:w="2041" w:type="dxa"/>
          </w:tcPr>
          <w:p>
            <w:pPr>
              <w:pStyle w:val="0"/>
              <w:jc w:val="center"/>
            </w:pPr>
            <w:r>
              <w:rPr>
                <w:sz w:val="20"/>
              </w:rPr>
              <w:t xml:space="preserve">11</w:t>
            </w:r>
          </w:p>
        </w:tc>
      </w:tr>
      <w:tr>
        <w:tc>
          <w:tcPr>
            <w:tcW w:w="794" w:type="dxa"/>
          </w:tcPr>
          <w:p>
            <w:pPr>
              <w:pStyle w:val="0"/>
            </w:pPr>
            <w:r>
              <w:rPr>
                <w:sz w:val="20"/>
              </w:rPr>
            </w:r>
          </w:p>
        </w:tc>
        <w:tc>
          <w:tcPr>
            <w:tcW w:w="737" w:type="dxa"/>
          </w:tcPr>
          <w:p>
            <w:pPr>
              <w:pStyle w:val="0"/>
            </w:pPr>
            <w:r>
              <w:rPr>
                <w:sz w:val="20"/>
              </w:rPr>
            </w:r>
          </w:p>
        </w:tc>
        <w:tc>
          <w:tcPr>
            <w:tcW w:w="141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2041" w:type="dxa"/>
          </w:tcPr>
          <w:p>
            <w:pPr>
              <w:pStyle w:val="0"/>
            </w:pPr>
            <w:r>
              <w:rPr>
                <w:sz w:val="20"/>
              </w:rPr>
            </w:r>
          </w:p>
        </w:tc>
      </w:tr>
      <w:tr>
        <w:tc>
          <w:tcPr>
            <w:tcW w:w="794" w:type="dxa"/>
          </w:tcPr>
          <w:p>
            <w:pPr>
              <w:pStyle w:val="0"/>
            </w:pPr>
            <w:r>
              <w:rPr>
                <w:sz w:val="20"/>
              </w:rPr>
            </w:r>
          </w:p>
        </w:tc>
        <w:tc>
          <w:tcPr>
            <w:tcW w:w="737" w:type="dxa"/>
          </w:tcPr>
          <w:p>
            <w:pPr>
              <w:pStyle w:val="0"/>
            </w:pPr>
            <w:r>
              <w:rPr>
                <w:sz w:val="20"/>
              </w:rPr>
            </w:r>
          </w:p>
        </w:tc>
        <w:tc>
          <w:tcPr>
            <w:tcW w:w="141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2041" w:type="dxa"/>
          </w:tcPr>
          <w:p>
            <w:pPr>
              <w:pStyle w:val="0"/>
            </w:pPr>
            <w:r>
              <w:rPr>
                <w:sz w:val="20"/>
              </w:rPr>
            </w:r>
          </w:p>
        </w:tc>
      </w:tr>
      <w:tr>
        <w:tblPrEx>
          <w:tblBorders>
            <w:left w:val="nil"/>
          </w:tblBorders>
        </w:tblPrEx>
        <w:tc>
          <w:tcPr>
            <w:gridSpan w:val="3"/>
            <w:tcW w:w="2948"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2041"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1.2.2.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794"/>
        <w:gridCol w:w="2324"/>
        <w:gridCol w:w="2381"/>
        <w:gridCol w:w="2721"/>
      </w:tblGrid>
      <w:tr>
        <w:tc>
          <w:tcPr>
            <w:gridSpan w:val="2"/>
            <w:tcW w:w="1644" w:type="dxa"/>
          </w:tcPr>
          <w:p>
            <w:pPr>
              <w:pStyle w:val="0"/>
              <w:jc w:val="center"/>
            </w:pPr>
            <w:r>
              <w:rPr>
                <w:sz w:val="20"/>
              </w:rPr>
              <w:t xml:space="preserve">Документ</w:t>
            </w:r>
          </w:p>
        </w:tc>
        <w:tc>
          <w:tcPr>
            <w:tcW w:w="2324" w:type="dxa"/>
            <w:vMerge w:val="restart"/>
          </w:tcPr>
          <w:p>
            <w:pPr>
              <w:pStyle w:val="0"/>
              <w:jc w:val="center"/>
            </w:pPr>
            <w:r>
              <w:rPr>
                <w:sz w:val="20"/>
              </w:rPr>
              <w:t xml:space="preserve">Код объекта капитальных вложений (мероприятия по информатизации)</w:t>
            </w:r>
          </w:p>
        </w:tc>
        <w:tc>
          <w:tcPr>
            <w:tcW w:w="2381" w:type="dxa"/>
            <w:vMerge w:val="restart"/>
          </w:tcPr>
          <w:p>
            <w:pPr>
              <w:pStyle w:val="0"/>
              <w:jc w:val="center"/>
            </w:pPr>
            <w:r>
              <w:rPr>
                <w:sz w:val="20"/>
              </w:rPr>
              <w:t xml:space="preserve">Сумма за счет связанных кредитов</w:t>
            </w:r>
          </w:p>
        </w:tc>
        <w:tc>
          <w:tcPr>
            <w:tcW w:w="2721" w:type="dxa"/>
            <w:vMerge w:val="restart"/>
          </w:tcPr>
          <w:p>
            <w:pPr>
              <w:pStyle w:val="0"/>
              <w:jc w:val="center"/>
            </w:pPr>
            <w:r>
              <w:rPr>
                <w:sz w:val="20"/>
              </w:rPr>
              <w:t xml:space="preserve">Сумма на выплаты в иностранной валюте (в рублевом эквиваленте)</w:t>
            </w:r>
          </w:p>
        </w:tc>
      </w:tr>
      <w:tr>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r>
      <w:tr>
        <w:tc>
          <w:tcPr>
            <w:tcW w:w="850" w:type="dxa"/>
          </w:tcPr>
          <w:p>
            <w:pPr>
              <w:pStyle w:val="0"/>
              <w:jc w:val="center"/>
            </w:pPr>
            <w:r>
              <w:rPr>
                <w:sz w:val="20"/>
              </w:rPr>
              <w:t xml:space="preserve">1</w:t>
            </w:r>
          </w:p>
        </w:tc>
        <w:tc>
          <w:tcPr>
            <w:tcW w:w="794" w:type="dxa"/>
          </w:tcPr>
          <w:p>
            <w:pPr>
              <w:pStyle w:val="0"/>
              <w:jc w:val="center"/>
            </w:pPr>
            <w:r>
              <w:rPr>
                <w:sz w:val="20"/>
              </w:rPr>
              <w:t xml:space="preserve">2</w:t>
            </w:r>
          </w:p>
        </w:tc>
        <w:tc>
          <w:tcPr>
            <w:tcW w:w="2324" w:type="dxa"/>
          </w:tcPr>
          <w:p>
            <w:pPr>
              <w:pStyle w:val="0"/>
              <w:jc w:val="center"/>
            </w:pPr>
            <w:r>
              <w:rPr>
                <w:sz w:val="20"/>
              </w:rPr>
              <w:t xml:space="preserve">3</w:t>
            </w:r>
          </w:p>
        </w:tc>
        <w:tc>
          <w:tcPr>
            <w:tcW w:w="2381" w:type="dxa"/>
          </w:tcPr>
          <w:p>
            <w:pPr>
              <w:pStyle w:val="0"/>
              <w:jc w:val="center"/>
            </w:pPr>
            <w:r>
              <w:rPr>
                <w:sz w:val="20"/>
              </w:rPr>
              <w:t xml:space="preserve">4</w:t>
            </w:r>
          </w:p>
        </w:tc>
        <w:tc>
          <w:tcPr>
            <w:tcW w:w="2721" w:type="dxa"/>
          </w:tcPr>
          <w:p>
            <w:pPr>
              <w:pStyle w:val="0"/>
              <w:jc w:val="center"/>
            </w:pPr>
            <w:r>
              <w:rPr>
                <w:sz w:val="20"/>
              </w:rPr>
              <w:t xml:space="preserve">5</w:t>
            </w:r>
          </w:p>
        </w:tc>
      </w:tr>
      <w:tr>
        <w:tc>
          <w:tcPr>
            <w:tcW w:w="850" w:type="dxa"/>
          </w:tcPr>
          <w:p>
            <w:pPr>
              <w:pStyle w:val="0"/>
            </w:pPr>
            <w:r>
              <w:rPr>
                <w:sz w:val="20"/>
              </w:rPr>
            </w:r>
          </w:p>
        </w:tc>
        <w:tc>
          <w:tcPr>
            <w:tcW w:w="794" w:type="dxa"/>
          </w:tcPr>
          <w:p>
            <w:pPr>
              <w:pStyle w:val="0"/>
            </w:pPr>
            <w:r>
              <w:rPr>
                <w:sz w:val="20"/>
              </w:rPr>
            </w:r>
          </w:p>
        </w:tc>
        <w:tc>
          <w:tcPr>
            <w:tcW w:w="2324" w:type="dxa"/>
          </w:tcPr>
          <w:p>
            <w:pPr>
              <w:pStyle w:val="0"/>
            </w:pPr>
            <w:r>
              <w:rPr>
                <w:sz w:val="20"/>
              </w:rPr>
            </w:r>
          </w:p>
        </w:tc>
        <w:tc>
          <w:tcPr>
            <w:tcW w:w="2381" w:type="dxa"/>
          </w:tcPr>
          <w:p>
            <w:pPr>
              <w:pStyle w:val="0"/>
            </w:pPr>
            <w:r>
              <w:rPr>
                <w:sz w:val="20"/>
              </w:rPr>
            </w:r>
          </w:p>
        </w:tc>
        <w:tc>
          <w:tcPr>
            <w:tcW w:w="2721" w:type="dxa"/>
          </w:tcPr>
          <w:p>
            <w:pPr>
              <w:pStyle w:val="0"/>
            </w:pPr>
            <w:r>
              <w:rPr>
                <w:sz w:val="20"/>
              </w:rPr>
            </w:r>
          </w:p>
        </w:tc>
      </w:tr>
      <w:tr>
        <w:tc>
          <w:tcPr>
            <w:tcW w:w="850" w:type="dxa"/>
          </w:tcPr>
          <w:p>
            <w:pPr>
              <w:pStyle w:val="0"/>
            </w:pPr>
            <w:r>
              <w:rPr>
                <w:sz w:val="20"/>
              </w:rPr>
            </w:r>
          </w:p>
        </w:tc>
        <w:tc>
          <w:tcPr>
            <w:tcW w:w="794" w:type="dxa"/>
          </w:tcPr>
          <w:p>
            <w:pPr>
              <w:pStyle w:val="0"/>
            </w:pPr>
            <w:r>
              <w:rPr>
                <w:sz w:val="20"/>
              </w:rPr>
            </w:r>
          </w:p>
        </w:tc>
        <w:tc>
          <w:tcPr>
            <w:tcW w:w="2324" w:type="dxa"/>
          </w:tcPr>
          <w:p>
            <w:pPr>
              <w:pStyle w:val="0"/>
            </w:pPr>
            <w:r>
              <w:rPr>
                <w:sz w:val="20"/>
              </w:rPr>
            </w:r>
          </w:p>
        </w:tc>
        <w:tc>
          <w:tcPr>
            <w:tcW w:w="2381" w:type="dxa"/>
          </w:tcPr>
          <w:p>
            <w:pPr>
              <w:pStyle w:val="0"/>
            </w:pPr>
            <w:r>
              <w:rPr>
                <w:sz w:val="20"/>
              </w:rPr>
            </w:r>
          </w:p>
        </w:tc>
        <w:tc>
          <w:tcPr>
            <w:tcW w:w="2721" w:type="dxa"/>
          </w:tcPr>
          <w:p>
            <w:pPr>
              <w:pStyle w:val="0"/>
            </w:pPr>
            <w:r>
              <w:rPr>
                <w:sz w:val="20"/>
              </w:rPr>
            </w:r>
          </w:p>
        </w:tc>
      </w:tr>
      <w:tr>
        <w:tblPrEx>
          <w:tblBorders>
            <w:left w:val="nil"/>
          </w:tblBorders>
        </w:tblPrEx>
        <w:tc>
          <w:tcPr>
            <w:gridSpan w:val="3"/>
            <w:tcW w:w="3968" w:type="dxa"/>
            <w:tcBorders>
              <w:left w:val="nil"/>
              <w:bottom w:val="nil"/>
            </w:tcBorders>
          </w:tcPr>
          <w:p>
            <w:pPr>
              <w:pStyle w:val="0"/>
              <w:jc w:val="right"/>
            </w:pPr>
            <w:r>
              <w:rPr>
                <w:sz w:val="20"/>
              </w:rPr>
              <w:t xml:space="preserve">Итого</w:t>
            </w:r>
          </w:p>
        </w:tc>
        <w:tc>
          <w:tcPr>
            <w:tcW w:w="2381" w:type="dxa"/>
          </w:tcPr>
          <w:p>
            <w:pPr>
              <w:pStyle w:val="0"/>
            </w:pPr>
            <w:r>
              <w:rPr>
                <w:sz w:val="20"/>
              </w:rPr>
            </w:r>
          </w:p>
        </w:tc>
        <w:tc>
          <w:tcPr>
            <w:tcW w:w="2721" w:type="dxa"/>
          </w:tcPr>
          <w:p>
            <w:pPr>
              <w:pStyle w:val="0"/>
            </w:pPr>
            <w:r>
              <w:rPr>
                <w:sz w:val="20"/>
              </w:rPr>
            </w:r>
          </w:p>
        </w:tc>
      </w:tr>
    </w:tbl>
    <w:p>
      <w:pPr>
        <w:pStyle w:val="0"/>
        <w:jc w:val="both"/>
      </w:pPr>
      <w:r>
        <w:rPr>
          <w:sz w:val="20"/>
        </w:rPr>
      </w:r>
    </w:p>
    <w:p>
      <w:pPr>
        <w:pStyle w:val="1"/>
        <w:jc w:val="both"/>
      </w:pPr>
      <w:r>
        <w:rPr>
          <w:sz w:val="20"/>
        </w:rPr>
        <w:t xml:space="preserve">                 1.2.3. Предельные объемы финансирования,</w:t>
      </w:r>
    </w:p>
    <w:p>
      <w:pPr>
        <w:pStyle w:val="1"/>
        <w:jc w:val="both"/>
      </w:pPr>
      <w:r>
        <w:rPr>
          <w:sz w:val="20"/>
        </w:rPr>
        <w:t xml:space="preserve">                за исключением выплат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191"/>
        <w:gridCol w:w="1984"/>
        <w:gridCol w:w="5896"/>
      </w:tblGrid>
      <w:tr>
        <w:tc>
          <w:tcPr>
            <w:gridSpan w:val="2"/>
            <w:tcW w:w="3175" w:type="dxa"/>
          </w:tcPr>
          <w:p>
            <w:pPr>
              <w:pStyle w:val="0"/>
              <w:jc w:val="center"/>
            </w:pPr>
            <w:r>
              <w:rPr>
                <w:sz w:val="20"/>
              </w:rPr>
              <w:t xml:space="preserve">Документ</w:t>
            </w:r>
          </w:p>
        </w:tc>
        <w:tc>
          <w:tcPr>
            <w:tcW w:w="5896" w:type="dxa"/>
            <w:vMerge w:val="restart"/>
          </w:tcPr>
          <w:p>
            <w:pPr>
              <w:pStyle w:val="0"/>
              <w:jc w:val="center"/>
            </w:pPr>
            <w:r>
              <w:rPr>
                <w:sz w:val="20"/>
              </w:rPr>
              <w:t xml:space="preserve">Сумма (в рублевом эквиваленте)</w:t>
            </w:r>
          </w:p>
        </w:tc>
      </w:tr>
      <w:tr>
        <w:tc>
          <w:tcPr>
            <w:tcW w:w="1191" w:type="dxa"/>
          </w:tcPr>
          <w:p>
            <w:pPr>
              <w:pStyle w:val="0"/>
              <w:jc w:val="center"/>
            </w:pPr>
            <w:r>
              <w:rPr>
                <w:sz w:val="20"/>
              </w:rPr>
              <w:t xml:space="preserve">номер</w:t>
            </w:r>
          </w:p>
        </w:tc>
        <w:tc>
          <w:tcPr>
            <w:tcW w:w="1984" w:type="dxa"/>
          </w:tcPr>
          <w:p>
            <w:pPr>
              <w:pStyle w:val="0"/>
              <w:jc w:val="center"/>
            </w:pPr>
            <w:r>
              <w:rPr>
                <w:sz w:val="20"/>
              </w:rPr>
              <w:t xml:space="preserve">дата</w:t>
            </w:r>
          </w:p>
        </w:tc>
        <w:tc>
          <w:tcPr>
            <w:vMerge w:val="continue"/>
          </w:tcPr>
          <w:p/>
        </w:tc>
      </w:tr>
      <w:tr>
        <w:tc>
          <w:tcPr>
            <w:tcW w:w="1191" w:type="dxa"/>
          </w:tcPr>
          <w:p>
            <w:pPr>
              <w:pStyle w:val="0"/>
              <w:jc w:val="center"/>
            </w:pPr>
            <w:r>
              <w:rPr>
                <w:sz w:val="20"/>
              </w:rPr>
              <w:t xml:space="preserve">1</w:t>
            </w:r>
          </w:p>
        </w:tc>
        <w:tc>
          <w:tcPr>
            <w:tcW w:w="1984" w:type="dxa"/>
          </w:tcPr>
          <w:p>
            <w:pPr>
              <w:pStyle w:val="0"/>
              <w:jc w:val="center"/>
            </w:pPr>
            <w:r>
              <w:rPr>
                <w:sz w:val="20"/>
              </w:rPr>
              <w:t xml:space="preserve">2</w:t>
            </w:r>
          </w:p>
        </w:tc>
        <w:tc>
          <w:tcPr>
            <w:tcW w:w="5896" w:type="dxa"/>
          </w:tcPr>
          <w:p>
            <w:pPr>
              <w:pStyle w:val="0"/>
              <w:jc w:val="center"/>
            </w:pPr>
            <w:r>
              <w:rPr>
                <w:sz w:val="20"/>
              </w:rPr>
              <w:t xml:space="preserve">3</w:t>
            </w:r>
          </w:p>
        </w:tc>
      </w:tr>
      <w:tr>
        <w:tc>
          <w:tcPr>
            <w:tcW w:w="1191" w:type="dxa"/>
          </w:tcPr>
          <w:p>
            <w:pPr>
              <w:pStyle w:val="0"/>
            </w:pPr>
            <w:r>
              <w:rPr>
                <w:sz w:val="20"/>
              </w:rPr>
            </w:r>
          </w:p>
        </w:tc>
        <w:tc>
          <w:tcPr>
            <w:tcW w:w="1984" w:type="dxa"/>
          </w:tcPr>
          <w:p>
            <w:pPr>
              <w:pStyle w:val="0"/>
            </w:pPr>
            <w:r>
              <w:rPr>
                <w:sz w:val="20"/>
              </w:rPr>
            </w:r>
          </w:p>
        </w:tc>
        <w:tc>
          <w:tcPr>
            <w:tcW w:w="5896" w:type="dxa"/>
          </w:tcPr>
          <w:p>
            <w:pPr>
              <w:pStyle w:val="0"/>
            </w:pPr>
            <w:r>
              <w:rPr>
                <w:sz w:val="20"/>
              </w:rPr>
            </w:r>
          </w:p>
        </w:tc>
      </w:tr>
      <w:tr>
        <w:tc>
          <w:tcPr>
            <w:tcW w:w="1191" w:type="dxa"/>
          </w:tcPr>
          <w:p>
            <w:pPr>
              <w:pStyle w:val="0"/>
            </w:pPr>
            <w:r>
              <w:rPr>
                <w:sz w:val="20"/>
              </w:rPr>
            </w:r>
          </w:p>
        </w:tc>
        <w:tc>
          <w:tcPr>
            <w:tcW w:w="1984" w:type="dxa"/>
          </w:tcPr>
          <w:p>
            <w:pPr>
              <w:pStyle w:val="0"/>
            </w:pPr>
            <w:r>
              <w:rPr>
                <w:sz w:val="20"/>
              </w:rPr>
            </w:r>
          </w:p>
        </w:tc>
        <w:tc>
          <w:tcPr>
            <w:tcW w:w="5896" w:type="dxa"/>
          </w:tcPr>
          <w:p>
            <w:pPr>
              <w:pStyle w:val="0"/>
            </w:pPr>
            <w:r>
              <w:rPr>
                <w:sz w:val="20"/>
              </w:rPr>
            </w:r>
          </w:p>
        </w:tc>
      </w:tr>
      <w:tr>
        <w:tc>
          <w:tcPr>
            <w:tcW w:w="1191" w:type="dxa"/>
          </w:tcPr>
          <w:p>
            <w:pPr>
              <w:pStyle w:val="0"/>
            </w:pPr>
            <w:r>
              <w:rPr>
                <w:sz w:val="20"/>
              </w:rPr>
            </w:r>
          </w:p>
        </w:tc>
        <w:tc>
          <w:tcPr>
            <w:tcW w:w="1984" w:type="dxa"/>
          </w:tcPr>
          <w:p>
            <w:pPr>
              <w:pStyle w:val="0"/>
            </w:pPr>
            <w:r>
              <w:rPr>
                <w:sz w:val="20"/>
              </w:rPr>
            </w:r>
          </w:p>
        </w:tc>
        <w:tc>
          <w:tcPr>
            <w:tcW w:w="5896" w:type="dxa"/>
          </w:tcPr>
          <w:p>
            <w:pPr>
              <w:pStyle w:val="0"/>
            </w:pPr>
            <w:r>
              <w:rPr>
                <w:sz w:val="20"/>
              </w:rPr>
            </w:r>
          </w:p>
        </w:tc>
      </w:tr>
      <w:tr>
        <w:tblPrEx>
          <w:tblBorders>
            <w:left w:val="nil"/>
          </w:tblBorders>
        </w:tblPrEx>
        <w:tc>
          <w:tcPr>
            <w:gridSpan w:val="2"/>
            <w:tcW w:w="3175" w:type="dxa"/>
            <w:tcBorders>
              <w:left w:val="nil"/>
              <w:bottom w:val="nil"/>
            </w:tcBorders>
          </w:tcPr>
          <w:p>
            <w:pPr>
              <w:pStyle w:val="0"/>
              <w:jc w:val="right"/>
            </w:pPr>
            <w:r>
              <w:rPr>
                <w:sz w:val="20"/>
              </w:rPr>
              <w:t xml:space="preserve">Итого</w:t>
            </w:r>
          </w:p>
        </w:tc>
        <w:tc>
          <w:tcPr>
            <w:tcW w:w="5896" w:type="dxa"/>
          </w:tcPr>
          <w:p>
            <w:pPr>
              <w:pStyle w:val="0"/>
            </w:pPr>
            <w:r>
              <w:rPr>
                <w:sz w:val="20"/>
              </w:rPr>
            </w:r>
          </w:p>
        </w:tc>
      </w:tr>
    </w:tbl>
    <w:p>
      <w:pPr>
        <w:pStyle w:val="0"/>
        <w:jc w:val="both"/>
      </w:pPr>
      <w:r>
        <w:rPr>
          <w:sz w:val="20"/>
        </w:rPr>
      </w:r>
    </w:p>
    <w:p>
      <w:pPr>
        <w:pStyle w:val="1"/>
        <w:jc w:val="both"/>
      </w:pPr>
      <w:r>
        <w:rPr>
          <w:sz w:val="20"/>
        </w:rPr>
        <w:t xml:space="preserve">            1.3. Детализированные лимиты бюджетных обязательств</w:t>
      </w:r>
    </w:p>
    <w:p>
      <w:pPr>
        <w:pStyle w:val="1"/>
        <w:jc w:val="both"/>
      </w:pPr>
      <w:r>
        <w:rPr>
          <w:sz w:val="20"/>
        </w:rPr>
      </w:r>
    </w:p>
    <w:p>
      <w:pPr>
        <w:pStyle w:val="1"/>
        <w:jc w:val="both"/>
      </w:pPr>
      <w:r>
        <w:rPr>
          <w:sz w:val="20"/>
        </w:rPr>
        <w:t xml:space="preserve">                   1.3.1.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474"/>
        <w:gridCol w:w="2154"/>
        <w:gridCol w:w="2098"/>
        <w:gridCol w:w="1304"/>
        <w:gridCol w:w="1247"/>
      </w:tblGrid>
      <w:tr>
        <w:tc>
          <w:tcPr>
            <w:gridSpan w:val="2"/>
            <w:tcW w:w="2268" w:type="dxa"/>
          </w:tcPr>
          <w:p>
            <w:pPr>
              <w:pStyle w:val="0"/>
              <w:jc w:val="center"/>
            </w:pPr>
            <w:r>
              <w:rPr>
                <w:sz w:val="20"/>
              </w:rPr>
              <w:t xml:space="preserve">Документ получателя бюджетных средств</w:t>
            </w:r>
          </w:p>
        </w:tc>
        <w:tc>
          <w:tcPr>
            <w:tcW w:w="2154" w:type="dxa"/>
          </w:tcPr>
          <w:p>
            <w:pPr>
              <w:pStyle w:val="0"/>
              <w:jc w:val="center"/>
            </w:pPr>
            <w:r>
              <w:rPr>
                <w:sz w:val="20"/>
              </w:rPr>
              <w:t xml:space="preserve">Код объекта капитальных вложений (мероприятия по информатизации)</w:t>
            </w:r>
          </w:p>
        </w:tc>
        <w:tc>
          <w:tcPr>
            <w:tcW w:w="2098" w:type="dxa"/>
          </w:tcPr>
          <w:p>
            <w:pPr>
              <w:pStyle w:val="0"/>
              <w:jc w:val="center"/>
            </w:pPr>
            <w:r>
              <w:rPr>
                <w:sz w:val="20"/>
              </w:rPr>
              <w:t xml:space="preserve">Сумма на ____ текущий финансовый год</w:t>
            </w:r>
          </w:p>
        </w:tc>
        <w:tc>
          <w:tcPr>
            <w:gridSpan w:val="2"/>
            <w:tcW w:w="2551" w:type="dxa"/>
          </w:tcPr>
          <w:p>
            <w:pPr>
              <w:pStyle w:val="0"/>
              <w:jc w:val="center"/>
            </w:pPr>
            <w:r>
              <w:rPr>
                <w:sz w:val="20"/>
              </w:rPr>
              <w:t xml:space="preserve">Сумма на плановый период ____ - ____ годов</w:t>
            </w:r>
          </w:p>
        </w:tc>
      </w:tr>
      <w:tr>
        <w:tc>
          <w:tcPr>
            <w:tcW w:w="794" w:type="dxa"/>
          </w:tcPr>
          <w:p>
            <w:pPr>
              <w:pStyle w:val="0"/>
              <w:jc w:val="center"/>
            </w:pPr>
            <w:r>
              <w:rPr>
                <w:sz w:val="20"/>
              </w:rPr>
              <w:t xml:space="preserve">номер</w:t>
            </w:r>
          </w:p>
        </w:tc>
        <w:tc>
          <w:tcPr>
            <w:tcW w:w="1474" w:type="dxa"/>
          </w:tcPr>
          <w:p>
            <w:pPr>
              <w:pStyle w:val="0"/>
              <w:jc w:val="center"/>
            </w:pPr>
            <w:r>
              <w:rPr>
                <w:sz w:val="20"/>
              </w:rPr>
              <w:t xml:space="preserve">дата</w:t>
            </w:r>
          </w:p>
        </w:tc>
        <w:tc>
          <w:tcPr>
            <w:tcW w:w="2154" w:type="dxa"/>
          </w:tcPr>
          <w:p>
            <w:pPr>
              <w:pStyle w:val="0"/>
            </w:pPr>
            <w:r>
              <w:rPr>
                <w:sz w:val="20"/>
              </w:rPr>
            </w:r>
          </w:p>
        </w:tc>
        <w:tc>
          <w:tcPr>
            <w:tcW w:w="2098" w:type="dxa"/>
          </w:tcPr>
          <w:p>
            <w:pPr>
              <w:pStyle w:val="0"/>
            </w:pPr>
            <w:r>
              <w:rPr>
                <w:sz w:val="20"/>
              </w:rPr>
            </w:r>
          </w:p>
        </w:tc>
        <w:tc>
          <w:tcPr>
            <w:tcW w:w="1304" w:type="dxa"/>
          </w:tcPr>
          <w:p>
            <w:pPr>
              <w:pStyle w:val="0"/>
              <w:jc w:val="center"/>
            </w:pPr>
            <w:r>
              <w:rPr>
                <w:sz w:val="20"/>
              </w:rPr>
              <w:t xml:space="preserve">первый год</w:t>
            </w:r>
          </w:p>
        </w:tc>
        <w:tc>
          <w:tcPr>
            <w:tcW w:w="1247" w:type="dxa"/>
          </w:tcPr>
          <w:p>
            <w:pPr>
              <w:pStyle w:val="0"/>
              <w:jc w:val="center"/>
            </w:pPr>
            <w:r>
              <w:rPr>
                <w:sz w:val="20"/>
              </w:rPr>
              <w:t xml:space="preserve">второй год</w:t>
            </w:r>
          </w:p>
        </w:tc>
      </w:tr>
      <w:tr>
        <w:tc>
          <w:tcPr>
            <w:tcW w:w="794" w:type="dxa"/>
          </w:tcPr>
          <w:p>
            <w:pPr>
              <w:pStyle w:val="0"/>
              <w:jc w:val="center"/>
            </w:pPr>
            <w:r>
              <w:rPr>
                <w:sz w:val="20"/>
              </w:rPr>
              <w:t xml:space="preserve">1</w:t>
            </w:r>
          </w:p>
        </w:tc>
        <w:tc>
          <w:tcPr>
            <w:tcW w:w="1474" w:type="dxa"/>
          </w:tcPr>
          <w:p>
            <w:pPr>
              <w:pStyle w:val="0"/>
              <w:jc w:val="center"/>
            </w:pPr>
            <w:r>
              <w:rPr>
                <w:sz w:val="20"/>
              </w:rPr>
              <w:t xml:space="preserve">2</w:t>
            </w:r>
          </w:p>
        </w:tc>
        <w:tc>
          <w:tcPr>
            <w:tcW w:w="2154" w:type="dxa"/>
          </w:tcPr>
          <w:p>
            <w:pPr>
              <w:pStyle w:val="0"/>
              <w:jc w:val="center"/>
            </w:pPr>
            <w:r>
              <w:rPr>
                <w:sz w:val="20"/>
              </w:rPr>
              <w:t xml:space="preserve">3</w:t>
            </w:r>
          </w:p>
        </w:tc>
        <w:tc>
          <w:tcPr>
            <w:tcW w:w="2098" w:type="dxa"/>
          </w:tcPr>
          <w:p>
            <w:pPr>
              <w:pStyle w:val="0"/>
              <w:jc w:val="center"/>
            </w:pPr>
            <w:r>
              <w:rPr>
                <w:sz w:val="20"/>
              </w:rPr>
              <w:t xml:space="preserve">4</w:t>
            </w:r>
          </w:p>
        </w:tc>
        <w:tc>
          <w:tcPr>
            <w:tcW w:w="1304" w:type="dxa"/>
          </w:tcPr>
          <w:p>
            <w:pPr>
              <w:pStyle w:val="0"/>
              <w:jc w:val="center"/>
            </w:pPr>
            <w:r>
              <w:rPr>
                <w:sz w:val="20"/>
              </w:rPr>
              <w:t xml:space="preserve">5</w:t>
            </w:r>
          </w:p>
        </w:tc>
        <w:tc>
          <w:tcPr>
            <w:tcW w:w="1247" w:type="dxa"/>
          </w:tcPr>
          <w:p>
            <w:pPr>
              <w:pStyle w:val="0"/>
              <w:jc w:val="center"/>
            </w:pPr>
            <w:r>
              <w:rPr>
                <w:sz w:val="20"/>
              </w:rPr>
              <w:t xml:space="preserve">6</w:t>
            </w:r>
          </w:p>
        </w:tc>
      </w:tr>
      <w:tr>
        <w:tc>
          <w:tcPr>
            <w:tcW w:w="794" w:type="dxa"/>
          </w:tcPr>
          <w:p>
            <w:pPr>
              <w:pStyle w:val="0"/>
            </w:pPr>
            <w:r>
              <w:rPr>
                <w:sz w:val="20"/>
              </w:rPr>
            </w:r>
          </w:p>
        </w:tc>
        <w:tc>
          <w:tcPr>
            <w:tcW w:w="1474"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304" w:type="dxa"/>
          </w:tcPr>
          <w:p>
            <w:pPr>
              <w:pStyle w:val="0"/>
            </w:pPr>
            <w:r>
              <w:rPr>
                <w:sz w:val="20"/>
              </w:rPr>
            </w:r>
          </w:p>
        </w:tc>
        <w:tc>
          <w:tcPr>
            <w:tcW w:w="1247" w:type="dxa"/>
          </w:tcPr>
          <w:p>
            <w:pPr>
              <w:pStyle w:val="0"/>
            </w:pPr>
            <w:r>
              <w:rPr>
                <w:sz w:val="20"/>
              </w:rPr>
            </w:r>
          </w:p>
        </w:tc>
      </w:tr>
      <w:tr>
        <w:tc>
          <w:tcPr>
            <w:tcW w:w="794" w:type="dxa"/>
          </w:tcPr>
          <w:p>
            <w:pPr>
              <w:pStyle w:val="0"/>
            </w:pPr>
            <w:r>
              <w:rPr>
                <w:sz w:val="20"/>
              </w:rPr>
            </w:r>
          </w:p>
        </w:tc>
        <w:tc>
          <w:tcPr>
            <w:tcW w:w="1474"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304" w:type="dxa"/>
          </w:tcPr>
          <w:p>
            <w:pPr>
              <w:pStyle w:val="0"/>
            </w:pPr>
            <w:r>
              <w:rPr>
                <w:sz w:val="20"/>
              </w:rPr>
            </w:r>
          </w:p>
        </w:tc>
        <w:tc>
          <w:tcPr>
            <w:tcW w:w="1247" w:type="dxa"/>
          </w:tcPr>
          <w:p>
            <w:pPr>
              <w:pStyle w:val="0"/>
            </w:pPr>
            <w:r>
              <w:rPr>
                <w:sz w:val="20"/>
              </w:rPr>
            </w:r>
          </w:p>
        </w:tc>
      </w:tr>
      <w:tr>
        <w:tblPrEx>
          <w:tblBorders>
            <w:left w:val="nil"/>
          </w:tblBorders>
        </w:tblPrEx>
        <w:tc>
          <w:tcPr>
            <w:gridSpan w:val="3"/>
            <w:tcW w:w="4422" w:type="dxa"/>
            <w:tcBorders>
              <w:left w:val="nil"/>
              <w:bottom w:val="nil"/>
            </w:tcBorders>
          </w:tcPr>
          <w:p>
            <w:pPr>
              <w:pStyle w:val="0"/>
              <w:jc w:val="right"/>
            </w:pPr>
            <w:r>
              <w:rPr>
                <w:sz w:val="20"/>
              </w:rPr>
              <w:t xml:space="preserve">Итого</w:t>
            </w:r>
          </w:p>
        </w:tc>
        <w:tc>
          <w:tcPr>
            <w:tcW w:w="2098" w:type="dxa"/>
          </w:tcPr>
          <w:p>
            <w:pPr>
              <w:pStyle w:val="0"/>
            </w:pPr>
            <w:r>
              <w:rPr>
                <w:sz w:val="20"/>
              </w:rPr>
            </w:r>
          </w:p>
        </w:tc>
        <w:tc>
          <w:tcPr>
            <w:tcW w:w="1304" w:type="dxa"/>
          </w:tcPr>
          <w:p>
            <w:pPr>
              <w:pStyle w:val="0"/>
            </w:pPr>
            <w:r>
              <w:rPr>
                <w:sz w:val="20"/>
              </w:rPr>
            </w:r>
          </w:p>
        </w:tc>
        <w:tc>
          <w:tcPr>
            <w:tcW w:w="1247" w:type="dxa"/>
          </w:tcPr>
          <w:p>
            <w:pPr>
              <w:pStyle w:val="0"/>
            </w:pPr>
            <w:r>
              <w:rPr>
                <w:sz w:val="20"/>
              </w:rPr>
            </w:r>
          </w:p>
        </w:tc>
      </w:tr>
    </w:tbl>
    <w:p>
      <w:pPr>
        <w:pStyle w:val="0"/>
        <w:jc w:val="both"/>
      </w:pPr>
      <w:r>
        <w:rPr>
          <w:sz w:val="20"/>
        </w:rPr>
      </w:r>
    </w:p>
    <w:p>
      <w:pPr>
        <w:pStyle w:val="1"/>
        <w:jc w:val="both"/>
      </w:pPr>
      <w:r>
        <w:rPr>
          <w:sz w:val="20"/>
        </w:rPr>
        <w:t xml:space="preserve">      1.3.2.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304"/>
        <w:gridCol w:w="2324"/>
        <w:gridCol w:w="2324"/>
        <w:gridCol w:w="4252"/>
      </w:tblGrid>
      <w:tr>
        <w:tc>
          <w:tcPr>
            <w:gridSpan w:val="2"/>
            <w:tcW w:w="2495" w:type="dxa"/>
          </w:tcPr>
          <w:p>
            <w:pPr>
              <w:pStyle w:val="0"/>
              <w:jc w:val="center"/>
            </w:pPr>
            <w:r>
              <w:rPr>
                <w:sz w:val="20"/>
              </w:rPr>
              <w:t xml:space="preserve">Документ</w:t>
            </w:r>
          </w:p>
        </w:tc>
        <w:tc>
          <w:tcPr>
            <w:tcW w:w="2324" w:type="dxa"/>
            <w:vMerge w:val="restart"/>
          </w:tcPr>
          <w:p>
            <w:pPr>
              <w:pStyle w:val="0"/>
              <w:jc w:val="center"/>
            </w:pPr>
            <w:r>
              <w:rPr>
                <w:sz w:val="20"/>
              </w:rPr>
              <w:t xml:space="preserve">Код объекта капитальных вложений (мероприятия по информатизации)</w:t>
            </w:r>
          </w:p>
        </w:tc>
        <w:tc>
          <w:tcPr>
            <w:tcW w:w="2324" w:type="dxa"/>
            <w:vMerge w:val="restart"/>
          </w:tcPr>
          <w:p>
            <w:pPr>
              <w:pStyle w:val="0"/>
              <w:jc w:val="center"/>
            </w:pPr>
            <w:r>
              <w:rPr>
                <w:sz w:val="20"/>
              </w:rPr>
              <w:t xml:space="preserve">Сумма за счет связанных кредитов</w:t>
            </w:r>
          </w:p>
        </w:tc>
        <w:tc>
          <w:tcPr>
            <w:tcW w:w="4252" w:type="dxa"/>
            <w:vMerge w:val="restart"/>
          </w:tcPr>
          <w:p>
            <w:pPr>
              <w:pStyle w:val="0"/>
              <w:jc w:val="center"/>
            </w:pPr>
            <w:r>
              <w:rPr>
                <w:sz w:val="20"/>
              </w:rPr>
              <w:t xml:space="preserve">Сумма на выплаты в иностранной валюте (в рублевом эквиваленте)</w:t>
            </w:r>
          </w:p>
        </w:tc>
      </w:tr>
      <w:tr>
        <w:tc>
          <w:tcPr>
            <w:tcW w:w="1191" w:type="dxa"/>
          </w:tcPr>
          <w:p>
            <w:pPr>
              <w:pStyle w:val="0"/>
              <w:jc w:val="center"/>
            </w:pPr>
            <w:r>
              <w:rPr>
                <w:sz w:val="20"/>
              </w:rPr>
              <w:t xml:space="preserve">номер</w:t>
            </w:r>
          </w:p>
        </w:tc>
        <w:tc>
          <w:tcPr>
            <w:tcW w:w="1304" w:type="dxa"/>
          </w:tcPr>
          <w:p>
            <w:pPr>
              <w:pStyle w:val="0"/>
              <w:jc w:val="center"/>
            </w:pPr>
            <w:r>
              <w:rPr>
                <w:sz w:val="20"/>
              </w:rPr>
              <w:t xml:space="preserve">дата</w:t>
            </w:r>
          </w:p>
        </w:tc>
        <w:tc>
          <w:tcPr>
            <w:vMerge w:val="continue"/>
          </w:tcPr>
          <w:p/>
        </w:tc>
        <w:tc>
          <w:tcPr>
            <w:vMerge w:val="continue"/>
          </w:tcPr>
          <w:p/>
        </w:tc>
        <w:tc>
          <w:tcPr>
            <w:vMerge w:val="continue"/>
          </w:tcPr>
          <w:p/>
        </w:tc>
      </w:tr>
      <w:tr>
        <w:tc>
          <w:tcPr>
            <w:tcW w:w="1191" w:type="dxa"/>
          </w:tcPr>
          <w:p>
            <w:pPr>
              <w:pStyle w:val="0"/>
              <w:jc w:val="center"/>
            </w:pPr>
            <w:r>
              <w:rPr>
                <w:sz w:val="20"/>
              </w:rPr>
              <w:t xml:space="preserve">1</w:t>
            </w:r>
          </w:p>
        </w:tc>
        <w:tc>
          <w:tcPr>
            <w:tcW w:w="1304" w:type="dxa"/>
          </w:tcPr>
          <w:p>
            <w:pPr>
              <w:pStyle w:val="0"/>
              <w:jc w:val="center"/>
            </w:pPr>
            <w:r>
              <w:rPr>
                <w:sz w:val="20"/>
              </w:rPr>
              <w:t xml:space="preserve">2</w:t>
            </w:r>
          </w:p>
        </w:tc>
        <w:tc>
          <w:tcPr>
            <w:tcW w:w="2324" w:type="dxa"/>
          </w:tcPr>
          <w:p>
            <w:pPr>
              <w:pStyle w:val="0"/>
              <w:jc w:val="center"/>
            </w:pPr>
            <w:r>
              <w:rPr>
                <w:sz w:val="20"/>
              </w:rPr>
              <w:t xml:space="preserve">3</w:t>
            </w:r>
          </w:p>
        </w:tc>
        <w:tc>
          <w:tcPr>
            <w:tcW w:w="2324" w:type="dxa"/>
          </w:tcPr>
          <w:p>
            <w:pPr>
              <w:pStyle w:val="0"/>
              <w:jc w:val="center"/>
            </w:pPr>
            <w:r>
              <w:rPr>
                <w:sz w:val="20"/>
              </w:rPr>
              <w:t xml:space="preserve">4</w:t>
            </w:r>
          </w:p>
        </w:tc>
        <w:tc>
          <w:tcPr>
            <w:tcW w:w="4252" w:type="dxa"/>
          </w:tcPr>
          <w:p>
            <w:pPr>
              <w:pStyle w:val="0"/>
              <w:jc w:val="center"/>
            </w:pPr>
            <w:r>
              <w:rPr>
                <w:sz w:val="20"/>
              </w:rPr>
              <w:t xml:space="preserve">5</w:t>
            </w:r>
          </w:p>
        </w:tc>
      </w:tr>
      <w:tr>
        <w:tc>
          <w:tcPr>
            <w:tcW w:w="1191" w:type="dxa"/>
          </w:tcPr>
          <w:p>
            <w:pPr>
              <w:pStyle w:val="0"/>
            </w:pPr>
            <w:r>
              <w:rPr>
                <w:sz w:val="20"/>
              </w:rPr>
            </w:r>
          </w:p>
        </w:tc>
        <w:tc>
          <w:tcPr>
            <w:tcW w:w="1304" w:type="dxa"/>
          </w:tcPr>
          <w:p>
            <w:pPr>
              <w:pStyle w:val="0"/>
            </w:pPr>
            <w:r>
              <w:rPr>
                <w:sz w:val="20"/>
              </w:rPr>
            </w:r>
          </w:p>
        </w:tc>
        <w:tc>
          <w:tcPr>
            <w:tcW w:w="2324" w:type="dxa"/>
          </w:tcPr>
          <w:p>
            <w:pPr>
              <w:pStyle w:val="0"/>
            </w:pPr>
            <w:r>
              <w:rPr>
                <w:sz w:val="20"/>
              </w:rPr>
            </w:r>
          </w:p>
        </w:tc>
        <w:tc>
          <w:tcPr>
            <w:tcW w:w="2324" w:type="dxa"/>
          </w:tcPr>
          <w:p>
            <w:pPr>
              <w:pStyle w:val="0"/>
            </w:pPr>
            <w:r>
              <w:rPr>
                <w:sz w:val="20"/>
              </w:rPr>
            </w:r>
          </w:p>
        </w:tc>
        <w:tc>
          <w:tcPr>
            <w:tcW w:w="4252"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2324" w:type="dxa"/>
          </w:tcPr>
          <w:p>
            <w:pPr>
              <w:pStyle w:val="0"/>
            </w:pPr>
            <w:r>
              <w:rPr>
                <w:sz w:val="20"/>
              </w:rPr>
            </w:r>
          </w:p>
        </w:tc>
        <w:tc>
          <w:tcPr>
            <w:tcW w:w="2324" w:type="dxa"/>
          </w:tcPr>
          <w:p>
            <w:pPr>
              <w:pStyle w:val="0"/>
            </w:pPr>
            <w:r>
              <w:rPr>
                <w:sz w:val="20"/>
              </w:rPr>
            </w:r>
          </w:p>
        </w:tc>
        <w:tc>
          <w:tcPr>
            <w:tcW w:w="4252" w:type="dxa"/>
          </w:tcPr>
          <w:p>
            <w:pPr>
              <w:pStyle w:val="0"/>
            </w:pPr>
            <w:r>
              <w:rPr>
                <w:sz w:val="20"/>
              </w:rPr>
            </w:r>
          </w:p>
        </w:tc>
      </w:tr>
      <w:tr>
        <w:tblPrEx>
          <w:tblBorders>
            <w:left w:val="nil"/>
          </w:tblBorders>
        </w:tblPrEx>
        <w:tc>
          <w:tcPr>
            <w:gridSpan w:val="3"/>
            <w:tcW w:w="4819" w:type="dxa"/>
            <w:tcBorders>
              <w:left w:val="nil"/>
              <w:bottom w:val="nil"/>
            </w:tcBorders>
          </w:tcPr>
          <w:p>
            <w:pPr>
              <w:pStyle w:val="0"/>
              <w:jc w:val="right"/>
            </w:pPr>
            <w:r>
              <w:rPr>
                <w:sz w:val="20"/>
              </w:rPr>
              <w:t xml:space="preserve">Итого</w:t>
            </w:r>
          </w:p>
        </w:tc>
        <w:tc>
          <w:tcPr>
            <w:tcW w:w="2324" w:type="dxa"/>
          </w:tcPr>
          <w:p>
            <w:pPr>
              <w:pStyle w:val="0"/>
            </w:pPr>
            <w:r>
              <w:rPr>
                <w:sz w:val="20"/>
              </w:rPr>
            </w:r>
          </w:p>
        </w:tc>
        <w:tc>
          <w:tcPr>
            <w:tcW w:w="4252"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Изменение остатков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644"/>
        <w:gridCol w:w="1134"/>
        <w:gridCol w:w="1020"/>
        <w:gridCol w:w="1020"/>
        <w:gridCol w:w="1417"/>
        <w:gridCol w:w="1417"/>
        <w:gridCol w:w="1417"/>
      </w:tblGrid>
      <w:tr>
        <w:tc>
          <w:tcPr>
            <w:tcW w:w="1644" w:type="dxa"/>
            <w:vMerge w:val="restart"/>
          </w:tcPr>
          <w:p>
            <w:pPr>
              <w:pStyle w:val="0"/>
              <w:jc w:val="center"/>
            </w:pPr>
            <w:r>
              <w:rPr>
                <w:sz w:val="20"/>
              </w:rPr>
              <w:t xml:space="preserve">Наименование показателя</w:t>
            </w:r>
          </w:p>
        </w:tc>
        <w:tc>
          <w:tcPr>
            <w:gridSpan w:val="3"/>
            <w:tcW w:w="3174" w:type="dxa"/>
          </w:tcPr>
          <w:p>
            <w:pPr>
              <w:pStyle w:val="0"/>
              <w:jc w:val="center"/>
            </w:pPr>
            <w:r>
              <w:rPr>
                <w:sz w:val="20"/>
              </w:rPr>
              <w:t xml:space="preserve">Бюджетные обязательства</w:t>
            </w:r>
          </w:p>
        </w:tc>
        <w:tc>
          <w:tcPr>
            <w:tcW w:w="1417" w:type="dxa"/>
            <w:vMerge w:val="restart"/>
          </w:tcPr>
          <w:p>
            <w:pPr>
              <w:pStyle w:val="0"/>
              <w:jc w:val="center"/>
            </w:pPr>
            <w:r>
              <w:rPr>
                <w:sz w:val="20"/>
              </w:rPr>
              <w:t xml:space="preserve">Денежные обязательства на ____ текущий финансовый год</w:t>
            </w:r>
          </w:p>
        </w:tc>
        <w:tc>
          <w:tcPr>
            <w:tcW w:w="1417" w:type="dxa"/>
            <w:vMerge w:val="restart"/>
          </w:tcPr>
          <w:p>
            <w:pPr>
              <w:pStyle w:val="0"/>
              <w:jc w:val="center"/>
            </w:pPr>
            <w:r>
              <w:rPr>
                <w:sz w:val="20"/>
              </w:rPr>
              <w:t xml:space="preserve">Поступления</w:t>
            </w:r>
          </w:p>
          <w:p>
            <w:pPr>
              <w:pStyle w:val="0"/>
              <w:jc w:val="center"/>
            </w:pPr>
            <w:r>
              <w:rPr>
                <w:sz w:val="20"/>
              </w:rPr>
              <w:t xml:space="preserve">(с начала ____ текущего финансового года)</w:t>
            </w:r>
          </w:p>
        </w:tc>
        <w:tc>
          <w:tcPr>
            <w:tcW w:w="1417" w:type="dxa"/>
            <w:tcBorders>
              <w:right w:val="nil"/>
            </w:tcBorders>
            <w:vMerge w:val="restart"/>
          </w:tcPr>
          <w:p>
            <w:pPr>
              <w:pStyle w:val="0"/>
              <w:jc w:val="center"/>
            </w:pPr>
            <w:r>
              <w:rPr>
                <w:sz w:val="20"/>
              </w:rPr>
              <w:t xml:space="preserve">Выплаты</w:t>
            </w:r>
          </w:p>
          <w:p>
            <w:pPr>
              <w:pStyle w:val="0"/>
              <w:jc w:val="center"/>
            </w:pPr>
            <w:r>
              <w:rPr>
                <w:sz w:val="20"/>
              </w:rPr>
              <w:t xml:space="preserve">(с начала ____ текущего финансового года)</w:t>
            </w:r>
          </w:p>
        </w:tc>
      </w:tr>
      <w:tr>
        <w:tc>
          <w:tcPr>
            <w:vMerge w:val="continue"/>
          </w:tcPr>
          <w:p/>
        </w:tc>
        <w:tc>
          <w:tcPr>
            <w:tcW w:w="1134" w:type="dxa"/>
            <w:vMerge w:val="restart"/>
          </w:tcPr>
          <w:p>
            <w:pPr>
              <w:pStyle w:val="0"/>
              <w:jc w:val="center"/>
            </w:pPr>
            <w:r>
              <w:rPr>
                <w:sz w:val="20"/>
              </w:rPr>
              <w:t xml:space="preserve">на ____ текущий финансовый год</w:t>
            </w:r>
          </w:p>
        </w:tc>
        <w:tc>
          <w:tcPr>
            <w:gridSpan w:val="2"/>
            <w:tcW w:w="2040" w:type="dxa"/>
          </w:tcPr>
          <w:p>
            <w:pPr>
              <w:pStyle w:val="0"/>
              <w:jc w:val="center"/>
            </w:pPr>
            <w:r>
              <w:rPr>
                <w:sz w:val="20"/>
              </w:rPr>
              <w:t xml:space="preserve">на плановый период ____ - ____ годов</w:t>
            </w:r>
          </w:p>
        </w:tc>
        <w:tc>
          <w:tcPr>
            <w:vMerge w:val="continue"/>
          </w:tcPr>
          <w:p/>
        </w:tc>
        <w:tc>
          <w:tcPr>
            <w:vMerge w:val="continue"/>
          </w:tcPr>
          <w:p/>
        </w:tc>
        <w:tc>
          <w:tcPr>
            <w:tcBorders>
              <w:right w:val="nil"/>
            </w:tcBorders>
            <w:vMerge w:val="continue"/>
          </w:tcPr>
          <w:p/>
        </w:tc>
      </w:tr>
      <w:tr>
        <w:tc>
          <w:tcPr>
            <w:vMerge w:val="continue"/>
          </w:tcPr>
          <w:p/>
        </w:tc>
        <w:tc>
          <w:tcPr>
            <w:vMerge w:val="continue"/>
          </w:tcPr>
          <w:p/>
        </w:tc>
        <w:tc>
          <w:tcPr>
            <w:tcW w:w="1020"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c>
          <w:tcPr>
            <w:vMerge w:val="continue"/>
          </w:tcPr>
          <w:p/>
        </w:tc>
        <w:tc>
          <w:tcPr>
            <w:tcBorders>
              <w:right w:val="nil"/>
            </w:tcBorders>
            <w:vMerge w:val="continue"/>
          </w:tcPr>
          <w:p/>
        </w:tc>
      </w:tr>
      <w:tr>
        <w:tc>
          <w:tcPr>
            <w:tcW w:w="1644" w:type="dxa"/>
          </w:tcPr>
          <w:p>
            <w:pPr>
              <w:pStyle w:val="0"/>
              <w:jc w:val="center"/>
            </w:pPr>
            <w:r>
              <w:rPr>
                <w:sz w:val="20"/>
              </w:rPr>
              <w:t xml:space="preserve">1</w:t>
            </w:r>
          </w:p>
        </w:tc>
        <w:tc>
          <w:tcPr>
            <w:tcW w:w="1134" w:type="dxa"/>
          </w:tcPr>
          <w:p>
            <w:pPr>
              <w:pStyle w:val="0"/>
              <w:jc w:val="center"/>
            </w:pPr>
            <w:r>
              <w:rPr>
                <w:sz w:val="20"/>
              </w:rPr>
              <w:t xml:space="preserve">2</w:t>
            </w:r>
          </w:p>
        </w:tc>
        <w:tc>
          <w:tcPr>
            <w:tcW w:w="1020" w:type="dxa"/>
          </w:tcPr>
          <w:p>
            <w:pPr>
              <w:pStyle w:val="0"/>
              <w:jc w:val="center"/>
            </w:pPr>
            <w:r>
              <w:rPr>
                <w:sz w:val="20"/>
              </w:rPr>
              <w:t xml:space="preserve">3</w:t>
            </w:r>
          </w:p>
        </w:tc>
        <w:tc>
          <w:tcPr>
            <w:tcW w:w="1020" w:type="dxa"/>
          </w:tcPr>
          <w:p>
            <w:pPr>
              <w:pStyle w:val="0"/>
              <w:jc w:val="center"/>
            </w:pPr>
            <w:r>
              <w:rPr>
                <w:sz w:val="20"/>
              </w:rPr>
              <w:t xml:space="preserve">4</w:t>
            </w:r>
          </w:p>
        </w:tc>
        <w:tc>
          <w:tcPr>
            <w:tcW w:w="1417" w:type="dxa"/>
          </w:tcPr>
          <w:p>
            <w:pPr>
              <w:pStyle w:val="0"/>
              <w:jc w:val="center"/>
            </w:pPr>
            <w:r>
              <w:rPr>
                <w:sz w:val="20"/>
              </w:rPr>
              <w:t xml:space="preserve">5</w:t>
            </w:r>
          </w:p>
        </w:tc>
        <w:tc>
          <w:tcPr>
            <w:tcW w:w="1417" w:type="dxa"/>
          </w:tcPr>
          <w:p>
            <w:pPr>
              <w:pStyle w:val="0"/>
              <w:jc w:val="center"/>
            </w:pPr>
            <w:r>
              <w:rPr>
                <w:sz w:val="20"/>
              </w:rPr>
              <w:t xml:space="preserve">6</w:t>
            </w:r>
          </w:p>
        </w:tc>
        <w:tc>
          <w:tcPr>
            <w:tcW w:w="1417" w:type="dxa"/>
            <w:tcBorders>
              <w:right w:val="nil"/>
            </w:tcBorders>
          </w:tcPr>
          <w:p>
            <w:pPr>
              <w:pStyle w:val="0"/>
              <w:jc w:val="center"/>
            </w:pPr>
            <w:r>
              <w:rPr>
                <w:sz w:val="20"/>
              </w:rPr>
              <w:t xml:space="preserve">7</w:t>
            </w:r>
          </w:p>
        </w:tc>
      </w:tr>
      <w:tr>
        <w:tblPrEx>
          <w:tblBorders>
            <w:right w:val="single" w:sz="4"/>
          </w:tblBorders>
        </w:tblPrEx>
        <w:tc>
          <w:tcPr>
            <w:tcW w:w="1644" w:type="dxa"/>
          </w:tcPr>
          <w:p>
            <w:pPr>
              <w:pStyle w:val="0"/>
            </w:pPr>
            <w:r>
              <w:rPr>
                <w:sz w:val="20"/>
              </w:rPr>
              <w:t xml:space="preserve">На начало дня</w:t>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417" w:type="dxa"/>
          </w:tcPr>
          <w:p>
            <w:pPr>
              <w:pStyle w:val="0"/>
            </w:pPr>
            <w:r>
              <w:rPr>
                <w:sz w:val="20"/>
              </w:rPr>
            </w:r>
          </w:p>
        </w:tc>
      </w:tr>
      <w:tr>
        <w:tblPrEx>
          <w:tblBorders>
            <w:right w:val="single" w:sz="4"/>
          </w:tblBorders>
        </w:tblPrEx>
        <w:tc>
          <w:tcPr>
            <w:tcW w:w="1644" w:type="dxa"/>
          </w:tcPr>
          <w:p>
            <w:pPr>
              <w:pStyle w:val="0"/>
            </w:pPr>
            <w:r>
              <w:rPr>
                <w:sz w:val="20"/>
              </w:rPr>
              <w:t xml:space="preserve">На конец дня</w:t>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              2.2. Поступления в валюте Российской Федерации</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474"/>
        <w:gridCol w:w="1191"/>
        <w:gridCol w:w="2665"/>
        <w:gridCol w:w="1531"/>
        <w:gridCol w:w="1020"/>
        <w:gridCol w:w="1191"/>
      </w:tblGrid>
      <w:tr>
        <w:tc>
          <w:tcPr>
            <w:gridSpan w:val="2"/>
            <w:tcW w:w="2665" w:type="dxa"/>
          </w:tcPr>
          <w:p>
            <w:pPr>
              <w:pStyle w:val="0"/>
              <w:jc w:val="center"/>
            </w:pPr>
            <w:r>
              <w:rPr>
                <w:sz w:val="20"/>
              </w:rPr>
              <w:t xml:space="preserve">Документ</w:t>
            </w:r>
          </w:p>
        </w:tc>
        <w:tc>
          <w:tcPr>
            <w:tcW w:w="2665" w:type="dxa"/>
            <w:vMerge w:val="restart"/>
          </w:tcPr>
          <w:p>
            <w:pPr>
              <w:pStyle w:val="0"/>
              <w:jc w:val="center"/>
            </w:pPr>
            <w:r>
              <w:rPr>
                <w:sz w:val="20"/>
              </w:rPr>
              <w:t xml:space="preserve">Код объекта капитальных вложений (мероприятия по информатизации)</w:t>
            </w:r>
          </w:p>
        </w:tc>
        <w:tc>
          <w:tcPr>
            <w:tcW w:w="1531" w:type="dxa"/>
            <w:vMerge w:val="restart"/>
          </w:tcPr>
          <w:p>
            <w:pPr>
              <w:pStyle w:val="0"/>
              <w:jc w:val="center"/>
            </w:pPr>
            <w:r>
              <w:rPr>
                <w:sz w:val="20"/>
              </w:rPr>
              <w:t xml:space="preserve">Код цели (аналитический код)</w:t>
            </w:r>
          </w:p>
        </w:tc>
        <w:tc>
          <w:tcPr>
            <w:tcW w:w="1020" w:type="dxa"/>
            <w:vMerge w:val="restart"/>
          </w:tcPr>
          <w:p>
            <w:pPr>
              <w:pStyle w:val="0"/>
              <w:jc w:val="center"/>
            </w:pPr>
            <w:r>
              <w:rPr>
                <w:sz w:val="20"/>
              </w:rPr>
              <w:t xml:space="preserve">Сумма</w:t>
            </w:r>
          </w:p>
        </w:tc>
        <w:tc>
          <w:tcPr>
            <w:tcW w:w="1191" w:type="dxa"/>
            <w:tcBorders>
              <w:right w:val="nil"/>
            </w:tcBorders>
            <w:vMerge w:val="restart"/>
          </w:tcPr>
          <w:p>
            <w:pPr>
              <w:pStyle w:val="0"/>
              <w:jc w:val="center"/>
            </w:pPr>
            <w:r>
              <w:rPr>
                <w:sz w:val="20"/>
              </w:rPr>
              <w:t xml:space="preserve">Примечание</w:t>
            </w:r>
          </w:p>
        </w:tc>
      </w:tr>
      <w:tr>
        <w:tc>
          <w:tcPr>
            <w:tcW w:w="1474" w:type="dxa"/>
          </w:tcPr>
          <w:p>
            <w:pPr>
              <w:pStyle w:val="0"/>
              <w:jc w:val="center"/>
            </w:pPr>
            <w:r>
              <w:rPr>
                <w:sz w:val="20"/>
              </w:rPr>
              <w:t xml:space="preserve">номер</w:t>
            </w:r>
          </w:p>
        </w:tc>
        <w:tc>
          <w:tcPr>
            <w:tcW w:w="1191"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474" w:type="dxa"/>
          </w:tcPr>
          <w:p>
            <w:pPr>
              <w:pStyle w:val="0"/>
              <w:jc w:val="center"/>
            </w:pPr>
            <w:r>
              <w:rPr>
                <w:sz w:val="20"/>
              </w:rPr>
              <w:t xml:space="preserve">1</w:t>
            </w:r>
          </w:p>
        </w:tc>
        <w:tc>
          <w:tcPr>
            <w:tcW w:w="1191" w:type="dxa"/>
          </w:tcPr>
          <w:p>
            <w:pPr>
              <w:pStyle w:val="0"/>
              <w:jc w:val="center"/>
            </w:pPr>
            <w:r>
              <w:rPr>
                <w:sz w:val="20"/>
              </w:rPr>
              <w:t xml:space="preserve">2</w:t>
            </w:r>
          </w:p>
        </w:tc>
        <w:tc>
          <w:tcPr>
            <w:tcW w:w="2665" w:type="dxa"/>
          </w:tcPr>
          <w:p>
            <w:pPr>
              <w:pStyle w:val="0"/>
              <w:jc w:val="center"/>
            </w:pPr>
            <w:r>
              <w:rPr>
                <w:sz w:val="20"/>
              </w:rPr>
              <w:t xml:space="preserve">3</w:t>
            </w:r>
          </w:p>
        </w:tc>
        <w:tc>
          <w:tcPr>
            <w:tcW w:w="1531" w:type="dxa"/>
          </w:tcPr>
          <w:p>
            <w:pPr>
              <w:pStyle w:val="0"/>
              <w:jc w:val="center"/>
            </w:pPr>
            <w:r>
              <w:rPr>
                <w:sz w:val="20"/>
              </w:rPr>
              <w:t xml:space="preserve">4</w:t>
            </w:r>
          </w:p>
        </w:tc>
        <w:tc>
          <w:tcPr>
            <w:tcW w:w="1020" w:type="dxa"/>
          </w:tcPr>
          <w:p>
            <w:pPr>
              <w:pStyle w:val="0"/>
              <w:jc w:val="center"/>
            </w:pPr>
            <w:r>
              <w:rPr>
                <w:sz w:val="20"/>
              </w:rPr>
              <w:t xml:space="preserve">5</w:t>
            </w:r>
          </w:p>
        </w:tc>
        <w:tc>
          <w:tcPr>
            <w:tcW w:w="1191" w:type="dxa"/>
            <w:tcBorders>
              <w:right w:val="nil"/>
            </w:tcBorders>
          </w:tcPr>
          <w:p>
            <w:pPr>
              <w:pStyle w:val="0"/>
              <w:jc w:val="center"/>
            </w:pPr>
            <w:r>
              <w:rPr>
                <w:sz w:val="20"/>
              </w:rPr>
              <w:t xml:space="preserve">6</w:t>
            </w:r>
          </w:p>
        </w:tc>
      </w:tr>
      <w:tr>
        <w:tc>
          <w:tcPr>
            <w:tcW w:w="1474" w:type="dxa"/>
          </w:tcPr>
          <w:p>
            <w:pPr>
              <w:pStyle w:val="0"/>
            </w:pPr>
            <w:r>
              <w:rPr>
                <w:sz w:val="20"/>
              </w:rPr>
            </w:r>
          </w:p>
        </w:tc>
        <w:tc>
          <w:tcPr>
            <w:tcW w:w="1191" w:type="dxa"/>
          </w:tcPr>
          <w:p>
            <w:pPr>
              <w:pStyle w:val="0"/>
            </w:pPr>
            <w:r>
              <w:rPr>
                <w:sz w:val="20"/>
              </w:rPr>
            </w:r>
          </w:p>
        </w:tc>
        <w:tc>
          <w:tcPr>
            <w:tcW w:w="2665"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191" w:type="dxa"/>
            <w:tcBorders>
              <w:right w:val="nil"/>
            </w:tcBorders>
          </w:tcPr>
          <w:p>
            <w:pPr>
              <w:pStyle w:val="0"/>
            </w:pPr>
            <w:r>
              <w:rPr>
                <w:sz w:val="20"/>
              </w:rPr>
            </w:r>
          </w:p>
        </w:tc>
      </w:tr>
      <w:tr>
        <w:tc>
          <w:tcPr>
            <w:tcW w:w="1474" w:type="dxa"/>
          </w:tcPr>
          <w:p>
            <w:pPr>
              <w:pStyle w:val="0"/>
            </w:pPr>
            <w:r>
              <w:rPr>
                <w:sz w:val="20"/>
              </w:rPr>
            </w:r>
          </w:p>
        </w:tc>
        <w:tc>
          <w:tcPr>
            <w:tcW w:w="1191" w:type="dxa"/>
          </w:tcPr>
          <w:p>
            <w:pPr>
              <w:pStyle w:val="0"/>
            </w:pPr>
            <w:r>
              <w:rPr>
                <w:sz w:val="20"/>
              </w:rPr>
            </w:r>
          </w:p>
        </w:tc>
        <w:tc>
          <w:tcPr>
            <w:tcW w:w="2665"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191" w:type="dxa"/>
            <w:tcBorders>
              <w:right w:val="nil"/>
            </w:tcBorders>
          </w:tcPr>
          <w:p>
            <w:pPr>
              <w:pStyle w:val="0"/>
            </w:pPr>
            <w:r>
              <w:rPr>
                <w:sz w:val="20"/>
              </w:rPr>
            </w:r>
          </w:p>
        </w:tc>
      </w:tr>
      <w:tr>
        <w:tblPrEx>
          <w:tblBorders>
            <w:left w:val="nil"/>
          </w:tblBorders>
        </w:tblPrEx>
        <w:tc>
          <w:tcPr>
            <w:gridSpan w:val="4"/>
            <w:tcW w:w="6861"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119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Поступления в иностранной валюте</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171"/>
        <w:gridCol w:w="1171"/>
        <w:gridCol w:w="1171"/>
        <w:gridCol w:w="986"/>
        <w:gridCol w:w="1191"/>
        <w:gridCol w:w="907"/>
        <w:gridCol w:w="1417"/>
        <w:gridCol w:w="1020"/>
      </w:tblGrid>
      <w:tr>
        <w:tc>
          <w:tcPr>
            <w:gridSpan w:val="2"/>
            <w:tcW w:w="2342" w:type="dxa"/>
          </w:tcPr>
          <w:p>
            <w:pPr>
              <w:pStyle w:val="0"/>
              <w:jc w:val="center"/>
            </w:pPr>
            <w:r>
              <w:rPr>
                <w:sz w:val="20"/>
              </w:rPr>
              <w:t xml:space="preserve">Документ</w:t>
            </w:r>
          </w:p>
        </w:tc>
        <w:tc>
          <w:tcPr>
            <w:tcW w:w="1171" w:type="dxa"/>
            <w:vMerge w:val="restart"/>
          </w:tcPr>
          <w:p>
            <w:pPr>
              <w:pStyle w:val="0"/>
              <w:jc w:val="center"/>
            </w:pPr>
            <w:r>
              <w:rPr>
                <w:sz w:val="20"/>
              </w:rPr>
              <w:t xml:space="preserve">Код объекта капитальных вложений (мероприятия по информатизации)</w:t>
            </w:r>
          </w:p>
        </w:tc>
        <w:tc>
          <w:tcPr>
            <w:tcW w:w="986" w:type="dxa"/>
            <w:vMerge w:val="restart"/>
          </w:tcPr>
          <w:p>
            <w:pPr>
              <w:pStyle w:val="0"/>
              <w:jc w:val="center"/>
            </w:pPr>
            <w:r>
              <w:rPr>
                <w:sz w:val="20"/>
              </w:rPr>
              <w:t xml:space="preserve">Код валюты по </w:t>
            </w:r>
            <w:hyperlink w:history="0" r:id="rId409"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191" w:type="dxa"/>
            <w:vMerge w:val="restart"/>
          </w:tcPr>
          <w:p>
            <w:pPr>
              <w:pStyle w:val="0"/>
              <w:jc w:val="center"/>
            </w:pPr>
            <w:r>
              <w:rPr>
                <w:sz w:val="20"/>
              </w:rPr>
              <w:t xml:space="preserve">Сумма в иностранной валюте</w:t>
            </w:r>
          </w:p>
        </w:tc>
        <w:tc>
          <w:tcPr>
            <w:tcW w:w="907" w:type="dxa"/>
            <w:vMerge w:val="restart"/>
          </w:tcPr>
          <w:p>
            <w:pPr>
              <w:pStyle w:val="0"/>
              <w:jc w:val="center"/>
            </w:pPr>
            <w:r>
              <w:rPr>
                <w:sz w:val="20"/>
              </w:rPr>
              <w:t xml:space="preserve">Курс валюты</w:t>
            </w:r>
          </w:p>
        </w:tc>
        <w:tc>
          <w:tcPr>
            <w:tcW w:w="1417" w:type="dxa"/>
            <w:vMerge w:val="restart"/>
          </w:tcPr>
          <w:p>
            <w:pPr>
              <w:pStyle w:val="0"/>
              <w:jc w:val="center"/>
            </w:pPr>
            <w:r>
              <w:rPr>
                <w:sz w:val="20"/>
              </w:rPr>
              <w:t xml:space="preserve">Сумма поступлений в рублевом эквиваленте</w:t>
            </w:r>
          </w:p>
        </w:tc>
        <w:tc>
          <w:tcPr>
            <w:tcW w:w="1020" w:type="dxa"/>
            <w:tcBorders>
              <w:right w:val="nil"/>
            </w:tcBorders>
            <w:vMerge w:val="restart"/>
          </w:tcPr>
          <w:p>
            <w:pPr>
              <w:pStyle w:val="0"/>
              <w:jc w:val="center"/>
            </w:pPr>
            <w:r>
              <w:rPr>
                <w:sz w:val="20"/>
              </w:rPr>
              <w:t xml:space="preserve">Примечание</w:t>
            </w:r>
          </w:p>
        </w:tc>
      </w:tr>
      <w:tr>
        <w:tc>
          <w:tcPr>
            <w:tcW w:w="1171" w:type="dxa"/>
          </w:tcPr>
          <w:p>
            <w:pPr>
              <w:pStyle w:val="0"/>
              <w:jc w:val="center"/>
            </w:pPr>
            <w:r>
              <w:rPr>
                <w:sz w:val="20"/>
              </w:rPr>
              <w:t xml:space="preserve">номер</w:t>
            </w:r>
          </w:p>
        </w:tc>
        <w:tc>
          <w:tcPr>
            <w:tcW w:w="1171"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171" w:type="dxa"/>
          </w:tcPr>
          <w:p>
            <w:pPr>
              <w:pStyle w:val="0"/>
              <w:jc w:val="center"/>
            </w:pPr>
            <w:r>
              <w:rPr>
                <w:sz w:val="20"/>
              </w:rPr>
              <w:t xml:space="preserve">1</w:t>
            </w:r>
          </w:p>
        </w:tc>
        <w:tc>
          <w:tcPr>
            <w:tcW w:w="1171" w:type="dxa"/>
          </w:tcPr>
          <w:p>
            <w:pPr>
              <w:pStyle w:val="0"/>
              <w:jc w:val="center"/>
            </w:pPr>
            <w:r>
              <w:rPr>
                <w:sz w:val="20"/>
              </w:rPr>
              <w:t xml:space="preserve">2</w:t>
            </w:r>
          </w:p>
        </w:tc>
        <w:tc>
          <w:tcPr>
            <w:tcW w:w="1171" w:type="dxa"/>
          </w:tcPr>
          <w:p>
            <w:pPr>
              <w:pStyle w:val="0"/>
              <w:jc w:val="center"/>
            </w:pPr>
            <w:r>
              <w:rPr>
                <w:sz w:val="20"/>
              </w:rPr>
              <w:t xml:space="preserve">3</w:t>
            </w:r>
          </w:p>
        </w:tc>
        <w:tc>
          <w:tcPr>
            <w:tcW w:w="986" w:type="dxa"/>
          </w:tcPr>
          <w:p>
            <w:pPr>
              <w:pStyle w:val="0"/>
              <w:jc w:val="center"/>
            </w:pPr>
            <w:r>
              <w:rPr>
                <w:sz w:val="20"/>
              </w:rPr>
              <w:t xml:space="preserve">4</w:t>
            </w:r>
          </w:p>
        </w:tc>
        <w:tc>
          <w:tcPr>
            <w:tcW w:w="1191" w:type="dxa"/>
          </w:tcPr>
          <w:p>
            <w:pPr>
              <w:pStyle w:val="0"/>
              <w:jc w:val="center"/>
            </w:pPr>
            <w:r>
              <w:rPr>
                <w:sz w:val="20"/>
              </w:rPr>
              <w:t xml:space="preserve">5</w:t>
            </w:r>
          </w:p>
        </w:tc>
        <w:tc>
          <w:tcPr>
            <w:tcW w:w="907" w:type="dxa"/>
          </w:tcPr>
          <w:p>
            <w:pPr>
              <w:pStyle w:val="0"/>
              <w:jc w:val="center"/>
            </w:pPr>
            <w:r>
              <w:rPr>
                <w:sz w:val="20"/>
              </w:rPr>
              <w:t xml:space="preserve">6</w:t>
            </w:r>
          </w:p>
        </w:tc>
        <w:tc>
          <w:tcPr>
            <w:tcW w:w="1417" w:type="dxa"/>
          </w:tcPr>
          <w:p>
            <w:pPr>
              <w:pStyle w:val="0"/>
              <w:jc w:val="center"/>
            </w:pPr>
            <w:r>
              <w:rPr>
                <w:sz w:val="20"/>
              </w:rPr>
              <w:t xml:space="preserve">7</w:t>
            </w:r>
          </w:p>
        </w:tc>
        <w:tc>
          <w:tcPr>
            <w:tcW w:w="1020" w:type="dxa"/>
            <w:tcBorders>
              <w:right w:val="nil"/>
            </w:tcBorders>
          </w:tcPr>
          <w:p>
            <w:pPr>
              <w:pStyle w:val="0"/>
              <w:jc w:val="center"/>
            </w:pPr>
            <w:r>
              <w:rPr>
                <w:sz w:val="20"/>
              </w:rPr>
              <w:t xml:space="preserve">8</w:t>
            </w:r>
          </w:p>
        </w:tc>
      </w:tr>
      <w:tr>
        <w:tc>
          <w:tcPr>
            <w:tcW w:w="1171" w:type="dxa"/>
          </w:tcPr>
          <w:p>
            <w:pPr>
              <w:pStyle w:val="0"/>
            </w:pPr>
            <w:r>
              <w:rPr>
                <w:sz w:val="20"/>
              </w:rPr>
            </w:r>
          </w:p>
        </w:tc>
        <w:tc>
          <w:tcPr>
            <w:tcW w:w="1171" w:type="dxa"/>
          </w:tcPr>
          <w:p>
            <w:pPr>
              <w:pStyle w:val="0"/>
            </w:pPr>
            <w:r>
              <w:rPr>
                <w:sz w:val="20"/>
              </w:rPr>
            </w:r>
          </w:p>
        </w:tc>
        <w:tc>
          <w:tcPr>
            <w:tcW w:w="1171" w:type="dxa"/>
          </w:tcPr>
          <w:p>
            <w:pPr>
              <w:pStyle w:val="0"/>
            </w:pPr>
            <w:r>
              <w:rPr>
                <w:sz w:val="20"/>
              </w:rPr>
            </w:r>
          </w:p>
        </w:tc>
        <w:tc>
          <w:tcPr>
            <w:tcW w:w="986" w:type="dxa"/>
          </w:tcPr>
          <w:p>
            <w:pPr>
              <w:pStyle w:val="0"/>
            </w:pPr>
            <w:r>
              <w:rPr>
                <w:sz w:val="20"/>
              </w:rPr>
            </w:r>
          </w:p>
        </w:tc>
        <w:tc>
          <w:tcPr>
            <w:tcW w:w="1191" w:type="dxa"/>
          </w:tcPr>
          <w:p>
            <w:pPr>
              <w:pStyle w:val="0"/>
            </w:pPr>
            <w:r>
              <w:rPr>
                <w:sz w:val="20"/>
              </w:rPr>
            </w:r>
          </w:p>
        </w:tc>
        <w:tc>
          <w:tcPr>
            <w:tcW w:w="907" w:type="dxa"/>
          </w:tcPr>
          <w:p>
            <w:pPr>
              <w:pStyle w:val="0"/>
            </w:pPr>
            <w:r>
              <w:rPr>
                <w:sz w:val="20"/>
              </w:rPr>
            </w:r>
          </w:p>
        </w:tc>
        <w:tc>
          <w:tcPr>
            <w:tcW w:w="1417" w:type="dxa"/>
          </w:tcPr>
          <w:p>
            <w:pPr>
              <w:pStyle w:val="0"/>
            </w:pPr>
            <w:r>
              <w:rPr>
                <w:sz w:val="20"/>
              </w:rPr>
            </w:r>
          </w:p>
        </w:tc>
        <w:tc>
          <w:tcPr>
            <w:tcW w:w="1020" w:type="dxa"/>
            <w:tcBorders>
              <w:right w:val="nil"/>
            </w:tcBorders>
          </w:tcPr>
          <w:p>
            <w:pPr>
              <w:pStyle w:val="0"/>
            </w:pPr>
            <w:r>
              <w:rPr>
                <w:sz w:val="20"/>
              </w:rPr>
            </w:r>
          </w:p>
        </w:tc>
      </w:tr>
      <w:tr>
        <w:tc>
          <w:tcPr>
            <w:tcW w:w="1171" w:type="dxa"/>
          </w:tcPr>
          <w:p>
            <w:pPr>
              <w:pStyle w:val="0"/>
            </w:pPr>
            <w:r>
              <w:rPr>
                <w:sz w:val="20"/>
              </w:rPr>
            </w:r>
          </w:p>
        </w:tc>
        <w:tc>
          <w:tcPr>
            <w:tcW w:w="1171" w:type="dxa"/>
          </w:tcPr>
          <w:p>
            <w:pPr>
              <w:pStyle w:val="0"/>
            </w:pPr>
            <w:r>
              <w:rPr>
                <w:sz w:val="20"/>
              </w:rPr>
            </w:r>
          </w:p>
        </w:tc>
        <w:tc>
          <w:tcPr>
            <w:tcW w:w="1171" w:type="dxa"/>
          </w:tcPr>
          <w:p>
            <w:pPr>
              <w:pStyle w:val="0"/>
            </w:pPr>
            <w:r>
              <w:rPr>
                <w:sz w:val="20"/>
              </w:rPr>
            </w:r>
          </w:p>
        </w:tc>
        <w:tc>
          <w:tcPr>
            <w:tcW w:w="986" w:type="dxa"/>
          </w:tcPr>
          <w:p>
            <w:pPr>
              <w:pStyle w:val="0"/>
            </w:pPr>
            <w:r>
              <w:rPr>
                <w:sz w:val="20"/>
              </w:rPr>
            </w:r>
          </w:p>
        </w:tc>
        <w:tc>
          <w:tcPr>
            <w:tcW w:w="1191" w:type="dxa"/>
          </w:tcPr>
          <w:p>
            <w:pPr>
              <w:pStyle w:val="0"/>
            </w:pPr>
            <w:r>
              <w:rPr>
                <w:sz w:val="20"/>
              </w:rPr>
            </w:r>
          </w:p>
        </w:tc>
        <w:tc>
          <w:tcPr>
            <w:tcW w:w="907" w:type="dxa"/>
          </w:tcPr>
          <w:p>
            <w:pPr>
              <w:pStyle w:val="0"/>
            </w:pPr>
            <w:r>
              <w:rPr>
                <w:sz w:val="20"/>
              </w:rPr>
            </w:r>
          </w:p>
        </w:tc>
        <w:tc>
          <w:tcPr>
            <w:tcW w:w="1417" w:type="dxa"/>
          </w:tcPr>
          <w:p>
            <w:pPr>
              <w:pStyle w:val="0"/>
            </w:pPr>
            <w:r>
              <w:rPr>
                <w:sz w:val="20"/>
              </w:rPr>
            </w:r>
          </w:p>
        </w:tc>
        <w:tc>
          <w:tcPr>
            <w:tcW w:w="1020" w:type="dxa"/>
            <w:tcBorders>
              <w:right w:val="nil"/>
            </w:tcBorders>
          </w:tcPr>
          <w:p>
            <w:pPr>
              <w:pStyle w:val="0"/>
            </w:pPr>
            <w:r>
              <w:rPr>
                <w:sz w:val="20"/>
              </w:rPr>
            </w:r>
          </w:p>
        </w:tc>
      </w:tr>
      <w:tr>
        <w:tblPrEx>
          <w:tblBorders>
            <w:left w:val="nil"/>
          </w:tblBorders>
        </w:tblPrEx>
        <w:tc>
          <w:tcPr>
            <w:gridSpan w:val="3"/>
            <w:tcW w:w="3513" w:type="dxa"/>
            <w:tcBorders>
              <w:left w:val="nil"/>
              <w:bottom w:val="nil"/>
            </w:tcBorders>
          </w:tcPr>
          <w:p>
            <w:pPr>
              <w:pStyle w:val="0"/>
              <w:jc w:val="right"/>
            </w:pPr>
            <w:r>
              <w:rPr>
                <w:sz w:val="20"/>
              </w:rPr>
              <w:t xml:space="preserve">Итого по коду валюты </w:t>
            </w:r>
            <w:hyperlink w:history="0" r:id="rId410"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86" w:type="dxa"/>
          </w:tcPr>
          <w:p>
            <w:pPr>
              <w:pStyle w:val="0"/>
            </w:pPr>
            <w:r>
              <w:rPr>
                <w:sz w:val="20"/>
              </w:rPr>
            </w:r>
          </w:p>
        </w:tc>
        <w:tc>
          <w:tcPr>
            <w:tcW w:w="1191" w:type="dxa"/>
          </w:tcPr>
          <w:p>
            <w:pPr>
              <w:pStyle w:val="0"/>
            </w:pPr>
            <w:r>
              <w:rPr>
                <w:sz w:val="20"/>
              </w:rPr>
            </w:r>
          </w:p>
        </w:tc>
        <w:tc>
          <w:tcPr>
            <w:tcW w:w="907" w:type="dxa"/>
          </w:tcPr>
          <w:p>
            <w:pPr>
              <w:pStyle w:val="0"/>
              <w:jc w:val="center"/>
            </w:pPr>
            <w:r>
              <w:rPr>
                <w:sz w:val="20"/>
              </w:rPr>
              <w:t xml:space="preserve">X</w:t>
            </w:r>
          </w:p>
        </w:tc>
        <w:tc>
          <w:tcPr>
            <w:tcW w:w="1417" w:type="dxa"/>
          </w:tcPr>
          <w:p>
            <w:pPr>
              <w:pStyle w:val="0"/>
            </w:pPr>
            <w:r>
              <w:rPr>
                <w:sz w:val="20"/>
              </w:rPr>
            </w:r>
          </w:p>
        </w:tc>
        <w:tc>
          <w:tcPr>
            <w:tcW w:w="1020" w:type="dxa"/>
            <w:tcBorders>
              <w:right w:val="nil"/>
            </w:tcBorders>
          </w:tcPr>
          <w:p>
            <w:pPr>
              <w:pStyle w:val="0"/>
            </w:pPr>
            <w:r>
              <w:rPr>
                <w:sz w:val="20"/>
              </w:rPr>
            </w:r>
          </w:p>
        </w:tc>
      </w:tr>
      <w:tr>
        <w:tblPrEx>
          <w:tblBorders>
            <w:left w:val="nil"/>
          </w:tblBorders>
        </w:tblPrEx>
        <w:tc>
          <w:tcPr>
            <w:gridSpan w:val="3"/>
            <w:tcW w:w="3513" w:type="dxa"/>
            <w:tcBorders>
              <w:top w:val="nil"/>
              <w:left w:val="nil"/>
              <w:bottom w:val="nil"/>
              <w:right w:val="nil"/>
            </w:tcBorders>
          </w:tcPr>
          <w:p>
            <w:pPr>
              <w:pStyle w:val="0"/>
            </w:pPr>
            <w:r>
              <w:rPr>
                <w:sz w:val="20"/>
              </w:rPr>
            </w:r>
          </w:p>
        </w:tc>
        <w:tc>
          <w:tcPr>
            <w:gridSpan w:val="3"/>
            <w:tcW w:w="3084" w:type="dxa"/>
            <w:tcBorders>
              <w:left w:val="nil"/>
              <w:bottom w:val="nil"/>
            </w:tcBorders>
          </w:tcPr>
          <w:p>
            <w:pPr>
              <w:pStyle w:val="0"/>
              <w:jc w:val="right"/>
            </w:pPr>
            <w:r>
              <w:rPr>
                <w:sz w:val="20"/>
              </w:rPr>
              <w:t xml:space="preserve">Всего</w:t>
            </w:r>
          </w:p>
        </w:tc>
        <w:tc>
          <w:tcPr>
            <w:tcW w:w="1417"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2.4. Выплаты в валюте Российской Федерации</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077"/>
        <w:gridCol w:w="964"/>
        <w:gridCol w:w="907"/>
        <w:gridCol w:w="850"/>
        <w:gridCol w:w="1984"/>
        <w:gridCol w:w="1417"/>
        <w:gridCol w:w="907"/>
        <w:gridCol w:w="907"/>
      </w:tblGrid>
      <w:tr>
        <w:tc>
          <w:tcPr>
            <w:gridSpan w:val="2"/>
            <w:tcW w:w="2041" w:type="dxa"/>
          </w:tcPr>
          <w:p>
            <w:pPr>
              <w:pStyle w:val="0"/>
              <w:jc w:val="center"/>
            </w:pPr>
            <w:r>
              <w:rPr>
                <w:sz w:val="20"/>
              </w:rPr>
              <w:t xml:space="preserve">Документ, подтверждающий проведение операции</w:t>
            </w:r>
          </w:p>
        </w:tc>
        <w:tc>
          <w:tcPr>
            <w:gridSpan w:val="2"/>
            <w:tcW w:w="1757" w:type="dxa"/>
          </w:tcPr>
          <w:p>
            <w:pPr>
              <w:pStyle w:val="0"/>
              <w:jc w:val="center"/>
            </w:pPr>
            <w:r>
              <w:rPr>
                <w:sz w:val="20"/>
              </w:rPr>
              <w:t xml:space="preserve">Документ получателя бюджетных средств</w:t>
            </w:r>
          </w:p>
        </w:tc>
        <w:tc>
          <w:tcPr>
            <w:tcW w:w="1984" w:type="dxa"/>
            <w:vMerge w:val="restart"/>
          </w:tcPr>
          <w:p>
            <w:pPr>
              <w:pStyle w:val="0"/>
              <w:jc w:val="center"/>
            </w:pPr>
            <w:r>
              <w:rPr>
                <w:sz w:val="20"/>
              </w:rPr>
              <w:t xml:space="preserve">Код объекта капитальных вложений (мероприятия по информатизации)</w:t>
            </w:r>
          </w:p>
        </w:tc>
        <w:tc>
          <w:tcPr>
            <w:tcW w:w="1417" w:type="dxa"/>
            <w:vMerge w:val="restart"/>
          </w:tcPr>
          <w:p>
            <w:pPr>
              <w:pStyle w:val="0"/>
              <w:jc w:val="center"/>
            </w:pPr>
            <w:r>
              <w:rPr>
                <w:sz w:val="20"/>
              </w:rPr>
              <w:t xml:space="preserve">Код цели (аналитический код)</w:t>
            </w:r>
          </w:p>
        </w:tc>
        <w:tc>
          <w:tcPr>
            <w:tcW w:w="907" w:type="dxa"/>
            <w:vMerge w:val="restart"/>
          </w:tcPr>
          <w:p>
            <w:pPr>
              <w:pStyle w:val="0"/>
              <w:jc w:val="center"/>
            </w:pPr>
            <w:r>
              <w:rPr>
                <w:sz w:val="20"/>
              </w:rPr>
              <w:t xml:space="preserve">Сумма</w:t>
            </w:r>
          </w:p>
        </w:tc>
        <w:tc>
          <w:tcPr>
            <w:tcW w:w="907" w:type="dxa"/>
            <w:tcBorders>
              <w:right w:val="nil"/>
            </w:tcBorders>
            <w:vMerge w:val="restart"/>
          </w:tcPr>
          <w:p>
            <w:pPr>
              <w:pStyle w:val="0"/>
              <w:jc w:val="center"/>
            </w:pPr>
            <w:r>
              <w:rPr>
                <w:sz w:val="20"/>
              </w:rPr>
              <w:t xml:space="preserve">Примечание</w:t>
            </w:r>
          </w:p>
        </w:tc>
      </w:tr>
      <w:tr>
        <w:tc>
          <w:tcPr>
            <w:tcW w:w="1077" w:type="dxa"/>
          </w:tcPr>
          <w:p>
            <w:pPr>
              <w:pStyle w:val="0"/>
              <w:jc w:val="center"/>
            </w:pPr>
            <w:r>
              <w:rPr>
                <w:sz w:val="20"/>
              </w:rPr>
              <w:t xml:space="preserve">номер</w:t>
            </w:r>
          </w:p>
        </w:tc>
        <w:tc>
          <w:tcPr>
            <w:tcW w:w="964" w:type="dxa"/>
          </w:tcPr>
          <w:p>
            <w:pPr>
              <w:pStyle w:val="0"/>
              <w:jc w:val="center"/>
            </w:pPr>
            <w:r>
              <w:rPr>
                <w:sz w:val="20"/>
              </w:rPr>
              <w:t xml:space="preserve">дата</w:t>
            </w:r>
          </w:p>
        </w:tc>
        <w:tc>
          <w:tcPr>
            <w:tcW w:w="907" w:type="dxa"/>
          </w:tcPr>
          <w:p>
            <w:pPr>
              <w:pStyle w:val="0"/>
              <w:jc w:val="center"/>
            </w:pPr>
            <w:r>
              <w:rPr>
                <w:sz w:val="20"/>
              </w:rPr>
              <w:t xml:space="preserve">номер</w:t>
            </w:r>
          </w:p>
        </w:tc>
        <w:tc>
          <w:tcPr>
            <w:tcW w:w="850"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077" w:type="dxa"/>
          </w:tcPr>
          <w:p>
            <w:pPr>
              <w:pStyle w:val="0"/>
              <w:jc w:val="center"/>
            </w:pPr>
            <w:r>
              <w:rPr>
                <w:sz w:val="20"/>
              </w:rPr>
              <w:t xml:space="preserve">1</w:t>
            </w:r>
          </w:p>
        </w:tc>
        <w:tc>
          <w:tcPr>
            <w:tcW w:w="964"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984" w:type="dxa"/>
          </w:tcPr>
          <w:p>
            <w:pPr>
              <w:pStyle w:val="0"/>
              <w:jc w:val="center"/>
            </w:pPr>
            <w:r>
              <w:rPr>
                <w:sz w:val="20"/>
              </w:rPr>
              <w:t xml:space="preserve">5</w:t>
            </w:r>
          </w:p>
        </w:tc>
        <w:tc>
          <w:tcPr>
            <w:tcW w:w="1417"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Borders>
              <w:right w:val="nil"/>
            </w:tcBorders>
          </w:tcPr>
          <w:p>
            <w:pPr>
              <w:pStyle w:val="0"/>
              <w:jc w:val="center"/>
            </w:pPr>
            <w:r>
              <w:rPr>
                <w:sz w:val="20"/>
              </w:rPr>
              <w:t xml:space="preserve">8</w:t>
            </w:r>
          </w:p>
        </w:tc>
      </w:tr>
      <w:tr>
        <w:tc>
          <w:tcPr>
            <w:tcW w:w="1077"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907" w:type="dxa"/>
            <w:tcBorders>
              <w:right w:val="nil"/>
            </w:tcBorders>
          </w:tcPr>
          <w:p>
            <w:pPr>
              <w:pStyle w:val="0"/>
            </w:pPr>
            <w:r>
              <w:rPr>
                <w:sz w:val="20"/>
              </w:rPr>
            </w:r>
          </w:p>
        </w:tc>
      </w:tr>
      <w:tr>
        <w:tc>
          <w:tcPr>
            <w:tcW w:w="1077"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984"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907" w:type="dxa"/>
            <w:tcBorders>
              <w:right w:val="nil"/>
            </w:tcBorders>
          </w:tcPr>
          <w:p>
            <w:pPr>
              <w:pStyle w:val="0"/>
            </w:pPr>
            <w:r>
              <w:rPr>
                <w:sz w:val="20"/>
              </w:rPr>
            </w:r>
          </w:p>
        </w:tc>
      </w:tr>
      <w:tr>
        <w:tblPrEx>
          <w:tblBorders>
            <w:left w:val="nil"/>
          </w:tblBorders>
        </w:tblPrEx>
        <w:tc>
          <w:tcPr>
            <w:gridSpan w:val="6"/>
            <w:tcW w:w="7199"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2.5. Выплаты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134"/>
        <w:gridCol w:w="1361"/>
        <w:gridCol w:w="1020"/>
        <w:gridCol w:w="1247"/>
        <w:gridCol w:w="1928"/>
        <w:gridCol w:w="1020"/>
        <w:gridCol w:w="1077"/>
        <w:gridCol w:w="737"/>
        <w:gridCol w:w="1077"/>
      </w:tblGrid>
      <w:tr>
        <w:tc>
          <w:tcPr>
            <w:gridSpan w:val="2"/>
            <w:tcW w:w="2495" w:type="dxa"/>
          </w:tcPr>
          <w:p>
            <w:pPr>
              <w:pStyle w:val="0"/>
              <w:jc w:val="center"/>
            </w:pPr>
            <w:r>
              <w:rPr>
                <w:sz w:val="20"/>
              </w:rPr>
              <w:t xml:space="preserve">Документ, подтверждающий проведение операции</w:t>
            </w:r>
          </w:p>
        </w:tc>
        <w:tc>
          <w:tcPr>
            <w:gridSpan w:val="2"/>
            <w:tcW w:w="2267" w:type="dxa"/>
          </w:tcPr>
          <w:p>
            <w:pPr>
              <w:pStyle w:val="0"/>
              <w:jc w:val="center"/>
            </w:pPr>
            <w:r>
              <w:rPr>
                <w:sz w:val="20"/>
              </w:rPr>
              <w:t xml:space="preserve">Документ получателя бюджетных средств</w:t>
            </w:r>
          </w:p>
        </w:tc>
        <w:tc>
          <w:tcPr>
            <w:tcW w:w="1928" w:type="dxa"/>
            <w:vMerge w:val="restart"/>
          </w:tcPr>
          <w:p>
            <w:pPr>
              <w:pStyle w:val="0"/>
              <w:jc w:val="center"/>
            </w:pPr>
            <w:r>
              <w:rPr>
                <w:sz w:val="20"/>
              </w:rPr>
              <w:t xml:space="preserve">Код объекта капитальных вложений (код мероприятия по информатизации)</w:t>
            </w:r>
          </w:p>
        </w:tc>
        <w:tc>
          <w:tcPr>
            <w:tcW w:w="1020" w:type="dxa"/>
            <w:vMerge w:val="restart"/>
          </w:tcPr>
          <w:p>
            <w:pPr>
              <w:pStyle w:val="0"/>
              <w:jc w:val="center"/>
            </w:pPr>
            <w:r>
              <w:rPr>
                <w:sz w:val="20"/>
              </w:rPr>
              <w:t xml:space="preserve">Код валюты по </w:t>
            </w:r>
            <w:hyperlink w:history="0" r:id="rId41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077" w:type="dxa"/>
            <w:vMerge w:val="restart"/>
          </w:tcPr>
          <w:p>
            <w:pPr>
              <w:pStyle w:val="0"/>
              <w:jc w:val="center"/>
            </w:pPr>
            <w:r>
              <w:rPr>
                <w:sz w:val="20"/>
              </w:rPr>
              <w:t xml:space="preserve">Сумма в иностранной валюте</w:t>
            </w:r>
          </w:p>
        </w:tc>
        <w:tc>
          <w:tcPr>
            <w:tcW w:w="737" w:type="dxa"/>
            <w:vMerge w:val="restart"/>
          </w:tcPr>
          <w:p>
            <w:pPr>
              <w:pStyle w:val="0"/>
              <w:jc w:val="center"/>
            </w:pPr>
            <w:r>
              <w:rPr>
                <w:sz w:val="20"/>
              </w:rPr>
              <w:t xml:space="preserve">Курс валюты</w:t>
            </w:r>
          </w:p>
        </w:tc>
        <w:tc>
          <w:tcPr>
            <w:tcW w:w="1077" w:type="dxa"/>
            <w:vMerge w:val="restart"/>
          </w:tcPr>
          <w:p>
            <w:pPr>
              <w:pStyle w:val="0"/>
              <w:jc w:val="center"/>
            </w:pPr>
            <w:r>
              <w:rPr>
                <w:sz w:val="20"/>
              </w:rPr>
              <w:t xml:space="preserve">Сумма выплат в рублевом эквиваленте</w:t>
            </w:r>
          </w:p>
        </w:tc>
      </w:tr>
      <w:tr>
        <w:tc>
          <w:tcPr>
            <w:tcW w:w="1134" w:type="dxa"/>
          </w:tcPr>
          <w:p>
            <w:pPr>
              <w:pStyle w:val="0"/>
              <w:jc w:val="center"/>
            </w:pPr>
            <w:r>
              <w:rPr>
                <w:sz w:val="20"/>
              </w:rPr>
              <w:t xml:space="preserve">номер</w:t>
            </w:r>
          </w:p>
        </w:tc>
        <w:tc>
          <w:tcPr>
            <w:tcW w:w="1361" w:type="dxa"/>
          </w:tcPr>
          <w:p>
            <w:pPr>
              <w:pStyle w:val="0"/>
              <w:jc w:val="center"/>
            </w:pPr>
            <w:r>
              <w:rPr>
                <w:sz w:val="20"/>
              </w:rPr>
              <w:t xml:space="preserve">дата</w:t>
            </w:r>
          </w:p>
        </w:tc>
        <w:tc>
          <w:tcPr>
            <w:tcW w:w="1020" w:type="dxa"/>
          </w:tcPr>
          <w:p>
            <w:pPr>
              <w:pStyle w:val="0"/>
              <w:jc w:val="center"/>
            </w:pPr>
            <w:r>
              <w:rPr>
                <w:sz w:val="20"/>
              </w:rPr>
              <w:t xml:space="preserve">номер</w:t>
            </w:r>
          </w:p>
        </w:tc>
        <w:tc>
          <w:tcPr>
            <w:tcW w:w="124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r>
      <w:tr>
        <w:tc>
          <w:tcPr>
            <w:tcW w:w="1134" w:type="dxa"/>
          </w:tcPr>
          <w:p>
            <w:pPr>
              <w:pStyle w:val="0"/>
              <w:jc w:val="center"/>
            </w:pPr>
            <w:r>
              <w:rPr>
                <w:sz w:val="20"/>
              </w:rPr>
              <w:t xml:space="preserve">1</w:t>
            </w:r>
          </w:p>
        </w:tc>
        <w:tc>
          <w:tcPr>
            <w:tcW w:w="1361" w:type="dxa"/>
          </w:tcPr>
          <w:p>
            <w:pPr>
              <w:pStyle w:val="0"/>
              <w:jc w:val="center"/>
            </w:pPr>
            <w:r>
              <w:rPr>
                <w:sz w:val="20"/>
              </w:rPr>
              <w:t xml:space="preserve">2</w:t>
            </w:r>
          </w:p>
        </w:tc>
        <w:tc>
          <w:tcPr>
            <w:tcW w:w="1020" w:type="dxa"/>
          </w:tcPr>
          <w:p>
            <w:pPr>
              <w:pStyle w:val="0"/>
              <w:jc w:val="center"/>
            </w:pPr>
            <w:r>
              <w:rPr>
                <w:sz w:val="20"/>
              </w:rPr>
              <w:t xml:space="preserve">3</w:t>
            </w:r>
          </w:p>
        </w:tc>
        <w:tc>
          <w:tcPr>
            <w:tcW w:w="1247" w:type="dxa"/>
          </w:tcPr>
          <w:p>
            <w:pPr>
              <w:pStyle w:val="0"/>
              <w:jc w:val="center"/>
            </w:pPr>
            <w:r>
              <w:rPr>
                <w:sz w:val="20"/>
              </w:rPr>
              <w:t xml:space="preserve">4</w:t>
            </w:r>
          </w:p>
        </w:tc>
        <w:tc>
          <w:tcPr>
            <w:tcW w:w="1928" w:type="dxa"/>
          </w:tcPr>
          <w:p>
            <w:pPr>
              <w:pStyle w:val="0"/>
              <w:jc w:val="center"/>
            </w:pPr>
            <w:r>
              <w:rPr>
                <w:sz w:val="20"/>
              </w:rPr>
              <w:t xml:space="preserve">5</w:t>
            </w:r>
          </w:p>
        </w:tc>
        <w:tc>
          <w:tcPr>
            <w:tcW w:w="1020" w:type="dxa"/>
          </w:tcPr>
          <w:p>
            <w:pPr>
              <w:pStyle w:val="0"/>
              <w:jc w:val="center"/>
            </w:pPr>
            <w:r>
              <w:rPr>
                <w:sz w:val="20"/>
              </w:rPr>
              <w:t xml:space="preserve">6</w:t>
            </w:r>
          </w:p>
        </w:tc>
        <w:tc>
          <w:tcPr>
            <w:tcW w:w="1077" w:type="dxa"/>
          </w:tcPr>
          <w:p>
            <w:pPr>
              <w:pStyle w:val="0"/>
              <w:jc w:val="center"/>
            </w:pPr>
            <w:r>
              <w:rPr>
                <w:sz w:val="20"/>
              </w:rPr>
              <w:t xml:space="preserve">7</w:t>
            </w:r>
          </w:p>
        </w:tc>
        <w:tc>
          <w:tcPr>
            <w:tcW w:w="737" w:type="dxa"/>
          </w:tcPr>
          <w:p>
            <w:pPr>
              <w:pStyle w:val="0"/>
              <w:jc w:val="center"/>
            </w:pPr>
            <w:r>
              <w:rPr>
                <w:sz w:val="20"/>
              </w:rPr>
              <w:t xml:space="preserve">8</w:t>
            </w:r>
          </w:p>
        </w:tc>
        <w:tc>
          <w:tcPr>
            <w:tcW w:w="1077" w:type="dxa"/>
          </w:tcPr>
          <w:p>
            <w:pPr>
              <w:pStyle w:val="0"/>
              <w:jc w:val="center"/>
            </w:pPr>
            <w:r>
              <w:rPr>
                <w:sz w:val="20"/>
              </w:rPr>
              <w:t xml:space="preserve">9</w:t>
            </w:r>
          </w:p>
        </w:tc>
      </w:tr>
      <w:tr>
        <w:tc>
          <w:tcPr>
            <w:tcW w:w="1134" w:type="dxa"/>
          </w:tcPr>
          <w:p>
            <w:pPr>
              <w:pStyle w:val="0"/>
            </w:pPr>
            <w:r>
              <w:rPr>
                <w:sz w:val="20"/>
              </w:rPr>
            </w:r>
          </w:p>
        </w:tc>
        <w:tc>
          <w:tcPr>
            <w:tcW w:w="136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928"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r>
      <w:tr>
        <w:tc>
          <w:tcPr>
            <w:tcW w:w="1134" w:type="dxa"/>
          </w:tcPr>
          <w:p>
            <w:pPr>
              <w:pStyle w:val="0"/>
            </w:pPr>
            <w:r>
              <w:rPr>
                <w:sz w:val="20"/>
              </w:rPr>
            </w:r>
          </w:p>
        </w:tc>
        <w:tc>
          <w:tcPr>
            <w:tcW w:w="1361"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928"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r>
      <w:tr>
        <w:tblPrEx>
          <w:tblBorders>
            <w:left w:val="nil"/>
          </w:tblBorders>
        </w:tblPrEx>
        <w:tc>
          <w:tcPr>
            <w:gridSpan w:val="5"/>
            <w:tcW w:w="6690" w:type="dxa"/>
            <w:tcBorders>
              <w:left w:val="nil"/>
              <w:bottom w:val="nil"/>
            </w:tcBorders>
          </w:tcPr>
          <w:p>
            <w:pPr>
              <w:pStyle w:val="0"/>
              <w:jc w:val="right"/>
            </w:pPr>
            <w:r>
              <w:rPr>
                <w:sz w:val="20"/>
              </w:rPr>
              <w:t xml:space="preserve">Итого по коду валюты (по </w:t>
            </w:r>
            <w:hyperlink w:history="0" r:id="rId41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20" w:type="dxa"/>
          </w:tcPr>
          <w:p>
            <w:pPr>
              <w:pStyle w:val="0"/>
            </w:pPr>
            <w:r>
              <w:rPr>
                <w:sz w:val="20"/>
              </w:rPr>
            </w:r>
          </w:p>
        </w:tc>
        <w:tc>
          <w:tcPr>
            <w:tcW w:w="1077" w:type="dxa"/>
          </w:tcPr>
          <w:p>
            <w:pPr>
              <w:pStyle w:val="0"/>
            </w:pPr>
            <w:r>
              <w:rPr>
                <w:sz w:val="20"/>
              </w:rPr>
            </w:r>
          </w:p>
        </w:tc>
        <w:tc>
          <w:tcPr>
            <w:tcW w:w="737" w:type="dxa"/>
          </w:tcPr>
          <w:p>
            <w:pPr>
              <w:pStyle w:val="0"/>
              <w:jc w:val="center"/>
            </w:pPr>
            <w:r>
              <w:rPr>
                <w:sz w:val="20"/>
              </w:rPr>
              <w:t xml:space="preserve">X</w:t>
            </w:r>
          </w:p>
        </w:tc>
        <w:tc>
          <w:tcPr>
            <w:tcW w:w="1077" w:type="dxa"/>
          </w:tcPr>
          <w:p>
            <w:pPr>
              <w:pStyle w:val="0"/>
            </w:pPr>
            <w:r>
              <w:rPr>
                <w:sz w:val="20"/>
              </w:rPr>
            </w:r>
          </w:p>
        </w:tc>
      </w:tr>
      <w:tr>
        <w:tblPrEx>
          <w:tblBorders>
            <w:left w:val="nil"/>
            <w:insideV w:val="nil"/>
          </w:tblBorders>
        </w:tblPrEx>
        <w:tc>
          <w:tcPr>
            <w:gridSpan w:val="5"/>
            <w:tcW w:w="6690" w:type="dxa"/>
            <w:tcBorders>
              <w:top w:val="nil"/>
              <w:bottom w:val="nil"/>
            </w:tcBorders>
          </w:tcPr>
          <w:p>
            <w:pPr>
              <w:pStyle w:val="0"/>
            </w:pPr>
            <w:r>
              <w:rPr>
                <w:sz w:val="20"/>
              </w:rPr>
            </w:r>
          </w:p>
        </w:tc>
        <w:tc>
          <w:tcPr>
            <w:gridSpan w:val="3"/>
            <w:tcW w:w="2834" w:type="dxa"/>
            <w:tcBorders>
              <w:bottom w:val="nil"/>
              <w:right w:val="single" w:sz="4"/>
            </w:tcBorders>
          </w:tcPr>
          <w:p>
            <w:pPr>
              <w:pStyle w:val="0"/>
              <w:jc w:val="right"/>
            </w:pPr>
            <w:r>
              <w:rPr>
                <w:sz w:val="20"/>
              </w:rPr>
              <w:t xml:space="preserve">Всего</w:t>
            </w:r>
          </w:p>
        </w:tc>
        <w:tc>
          <w:tcPr>
            <w:tcW w:w="1077" w:type="dxa"/>
            <w:tcBorders>
              <w:left w:val="single" w:sz="4"/>
              <w:right w:val="single" w:sz="4"/>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2.6. Бюджетные обязательства в валюте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077"/>
        <w:gridCol w:w="964"/>
        <w:gridCol w:w="1928"/>
        <w:gridCol w:w="1191"/>
        <w:gridCol w:w="1388"/>
        <w:gridCol w:w="1388"/>
      </w:tblGrid>
      <w:tr>
        <w:tc>
          <w:tcPr>
            <w:gridSpan w:val="2"/>
            <w:tcW w:w="2211" w:type="dxa"/>
          </w:tcPr>
          <w:p>
            <w:pPr>
              <w:pStyle w:val="0"/>
              <w:jc w:val="center"/>
            </w:pPr>
            <w:r>
              <w:rPr>
                <w:sz w:val="20"/>
              </w:rPr>
              <w:t xml:space="preserve">Документ</w:t>
            </w:r>
          </w:p>
        </w:tc>
        <w:tc>
          <w:tcPr>
            <w:tcW w:w="964" w:type="dxa"/>
            <w:vMerge w:val="restart"/>
          </w:tcPr>
          <w:p>
            <w:pPr>
              <w:pStyle w:val="0"/>
              <w:jc w:val="center"/>
            </w:pPr>
            <w:r>
              <w:rPr>
                <w:sz w:val="20"/>
              </w:rPr>
              <w:t xml:space="preserve">Учетный номер</w:t>
            </w:r>
          </w:p>
        </w:tc>
        <w:tc>
          <w:tcPr>
            <w:tcW w:w="1928" w:type="dxa"/>
            <w:vMerge w:val="restart"/>
          </w:tcPr>
          <w:p>
            <w:pPr>
              <w:pStyle w:val="0"/>
              <w:jc w:val="center"/>
            </w:pPr>
            <w:r>
              <w:rPr>
                <w:sz w:val="20"/>
              </w:rPr>
              <w:t xml:space="preserve">Код объекта капитальных вложений (код мероприятия по информатизации)</w:t>
            </w:r>
          </w:p>
        </w:tc>
        <w:tc>
          <w:tcPr>
            <w:tcW w:w="1191" w:type="dxa"/>
            <w:vMerge w:val="restart"/>
          </w:tcPr>
          <w:p>
            <w:pPr>
              <w:pStyle w:val="0"/>
              <w:jc w:val="center"/>
            </w:pPr>
            <w:r>
              <w:rPr>
                <w:sz w:val="20"/>
              </w:rPr>
              <w:t xml:space="preserve">Сумма на ____ текущий финансовый год</w:t>
            </w:r>
          </w:p>
        </w:tc>
        <w:tc>
          <w:tcPr>
            <w:gridSpan w:val="2"/>
            <w:tcW w:w="2776" w:type="dxa"/>
          </w:tcPr>
          <w:p>
            <w:pPr>
              <w:pStyle w:val="0"/>
              <w:jc w:val="center"/>
            </w:pPr>
            <w:r>
              <w:rPr>
                <w:sz w:val="20"/>
              </w:rPr>
              <w:t xml:space="preserve">Сумма на плановый период ____ - ____ годов</w:t>
            </w:r>
          </w:p>
        </w:tc>
      </w:tr>
      <w:tr>
        <w:tc>
          <w:tcPr>
            <w:tcW w:w="1134" w:type="dxa"/>
          </w:tcPr>
          <w:p>
            <w:pPr>
              <w:pStyle w:val="0"/>
              <w:jc w:val="center"/>
            </w:pPr>
            <w:r>
              <w:rPr>
                <w:sz w:val="20"/>
              </w:rPr>
              <w:t xml:space="preserve">номер</w:t>
            </w:r>
          </w:p>
        </w:tc>
        <w:tc>
          <w:tcPr>
            <w:tcW w:w="1077" w:type="dxa"/>
          </w:tcPr>
          <w:p>
            <w:pPr>
              <w:pStyle w:val="0"/>
              <w:jc w:val="center"/>
            </w:pPr>
            <w:r>
              <w:rPr>
                <w:sz w:val="20"/>
              </w:rPr>
              <w:t xml:space="preserve">дата</w:t>
            </w:r>
          </w:p>
        </w:tc>
        <w:tc>
          <w:tcPr>
            <w:vMerge w:val="continue"/>
          </w:tcPr>
          <w:p/>
        </w:tc>
        <w:tc>
          <w:tcPr>
            <w:vMerge w:val="continue"/>
          </w:tcPr>
          <w:p/>
        </w:tc>
        <w:tc>
          <w:tcPr>
            <w:vMerge w:val="continue"/>
          </w:tcPr>
          <w:p/>
        </w:tc>
        <w:tc>
          <w:tcPr>
            <w:tcW w:w="1388" w:type="dxa"/>
          </w:tcPr>
          <w:p>
            <w:pPr>
              <w:pStyle w:val="0"/>
              <w:jc w:val="center"/>
            </w:pPr>
            <w:r>
              <w:rPr>
                <w:sz w:val="20"/>
              </w:rPr>
              <w:t xml:space="preserve">первый год</w:t>
            </w:r>
          </w:p>
        </w:tc>
        <w:tc>
          <w:tcPr>
            <w:tcW w:w="1388" w:type="dxa"/>
          </w:tcPr>
          <w:p>
            <w:pPr>
              <w:pStyle w:val="0"/>
              <w:jc w:val="center"/>
            </w:pPr>
            <w:r>
              <w:rPr>
                <w:sz w:val="20"/>
              </w:rPr>
              <w:t xml:space="preserve">второй год</w:t>
            </w:r>
          </w:p>
        </w:tc>
      </w:tr>
      <w:tr>
        <w:tc>
          <w:tcPr>
            <w:tcW w:w="1134" w:type="dxa"/>
          </w:tcPr>
          <w:p>
            <w:pPr>
              <w:pStyle w:val="0"/>
              <w:jc w:val="center"/>
            </w:pPr>
            <w:r>
              <w:rPr>
                <w:sz w:val="20"/>
              </w:rPr>
              <w:t xml:space="preserve">1</w:t>
            </w:r>
          </w:p>
        </w:tc>
        <w:tc>
          <w:tcPr>
            <w:tcW w:w="1077" w:type="dxa"/>
          </w:tcPr>
          <w:p>
            <w:pPr>
              <w:pStyle w:val="0"/>
              <w:jc w:val="center"/>
            </w:pPr>
            <w:r>
              <w:rPr>
                <w:sz w:val="20"/>
              </w:rPr>
              <w:t xml:space="preserve">2</w:t>
            </w:r>
          </w:p>
        </w:tc>
        <w:tc>
          <w:tcPr>
            <w:tcW w:w="964" w:type="dxa"/>
          </w:tcPr>
          <w:p>
            <w:pPr>
              <w:pStyle w:val="0"/>
              <w:jc w:val="center"/>
            </w:pPr>
            <w:r>
              <w:rPr>
                <w:sz w:val="20"/>
              </w:rPr>
              <w:t xml:space="preserve">3</w:t>
            </w:r>
          </w:p>
        </w:tc>
        <w:tc>
          <w:tcPr>
            <w:tcW w:w="1928" w:type="dxa"/>
          </w:tcPr>
          <w:p>
            <w:pPr>
              <w:pStyle w:val="0"/>
              <w:jc w:val="center"/>
            </w:pPr>
            <w:r>
              <w:rPr>
                <w:sz w:val="20"/>
              </w:rPr>
              <w:t xml:space="preserve">4</w:t>
            </w:r>
          </w:p>
        </w:tc>
        <w:tc>
          <w:tcPr>
            <w:tcW w:w="1191" w:type="dxa"/>
          </w:tcPr>
          <w:p>
            <w:pPr>
              <w:pStyle w:val="0"/>
              <w:jc w:val="center"/>
            </w:pPr>
            <w:r>
              <w:rPr>
                <w:sz w:val="20"/>
              </w:rPr>
              <w:t xml:space="preserve">5</w:t>
            </w:r>
          </w:p>
        </w:tc>
        <w:tc>
          <w:tcPr>
            <w:tcW w:w="1388" w:type="dxa"/>
          </w:tcPr>
          <w:p>
            <w:pPr>
              <w:pStyle w:val="0"/>
              <w:jc w:val="center"/>
            </w:pPr>
            <w:r>
              <w:rPr>
                <w:sz w:val="20"/>
              </w:rPr>
              <w:t xml:space="preserve">6</w:t>
            </w:r>
          </w:p>
        </w:tc>
        <w:tc>
          <w:tcPr>
            <w:tcW w:w="1388" w:type="dxa"/>
          </w:tcPr>
          <w:p>
            <w:pPr>
              <w:pStyle w:val="0"/>
              <w:jc w:val="center"/>
            </w:pPr>
            <w:r>
              <w:rPr>
                <w:sz w:val="20"/>
              </w:rPr>
              <w:t xml:space="preserve">7</w:t>
            </w:r>
          </w:p>
        </w:tc>
      </w:tr>
      <w:tr>
        <w:tc>
          <w:tcPr>
            <w:tcW w:w="1134" w:type="dxa"/>
            <w:vMerge w:val="restart"/>
          </w:tcPr>
          <w:p>
            <w:pPr>
              <w:pStyle w:val="0"/>
            </w:pPr>
            <w:r>
              <w:rPr>
                <w:sz w:val="20"/>
              </w:rPr>
            </w:r>
          </w:p>
        </w:tc>
        <w:tc>
          <w:tcPr>
            <w:tcW w:w="1077" w:type="dxa"/>
            <w:vMerge w:val="restart"/>
          </w:tcPr>
          <w:p>
            <w:pPr>
              <w:pStyle w:val="0"/>
            </w:pPr>
            <w:r>
              <w:rPr>
                <w:sz w:val="20"/>
              </w:rPr>
            </w:r>
          </w:p>
        </w:tc>
        <w:tc>
          <w:tcPr>
            <w:tcW w:w="964" w:type="dxa"/>
            <w:vMerge w:val="restart"/>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388" w:type="dxa"/>
          </w:tcPr>
          <w:p>
            <w:pPr>
              <w:pStyle w:val="0"/>
            </w:pPr>
            <w:r>
              <w:rPr>
                <w:sz w:val="20"/>
              </w:rPr>
            </w:r>
          </w:p>
        </w:tc>
        <w:tc>
          <w:tcPr>
            <w:tcW w:w="1388" w:type="dxa"/>
          </w:tcPr>
          <w:p>
            <w:pPr>
              <w:pStyle w:val="0"/>
            </w:pPr>
            <w:r>
              <w:rPr>
                <w:sz w:val="20"/>
              </w:rPr>
            </w:r>
          </w:p>
        </w:tc>
      </w:tr>
      <w:tr>
        <w:tc>
          <w:tcPr>
            <w:vMerge w:val="continue"/>
          </w:tcPr>
          <w:p/>
        </w:tc>
        <w:tc>
          <w:tcPr>
            <w:vMerge w:val="continue"/>
          </w:tcPr>
          <w:p/>
        </w:tc>
        <w:tc>
          <w:tcPr>
            <w:vMerge w:val="continue"/>
          </w:tcPr>
          <w:p/>
        </w:tc>
        <w:tc>
          <w:tcPr>
            <w:tcW w:w="1928" w:type="dxa"/>
          </w:tcPr>
          <w:p>
            <w:pPr>
              <w:pStyle w:val="0"/>
            </w:pPr>
            <w:r>
              <w:rPr>
                <w:sz w:val="20"/>
              </w:rPr>
            </w:r>
          </w:p>
        </w:tc>
        <w:tc>
          <w:tcPr>
            <w:tcW w:w="1191" w:type="dxa"/>
          </w:tcPr>
          <w:p>
            <w:pPr>
              <w:pStyle w:val="0"/>
            </w:pPr>
            <w:r>
              <w:rPr>
                <w:sz w:val="20"/>
              </w:rPr>
            </w:r>
          </w:p>
        </w:tc>
        <w:tc>
          <w:tcPr>
            <w:tcW w:w="1388" w:type="dxa"/>
          </w:tcPr>
          <w:p>
            <w:pPr>
              <w:pStyle w:val="0"/>
            </w:pPr>
            <w:r>
              <w:rPr>
                <w:sz w:val="20"/>
              </w:rPr>
            </w:r>
          </w:p>
        </w:tc>
        <w:tc>
          <w:tcPr>
            <w:tcW w:w="1388" w:type="dxa"/>
          </w:tcPr>
          <w:p>
            <w:pPr>
              <w:pStyle w:val="0"/>
            </w:pPr>
            <w:r>
              <w:rPr>
                <w:sz w:val="20"/>
              </w:rPr>
            </w:r>
          </w:p>
        </w:tc>
      </w:tr>
      <w:tr>
        <w:tblPrEx>
          <w:tblBorders>
            <w:left w:val="nil"/>
          </w:tblBorders>
        </w:tblPrEx>
        <w:tc>
          <w:tcPr>
            <w:gridSpan w:val="3"/>
            <w:tcW w:w="3175" w:type="dxa"/>
            <w:tcBorders>
              <w:left w:val="nil"/>
              <w:bottom w:val="nil"/>
            </w:tcBorders>
          </w:tcPr>
          <w:p>
            <w:pPr>
              <w:pStyle w:val="0"/>
              <w:jc w:val="right"/>
            </w:pPr>
            <w:r>
              <w:rPr>
                <w:sz w:val="20"/>
              </w:rPr>
              <w:t xml:space="preserve">Итого по учетному номеру</w:t>
            </w:r>
          </w:p>
        </w:tc>
        <w:tc>
          <w:tcPr>
            <w:tcW w:w="1928" w:type="dxa"/>
          </w:tcPr>
          <w:p>
            <w:pPr>
              <w:pStyle w:val="0"/>
              <w:jc w:val="center"/>
            </w:pPr>
            <w:r>
              <w:rPr>
                <w:sz w:val="20"/>
              </w:rPr>
              <w:t xml:space="preserve">X</w:t>
            </w:r>
          </w:p>
        </w:tc>
        <w:tc>
          <w:tcPr>
            <w:tcW w:w="1191" w:type="dxa"/>
          </w:tcPr>
          <w:p>
            <w:pPr>
              <w:pStyle w:val="0"/>
            </w:pPr>
            <w:r>
              <w:rPr>
                <w:sz w:val="20"/>
              </w:rPr>
            </w:r>
          </w:p>
        </w:tc>
        <w:tc>
          <w:tcPr>
            <w:tcW w:w="1388" w:type="dxa"/>
          </w:tcPr>
          <w:p>
            <w:pPr>
              <w:pStyle w:val="0"/>
            </w:pPr>
            <w:r>
              <w:rPr>
                <w:sz w:val="20"/>
              </w:rPr>
            </w:r>
          </w:p>
        </w:tc>
        <w:tc>
          <w:tcPr>
            <w:tcW w:w="1388" w:type="dxa"/>
          </w:tcPr>
          <w:p>
            <w:pPr>
              <w:pStyle w:val="0"/>
            </w:pPr>
            <w:r>
              <w:rPr>
                <w:sz w:val="20"/>
              </w:rPr>
            </w:r>
          </w:p>
        </w:tc>
      </w:tr>
      <w:tr>
        <w:tblPrEx>
          <w:tblBorders>
            <w:left w:val="nil"/>
          </w:tblBorders>
        </w:tblPrEx>
        <w:tc>
          <w:tcPr>
            <w:gridSpan w:val="3"/>
            <w:tcW w:w="3175" w:type="dxa"/>
            <w:tcBorders>
              <w:top w:val="nil"/>
              <w:left w:val="nil"/>
              <w:bottom w:val="nil"/>
              <w:right w:val="nil"/>
            </w:tcBorders>
          </w:tcPr>
          <w:p>
            <w:pPr>
              <w:pStyle w:val="0"/>
            </w:pPr>
            <w:r>
              <w:rPr>
                <w:sz w:val="20"/>
              </w:rPr>
            </w:r>
          </w:p>
        </w:tc>
        <w:tc>
          <w:tcPr>
            <w:tcW w:w="1928" w:type="dxa"/>
            <w:tcBorders>
              <w:left w:val="nil"/>
              <w:bottom w:val="nil"/>
            </w:tcBorders>
          </w:tcPr>
          <w:p>
            <w:pPr>
              <w:pStyle w:val="0"/>
              <w:jc w:val="right"/>
            </w:pPr>
            <w:r>
              <w:rPr>
                <w:sz w:val="20"/>
              </w:rPr>
              <w:t xml:space="preserve">Всего</w:t>
            </w:r>
          </w:p>
        </w:tc>
        <w:tc>
          <w:tcPr>
            <w:tcW w:w="1191" w:type="dxa"/>
          </w:tcPr>
          <w:p>
            <w:pPr>
              <w:pStyle w:val="0"/>
            </w:pPr>
            <w:r>
              <w:rPr>
                <w:sz w:val="20"/>
              </w:rPr>
            </w:r>
          </w:p>
        </w:tc>
        <w:tc>
          <w:tcPr>
            <w:tcW w:w="1388" w:type="dxa"/>
          </w:tcPr>
          <w:p>
            <w:pPr>
              <w:pStyle w:val="0"/>
            </w:pPr>
            <w:r>
              <w:rPr>
                <w:sz w:val="20"/>
              </w:rPr>
            </w:r>
          </w:p>
        </w:tc>
        <w:tc>
          <w:tcPr>
            <w:tcW w:w="1388" w:type="dxa"/>
          </w:tcPr>
          <w:p>
            <w:pPr>
              <w:pStyle w:val="0"/>
            </w:pPr>
            <w:r>
              <w:rPr>
                <w:sz w:val="20"/>
              </w:rPr>
            </w:r>
          </w:p>
        </w:tc>
      </w:tr>
    </w:tbl>
    <w:p>
      <w:pPr>
        <w:pStyle w:val="0"/>
        <w:jc w:val="both"/>
      </w:pPr>
      <w:r>
        <w:rPr>
          <w:sz w:val="20"/>
        </w:rPr>
      </w:r>
    </w:p>
    <w:p>
      <w:pPr>
        <w:pStyle w:val="1"/>
        <w:jc w:val="both"/>
      </w:pPr>
      <w:r>
        <w:rPr>
          <w:sz w:val="20"/>
        </w:rPr>
        <w:t xml:space="preserve">             2.7. Бюджетные обязательства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850"/>
        <w:gridCol w:w="850"/>
        <w:gridCol w:w="1531"/>
        <w:gridCol w:w="964"/>
        <w:gridCol w:w="1020"/>
        <w:gridCol w:w="737"/>
        <w:gridCol w:w="1191"/>
        <w:gridCol w:w="991"/>
        <w:gridCol w:w="991"/>
      </w:tblGrid>
      <w:tr>
        <w:tc>
          <w:tcPr>
            <w:gridSpan w:val="2"/>
            <w:tcW w:w="1700" w:type="dxa"/>
          </w:tcPr>
          <w:p>
            <w:pPr>
              <w:pStyle w:val="0"/>
              <w:jc w:val="center"/>
            </w:pPr>
            <w:r>
              <w:rPr>
                <w:sz w:val="20"/>
              </w:rPr>
              <w:t xml:space="preserve">Документ</w:t>
            </w:r>
          </w:p>
        </w:tc>
        <w:tc>
          <w:tcPr>
            <w:tcW w:w="850" w:type="dxa"/>
            <w:vMerge w:val="restart"/>
          </w:tcPr>
          <w:p>
            <w:pPr>
              <w:pStyle w:val="0"/>
              <w:jc w:val="center"/>
            </w:pPr>
            <w:r>
              <w:rPr>
                <w:sz w:val="20"/>
              </w:rPr>
              <w:t xml:space="preserve">Учетный номер</w:t>
            </w:r>
          </w:p>
        </w:tc>
        <w:tc>
          <w:tcPr>
            <w:tcW w:w="1531" w:type="dxa"/>
            <w:vMerge w:val="restart"/>
          </w:tcPr>
          <w:p>
            <w:pPr>
              <w:pStyle w:val="0"/>
              <w:jc w:val="center"/>
            </w:pPr>
            <w:r>
              <w:rPr>
                <w:sz w:val="20"/>
              </w:rPr>
              <w:t xml:space="preserve">Код объекта капитальных вложений (код мероприятия по информатизации)</w:t>
            </w:r>
          </w:p>
        </w:tc>
        <w:tc>
          <w:tcPr>
            <w:tcW w:w="964" w:type="dxa"/>
            <w:vMerge w:val="restart"/>
          </w:tcPr>
          <w:p>
            <w:pPr>
              <w:pStyle w:val="0"/>
              <w:jc w:val="center"/>
            </w:pPr>
            <w:r>
              <w:rPr>
                <w:sz w:val="20"/>
              </w:rPr>
              <w:t xml:space="preserve">Код валюты по </w:t>
            </w:r>
            <w:hyperlink w:history="0" r:id="rId41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020" w:type="dxa"/>
            <w:vMerge w:val="restart"/>
          </w:tcPr>
          <w:p>
            <w:pPr>
              <w:pStyle w:val="0"/>
              <w:jc w:val="center"/>
            </w:pPr>
            <w:r>
              <w:rPr>
                <w:sz w:val="20"/>
              </w:rPr>
              <w:t xml:space="preserve">Сумма в иностранной валюте</w:t>
            </w:r>
          </w:p>
        </w:tc>
        <w:tc>
          <w:tcPr>
            <w:tcW w:w="737" w:type="dxa"/>
            <w:vMerge w:val="restart"/>
          </w:tcPr>
          <w:p>
            <w:pPr>
              <w:pStyle w:val="0"/>
              <w:jc w:val="center"/>
            </w:pPr>
            <w:r>
              <w:rPr>
                <w:sz w:val="20"/>
              </w:rPr>
              <w:t xml:space="preserve">Курс валюты</w:t>
            </w:r>
          </w:p>
        </w:tc>
        <w:tc>
          <w:tcPr>
            <w:tcW w:w="1191" w:type="dxa"/>
            <w:vMerge w:val="restart"/>
          </w:tcPr>
          <w:p>
            <w:pPr>
              <w:pStyle w:val="0"/>
              <w:jc w:val="center"/>
            </w:pPr>
            <w:r>
              <w:rPr>
                <w:sz w:val="20"/>
              </w:rPr>
              <w:t xml:space="preserve">Сумма на ____ текущий финансовый год</w:t>
            </w:r>
          </w:p>
        </w:tc>
        <w:tc>
          <w:tcPr>
            <w:gridSpan w:val="2"/>
            <w:tcW w:w="1982" w:type="dxa"/>
          </w:tcPr>
          <w:p>
            <w:pPr>
              <w:pStyle w:val="0"/>
              <w:jc w:val="center"/>
            </w:pPr>
            <w:r>
              <w:rPr>
                <w:sz w:val="20"/>
              </w:rPr>
              <w:t xml:space="preserve">Сумма на плановый период ____ - ____ годов</w:t>
            </w:r>
          </w:p>
        </w:tc>
      </w:tr>
      <w:tr>
        <w:tc>
          <w:tcPr>
            <w:tcW w:w="850" w:type="dxa"/>
          </w:tcPr>
          <w:p>
            <w:pPr>
              <w:pStyle w:val="0"/>
              <w:jc w:val="center"/>
            </w:pPr>
            <w:r>
              <w:rPr>
                <w:sz w:val="20"/>
              </w:rPr>
              <w:t xml:space="preserve">номер</w:t>
            </w:r>
          </w:p>
        </w:tc>
        <w:tc>
          <w:tcPr>
            <w:tcW w:w="85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991" w:type="dxa"/>
          </w:tcPr>
          <w:p>
            <w:pPr>
              <w:pStyle w:val="0"/>
              <w:jc w:val="center"/>
            </w:pPr>
            <w:r>
              <w:rPr>
                <w:sz w:val="20"/>
              </w:rPr>
              <w:t xml:space="preserve">первый год</w:t>
            </w:r>
          </w:p>
        </w:tc>
        <w:tc>
          <w:tcPr>
            <w:tcW w:w="991" w:type="dxa"/>
          </w:tcPr>
          <w:p>
            <w:pPr>
              <w:pStyle w:val="0"/>
              <w:jc w:val="center"/>
            </w:pPr>
            <w:r>
              <w:rPr>
                <w:sz w:val="20"/>
              </w:rPr>
              <w:t xml:space="preserve">второй год</w:t>
            </w:r>
          </w:p>
        </w:tc>
      </w:tr>
      <w:tr>
        <w:tc>
          <w:tcPr>
            <w:tcW w:w="850"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1531"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737" w:type="dxa"/>
          </w:tcPr>
          <w:p>
            <w:pPr>
              <w:pStyle w:val="0"/>
              <w:jc w:val="center"/>
            </w:pPr>
            <w:r>
              <w:rPr>
                <w:sz w:val="20"/>
              </w:rPr>
              <w:t xml:space="preserve">7</w:t>
            </w:r>
          </w:p>
        </w:tc>
        <w:tc>
          <w:tcPr>
            <w:tcW w:w="1191" w:type="dxa"/>
          </w:tcPr>
          <w:p>
            <w:pPr>
              <w:pStyle w:val="0"/>
              <w:jc w:val="center"/>
            </w:pPr>
            <w:r>
              <w:rPr>
                <w:sz w:val="20"/>
              </w:rPr>
              <w:t xml:space="preserve">8</w:t>
            </w:r>
          </w:p>
        </w:tc>
        <w:tc>
          <w:tcPr>
            <w:tcW w:w="991" w:type="dxa"/>
          </w:tcPr>
          <w:p>
            <w:pPr>
              <w:pStyle w:val="0"/>
              <w:jc w:val="center"/>
            </w:pPr>
            <w:r>
              <w:rPr>
                <w:sz w:val="20"/>
              </w:rPr>
              <w:t xml:space="preserve">9</w:t>
            </w:r>
          </w:p>
        </w:tc>
        <w:tc>
          <w:tcPr>
            <w:tcW w:w="991" w:type="dxa"/>
          </w:tcPr>
          <w:p>
            <w:pPr>
              <w:pStyle w:val="0"/>
              <w:jc w:val="center"/>
            </w:pPr>
            <w:r>
              <w:rPr>
                <w:sz w:val="20"/>
              </w:rPr>
              <w:t xml:space="preserve">10</w:t>
            </w:r>
          </w:p>
        </w:tc>
      </w:tr>
      <w:tr>
        <w:tc>
          <w:tcPr>
            <w:tcW w:w="850" w:type="dxa"/>
            <w:vMerge w:val="restart"/>
          </w:tcPr>
          <w:p>
            <w:pPr>
              <w:pStyle w:val="0"/>
            </w:pPr>
            <w:r>
              <w:rPr>
                <w:sz w:val="20"/>
              </w:rPr>
            </w:r>
          </w:p>
        </w:tc>
        <w:tc>
          <w:tcPr>
            <w:tcW w:w="850" w:type="dxa"/>
            <w:vMerge w:val="restart"/>
          </w:tcPr>
          <w:p>
            <w:pPr>
              <w:pStyle w:val="0"/>
            </w:pPr>
            <w:r>
              <w:rPr>
                <w:sz w:val="20"/>
              </w:rPr>
            </w:r>
          </w:p>
        </w:tc>
        <w:tc>
          <w:tcPr>
            <w:tcW w:w="850" w:type="dxa"/>
            <w:vMerge w:val="restart"/>
          </w:tcPr>
          <w:p>
            <w:pPr>
              <w:pStyle w:val="0"/>
            </w:pPr>
            <w:r>
              <w:rPr>
                <w:sz w:val="20"/>
              </w:rPr>
            </w:r>
          </w:p>
        </w:tc>
        <w:tc>
          <w:tcPr>
            <w:tcW w:w="153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1191" w:type="dxa"/>
          </w:tcPr>
          <w:p>
            <w:pPr>
              <w:pStyle w:val="0"/>
            </w:pPr>
            <w:r>
              <w:rPr>
                <w:sz w:val="20"/>
              </w:rPr>
            </w:r>
          </w:p>
        </w:tc>
        <w:tc>
          <w:tcPr>
            <w:tcW w:w="991" w:type="dxa"/>
          </w:tcPr>
          <w:p>
            <w:pPr>
              <w:pStyle w:val="0"/>
            </w:pPr>
            <w:r>
              <w:rPr>
                <w:sz w:val="20"/>
              </w:rPr>
            </w:r>
          </w:p>
        </w:tc>
        <w:tc>
          <w:tcPr>
            <w:tcW w:w="991" w:type="dxa"/>
          </w:tcPr>
          <w:p>
            <w:pPr>
              <w:pStyle w:val="0"/>
            </w:pPr>
            <w:r>
              <w:rPr>
                <w:sz w:val="20"/>
              </w:rPr>
            </w:r>
          </w:p>
        </w:tc>
      </w:tr>
      <w:tr>
        <w:tc>
          <w:tcPr>
            <w:vMerge w:val="continue"/>
          </w:tcPr>
          <w:p/>
        </w:tc>
        <w:tc>
          <w:tcPr>
            <w:vMerge w:val="continue"/>
          </w:tcPr>
          <w:p/>
        </w:tc>
        <w:tc>
          <w:tcPr>
            <w:vMerge w:val="continue"/>
          </w:tcPr>
          <w:p/>
        </w:tc>
        <w:tc>
          <w:tcPr>
            <w:tcW w:w="153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1191" w:type="dxa"/>
          </w:tcPr>
          <w:p>
            <w:pPr>
              <w:pStyle w:val="0"/>
            </w:pPr>
            <w:r>
              <w:rPr>
                <w:sz w:val="20"/>
              </w:rPr>
            </w:r>
          </w:p>
        </w:tc>
        <w:tc>
          <w:tcPr>
            <w:tcW w:w="991" w:type="dxa"/>
          </w:tcPr>
          <w:p>
            <w:pPr>
              <w:pStyle w:val="0"/>
            </w:pPr>
            <w:r>
              <w:rPr>
                <w:sz w:val="20"/>
              </w:rPr>
            </w:r>
          </w:p>
        </w:tc>
        <w:tc>
          <w:tcPr>
            <w:tcW w:w="991" w:type="dxa"/>
          </w:tcPr>
          <w:p>
            <w:pPr>
              <w:pStyle w:val="0"/>
            </w:pPr>
            <w:r>
              <w:rPr>
                <w:sz w:val="20"/>
              </w:rPr>
            </w:r>
          </w:p>
        </w:tc>
      </w:tr>
      <w:tr>
        <w:tblPrEx>
          <w:tblBorders>
            <w:left w:val="nil"/>
          </w:tblBorders>
        </w:tblPrEx>
        <w:tc>
          <w:tcPr>
            <w:gridSpan w:val="3"/>
            <w:tcW w:w="2550" w:type="dxa"/>
            <w:tcBorders>
              <w:left w:val="nil"/>
              <w:bottom w:val="nil"/>
            </w:tcBorders>
          </w:tcPr>
          <w:p>
            <w:pPr>
              <w:pStyle w:val="0"/>
              <w:jc w:val="right"/>
            </w:pPr>
            <w:r>
              <w:rPr>
                <w:sz w:val="20"/>
              </w:rPr>
              <w:t xml:space="preserve">Итого по учетному номеру</w:t>
            </w:r>
          </w:p>
        </w:tc>
        <w:tc>
          <w:tcPr>
            <w:tcW w:w="1531" w:type="dxa"/>
            <w:vAlign w:val="bottom"/>
          </w:tcPr>
          <w:p>
            <w:pPr>
              <w:pStyle w:val="0"/>
              <w:jc w:val="center"/>
            </w:pPr>
            <w:r>
              <w:rPr>
                <w:sz w:val="20"/>
              </w:rPr>
              <w:t xml:space="preserve">X</w:t>
            </w:r>
          </w:p>
        </w:tc>
        <w:tc>
          <w:tcPr>
            <w:tcW w:w="964" w:type="dxa"/>
            <w:vAlign w:val="bottom"/>
          </w:tcPr>
          <w:p>
            <w:pPr>
              <w:pStyle w:val="0"/>
              <w:jc w:val="center"/>
            </w:pPr>
            <w:r>
              <w:rPr>
                <w:sz w:val="20"/>
              </w:rPr>
              <w:t xml:space="preserve">X</w:t>
            </w:r>
          </w:p>
        </w:tc>
        <w:tc>
          <w:tcPr>
            <w:tcW w:w="1020" w:type="dxa"/>
            <w:vAlign w:val="bottom"/>
          </w:tcPr>
          <w:p>
            <w:pPr>
              <w:pStyle w:val="0"/>
              <w:jc w:val="center"/>
            </w:pPr>
            <w:r>
              <w:rPr>
                <w:sz w:val="20"/>
              </w:rPr>
              <w:t xml:space="preserve">X</w:t>
            </w:r>
          </w:p>
        </w:tc>
        <w:tc>
          <w:tcPr>
            <w:tcW w:w="737" w:type="dxa"/>
            <w:vAlign w:val="bottom"/>
          </w:tcPr>
          <w:p>
            <w:pPr>
              <w:pStyle w:val="0"/>
              <w:jc w:val="center"/>
            </w:pPr>
            <w:r>
              <w:rPr>
                <w:sz w:val="20"/>
              </w:rPr>
              <w:t xml:space="preserve">X</w:t>
            </w:r>
          </w:p>
        </w:tc>
        <w:tc>
          <w:tcPr>
            <w:tcW w:w="1191" w:type="dxa"/>
            <w:vAlign w:val="bottom"/>
          </w:tcPr>
          <w:p>
            <w:pPr>
              <w:pStyle w:val="0"/>
            </w:pPr>
            <w:r>
              <w:rPr>
                <w:sz w:val="20"/>
              </w:rPr>
            </w:r>
          </w:p>
        </w:tc>
        <w:tc>
          <w:tcPr>
            <w:tcW w:w="991" w:type="dxa"/>
            <w:vAlign w:val="bottom"/>
          </w:tcPr>
          <w:p>
            <w:pPr>
              <w:pStyle w:val="0"/>
            </w:pPr>
            <w:r>
              <w:rPr>
                <w:sz w:val="20"/>
              </w:rPr>
            </w:r>
          </w:p>
        </w:tc>
        <w:tc>
          <w:tcPr>
            <w:tcW w:w="991" w:type="dxa"/>
            <w:vAlign w:val="bottom"/>
          </w:tcPr>
          <w:p>
            <w:pPr>
              <w:pStyle w:val="0"/>
            </w:pPr>
            <w:r>
              <w:rPr>
                <w:sz w:val="20"/>
              </w:rPr>
            </w:r>
          </w:p>
        </w:tc>
      </w:tr>
      <w:tr>
        <w:tblPrEx>
          <w:tblBorders>
            <w:left w:val="nil"/>
          </w:tblBorders>
        </w:tblPrEx>
        <w:tc>
          <w:tcPr>
            <w:gridSpan w:val="4"/>
            <w:tcW w:w="4081" w:type="dxa"/>
            <w:vAlign w:val="bottom"/>
            <w:tcBorders>
              <w:top w:val="nil"/>
              <w:left w:val="nil"/>
              <w:bottom w:val="nil"/>
            </w:tcBorders>
          </w:tcPr>
          <w:p>
            <w:pPr>
              <w:pStyle w:val="0"/>
              <w:jc w:val="right"/>
            </w:pPr>
            <w:r>
              <w:rPr>
                <w:sz w:val="20"/>
              </w:rPr>
              <w:t xml:space="preserve">Итого по коду валюты (по </w:t>
            </w:r>
            <w:hyperlink w:history="0" r:id="rId41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964" w:type="dxa"/>
            <w:vAlign w:val="bottom"/>
          </w:tcPr>
          <w:p>
            <w:pPr>
              <w:pStyle w:val="0"/>
            </w:pPr>
            <w:r>
              <w:rPr>
                <w:sz w:val="20"/>
              </w:rPr>
            </w:r>
          </w:p>
        </w:tc>
        <w:tc>
          <w:tcPr>
            <w:tcW w:w="1020" w:type="dxa"/>
            <w:vAlign w:val="bottom"/>
          </w:tcPr>
          <w:p>
            <w:pPr>
              <w:pStyle w:val="0"/>
            </w:pPr>
            <w:r>
              <w:rPr>
                <w:sz w:val="20"/>
              </w:rPr>
            </w:r>
          </w:p>
        </w:tc>
        <w:tc>
          <w:tcPr>
            <w:tcW w:w="737" w:type="dxa"/>
            <w:vAlign w:val="bottom"/>
          </w:tcPr>
          <w:p>
            <w:pPr>
              <w:pStyle w:val="0"/>
              <w:jc w:val="center"/>
            </w:pPr>
            <w:r>
              <w:rPr>
                <w:sz w:val="20"/>
              </w:rPr>
              <w:t xml:space="preserve">X</w:t>
            </w:r>
          </w:p>
        </w:tc>
        <w:tc>
          <w:tcPr>
            <w:tcW w:w="1191" w:type="dxa"/>
            <w:vAlign w:val="bottom"/>
          </w:tcPr>
          <w:p>
            <w:pPr>
              <w:pStyle w:val="0"/>
            </w:pPr>
            <w:r>
              <w:rPr>
                <w:sz w:val="20"/>
              </w:rPr>
            </w:r>
          </w:p>
        </w:tc>
        <w:tc>
          <w:tcPr>
            <w:tcW w:w="991" w:type="dxa"/>
            <w:vAlign w:val="bottom"/>
          </w:tcPr>
          <w:p>
            <w:pPr>
              <w:pStyle w:val="0"/>
            </w:pPr>
            <w:r>
              <w:rPr>
                <w:sz w:val="20"/>
              </w:rPr>
            </w:r>
          </w:p>
        </w:tc>
        <w:tc>
          <w:tcPr>
            <w:tcW w:w="991" w:type="dxa"/>
            <w:vAlign w:val="bottom"/>
          </w:tcPr>
          <w:p>
            <w:pPr>
              <w:pStyle w:val="0"/>
            </w:pPr>
            <w:r>
              <w:rPr>
                <w:sz w:val="20"/>
              </w:rPr>
            </w:r>
          </w:p>
        </w:tc>
      </w:tr>
      <w:tr>
        <w:tblPrEx>
          <w:tblBorders>
            <w:left w:val="nil"/>
          </w:tblBorders>
        </w:tblPrEx>
        <w:tc>
          <w:tcPr>
            <w:gridSpan w:val="4"/>
            <w:tcW w:w="4081" w:type="dxa"/>
            <w:tcBorders>
              <w:top w:val="nil"/>
              <w:left w:val="nil"/>
              <w:bottom w:val="nil"/>
              <w:right w:val="nil"/>
            </w:tcBorders>
          </w:tcPr>
          <w:p>
            <w:pPr>
              <w:pStyle w:val="0"/>
            </w:pPr>
            <w:r>
              <w:rPr>
                <w:sz w:val="20"/>
              </w:rPr>
            </w:r>
          </w:p>
        </w:tc>
        <w:tc>
          <w:tcPr>
            <w:gridSpan w:val="3"/>
            <w:tcW w:w="2721" w:type="dxa"/>
            <w:tcBorders>
              <w:left w:val="nil"/>
              <w:bottom w:val="nil"/>
            </w:tcBorders>
          </w:tcPr>
          <w:p>
            <w:pPr>
              <w:pStyle w:val="0"/>
              <w:jc w:val="right"/>
            </w:pPr>
            <w:r>
              <w:rPr>
                <w:sz w:val="20"/>
              </w:rPr>
              <w:t xml:space="preserve">Всего</w:t>
            </w:r>
          </w:p>
        </w:tc>
        <w:tc>
          <w:tcPr>
            <w:tcW w:w="1191" w:type="dxa"/>
          </w:tcPr>
          <w:p>
            <w:pPr>
              <w:pStyle w:val="0"/>
            </w:pPr>
            <w:r>
              <w:rPr>
                <w:sz w:val="20"/>
              </w:rPr>
            </w:r>
          </w:p>
        </w:tc>
        <w:tc>
          <w:tcPr>
            <w:tcW w:w="991" w:type="dxa"/>
          </w:tcPr>
          <w:p>
            <w:pPr>
              <w:pStyle w:val="0"/>
            </w:pPr>
            <w:r>
              <w:rPr>
                <w:sz w:val="20"/>
              </w:rPr>
            </w:r>
          </w:p>
        </w:tc>
        <w:tc>
          <w:tcPr>
            <w:tcW w:w="991" w:type="dxa"/>
          </w:tcPr>
          <w:p>
            <w:pPr>
              <w:pStyle w:val="0"/>
            </w:pPr>
            <w:r>
              <w:rPr>
                <w:sz w:val="20"/>
              </w:rPr>
            </w:r>
          </w:p>
        </w:tc>
      </w:tr>
    </w:tbl>
    <w:p>
      <w:pPr>
        <w:pStyle w:val="0"/>
        <w:jc w:val="both"/>
      </w:pPr>
      <w:r>
        <w:rPr>
          <w:sz w:val="20"/>
        </w:rPr>
      </w:r>
    </w:p>
    <w:p>
      <w:pPr>
        <w:pStyle w:val="1"/>
        <w:jc w:val="both"/>
      </w:pPr>
      <w:r>
        <w:rPr>
          <w:sz w:val="20"/>
        </w:rPr>
        <w:t xml:space="preserve">         2.8. Денежные обязательства в валюте Российской Федерации</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247"/>
        <w:gridCol w:w="1191"/>
        <w:gridCol w:w="1247"/>
        <w:gridCol w:w="2948"/>
        <w:gridCol w:w="2438"/>
      </w:tblGrid>
      <w:tr>
        <w:tc>
          <w:tcPr>
            <w:gridSpan w:val="2"/>
            <w:tcW w:w="2438" w:type="dxa"/>
          </w:tcPr>
          <w:p>
            <w:pPr>
              <w:pStyle w:val="0"/>
              <w:jc w:val="center"/>
            </w:pPr>
            <w:r>
              <w:rPr>
                <w:sz w:val="20"/>
              </w:rPr>
              <w:t xml:space="preserve">Документ</w:t>
            </w:r>
          </w:p>
        </w:tc>
        <w:tc>
          <w:tcPr>
            <w:tcW w:w="1247" w:type="dxa"/>
            <w:vMerge w:val="restart"/>
          </w:tcPr>
          <w:p>
            <w:pPr>
              <w:pStyle w:val="0"/>
              <w:jc w:val="center"/>
            </w:pPr>
            <w:r>
              <w:rPr>
                <w:sz w:val="20"/>
              </w:rPr>
              <w:t xml:space="preserve">Учетный номер</w:t>
            </w:r>
          </w:p>
        </w:tc>
        <w:tc>
          <w:tcPr>
            <w:tcW w:w="2948" w:type="dxa"/>
            <w:vMerge w:val="restart"/>
          </w:tcPr>
          <w:p>
            <w:pPr>
              <w:pStyle w:val="0"/>
              <w:jc w:val="center"/>
            </w:pPr>
            <w:r>
              <w:rPr>
                <w:sz w:val="20"/>
              </w:rPr>
              <w:t xml:space="preserve">Код объекта капитальных вложений (код мероприятия по информатизации)</w:t>
            </w:r>
          </w:p>
        </w:tc>
        <w:tc>
          <w:tcPr>
            <w:tcW w:w="2438" w:type="dxa"/>
            <w:vMerge w:val="restart"/>
          </w:tcPr>
          <w:p>
            <w:pPr>
              <w:pStyle w:val="0"/>
              <w:jc w:val="center"/>
            </w:pPr>
            <w:r>
              <w:rPr>
                <w:sz w:val="20"/>
              </w:rPr>
              <w:t xml:space="preserve">Сумма на ____ текущий финансовый год</w:t>
            </w:r>
          </w:p>
        </w:tc>
      </w:tr>
      <w:tr>
        <w:tc>
          <w:tcPr>
            <w:tcW w:w="1247" w:type="dxa"/>
          </w:tcPr>
          <w:p>
            <w:pPr>
              <w:pStyle w:val="0"/>
              <w:jc w:val="center"/>
            </w:pPr>
            <w:r>
              <w:rPr>
                <w:sz w:val="20"/>
              </w:rPr>
              <w:t xml:space="preserve">номер</w:t>
            </w:r>
          </w:p>
        </w:tc>
        <w:tc>
          <w:tcPr>
            <w:tcW w:w="1191" w:type="dxa"/>
          </w:tcPr>
          <w:p>
            <w:pPr>
              <w:pStyle w:val="0"/>
              <w:jc w:val="center"/>
            </w:pPr>
            <w:r>
              <w:rPr>
                <w:sz w:val="20"/>
              </w:rPr>
              <w:t xml:space="preserve">дата</w:t>
            </w: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1191" w:type="dxa"/>
          </w:tcPr>
          <w:p>
            <w:pPr>
              <w:pStyle w:val="0"/>
              <w:jc w:val="center"/>
            </w:pPr>
            <w:r>
              <w:rPr>
                <w:sz w:val="20"/>
              </w:rPr>
              <w:t xml:space="preserve">2</w:t>
            </w:r>
          </w:p>
        </w:tc>
        <w:tc>
          <w:tcPr>
            <w:tcW w:w="1247" w:type="dxa"/>
          </w:tcPr>
          <w:p>
            <w:pPr>
              <w:pStyle w:val="0"/>
              <w:jc w:val="center"/>
            </w:pPr>
            <w:r>
              <w:rPr>
                <w:sz w:val="20"/>
              </w:rPr>
              <w:t xml:space="preserve">3</w:t>
            </w:r>
          </w:p>
        </w:tc>
        <w:tc>
          <w:tcPr>
            <w:tcW w:w="2948" w:type="dxa"/>
          </w:tcPr>
          <w:p>
            <w:pPr>
              <w:pStyle w:val="0"/>
              <w:jc w:val="center"/>
            </w:pPr>
            <w:r>
              <w:rPr>
                <w:sz w:val="20"/>
              </w:rPr>
              <w:t xml:space="preserve">4</w:t>
            </w:r>
          </w:p>
        </w:tc>
        <w:tc>
          <w:tcPr>
            <w:tcW w:w="2438" w:type="dxa"/>
          </w:tcPr>
          <w:p>
            <w:pPr>
              <w:pStyle w:val="0"/>
              <w:jc w:val="center"/>
            </w:pPr>
            <w:r>
              <w:rPr>
                <w:sz w:val="20"/>
              </w:rPr>
              <w:t xml:space="preserve">5</w:t>
            </w:r>
          </w:p>
        </w:tc>
      </w:tr>
      <w:tr>
        <w:tc>
          <w:tcPr>
            <w:tcW w:w="1247" w:type="dxa"/>
            <w:vMerge w:val="restart"/>
          </w:tcPr>
          <w:p>
            <w:pPr>
              <w:pStyle w:val="0"/>
            </w:pPr>
            <w:r>
              <w:rPr>
                <w:sz w:val="20"/>
              </w:rPr>
            </w:r>
          </w:p>
        </w:tc>
        <w:tc>
          <w:tcPr>
            <w:tcW w:w="1191" w:type="dxa"/>
            <w:vMerge w:val="restart"/>
          </w:tcPr>
          <w:p>
            <w:pPr>
              <w:pStyle w:val="0"/>
            </w:pPr>
            <w:r>
              <w:rPr>
                <w:sz w:val="20"/>
              </w:rPr>
            </w:r>
          </w:p>
        </w:tc>
        <w:tc>
          <w:tcPr>
            <w:tcW w:w="1247" w:type="dxa"/>
            <w:vMerge w:val="restart"/>
          </w:tcPr>
          <w:p>
            <w:pPr>
              <w:pStyle w:val="0"/>
            </w:pPr>
            <w:r>
              <w:rPr>
                <w:sz w:val="20"/>
              </w:rPr>
            </w:r>
          </w:p>
        </w:tc>
        <w:tc>
          <w:tcPr>
            <w:tcW w:w="2948" w:type="dxa"/>
          </w:tcPr>
          <w:p>
            <w:pPr>
              <w:pStyle w:val="0"/>
            </w:pPr>
            <w:r>
              <w:rPr>
                <w:sz w:val="20"/>
              </w:rPr>
            </w:r>
          </w:p>
        </w:tc>
        <w:tc>
          <w:tcPr>
            <w:tcW w:w="2438" w:type="dxa"/>
          </w:tcPr>
          <w:p>
            <w:pPr>
              <w:pStyle w:val="0"/>
            </w:pPr>
            <w:r>
              <w:rPr>
                <w:sz w:val="20"/>
              </w:rPr>
            </w:r>
          </w:p>
        </w:tc>
      </w:tr>
      <w:tr>
        <w:tc>
          <w:tcPr>
            <w:vMerge w:val="continue"/>
          </w:tcPr>
          <w:p/>
        </w:tc>
        <w:tc>
          <w:tcPr>
            <w:vMerge w:val="continue"/>
          </w:tcPr>
          <w:p/>
        </w:tc>
        <w:tc>
          <w:tcPr>
            <w:vMerge w:val="continue"/>
          </w:tcPr>
          <w:p/>
        </w:tc>
        <w:tc>
          <w:tcPr>
            <w:tcW w:w="2948" w:type="dxa"/>
          </w:tcPr>
          <w:p>
            <w:pPr>
              <w:pStyle w:val="0"/>
            </w:pPr>
            <w:r>
              <w:rPr>
                <w:sz w:val="20"/>
              </w:rPr>
            </w:r>
          </w:p>
        </w:tc>
        <w:tc>
          <w:tcPr>
            <w:tcW w:w="2438" w:type="dxa"/>
          </w:tcPr>
          <w:p>
            <w:pPr>
              <w:pStyle w:val="0"/>
            </w:pPr>
            <w:r>
              <w:rPr>
                <w:sz w:val="20"/>
              </w:rPr>
            </w:r>
          </w:p>
        </w:tc>
      </w:tr>
      <w:tr>
        <w:tblPrEx>
          <w:tblBorders>
            <w:left w:val="nil"/>
          </w:tblBorders>
        </w:tblPrEx>
        <w:tc>
          <w:tcPr>
            <w:gridSpan w:val="3"/>
            <w:tcW w:w="3685" w:type="dxa"/>
            <w:tcBorders>
              <w:left w:val="nil"/>
              <w:bottom w:val="nil"/>
            </w:tcBorders>
          </w:tcPr>
          <w:p>
            <w:pPr>
              <w:pStyle w:val="0"/>
              <w:jc w:val="right"/>
            </w:pPr>
            <w:r>
              <w:rPr>
                <w:sz w:val="20"/>
              </w:rPr>
              <w:t xml:space="preserve">Итого по учетному номеру</w:t>
            </w:r>
          </w:p>
        </w:tc>
        <w:tc>
          <w:tcPr>
            <w:tcW w:w="2948" w:type="dxa"/>
          </w:tcPr>
          <w:p>
            <w:pPr>
              <w:pStyle w:val="0"/>
              <w:jc w:val="center"/>
            </w:pPr>
            <w:r>
              <w:rPr>
                <w:sz w:val="20"/>
              </w:rPr>
              <w:t xml:space="preserve">X</w:t>
            </w:r>
          </w:p>
        </w:tc>
        <w:tc>
          <w:tcPr>
            <w:tcW w:w="2438" w:type="dxa"/>
          </w:tcPr>
          <w:p>
            <w:pPr>
              <w:pStyle w:val="0"/>
            </w:pPr>
            <w:r>
              <w:rPr>
                <w:sz w:val="20"/>
              </w:rPr>
            </w:r>
          </w:p>
        </w:tc>
      </w:tr>
      <w:tr>
        <w:tblPrEx>
          <w:tblBorders>
            <w:left w:val="nil"/>
            <w:insideV w:val="nil"/>
          </w:tblBorders>
        </w:tblPrEx>
        <w:tc>
          <w:tcPr>
            <w:gridSpan w:val="3"/>
            <w:tcW w:w="3685" w:type="dxa"/>
            <w:tcBorders>
              <w:top w:val="nil"/>
              <w:bottom w:val="nil"/>
            </w:tcBorders>
          </w:tcPr>
          <w:p>
            <w:pPr>
              <w:pStyle w:val="0"/>
            </w:pPr>
            <w:r>
              <w:rPr>
                <w:sz w:val="20"/>
              </w:rPr>
            </w:r>
          </w:p>
        </w:tc>
        <w:tc>
          <w:tcPr>
            <w:tcW w:w="2948" w:type="dxa"/>
            <w:tcBorders>
              <w:bottom w:val="nil"/>
              <w:right w:val="single" w:sz="4"/>
            </w:tcBorders>
          </w:tcPr>
          <w:p>
            <w:pPr>
              <w:pStyle w:val="0"/>
              <w:jc w:val="right"/>
            </w:pPr>
            <w:r>
              <w:rPr>
                <w:sz w:val="20"/>
              </w:rPr>
              <w:t xml:space="preserve">Всего</w:t>
            </w:r>
          </w:p>
        </w:tc>
        <w:tc>
          <w:tcPr>
            <w:tcW w:w="2438"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5</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2.9. Денежные обязательства в иностранной валюте</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1247"/>
        <w:gridCol w:w="1020"/>
        <w:gridCol w:w="1134"/>
        <w:gridCol w:w="2154"/>
        <w:gridCol w:w="1077"/>
        <w:gridCol w:w="1304"/>
        <w:gridCol w:w="680"/>
        <w:gridCol w:w="1587"/>
      </w:tblGrid>
      <w:tr>
        <w:tblPrEx>
          <w:tblBorders>
            <w:left w:val="single" w:sz="4"/>
          </w:tblBorders>
        </w:tblPrEx>
        <w:tc>
          <w:tcPr>
            <w:gridSpan w:val="2"/>
            <w:tcW w:w="2267" w:type="dxa"/>
          </w:tcPr>
          <w:p>
            <w:pPr>
              <w:pStyle w:val="0"/>
              <w:jc w:val="center"/>
            </w:pPr>
            <w:r>
              <w:rPr>
                <w:sz w:val="20"/>
              </w:rPr>
              <w:t xml:space="preserve">Документ</w:t>
            </w:r>
          </w:p>
        </w:tc>
        <w:tc>
          <w:tcPr>
            <w:tcW w:w="1134" w:type="dxa"/>
            <w:vMerge w:val="restart"/>
          </w:tcPr>
          <w:p>
            <w:pPr>
              <w:pStyle w:val="0"/>
              <w:jc w:val="center"/>
            </w:pPr>
            <w:r>
              <w:rPr>
                <w:sz w:val="20"/>
              </w:rPr>
              <w:t xml:space="preserve">Учетный номер</w:t>
            </w:r>
          </w:p>
        </w:tc>
        <w:tc>
          <w:tcPr>
            <w:tcW w:w="2154" w:type="dxa"/>
            <w:vMerge w:val="restart"/>
          </w:tcPr>
          <w:p>
            <w:pPr>
              <w:pStyle w:val="0"/>
              <w:jc w:val="center"/>
            </w:pPr>
            <w:r>
              <w:rPr>
                <w:sz w:val="20"/>
              </w:rPr>
              <w:t xml:space="preserve">Код объекта капитальных вложений (код мероприятия по информатизации)</w:t>
            </w:r>
          </w:p>
        </w:tc>
        <w:tc>
          <w:tcPr>
            <w:tcW w:w="1077" w:type="dxa"/>
            <w:vMerge w:val="restart"/>
          </w:tcPr>
          <w:p>
            <w:pPr>
              <w:pStyle w:val="0"/>
              <w:jc w:val="center"/>
            </w:pPr>
            <w:r>
              <w:rPr>
                <w:sz w:val="20"/>
              </w:rPr>
              <w:t xml:space="preserve">Код валюты по </w:t>
            </w:r>
            <w:hyperlink w:history="0" r:id="rId41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04" w:type="dxa"/>
            <w:vMerge w:val="restart"/>
          </w:tcPr>
          <w:p>
            <w:pPr>
              <w:pStyle w:val="0"/>
              <w:jc w:val="center"/>
            </w:pPr>
            <w:r>
              <w:rPr>
                <w:sz w:val="20"/>
              </w:rPr>
              <w:t xml:space="preserve">Сумма в иностранной валюте</w:t>
            </w:r>
          </w:p>
        </w:tc>
        <w:tc>
          <w:tcPr>
            <w:tcW w:w="680" w:type="dxa"/>
            <w:vMerge w:val="restart"/>
          </w:tcPr>
          <w:p>
            <w:pPr>
              <w:pStyle w:val="0"/>
              <w:jc w:val="center"/>
            </w:pPr>
            <w:r>
              <w:rPr>
                <w:sz w:val="20"/>
              </w:rPr>
              <w:t xml:space="preserve">Курс валюты</w:t>
            </w:r>
          </w:p>
        </w:tc>
        <w:tc>
          <w:tcPr>
            <w:tcW w:w="1587" w:type="dxa"/>
            <w:vMerge w:val="restart"/>
          </w:tcPr>
          <w:p>
            <w:pPr>
              <w:pStyle w:val="0"/>
              <w:jc w:val="center"/>
            </w:pPr>
            <w:r>
              <w:rPr>
                <w:sz w:val="20"/>
              </w:rPr>
              <w:t xml:space="preserve">Сумма на ____ текущий финансовый год</w:t>
            </w:r>
          </w:p>
        </w:tc>
      </w:tr>
      <w:tr>
        <w:tblPrEx>
          <w:tblBorders>
            <w:left w:val="single" w:sz="4"/>
          </w:tblBorders>
        </w:tblPrEx>
        <w:tc>
          <w:tcPr>
            <w:tcW w:w="1247" w:type="dxa"/>
          </w:tcPr>
          <w:p>
            <w:pPr>
              <w:pStyle w:val="0"/>
              <w:jc w:val="center"/>
            </w:pPr>
            <w:r>
              <w:rPr>
                <w:sz w:val="20"/>
              </w:rPr>
              <w:t xml:space="preserve">номер</w:t>
            </w:r>
          </w:p>
        </w:tc>
        <w:tc>
          <w:tcPr>
            <w:tcW w:w="102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247" w:type="dxa"/>
            <w:tcBorders>
              <w:left w:val="nil"/>
            </w:tcBorders>
          </w:tcPr>
          <w:p>
            <w:pPr>
              <w:pStyle w:val="0"/>
              <w:jc w:val="center"/>
            </w:pPr>
            <w:r>
              <w:rPr>
                <w:sz w:val="20"/>
              </w:rPr>
              <w:t xml:space="preserve">1</w:t>
            </w:r>
          </w:p>
        </w:tc>
        <w:tc>
          <w:tcPr>
            <w:tcW w:w="1020" w:type="dxa"/>
          </w:tcPr>
          <w:p>
            <w:pPr>
              <w:pStyle w:val="0"/>
              <w:jc w:val="center"/>
            </w:pPr>
            <w:r>
              <w:rPr>
                <w:sz w:val="20"/>
              </w:rPr>
              <w:t xml:space="preserve">2</w:t>
            </w:r>
          </w:p>
        </w:tc>
        <w:tc>
          <w:tcPr>
            <w:tcW w:w="1134" w:type="dxa"/>
          </w:tcPr>
          <w:p>
            <w:pPr>
              <w:pStyle w:val="0"/>
              <w:jc w:val="center"/>
            </w:pPr>
            <w:r>
              <w:rPr>
                <w:sz w:val="20"/>
              </w:rPr>
              <w:t xml:space="preserve">3</w:t>
            </w:r>
          </w:p>
        </w:tc>
        <w:tc>
          <w:tcPr>
            <w:tcW w:w="2154" w:type="dxa"/>
          </w:tcPr>
          <w:p>
            <w:pPr>
              <w:pStyle w:val="0"/>
              <w:jc w:val="center"/>
            </w:pPr>
            <w:r>
              <w:rPr>
                <w:sz w:val="20"/>
              </w:rPr>
              <w:t xml:space="preserve">4</w:t>
            </w:r>
          </w:p>
        </w:tc>
        <w:tc>
          <w:tcPr>
            <w:tcW w:w="1077" w:type="dxa"/>
          </w:tcPr>
          <w:p>
            <w:pPr>
              <w:pStyle w:val="0"/>
              <w:jc w:val="center"/>
            </w:pPr>
            <w:r>
              <w:rPr>
                <w:sz w:val="20"/>
              </w:rPr>
              <w:t xml:space="preserve">5</w:t>
            </w:r>
          </w:p>
        </w:tc>
        <w:tc>
          <w:tcPr>
            <w:tcW w:w="1304" w:type="dxa"/>
          </w:tcPr>
          <w:p>
            <w:pPr>
              <w:pStyle w:val="0"/>
              <w:jc w:val="center"/>
            </w:pPr>
            <w:r>
              <w:rPr>
                <w:sz w:val="20"/>
              </w:rPr>
              <w:t xml:space="preserve">6</w:t>
            </w:r>
          </w:p>
        </w:tc>
        <w:tc>
          <w:tcPr>
            <w:tcW w:w="680" w:type="dxa"/>
          </w:tcPr>
          <w:p>
            <w:pPr>
              <w:pStyle w:val="0"/>
              <w:jc w:val="center"/>
            </w:pPr>
            <w:r>
              <w:rPr>
                <w:sz w:val="20"/>
              </w:rPr>
              <w:t xml:space="preserve">7</w:t>
            </w:r>
          </w:p>
        </w:tc>
        <w:tc>
          <w:tcPr>
            <w:tcW w:w="1587" w:type="dxa"/>
          </w:tcPr>
          <w:p>
            <w:pPr>
              <w:pStyle w:val="0"/>
              <w:jc w:val="center"/>
            </w:pPr>
            <w:r>
              <w:rPr>
                <w:sz w:val="20"/>
              </w:rPr>
              <w:t xml:space="preserve">8</w:t>
            </w:r>
          </w:p>
        </w:tc>
      </w:tr>
      <w:tr>
        <w:tblPrEx>
          <w:tblBorders>
            <w:left w:val="single" w:sz="4"/>
          </w:tblBorders>
        </w:tblPrEx>
        <w:tc>
          <w:tcPr>
            <w:tcW w:w="1247" w:type="dxa"/>
            <w:vMerge w:val="restart"/>
          </w:tcPr>
          <w:p>
            <w:pPr>
              <w:pStyle w:val="0"/>
            </w:pPr>
            <w:r>
              <w:rPr>
                <w:sz w:val="20"/>
              </w:rPr>
            </w:r>
          </w:p>
        </w:tc>
        <w:tc>
          <w:tcPr>
            <w:tcW w:w="1020" w:type="dxa"/>
            <w:vMerge w:val="restart"/>
          </w:tcPr>
          <w:p>
            <w:pPr>
              <w:pStyle w:val="0"/>
            </w:pPr>
            <w:r>
              <w:rPr>
                <w:sz w:val="20"/>
              </w:rPr>
            </w:r>
          </w:p>
        </w:tc>
        <w:tc>
          <w:tcPr>
            <w:tcW w:w="1134" w:type="dxa"/>
            <w:vMerge w:val="restart"/>
          </w:tcPr>
          <w:p>
            <w:pPr>
              <w:pStyle w:val="0"/>
            </w:pPr>
            <w:r>
              <w:rPr>
                <w:sz w:val="20"/>
              </w:rPr>
            </w:r>
          </w:p>
        </w:tc>
        <w:tc>
          <w:tcPr>
            <w:tcW w:w="2154" w:type="dxa"/>
          </w:tcPr>
          <w:p>
            <w:pPr>
              <w:pStyle w:val="0"/>
            </w:pPr>
            <w:r>
              <w:rPr>
                <w:sz w:val="20"/>
              </w:rPr>
            </w:r>
          </w:p>
        </w:tc>
        <w:tc>
          <w:tcPr>
            <w:tcW w:w="1077" w:type="dxa"/>
          </w:tcPr>
          <w:p>
            <w:pPr>
              <w:pStyle w:val="0"/>
            </w:pPr>
            <w:r>
              <w:rPr>
                <w:sz w:val="20"/>
              </w:rPr>
            </w:r>
          </w:p>
        </w:tc>
        <w:tc>
          <w:tcPr>
            <w:tcW w:w="1304" w:type="dxa"/>
          </w:tcPr>
          <w:p>
            <w:pPr>
              <w:pStyle w:val="0"/>
            </w:pPr>
            <w:r>
              <w:rPr>
                <w:sz w:val="20"/>
              </w:rPr>
            </w:r>
          </w:p>
        </w:tc>
        <w:tc>
          <w:tcPr>
            <w:tcW w:w="680" w:type="dxa"/>
          </w:tcPr>
          <w:p>
            <w:pPr>
              <w:pStyle w:val="0"/>
            </w:pPr>
            <w:r>
              <w:rPr>
                <w:sz w:val="20"/>
              </w:rPr>
            </w:r>
          </w:p>
        </w:tc>
        <w:tc>
          <w:tcPr>
            <w:tcW w:w="1587" w:type="dxa"/>
          </w:tcPr>
          <w:p>
            <w:pPr>
              <w:pStyle w:val="0"/>
            </w:pPr>
            <w:r>
              <w:rPr>
                <w:sz w:val="20"/>
              </w:rPr>
            </w:r>
          </w:p>
        </w:tc>
      </w:tr>
      <w:tr>
        <w:tblPrEx>
          <w:tblBorders>
            <w:left w:val="single" w:sz="4"/>
          </w:tblBorders>
        </w:tblPrEx>
        <w:tc>
          <w:tcPr>
            <w:vMerge w:val="continue"/>
          </w:tcPr>
          <w:p/>
        </w:tc>
        <w:tc>
          <w:tcPr>
            <w:vMerge w:val="continue"/>
          </w:tcPr>
          <w:p/>
        </w:tc>
        <w:tc>
          <w:tcPr>
            <w:vMerge w:val="continue"/>
          </w:tcPr>
          <w:p/>
        </w:tc>
        <w:tc>
          <w:tcPr>
            <w:tcW w:w="2154" w:type="dxa"/>
          </w:tcPr>
          <w:p>
            <w:pPr>
              <w:pStyle w:val="0"/>
            </w:pPr>
            <w:r>
              <w:rPr>
                <w:sz w:val="20"/>
              </w:rPr>
            </w:r>
          </w:p>
        </w:tc>
        <w:tc>
          <w:tcPr>
            <w:tcW w:w="1077" w:type="dxa"/>
          </w:tcPr>
          <w:p>
            <w:pPr>
              <w:pStyle w:val="0"/>
            </w:pPr>
            <w:r>
              <w:rPr>
                <w:sz w:val="20"/>
              </w:rPr>
            </w:r>
          </w:p>
        </w:tc>
        <w:tc>
          <w:tcPr>
            <w:tcW w:w="1304" w:type="dxa"/>
          </w:tcPr>
          <w:p>
            <w:pPr>
              <w:pStyle w:val="0"/>
            </w:pPr>
            <w:r>
              <w:rPr>
                <w:sz w:val="20"/>
              </w:rPr>
            </w:r>
          </w:p>
        </w:tc>
        <w:tc>
          <w:tcPr>
            <w:tcW w:w="680" w:type="dxa"/>
          </w:tcPr>
          <w:p>
            <w:pPr>
              <w:pStyle w:val="0"/>
            </w:pPr>
            <w:r>
              <w:rPr>
                <w:sz w:val="20"/>
              </w:rPr>
            </w:r>
          </w:p>
        </w:tc>
        <w:tc>
          <w:tcPr>
            <w:tcW w:w="1587" w:type="dxa"/>
          </w:tcPr>
          <w:p>
            <w:pPr>
              <w:pStyle w:val="0"/>
            </w:pPr>
            <w:r>
              <w:rPr>
                <w:sz w:val="20"/>
              </w:rPr>
            </w:r>
          </w:p>
        </w:tc>
      </w:tr>
      <w:tr>
        <w:tc>
          <w:tcPr>
            <w:gridSpan w:val="3"/>
            <w:tcW w:w="3401" w:type="dxa"/>
            <w:tcBorders>
              <w:left w:val="nil"/>
              <w:bottom w:val="nil"/>
            </w:tcBorders>
          </w:tcPr>
          <w:p>
            <w:pPr>
              <w:pStyle w:val="0"/>
              <w:jc w:val="right"/>
            </w:pPr>
            <w:r>
              <w:rPr>
                <w:sz w:val="20"/>
              </w:rPr>
              <w:t xml:space="preserve">Итого по учетному номеру</w:t>
            </w:r>
          </w:p>
        </w:tc>
        <w:tc>
          <w:tcPr>
            <w:tcW w:w="2154" w:type="dxa"/>
          </w:tcPr>
          <w:p>
            <w:pPr>
              <w:pStyle w:val="0"/>
              <w:jc w:val="center"/>
            </w:pPr>
            <w:r>
              <w:rPr>
                <w:sz w:val="20"/>
              </w:rPr>
              <w:t xml:space="preserve">X</w:t>
            </w:r>
          </w:p>
        </w:tc>
        <w:tc>
          <w:tcPr>
            <w:tcW w:w="1077" w:type="dxa"/>
          </w:tcPr>
          <w:p>
            <w:pPr>
              <w:pStyle w:val="0"/>
              <w:jc w:val="center"/>
            </w:pPr>
            <w:r>
              <w:rPr>
                <w:sz w:val="20"/>
              </w:rPr>
              <w:t xml:space="preserve">X</w:t>
            </w:r>
          </w:p>
        </w:tc>
        <w:tc>
          <w:tcPr>
            <w:tcW w:w="1304" w:type="dxa"/>
          </w:tcPr>
          <w:p>
            <w:pPr>
              <w:pStyle w:val="0"/>
              <w:jc w:val="center"/>
            </w:pPr>
            <w:r>
              <w:rPr>
                <w:sz w:val="20"/>
              </w:rPr>
              <w:t xml:space="preserve">X</w:t>
            </w:r>
          </w:p>
        </w:tc>
        <w:tc>
          <w:tcPr>
            <w:tcW w:w="680" w:type="dxa"/>
          </w:tcPr>
          <w:p>
            <w:pPr>
              <w:pStyle w:val="0"/>
              <w:jc w:val="center"/>
            </w:pPr>
            <w:r>
              <w:rPr>
                <w:sz w:val="20"/>
              </w:rPr>
              <w:t xml:space="preserve">X</w:t>
            </w:r>
          </w:p>
        </w:tc>
        <w:tc>
          <w:tcPr>
            <w:tcW w:w="1587" w:type="dxa"/>
          </w:tcPr>
          <w:p>
            <w:pPr>
              <w:pStyle w:val="0"/>
            </w:pPr>
            <w:r>
              <w:rPr>
                <w:sz w:val="20"/>
              </w:rPr>
            </w:r>
          </w:p>
        </w:tc>
      </w:tr>
      <w:tr>
        <w:tc>
          <w:tcPr>
            <w:gridSpan w:val="4"/>
            <w:tcW w:w="5555" w:type="dxa"/>
            <w:tcBorders>
              <w:top w:val="nil"/>
              <w:left w:val="nil"/>
              <w:bottom w:val="nil"/>
            </w:tcBorders>
          </w:tcPr>
          <w:p>
            <w:pPr>
              <w:pStyle w:val="0"/>
              <w:jc w:val="right"/>
            </w:pPr>
            <w:r>
              <w:rPr>
                <w:sz w:val="20"/>
              </w:rPr>
              <w:t xml:space="preserve">Итого по коду валюты (по </w:t>
            </w:r>
            <w:hyperlink w:history="0" r:id="rId41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77" w:type="dxa"/>
          </w:tcPr>
          <w:p>
            <w:pPr>
              <w:pStyle w:val="0"/>
            </w:pPr>
            <w:r>
              <w:rPr>
                <w:sz w:val="20"/>
              </w:rPr>
            </w:r>
          </w:p>
        </w:tc>
        <w:tc>
          <w:tcPr>
            <w:tcW w:w="1304" w:type="dxa"/>
          </w:tcPr>
          <w:p>
            <w:pPr>
              <w:pStyle w:val="0"/>
            </w:pPr>
            <w:r>
              <w:rPr>
                <w:sz w:val="20"/>
              </w:rPr>
            </w:r>
          </w:p>
        </w:tc>
        <w:tc>
          <w:tcPr>
            <w:tcW w:w="680" w:type="dxa"/>
          </w:tcPr>
          <w:p>
            <w:pPr>
              <w:pStyle w:val="0"/>
              <w:jc w:val="center"/>
            </w:pPr>
            <w:r>
              <w:rPr>
                <w:sz w:val="20"/>
              </w:rPr>
              <w:t xml:space="preserve">X</w:t>
            </w:r>
          </w:p>
        </w:tc>
        <w:tc>
          <w:tcPr>
            <w:tcW w:w="1587" w:type="dxa"/>
          </w:tcPr>
          <w:p>
            <w:pPr>
              <w:pStyle w:val="0"/>
            </w:pPr>
            <w:r>
              <w:rPr>
                <w:sz w:val="20"/>
              </w:rPr>
            </w:r>
          </w:p>
        </w:tc>
      </w:tr>
      <w:tr>
        <w:tblPrEx>
          <w:tblBorders>
            <w:insideV w:val="nil"/>
          </w:tblBorders>
        </w:tblPrEx>
        <w:tc>
          <w:tcPr>
            <w:gridSpan w:val="4"/>
            <w:tcW w:w="5555" w:type="dxa"/>
            <w:tcBorders>
              <w:top w:val="nil"/>
              <w:bottom w:val="nil"/>
            </w:tcBorders>
          </w:tcPr>
          <w:p>
            <w:pPr>
              <w:pStyle w:val="0"/>
            </w:pPr>
            <w:r>
              <w:rPr>
                <w:sz w:val="20"/>
              </w:rPr>
            </w:r>
          </w:p>
        </w:tc>
        <w:tc>
          <w:tcPr>
            <w:gridSpan w:val="3"/>
            <w:tcW w:w="3061" w:type="dxa"/>
            <w:tcBorders>
              <w:bottom w:val="nil"/>
              <w:right w:val="single" w:sz="4"/>
            </w:tcBorders>
          </w:tcPr>
          <w:p>
            <w:pPr>
              <w:pStyle w:val="0"/>
              <w:jc w:val="right"/>
            </w:pPr>
            <w:r>
              <w:rPr>
                <w:sz w:val="20"/>
              </w:rPr>
              <w:t xml:space="preserve">Всего</w:t>
            </w:r>
          </w:p>
        </w:tc>
        <w:tc>
          <w:tcPr>
            <w:tcW w:w="1587"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3. Операции за счет дополнительного бюджетного финансирования</w:t>
      </w:r>
    </w:p>
    <w:p>
      <w:pPr>
        <w:pStyle w:val="1"/>
        <w:jc w:val="both"/>
      </w:pPr>
      <w:r>
        <w:rPr>
          <w:sz w:val="20"/>
        </w:rPr>
      </w:r>
    </w:p>
    <w:p>
      <w:pPr>
        <w:pStyle w:val="1"/>
        <w:jc w:val="both"/>
      </w:pPr>
      <w:r>
        <w:rPr>
          <w:sz w:val="20"/>
        </w:rPr>
        <w:t xml:space="preserve">                 3.1. Изменение остатков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757"/>
        <w:gridCol w:w="1928"/>
        <w:gridCol w:w="1474"/>
        <w:gridCol w:w="1361"/>
        <w:gridCol w:w="1474"/>
        <w:gridCol w:w="964"/>
        <w:gridCol w:w="1587"/>
        <w:gridCol w:w="1587"/>
      </w:tblGrid>
      <w:tr>
        <w:tblPrEx>
          <w:tblBorders>
            <w:left w:val="single" w:sz="4"/>
          </w:tblBorders>
        </w:tblPrEx>
        <w:tc>
          <w:tcPr>
            <w:tcW w:w="1757" w:type="dxa"/>
          </w:tcPr>
          <w:p>
            <w:pPr>
              <w:pStyle w:val="0"/>
              <w:jc w:val="center"/>
            </w:pPr>
            <w:r>
              <w:rPr>
                <w:sz w:val="20"/>
              </w:rPr>
              <w:t xml:space="preserve">Наименование показателя</w:t>
            </w:r>
          </w:p>
        </w:tc>
        <w:tc>
          <w:tcPr>
            <w:tcW w:w="1928" w:type="dxa"/>
          </w:tcPr>
          <w:p>
            <w:pPr>
              <w:pStyle w:val="0"/>
              <w:jc w:val="center"/>
            </w:pPr>
            <w:r>
              <w:rPr>
                <w:sz w:val="20"/>
              </w:rPr>
              <w:t xml:space="preserve">Источник дополнительного бюджетного финансирования</w:t>
            </w:r>
          </w:p>
        </w:tc>
        <w:tc>
          <w:tcPr>
            <w:tcW w:w="1474" w:type="dxa"/>
          </w:tcPr>
          <w:p>
            <w:pPr>
              <w:pStyle w:val="0"/>
              <w:jc w:val="center"/>
            </w:pPr>
            <w:r>
              <w:rPr>
                <w:sz w:val="20"/>
              </w:rPr>
              <w:t xml:space="preserve">Лимиты бюджетных обязательств</w:t>
            </w:r>
          </w:p>
        </w:tc>
        <w:tc>
          <w:tcPr>
            <w:tcW w:w="1361" w:type="dxa"/>
          </w:tcPr>
          <w:p>
            <w:pPr>
              <w:pStyle w:val="0"/>
              <w:jc w:val="center"/>
            </w:pPr>
            <w:r>
              <w:rPr>
                <w:sz w:val="20"/>
              </w:rPr>
              <w:t xml:space="preserve">Предельные объемы финансирования</w:t>
            </w:r>
          </w:p>
        </w:tc>
        <w:tc>
          <w:tcPr>
            <w:tcW w:w="1474" w:type="dxa"/>
          </w:tcPr>
          <w:p>
            <w:pPr>
              <w:pStyle w:val="0"/>
              <w:jc w:val="center"/>
            </w:pPr>
            <w:r>
              <w:rPr>
                <w:sz w:val="20"/>
              </w:rPr>
              <w:t xml:space="preserve">Бюджетные обязательства</w:t>
            </w:r>
          </w:p>
        </w:tc>
        <w:tc>
          <w:tcPr>
            <w:tcW w:w="964" w:type="dxa"/>
          </w:tcPr>
          <w:p>
            <w:pPr>
              <w:pStyle w:val="0"/>
              <w:jc w:val="center"/>
            </w:pPr>
            <w:r>
              <w:rPr>
                <w:sz w:val="20"/>
              </w:rPr>
              <w:t xml:space="preserve">Денежные обязательства</w:t>
            </w:r>
          </w:p>
        </w:tc>
        <w:tc>
          <w:tcPr>
            <w:tcW w:w="1587" w:type="dxa"/>
          </w:tcPr>
          <w:p>
            <w:pPr>
              <w:pStyle w:val="0"/>
              <w:jc w:val="center"/>
            </w:pPr>
            <w:r>
              <w:rPr>
                <w:sz w:val="20"/>
              </w:rPr>
              <w:t xml:space="preserve">Поступления</w:t>
            </w:r>
          </w:p>
          <w:p>
            <w:pPr>
              <w:pStyle w:val="0"/>
              <w:jc w:val="center"/>
            </w:pPr>
            <w:r>
              <w:rPr>
                <w:sz w:val="20"/>
              </w:rPr>
              <w:t xml:space="preserve">(с начала ____ текущего финансового года)</w:t>
            </w:r>
          </w:p>
        </w:tc>
        <w:tc>
          <w:tcPr>
            <w:tcW w:w="1587" w:type="dxa"/>
          </w:tcPr>
          <w:p>
            <w:pPr>
              <w:pStyle w:val="0"/>
              <w:jc w:val="center"/>
            </w:pPr>
            <w:r>
              <w:rPr>
                <w:sz w:val="20"/>
              </w:rPr>
              <w:t xml:space="preserve">Выплаты</w:t>
            </w:r>
          </w:p>
          <w:p>
            <w:pPr>
              <w:pStyle w:val="0"/>
              <w:jc w:val="center"/>
            </w:pPr>
            <w:r>
              <w:rPr>
                <w:sz w:val="20"/>
              </w:rPr>
              <w:t xml:space="preserve">(с начала ____ текущего финансового года)</w:t>
            </w:r>
          </w:p>
        </w:tc>
      </w:tr>
      <w:tr>
        <w:tblPrEx>
          <w:tblBorders>
            <w:left w:val="single" w:sz="4"/>
          </w:tblBorders>
        </w:tblPrEx>
        <w:tc>
          <w:tcPr>
            <w:tcW w:w="1757" w:type="dxa"/>
          </w:tcPr>
          <w:p>
            <w:pPr>
              <w:pStyle w:val="0"/>
              <w:jc w:val="center"/>
            </w:pPr>
            <w:r>
              <w:rPr>
                <w:sz w:val="20"/>
              </w:rPr>
              <w:t xml:space="preserve">1</w:t>
            </w:r>
          </w:p>
        </w:tc>
        <w:tc>
          <w:tcPr>
            <w:tcW w:w="1928" w:type="dxa"/>
          </w:tcPr>
          <w:p>
            <w:pPr>
              <w:pStyle w:val="0"/>
              <w:jc w:val="center"/>
            </w:pPr>
            <w:r>
              <w:rPr>
                <w:sz w:val="20"/>
              </w:rPr>
              <w:t xml:space="preserve">2</w:t>
            </w:r>
          </w:p>
        </w:tc>
        <w:tc>
          <w:tcPr>
            <w:tcW w:w="1474" w:type="dxa"/>
          </w:tcPr>
          <w:p>
            <w:pPr>
              <w:pStyle w:val="0"/>
              <w:jc w:val="center"/>
            </w:pPr>
            <w:r>
              <w:rPr>
                <w:sz w:val="20"/>
              </w:rPr>
              <w:t xml:space="preserve">3</w:t>
            </w:r>
          </w:p>
        </w:tc>
        <w:tc>
          <w:tcPr>
            <w:tcW w:w="1361" w:type="dxa"/>
          </w:tcPr>
          <w:p>
            <w:pPr>
              <w:pStyle w:val="0"/>
              <w:jc w:val="center"/>
            </w:pPr>
            <w:r>
              <w:rPr>
                <w:sz w:val="20"/>
              </w:rPr>
              <w:t xml:space="preserve">4</w:t>
            </w:r>
          </w:p>
        </w:tc>
        <w:tc>
          <w:tcPr>
            <w:tcW w:w="1474" w:type="dxa"/>
          </w:tcPr>
          <w:p>
            <w:pPr>
              <w:pStyle w:val="0"/>
              <w:jc w:val="center"/>
            </w:pPr>
            <w:r>
              <w:rPr>
                <w:sz w:val="20"/>
              </w:rPr>
              <w:t xml:space="preserve">5</w:t>
            </w:r>
          </w:p>
        </w:tc>
        <w:tc>
          <w:tcPr>
            <w:tcW w:w="964" w:type="dxa"/>
          </w:tcPr>
          <w:p>
            <w:pPr>
              <w:pStyle w:val="0"/>
              <w:jc w:val="center"/>
            </w:pPr>
            <w:r>
              <w:rPr>
                <w:sz w:val="20"/>
              </w:rPr>
              <w:t xml:space="preserve">6</w:t>
            </w:r>
          </w:p>
        </w:tc>
        <w:tc>
          <w:tcPr>
            <w:tcW w:w="1587" w:type="dxa"/>
          </w:tcPr>
          <w:p>
            <w:pPr>
              <w:pStyle w:val="0"/>
              <w:jc w:val="center"/>
            </w:pPr>
            <w:r>
              <w:rPr>
                <w:sz w:val="20"/>
              </w:rPr>
              <w:t xml:space="preserve">7</w:t>
            </w:r>
          </w:p>
        </w:tc>
        <w:tc>
          <w:tcPr>
            <w:tcW w:w="1587" w:type="dxa"/>
          </w:tcPr>
          <w:p>
            <w:pPr>
              <w:pStyle w:val="0"/>
              <w:jc w:val="center"/>
            </w:pPr>
            <w:r>
              <w:rPr>
                <w:sz w:val="20"/>
              </w:rPr>
              <w:t xml:space="preserve">8</w:t>
            </w:r>
          </w:p>
        </w:tc>
      </w:tr>
      <w:tr>
        <w:tc>
          <w:tcPr>
            <w:tcW w:w="1757" w:type="dxa"/>
            <w:tcBorders>
              <w:left w:val="nil"/>
            </w:tcBorders>
          </w:tcPr>
          <w:p>
            <w:pPr>
              <w:pStyle w:val="0"/>
            </w:pPr>
            <w:r>
              <w:rPr>
                <w:sz w:val="20"/>
              </w:rPr>
              <w:t xml:space="preserve">На начало дня</w:t>
            </w:r>
          </w:p>
        </w:tc>
        <w:tc>
          <w:tcPr>
            <w:tcW w:w="1928"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964" w:type="dxa"/>
          </w:tcPr>
          <w:p>
            <w:pPr>
              <w:pStyle w:val="0"/>
            </w:pPr>
            <w:r>
              <w:rPr>
                <w:sz w:val="20"/>
              </w:rPr>
            </w:r>
          </w:p>
        </w:tc>
        <w:tc>
          <w:tcPr>
            <w:tcW w:w="1587" w:type="dxa"/>
          </w:tcPr>
          <w:p>
            <w:pPr>
              <w:pStyle w:val="0"/>
            </w:pPr>
            <w:r>
              <w:rPr>
                <w:sz w:val="20"/>
              </w:rPr>
            </w:r>
          </w:p>
        </w:tc>
        <w:tc>
          <w:tcPr>
            <w:tcW w:w="1587" w:type="dxa"/>
          </w:tcPr>
          <w:p>
            <w:pPr>
              <w:pStyle w:val="0"/>
            </w:pPr>
            <w:r>
              <w:rPr>
                <w:sz w:val="20"/>
              </w:rPr>
            </w:r>
          </w:p>
        </w:tc>
      </w:tr>
      <w:tr>
        <w:tc>
          <w:tcPr>
            <w:tcW w:w="1757" w:type="dxa"/>
            <w:tcBorders>
              <w:left w:val="nil"/>
            </w:tcBorders>
          </w:tcPr>
          <w:p>
            <w:pPr>
              <w:pStyle w:val="0"/>
            </w:pPr>
            <w:r>
              <w:rPr>
                <w:sz w:val="20"/>
              </w:rPr>
              <w:t xml:space="preserve">На конец дня</w:t>
            </w:r>
          </w:p>
        </w:tc>
        <w:tc>
          <w:tcPr>
            <w:tcW w:w="1928"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964" w:type="dxa"/>
          </w:tcPr>
          <w:p>
            <w:pPr>
              <w:pStyle w:val="0"/>
            </w:pPr>
            <w:r>
              <w:rPr>
                <w:sz w:val="20"/>
              </w:rPr>
            </w:r>
          </w:p>
        </w:tc>
        <w:tc>
          <w:tcPr>
            <w:tcW w:w="1587" w:type="dxa"/>
          </w:tcPr>
          <w:p>
            <w:pPr>
              <w:pStyle w:val="0"/>
            </w:pPr>
            <w:r>
              <w:rPr>
                <w:sz w:val="20"/>
              </w:rPr>
            </w:r>
          </w:p>
        </w:tc>
        <w:tc>
          <w:tcPr>
            <w:tcW w:w="1587"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3.2. Бюджетные данные, бюджетные и денежные обязательства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737"/>
        <w:gridCol w:w="1644"/>
        <w:gridCol w:w="1247"/>
        <w:gridCol w:w="1020"/>
        <w:gridCol w:w="1247"/>
        <w:gridCol w:w="1020"/>
        <w:gridCol w:w="1304"/>
      </w:tblGrid>
      <w:tr>
        <w:tc>
          <w:tcPr>
            <w:gridSpan w:val="2"/>
            <w:tcW w:w="1587" w:type="dxa"/>
          </w:tcPr>
          <w:p>
            <w:pPr>
              <w:pStyle w:val="0"/>
              <w:jc w:val="center"/>
            </w:pPr>
            <w:r>
              <w:rPr>
                <w:sz w:val="20"/>
              </w:rPr>
              <w:t xml:space="preserve">Документ</w:t>
            </w:r>
          </w:p>
        </w:tc>
        <w:tc>
          <w:tcPr>
            <w:tcW w:w="1644" w:type="dxa"/>
            <w:vMerge w:val="restart"/>
          </w:tcPr>
          <w:p>
            <w:pPr>
              <w:pStyle w:val="0"/>
              <w:jc w:val="center"/>
            </w:pPr>
            <w:r>
              <w:rPr>
                <w:sz w:val="20"/>
              </w:rPr>
              <w:t xml:space="preserve">Лимиты бюджетных обязательств</w:t>
            </w:r>
          </w:p>
        </w:tc>
        <w:tc>
          <w:tcPr>
            <w:tcW w:w="1247" w:type="dxa"/>
            <w:vMerge w:val="restart"/>
          </w:tcPr>
          <w:p>
            <w:pPr>
              <w:pStyle w:val="0"/>
              <w:jc w:val="center"/>
            </w:pPr>
            <w:r>
              <w:rPr>
                <w:sz w:val="20"/>
              </w:rPr>
              <w:t xml:space="preserve">Предельные объемы финансирования</w:t>
            </w:r>
          </w:p>
        </w:tc>
        <w:tc>
          <w:tcPr>
            <w:gridSpan w:val="2"/>
            <w:tcW w:w="2267" w:type="dxa"/>
          </w:tcPr>
          <w:p>
            <w:pPr>
              <w:pStyle w:val="0"/>
              <w:jc w:val="center"/>
            </w:pPr>
            <w:r>
              <w:rPr>
                <w:sz w:val="20"/>
              </w:rPr>
              <w:t xml:space="preserve">Бюджетные обязательства</w:t>
            </w:r>
          </w:p>
        </w:tc>
        <w:tc>
          <w:tcPr>
            <w:gridSpan w:val="2"/>
            <w:tcW w:w="2324" w:type="dxa"/>
          </w:tcPr>
          <w:p>
            <w:pPr>
              <w:pStyle w:val="0"/>
              <w:jc w:val="center"/>
            </w:pPr>
            <w:r>
              <w:rPr>
                <w:sz w:val="20"/>
              </w:rPr>
              <w:t xml:space="preserve">Денежные обязательства</w:t>
            </w:r>
          </w:p>
        </w:tc>
      </w:tr>
      <w:tr>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tcW w:w="1020" w:type="dxa"/>
          </w:tcPr>
          <w:p>
            <w:pPr>
              <w:pStyle w:val="0"/>
              <w:jc w:val="center"/>
            </w:pPr>
            <w:r>
              <w:rPr>
                <w:sz w:val="20"/>
              </w:rPr>
              <w:t xml:space="preserve">учетный номер</w:t>
            </w:r>
          </w:p>
        </w:tc>
        <w:tc>
          <w:tcPr>
            <w:tcW w:w="1247" w:type="dxa"/>
          </w:tcPr>
          <w:p>
            <w:pPr>
              <w:pStyle w:val="0"/>
              <w:jc w:val="center"/>
            </w:pPr>
            <w:r>
              <w:rPr>
                <w:sz w:val="20"/>
              </w:rPr>
              <w:t xml:space="preserve">сумма на текущий финансовый год</w:t>
            </w:r>
          </w:p>
        </w:tc>
        <w:tc>
          <w:tcPr>
            <w:tcW w:w="1020" w:type="dxa"/>
          </w:tcPr>
          <w:p>
            <w:pPr>
              <w:pStyle w:val="0"/>
              <w:jc w:val="center"/>
            </w:pPr>
            <w:r>
              <w:rPr>
                <w:sz w:val="20"/>
              </w:rPr>
              <w:t xml:space="preserve">учетный номер</w:t>
            </w:r>
          </w:p>
        </w:tc>
        <w:tc>
          <w:tcPr>
            <w:tcW w:w="1304" w:type="dxa"/>
          </w:tcPr>
          <w:p>
            <w:pPr>
              <w:pStyle w:val="0"/>
              <w:jc w:val="center"/>
            </w:pPr>
            <w:r>
              <w:rPr>
                <w:sz w:val="20"/>
              </w:rPr>
              <w:t xml:space="preserve">сумма на текущий финансовый год</w:t>
            </w:r>
          </w:p>
        </w:tc>
      </w:tr>
      <w:tr>
        <w:tc>
          <w:tcPr>
            <w:tcW w:w="850" w:type="dxa"/>
          </w:tcPr>
          <w:p>
            <w:pPr>
              <w:pStyle w:val="0"/>
              <w:jc w:val="center"/>
            </w:pPr>
            <w:r>
              <w:rPr>
                <w:sz w:val="20"/>
              </w:rPr>
              <w:t xml:space="preserve">1</w:t>
            </w:r>
          </w:p>
        </w:tc>
        <w:tc>
          <w:tcPr>
            <w:tcW w:w="737" w:type="dxa"/>
          </w:tcPr>
          <w:p>
            <w:pPr>
              <w:pStyle w:val="0"/>
              <w:jc w:val="center"/>
            </w:pPr>
            <w:r>
              <w:rPr>
                <w:sz w:val="20"/>
              </w:rPr>
              <w:t xml:space="preserve">2</w:t>
            </w:r>
          </w:p>
        </w:tc>
        <w:tc>
          <w:tcPr>
            <w:tcW w:w="1644" w:type="dxa"/>
          </w:tcPr>
          <w:p>
            <w:pPr>
              <w:pStyle w:val="0"/>
              <w:jc w:val="center"/>
            </w:pPr>
            <w:r>
              <w:rPr>
                <w:sz w:val="20"/>
              </w:rPr>
              <w:t xml:space="preserve">3</w:t>
            </w:r>
          </w:p>
        </w:tc>
        <w:tc>
          <w:tcPr>
            <w:tcW w:w="1247" w:type="dxa"/>
          </w:tcPr>
          <w:p>
            <w:pPr>
              <w:pStyle w:val="0"/>
              <w:jc w:val="center"/>
            </w:pPr>
            <w:r>
              <w:rPr>
                <w:sz w:val="20"/>
              </w:rPr>
              <w:t xml:space="preserve">4</w:t>
            </w:r>
          </w:p>
        </w:tc>
        <w:tc>
          <w:tcPr>
            <w:tcW w:w="1020" w:type="dxa"/>
          </w:tcPr>
          <w:p>
            <w:pPr>
              <w:pStyle w:val="0"/>
              <w:jc w:val="center"/>
            </w:pPr>
            <w:r>
              <w:rPr>
                <w:sz w:val="20"/>
              </w:rPr>
              <w:t xml:space="preserve">5</w:t>
            </w:r>
          </w:p>
        </w:tc>
        <w:tc>
          <w:tcPr>
            <w:tcW w:w="1247" w:type="dxa"/>
          </w:tcPr>
          <w:p>
            <w:pPr>
              <w:pStyle w:val="0"/>
              <w:jc w:val="center"/>
            </w:pPr>
            <w:r>
              <w:rPr>
                <w:sz w:val="20"/>
              </w:rPr>
              <w:t xml:space="preserve">6</w:t>
            </w:r>
          </w:p>
        </w:tc>
        <w:tc>
          <w:tcPr>
            <w:tcW w:w="1020" w:type="dxa"/>
          </w:tcPr>
          <w:p>
            <w:pPr>
              <w:pStyle w:val="0"/>
              <w:jc w:val="center"/>
            </w:pPr>
            <w:r>
              <w:rPr>
                <w:sz w:val="20"/>
              </w:rPr>
              <w:t xml:space="preserve">7</w:t>
            </w:r>
          </w:p>
        </w:tc>
        <w:tc>
          <w:tcPr>
            <w:tcW w:w="1304" w:type="dxa"/>
          </w:tcPr>
          <w:p>
            <w:pPr>
              <w:pStyle w:val="0"/>
              <w:jc w:val="center"/>
            </w:pPr>
            <w:r>
              <w:rPr>
                <w:sz w:val="20"/>
              </w:rPr>
              <w:t xml:space="preserve">8</w:t>
            </w:r>
          </w:p>
        </w:tc>
      </w:tr>
      <w:tr>
        <w:tc>
          <w:tcPr>
            <w:tcW w:w="850"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304" w:type="dxa"/>
          </w:tcPr>
          <w:p>
            <w:pPr>
              <w:pStyle w:val="0"/>
            </w:pPr>
            <w:r>
              <w:rPr>
                <w:sz w:val="20"/>
              </w:rPr>
            </w:r>
          </w:p>
        </w:tc>
      </w:tr>
      <w:tr>
        <w:tblPrEx>
          <w:tblBorders>
            <w:left w:val="nil"/>
          </w:tblBorders>
        </w:tblPrEx>
        <w:tc>
          <w:tcPr>
            <w:gridSpan w:val="2"/>
            <w:tcW w:w="1587"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247" w:type="dxa"/>
          </w:tcPr>
          <w:p>
            <w:pPr>
              <w:pStyle w:val="0"/>
            </w:pPr>
            <w:r>
              <w:rPr>
                <w:sz w:val="20"/>
              </w:rPr>
            </w:r>
          </w:p>
        </w:tc>
        <w:tc>
          <w:tcPr>
            <w:tcW w:w="1020" w:type="dxa"/>
          </w:tcPr>
          <w:p>
            <w:pPr>
              <w:pStyle w:val="0"/>
              <w:jc w:val="center"/>
            </w:pPr>
            <w:r>
              <w:rPr>
                <w:sz w:val="20"/>
              </w:rPr>
              <w:t xml:space="preserve">X</w:t>
            </w:r>
          </w:p>
        </w:tc>
        <w:tc>
          <w:tcPr>
            <w:tcW w:w="1247" w:type="dxa"/>
          </w:tcPr>
          <w:p>
            <w:pPr>
              <w:pStyle w:val="0"/>
            </w:pPr>
            <w:r>
              <w:rPr>
                <w:sz w:val="20"/>
              </w:rPr>
            </w:r>
          </w:p>
        </w:tc>
        <w:tc>
          <w:tcPr>
            <w:tcW w:w="1020" w:type="dxa"/>
          </w:tcPr>
          <w:p>
            <w:pPr>
              <w:pStyle w:val="0"/>
              <w:jc w:val="center"/>
            </w:pPr>
            <w:r>
              <w:rPr>
                <w:sz w:val="20"/>
              </w:rPr>
              <w:t xml:space="preserve">X</w:t>
            </w:r>
          </w:p>
        </w:tc>
        <w:tc>
          <w:tcPr>
            <w:tcW w:w="1304" w:type="dxa"/>
          </w:tcPr>
          <w:p>
            <w:pPr>
              <w:pStyle w:val="0"/>
            </w:pPr>
            <w:r>
              <w:rPr>
                <w:sz w:val="20"/>
              </w:rPr>
            </w:r>
          </w:p>
        </w:tc>
      </w:tr>
    </w:tbl>
    <w:p>
      <w:pPr>
        <w:pStyle w:val="0"/>
        <w:jc w:val="both"/>
      </w:pPr>
      <w:r>
        <w:rPr>
          <w:sz w:val="20"/>
        </w:rPr>
      </w:r>
    </w:p>
    <w:p>
      <w:pPr>
        <w:pStyle w:val="1"/>
        <w:jc w:val="both"/>
      </w:pPr>
      <w:r>
        <w:rPr>
          <w:sz w:val="20"/>
        </w:rPr>
        <w:t xml:space="preserve">            3.3.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1701"/>
        <w:gridCol w:w="1361"/>
        <w:gridCol w:w="1247"/>
        <w:gridCol w:w="1587"/>
        <w:gridCol w:w="1417"/>
      </w:tblGrid>
      <w:tr>
        <w:tc>
          <w:tcPr>
            <w:gridSpan w:val="2"/>
            <w:tcW w:w="3458" w:type="dxa"/>
          </w:tcPr>
          <w:p>
            <w:pPr>
              <w:pStyle w:val="0"/>
              <w:jc w:val="center"/>
            </w:pPr>
            <w:r>
              <w:rPr>
                <w:sz w:val="20"/>
              </w:rPr>
              <w:t xml:space="preserve">Документ, подтверждающий проведение операции</w:t>
            </w:r>
          </w:p>
        </w:tc>
        <w:tc>
          <w:tcPr>
            <w:gridSpan w:val="2"/>
            <w:tcW w:w="2608" w:type="dxa"/>
          </w:tcPr>
          <w:p>
            <w:pPr>
              <w:pStyle w:val="0"/>
              <w:jc w:val="center"/>
            </w:pPr>
            <w:r>
              <w:rPr>
                <w:sz w:val="20"/>
              </w:rPr>
              <w:t xml:space="preserve">Документ получателя бюджетных средств</w:t>
            </w:r>
          </w:p>
        </w:tc>
        <w:tc>
          <w:tcPr>
            <w:tcW w:w="1587" w:type="dxa"/>
            <w:vMerge w:val="restart"/>
          </w:tcPr>
          <w:p>
            <w:pPr>
              <w:pStyle w:val="0"/>
              <w:jc w:val="center"/>
            </w:pPr>
            <w:r>
              <w:rPr>
                <w:sz w:val="20"/>
              </w:rPr>
              <w:t xml:space="preserve">Поступления</w:t>
            </w:r>
          </w:p>
        </w:tc>
        <w:tc>
          <w:tcPr>
            <w:tcW w:w="1417" w:type="dxa"/>
            <w:vMerge w:val="restart"/>
          </w:tcPr>
          <w:p>
            <w:pPr>
              <w:pStyle w:val="0"/>
              <w:jc w:val="center"/>
            </w:pPr>
            <w:r>
              <w:rPr>
                <w:sz w:val="20"/>
              </w:rPr>
              <w:t xml:space="preserve">Выплаты</w:t>
            </w:r>
          </w:p>
        </w:tc>
      </w:tr>
      <w:tr>
        <w:tc>
          <w:tcPr>
            <w:tcW w:w="1757" w:type="dxa"/>
          </w:tcPr>
          <w:p>
            <w:pPr>
              <w:pStyle w:val="0"/>
              <w:jc w:val="center"/>
            </w:pPr>
            <w:r>
              <w:rPr>
                <w:sz w:val="20"/>
              </w:rPr>
              <w:t xml:space="preserve">номер</w:t>
            </w:r>
          </w:p>
        </w:tc>
        <w:tc>
          <w:tcPr>
            <w:tcW w:w="1701" w:type="dxa"/>
          </w:tcPr>
          <w:p>
            <w:pPr>
              <w:pStyle w:val="0"/>
              <w:jc w:val="center"/>
            </w:pPr>
            <w:r>
              <w:rPr>
                <w:sz w:val="20"/>
              </w:rPr>
              <w:t xml:space="preserve">дата</w:t>
            </w:r>
          </w:p>
        </w:tc>
        <w:tc>
          <w:tcPr>
            <w:tcW w:w="1361" w:type="dxa"/>
          </w:tcPr>
          <w:p>
            <w:pPr>
              <w:pStyle w:val="0"/>
              <w:jc w:val="center"/>
            </w:pPr>
            <w:r>
              <w:rPr>
                <w:sz w:val="20"/>
              </w:rPr>
              <w:t xml:space="preserve">номер</w:t>
            </w:r>
          </w:p>
        </w:tc>
        <w:tc>
          <w:tcPr>
            <w:tcW w:w="1247" w:type="dxa"/>
          </w:tcPr>
          <w:p>
            <w:pPr>
              <w:pStyle w:val="0"/>
              <w:jc w:val="center"/>
            </w:pPr>
            <w:r>
              <w:rPr>
                <w:sz w:val="20"/>
              </w:rPr>
              <w:t xml:space="preserve">дата</w:t>
            </w:r>
          </w:p>
        </w:tc>
        <w:tc>
          <w:tcPr>
            <w:vMerge w:val="continue"/>
          </w:tcPr>
          <w:p/>
        </w:tc>
        <w:tc>
          <w:tcPr>
            <w:vMerge w:val="continue"/>
          </w:tcPr>
          <w:p/>
        </w:tc>
      </w:tr>
      <w:tr>
        <w:tc>
          <w:tcPr>
            <w:tcW w:w="1757" w:type="dxa"/>
          </w:tcPr>
          <w:p>
            <w:pPr>
              <w:pStyle w:val="0"/>
              <w:jc w:val="center"/>
            </w:pPr>
            <w:r>
              <w:rPr>
                <w:sz w:val="20"/>
              </w:rPr>
              <w:t xml:space="preserve">1</w:t>
            </w:r>
          </w:p>
        </w:tc>
        <w:tc>
          <w:tcPr>
            <w:tcW w:w="1701" w:type="dxa"/>
          </w:tcPr>
          <w:p>
            <w:pPr>
              <w:pStyle w:val="0"/>
              <w:jc w:val="center"/>
            </w:pPr>
            <w:r>
              <w:rPr>
                <w:sz w:val="20"/>
              </w:rPr>
              <w:t xml:space="preserve">2</w:t>
            </w:r>
          </w:p>
        </w:tc>
        <w:tc>
          <w:tcPr>
            <w:tcW w:w="1361" w:type="dxa"/>
          </w:tcPr>
          <w:p>
            <w:pPr>
              <w:pStyle w:val="0"/>
              <w:jc w:val="center"/>
            </w:pPr>
            <w:r>
              <w:rPr>
                <w:sz w:val="20"/>
              </w:rPr>
              <w:t xml:space="preserve">3</w:t>
            </w:r>
          </w:p>
        </w:tc>
        <w:tc>
          <w:tcPr>
            <w:tcW w:w="1247" w:type="dxa"/>
          </w:tcPr>
          <w:p>
            <w:pPr>
              <w:pStyle w:val="0"/>
              <w:jc w:val="center"/>
            </w:pPr>
            <w:r>
              <w:rPr>
                <w:sz w:val="20"/>
              </w:rPr>
              <w:t xml:space="preserve">4</w:t>
            </w:r>
          </w:p>
        </w:tc>
        <w:tc>
          <w:tcPr>
            <w:tcW w:w="1587" w:type="dxa"/>
          </w:tcPr>
          <w:p>
            <w:pPr>
              <w:pStyle w:val="0"/>
              <w:jc w:val="center"/>
            </w:pPr>
            <w:r>
              <w:rPr>
                <w:sz w:val="20"/>
              </w:rPr>
              <w:t xml:space="preserve">5</w:t>
            </w:r>
          </w:p>
        </w:tc>
        <w:tc>
          <w:tcPr>
            <w:tcW w:w="1417" w:type="dxa"/>
          </w:tcPr>
          <w:p>
            <w:pPr>
              <w:pStyle w:val="0"/>
              <w:jc w:val="center"/>
            </w:pPr>
            <w:r>
              <w:rPr>
                <w:sz w:val="20"/>
              </w:rPr>
              <w:t xml:space="preserve">6</w:t>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blPrEx>
          <w:tblBorders>
            <w:left w:val="nil"/>
          </w:tblBorders>
        </w:tblPrEx>
        <w:tc>
          <w:tcPr>
            <w:gridSpan w:val="4"/>
            <w:tcW w:w="6066"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0531759, с. 6</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 20__ г.</w:t>
      </w:r>
    </w:p>
    <w:p>
      <w:pPr>
        <w:pStyle w:val="1"/>
        <w:jc w:val="both"/>
      </w:pPr>
      <w:r>
        <w:rPr>
          <w:sz w:val="20"/>
        </w:rPr>
      </w:r>
    </w:p>
    <w:p>
      <w:pPr>
        <w:pStyle w:val="1"/>
        <w:jc w:val="both"/>
      </w:pPr>
      <w:r>
        <w:rPr>
          <w:sz w:val="20"/>
        </w:rPr>
        <w:t xml:space="preserve">                 3.4.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1701"/>
        <w:gridCol w:w="1361"/>
        <w:gridCol w:w="1247"/>
        <w:gridCol w:w="1587"/>
        <w:gridCol w:w="1417"/>
      </w:tblGrid>
      <w:tr>
        <w:tblPrEx>
          <w:tblBorders>
            <w:right w:val="nil"/>
          </w:tblBorders>
        </w:tblPrEx>
        <w:tc>
          <w:tcPr>
            <w:gridSpan w:val="2"/>
            <w:tcW w:w="3458" w:type="dxa"/>
          </w:tcPr>
          <w:p>
            <w:pPr>
              <w:pStyle w:val="0"/>
              <w:jc w:val="center"/>
            </w:pPr>
            <w:r>
              <w:rPr>
                <w:sz w:val="20"/>
              </w:rPr>
              <w:t xml:space="preserve">Документ, подтверждающий проведение операции</w:t>
            </w:r>
          </w:p>
        </w:tc>
        <w:tc>
          <w:tcPr>
            <w:gridSpan w:val="2"/>
            <w:tcW w:w="2608" w:type="dxa"/>
          </w:tcPr>
          <w:p>
            <w:pPr>
              <w:pStyle w:val="0"/>
              <w:jc w:val="center"/>
            </w:pPr>
            <w:r>
              <w:rPr>
                <w:sz w:val="20"/>
              </w:rPr>
              <w:t xml:space="preserve">Документ администратора доходов бюджета</w:t>
            </w:r>
          </w:p>
        </w:tc>
        <w:tc>
          <w:tcPr>
            <w:tcW w:w="1587" w:type="dxa"/>
            <w:vMerge w:val="restart"/>
          </w:tcPr>
          <w:p>
            <w:pPr>
              <w:pStyle w:val="0"/>
              <w:jc w:val="center"/>
            </w:pPr>
            <w:r>
              <w:rPr>
                <w:sz w:val="20"/>
              </w:rPr>
              <w:t xml:space="preserve">Поступления</w:t>
            </w:r>
          </w:p>
        </w:tc>
        <w:tc>
          <w:tcPr>
            <w:tcW w:w="1417" w:type="dxa"/>
            <w:tcBorders>
              <w:right w:val="nil"/>
            </w:tcBorders>
            <w:vMerge w:val="restart"/>
          </w:tcPr>
          <w:p>
            <w:pPr>
              <w:pStyle w:val="0"/>
              <w:jc w:val="center"/>
            </w:pPr>
            <w:r>
              <w:rPr>
                <w:sz w:val="20"/>
              </w:rPr>
              <w:t xml:space="preserve">Возвраты</w:t>
            </w:r>
          </w:p>
        </w:tc>
      </w:tr>
      <w:tr>
        <w:tblPrEx>
          <w:tblBorders>
            <w:right w:val="nil"/>
          </w:tblBorders>
        </w:tblPrEx>
        <w:tc>
          <w:tcPr>
            <w:tcW w:w="1757" w:type="dxa"/>
          </w:tcPr>
          <w:p>
            <w:pPr>
              <w:pStyle w:val="0"/>
              <w:jc w:val="center"/>
            </w:pPr>
            <w:r>
              <w:rPr>
                <w:sz w:val="20"/>
              </w:rPr>
              <w:t xml:space="preserve">номер</w:t>
            </w:r>
          </w:p>
        </w:tc>
        <w:tc>
          <w:tcPr>
            <w:tcW w:w="1701" w:type="dxa"/>
          </w:tcPr>
          <w:p>
            <w:pPr>
              <w:pStyle w:val="0"/>
              <w:jc w:val="center"/>
            </w:pPr>
            <w:r>
              <w:rPr>
                <w:sz w:val="20"/>
              </w:rPr>
              <w:t xml:space="preserve">дата</w:t>
            </w:r>
          </w:p>
        </w:tc>
        <w:tc>
          <w:tcPr>
            <w:tcW w:w="1361" w:type="dxa"/>
          </w:tcPr>
          <w:p>
            <w:pPr>
              <w:pStyle w:val="0"/>
              <w:jc w:val="center"/>
            </w:pPr>
            <w:r>
              <w:rPr>
                <w:sz w:val="20"/>
              </w:rPr>
              <w:t xml:space="preserve">номер</w:t>
            </w:r>
          </w:p>
        </w:tc>
        <w:tc>
          <w:tcPr>
            <w:tcW w:w="1247"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1757" w:type="dxa"/>
          </w:tcPr>
          <w:p>
            <w:pPr>
              <w:pStyle w:val="0"/>
              <w:jc w:val="center"/>
            </w:pPr>
            <w:r>
              <w:rPr>
                <w:sz w:val="20"/>
              </w:rPr>
              <w:t xml:space="preserve">1</w:t>
            </w:r>
          </w:p>
        </w:tc>
        <w:tc>
          <w:tcPr>
            <w:tcW w:w="1701" w:type="dxa"/>
          </w:tcPr>
          <w:p>
            <w:pPr>
              <w:pStyle w:val="0"/>
              <w:jc w:val="center"/>
            </w:pPr>
            <w:r>
              <w:rPr>
                <w:sz w:val="20"/>
              </w:rPr>
              <w:t xml:space="preserve">2</w:t>
            </w:r>
          </w:p>
        </w:tc>
        <w:tc>
          <w:tcPr>
            <w:tcW w:w="1361" w:type="dxa"/>
          </w:tcPr>
          <w:p>
            <w:pPr>
              <w:pStyle w:val="0"/>
              <w:jc w:val="center"/>
            </w:pPr>
            <w:r>
              <w:rPr>
                <w:sz w:val="20"/>
              </w:rPr>
              <w:t xml:space="preserve">3</w:t>
            </w:r>
          </w:p>
        </w:tc>
        <w:tc>
          <w:tcPr>
            <w:tcW w:w="1247" w:type="dxa"/>
          </w:tcPr>
          <w:p>
            <w:pPr>
              <w:pStyle w:val="0"/>
              <w:jc w:val="center"/>
            </w:pPr>
            <w:r>
              <w:rPr>
                <w:sz w:val="20"/>
              </w:rPr>
              <w:t xml:space="preserve">4</w:t>
            </w:r>
          </w:p>
        </w:tc>
        <w:tc>
          <w:tcPr>
            <w:tcW w:w="1587" w:type="dxa"/>
          </w:tcPr>
          <w:p>
            <w:pPr>
              <w:pStyle w:val="0"/>
              <w:jc w:val="center"/>
            </w:pPr>
            <w:r>
              <w:rPr>
                <w:sz w:val="20"/>
              </w:rPr>
              <w:t xml:space="preserve">5</w:t>
            </w:r>
          </w:p>
        </w:tc>
        <w:tc>
          <w:tcPr>
            <w:tcW w:w="1417" w:type="dxa"/>
            <w:tcBorders>
              <w:right w:val="nil"/>
            </w:tcBorders>
          </w:tcPr>
          <w:p>
            <w:pPr>
              <w:pStyle w:val="0"/>
              <w:jc w:val="center"/>
            </w:pPr>
            <w:r>
              <w:rPr>
                <w:sz w:val="20"/>
              </w:rPr>
              <w:t xml:space="preserve">6</w:t>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c>
          <w:tcPr>
            <w:tcW w:w="1757"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417" w:type="dxa"/>
          </w:tcPr>
          <w:p>
            <w:pPr>
              <w:pStyle w:val="0"/>
            </w:pPr>
            <w:r>
              <w:rPr>
                <w:sz w:val="20"/>
              </w:rPr>
            </w:r>
          </w:p>
        </w:tc>
      </w:tr>
      <w:tr>
        <w:tblPrEx>
          <w:tblBorders>
            <w:left w:val="nil"/>
          </w:tblBorders>
        </w:tblPrEx>
        <w:tc>
          <w:tcPr>
            <w:gridSpan w:val="4"/>
            <w:tcW w:w="6066"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Изменение остатков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2154"/>
        <w:gridCol w:w="2305"/>
        <w:gridCol w:w="2305"/>
        <w:gridCol w:w="2305"/>
      </w:tblGrid>
      <w:tr>
        <w:tc>
          <w:tcPr>
            <w:tcW w:w="2154" w:type="dxa"/>
          </w:tcPr>
          <w:p>
            <w:pPr>
              <w:pStyle w:val="0"/>
              <w:jc w:val="center"/>
            </w:pPr>
            <w:r>
              <w:rPr>
                <w:sz w:val="20"/>
              </w:rPr>
              <w:t xml:space="preserve">Наименование показателя</w:t>
            </w:r>
          </w:p>
        </w:tc>
        <w:tc>
          <w:tcPr>
            <w:tcW w:w="2305" w:type="dxa"/>
          </w:tcPr>
          <w:p>
            <w:pPr>
              <w:pStyle w:val="0"/>
              <w:jc w:val="center"/>
            </w:pPr>
            <w:r>
              <w:rPr>
                <w:sz w:val="20"/>
              </w:rPr>
              <w:t xml:space="preserve">Выдано</w:t>
            </w:r>
          </w:p>
          <w:p>
            <w:pPr>
              <w:pStyle w:val="0"/>
              <w:jc w:val="center"/>
            </w:pPr>
            <w:r>
              <w:rPr>
                <w:sz w:val="20"/>
              </w:rPr>
              <w:t xml:space="preserve">(с начала ____ текущего финансового года)</w:t>
            </w:r>
          </w:p>
        </w:tc>
        <w:tc>
          <w:tcPr>
            <w:tcW w:w="2305" w:type="dxa"/>
          </w:tcPr>
          <w:p>
            <w:pPr>
              <w:pStyle w:val="0"/>
              <w:jc w:val="center"/>
            </w:pPr>
            <w:r>
              <w:rPr>
                <w:sz w:val="20"/>
              </w:rPr>
              <w:t xml:space="preserve">Переведено</w:t>
            </w:r>
          </w:p>
          <w:p>
            <w:pPr>
              <w:pStyle w:val="0"/>
              <w:jc w:val="center"/>
            </w:pPr>
            <w:r>
              <w:rPr>
                <w:sz w:val="20"/>
              </w:rPr>
              <w:t xml:space="preserve">(с начала ____ текущего финансового года)</w:t>
            </w:r>
          </w:p>
        </w:tc>
        <w:tc>
          <w:tcPr>
            <w:tcW w:w="2305" w:type="dxa"/>
            <w:tcBorders>
              <w:right w:val="nil"/>
            </w:tcBorders>
          </w:tcPr>
          <w:p>
            <w:pPr>
              <w:pStyle w:val="0"/>
              <w:jc w:val="center"/>
            </w:pPr>
            <w:r>
              <w:rPr>
                <w:sz w:val="20"/>
              </w:rPr>
              <w:t xml:space="preserve">Исполнено</w:t>
            </w:r>
          </w:p>
          <w:p>
            <w:pPr>
              <w:pStyle w:val="0"/>
              <w:jc w:val="center"/>
            </w:pPr>
            <w:r>
              <w:rPr>
                <w:sz w:val="20"/>
              </w:rPr>
              <w:t xml:space="preserve">(с начала ____ текущего финансового года)</w:t>
            </w:r>
          </w:p>
        </w:tc>
      </w:tr>
      <w:tr>
        <w:tc>
          <w:tcPr>
            <w:tcW w:w="2154" w:type="dxa"/>
          </w:tcPr>
          <w:p>
            <w:pPr>
              <w:pStyle w:val="0"/>
              <w:jc w:val="center"/>
            </w:pPr>
            <w:r>
              <w:rPr>
                <w:sz w:val="20"/>
              </w:rPr>
              <w:t xml:space="preserve">1</w:t>
            </w:r>
          </w:p>
        </w:tc>
        <w:tc>
          <w:tcPr>
            <w:tcW w:w="2305" w:type="dxa"/>
          </w:tcPr>
          <w:p>
            <w:pPr>
              <w:pStyle w:val="0"/>
              <w:jc w:val="center"/>
            </w:pPr>
            <w:r>
              <w:rPr>
                <w:sz w:val="20"/>
              </w:rPr>
              <w:t xml:space="preserve">2</w:t>
            </w:r>
          </w:p>
        </w:tc>
        <w:tc>
          <w:tcPr>
            <w:tcW w:w="2305" w:type="dxa"/>
          </w:tcPr>
          <w:p>
            <w:pPr>
              <w:pStyle w:val="0"/>
              <w:jc w:val="center"/>
            </w:pPr>
            <w:r>
              <w:rPr>
                <w:sz w:val="20"/>
              </w:rPr>
              <w:t xml:space="preserve">3</w:t>
            </w:r>
          </w:p>
        </w:tc>
        <w:tc>
          <w:tcPr>
            <w:tcW w:w="2305" w:type="dxa"/>
            <w:tcBorders>
              <w:right w:val="nil"/>
            </w:tcBorders>
          </w:tcPr>
          <w:p>
            <w:pPr>
              <w:pStyle w:val="0"/>
              <w:jc w:val="center"/>
            </w:pPr>
            <w:r>
              <w:rPr>
                <w:sz w:val="20"/>
              </w:rPr>
              <w:t xml:space="preserve">4</w:t>
            </w:r>
          </w:p>
        </w:tc>
      </w:tr>
      <w:tr>
        <w:tblPrEx>
          <w:tblBorders>
            <w:right w:val="single" w:sz="4"/>
          </w:tblBorders>
        </w:tblPrEx>
        <w:tc>
          <w:tcPr>
            <w:tcW w:w="2154" w:type="dxa"/>
          </w:tcPr>
          <w:p>
            <w:pPr>
              <w:pStyle w:val="0"/>
            </w:pPr>
            <w:r>
              <w:rPr>
                <w:sz w:val="20"/>
              </w:rPr>
              <w:t xml:space="preserve">На начало дня</w:t>
            </w:r>
          </w:p>
        </w:tc>
        <w:tc>
          <w:tcPr>
            <w:tcW w:w="2305" w:type="dxa"/>
          </w:tcPr>
          <w:p>
            <w:pPr>
              <w:pStyle w:val="0"/>
            </w:pPr>
            <w:r>
              <w:rPr>
                <w:sz w:val="20"/>
              </w:rPr>
            </w:r>
          </w:p>
        </w:tc>
        <w:tc>
          <w:tcPr>
            <w:tcW w:w="2305" w:type="dxa"/>
          </w:tcPr>
          <w:p>
            <w:pPr>
              <w:pStyle w:val="0"/>
            </w:pPr>
            <w:r>
              <w:rPr>
                <w:sz w:val="20"/>
              </w:rPr>
            </w:r>
          </w:p>
        </w:tc>
        <w:tc>
          <w:tcPr>
            <w:tcW w:w="2305" w:type="dxa"/>
          </w:tcPr>
          <w:p>
            <w:pPr>
              <w:pStyle w:val="0"/>
            </w:pPr>
            <w:r>
              <w:rPr>
                <w:sz w:val="20"/>
              </w:rPr>
            </w:r>
          </w:p>
        </w:tc>
      </w:tr>
      <w:tr>
        <w:tblPrEx>
          <w:tblBorders>
            <w:right w:val="single" w:sz="4"/>
          </w:tblBorders>
        </w:tblPrEx>
        <w:tc>
          <w:tcPr>
            <w:tcW w:w="2154" w:type="dxa"/>
          </w:tcPr>
          <w:p>
            <w:pPr>
              <w:pStyle w:val="0"/>
            </w:pPr>
            <w:r>
              <w:rPr>
                <w:sz w:val="20"/>
              </w:rPr>
              <w:t xml:space="preserve">На конец дня</w:t>
            </w:r>
          </w:p>
        </w:tc>
        <w:tc>
          <w:tcPr>
            <w:tcW w:w="2305" w:type="dxa"/>
          </w:tcPr>
          <w:p>
            <w:pPr>
              <w:pStyle w:val="0"/>
            </w:pPr>
            <w:r>
              <w:rPr>
                <w:sz w:val="20"/>
              </w:rPr>
            </w:r>
          </w:p>
        </w:tc>
        <w:tc>
          <w:tcPr>
            <w:tcW w:w="2305" w:type="dxa"/>
          </w:tcPr>
          <w:p>
            <w:pPr>
              <w:pStyle w:val="0"/>
            </w:pPr>
            <w:r>
              <w:rPr>
                <w:sz w:val="20"/>
              </w:rPr>
            </w:r>
          </w:p>
        </w:tc>
        <w:tc>
          <w:tcPr>
            <w:tcW w:w="2305" w:type="dxa"/>
          </w:tcPr>
          <w:p>
            <w:pPr>
              <w:pStyle w:val="0"/>
            </w:pPr>
            <w:r>
              <w:rPr>
                <w:sz w:val="20"/>
              </w:rPr>
            </w:r>
          </w:p>
        </w:tc>
      </w:tr>
    </w:tbl>
    <w:p>
      <w:pPr>
        <w:pStyle w:val="0"/>
        <w:jc w:val="both"/>
      </w:pPr>
      <w:r>
        <w:rPr>
          <w:sz w:val="20"/>
        </w:rPr>
      </w:r>
    </w:p>
    <w:p>
      <w:pPr>
        <w:pStyle w:val="1"/>
        <w:jc w:val="both"/>
      </w:pPr>
      <w:r>
        <w:rPr>
          <w:sz w:val="20"/>
        </w:rPr>
        <w:t xml:space="preserve">                4.2. Казначейское обеспечение обязательств</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191"/>
        <w:gridCol w:w="1191"/>
        <w:gridCol w:w="1191"/>
        <w:gridCol w:w="1134"/>
        <w:gridCol w:w="1020"/>
        <w:gridCol w:w="1191"/>
        <w:gridCol w:w="1134"/>
        <w:gridCol w:w="1020"/>
      </w:tblGrid>
      <w:tr>
        <w:tc>
          <w:tcPr>
            <w:gridSpan w:val="2"/>
            <w:tcW w:w="2382" w:type="dxa"/>
          </w:tcPr>
          <w:p>
            <w:pPr>
              <w:pStyle w:val="0"/>
              <w:jc w:val="center"/>
            </w:pPr>
            <w:r>
              <w:rPr>
                <w:sz w:val="20"/>
              </w:rPr>
              <w:t xml:space="preserve">Документ, подтверждающий проведение операции</w:t>
            </w:r>
          </w:p>
        </w:tc>
        <w:tc>
          <w:tcPr>
            <w:gridSpan w:val="2"/>
            <w:tcW w:w="2325" w:type="dxa"/>
          </w:tcPr>
          <w:p>
            <w:pPr>
              <w:pStyle w:val="0"/>
              <w:jc w:val="center"/>
            </w:pPr>
            <w:r>
              <w:rPr>
                <w:sz w:val="20"/>
              </w:rPr>
              <w:t xml:space="preserve">Документ получателя бюджетных средств</w:t>
            </w:r>
          </w:p>
        </w:tc>
        <w:tc>
          <w:tcPr>
            <w:tcW w:w="1020" w:type="dxa"/>
            <w:vMerge w:val="restart"/>
          </w:tcPr>
          <w:p>
            <w:pPr>
              <w:pStyle w:val="0"/>
              <w:jc w:val="center"/>
            </w:pPr>
            <w:r>
              <w:rPr>
                <w:sz w:val="20"/>
              </w:rPr>
              <w:t xml:space="preserve">Выдано</w:t>
            </w:r>
          </w:p>
        </w:tc>
        <w:tc>
          <w:tcPr>
            <w:tcW w:w="1191" w:type="dxa"/>
            <w:vMerge w:val="restart"/>
          </w:tcPr>
          <w:p>
            <w:pPr>
              <w:pStyle w:val="0"/>
              <w:jc w:val="center"/>
            </w:pPr>
            <w:r>
              <w:rPr>
                <w:sz w:val="20"/>
              </w:rPr>
              <w:t xml:space="preserve">Переведено</w:t>
            </w:r>
          </w:p>
        </w:tc>
        <w:tc>
          <w:tcPr>
            <w:tcW w:w="1134" w:type="dxa"/>
            <w:vMerge w:val="restart"/>
          </w:tcPr>
          <w:p>
            <w:pPr>
              <w:pStyle w:val="0"/>
              <w:jc w:val="center"/>
            </w:pPr>
            <w:r>
              <w:rPr>
                <w:sz w:val="20"/>
              </w:rPr>
              <w:t xml:space="preserve">Исполнено</w:t>
            </w:r>
          </w:p>
        </w:tc>
        <w:tc>
          <w:tcPr>
            <w:tcW w:w="1020" w:type="dxa"/>
            <w:tcBorders>
              <w:right w:val="nil"/>
            </w:tcBorders>
            <w:vMerge w:val="restart"/>
          </w:tcPr>
          <w:p>
            <w:pPr>
              <w:pStyle w:val="0"/>
              <w:jc w:val="center"/>
            </w:pPr>
            <w:r>
              <w:rPr>
                <w:sz w:val="20"/>
              </w:rPr>
              <w:t xml:space="preserve">Примечание</w:t>
            </w:r>
          </w:p>
        </w:tc>
      </w:tr>
      <w:tr>
        <w:tc>
          <w:tcPr>
            <w:tcW w:w="1191" w:type="dxa"/>
          </w:tcPr>
          <w:p>
            <w:pPr>
              <w:pStyle w:val="0"/>
              <w:jc w:val="center"/>
            </w:pPr>
            <w:r>
              <w:rPr>
                <w:sz w:val="20"/>
              </w:rPr>
              <w:t xml:space="preserve">номер</w:t>
            </w:r>
          </w:p>
        </w:tc>
        <w:tc>
          <w:tcPr>
            <w:tcW w:w="1191" w:type="dxa"/>
          </w:tcPr>
          <w:p>
            <w:pPr>
              <w:pStyle w:val="0"/>
              <w:jc w:val="center"/>
            </w:pPr>
            <w:r>
              <w:rPr>
                <w:sz w:val="20"/>
              </w:rPr>
              <w:t xml:space="preserve">дата</w:t>
            </w:r>
          </w:p>
        </w:tc>
        <w:tc>
          <w:tcPr>
            <w:tcW w:w="1191" w:type="dxa"/>
          </w:tcPr>
          <w:p>
            <w:pPr>
              <w:pStyle w:val="0"/>
              <w:jc w:val="center"/>
            </w:pPr>
            <w:r>
              <w:rPr>
                <w:sz w:val="20"/>
              </w:rPr>
              <w:t xml:space="preserve">номер</w:t>
            </w:r>
          </w:p>
        </w:tc>
        <w:tc>
          <w:tcPr>
            <w:tcW w:w="113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191"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1134" w:type="dxa"/>
          </w:tcPr>
          <w:p>
            <w:pPr>
              <w:pStyle w:val="0"/>
              <w:jc w:val="center"/>
            </w:pPr>
            <w:r>
              <w:rPr>
                <w:sz w:val="20"/>
              </w:rPr>
              <w:t xml:space="preserve">4</w:t>
            </w:r>
          </w:p>
        </w:tc>
        <w:tc>
          <w:tcPr>
            <w:tcW w:w="1020"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020" w:type="dxa"/>
            <w:tcBorders>
              <w:right w:val="nil"/>
            </w:tcBorders>
          </w:tcPr>
          <w:p>
            <w:pPr>
              <w:pStyle w:val="0"/>
              <w:jc w:val="center"/>
            </w:pPr>
            <w:r>
              <w:rPr>
                <w:sz w:val="20"/>
              </w:rPr>
              <w:t xml:space="preserve">8</w:t>
            </w:r>
          </w:p>
        </w:tc>
      </w:tr>
      <w:tr>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blPrEx>
          <w:tblBorders>
            <w:left w:val="nil"/>
          </w:tblBorders>
        </w:tblPrEx>
        <w:tc>
          <w:tcPr>
            <w:gridSpan w:val="4"/>
            <w:tcW w:w="4707"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417"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41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4095" w:name="P4095"/>
    <w:bookmarkEnd w:id="4095"/>
    <w:p>
      <w:pPr>
        <w:pStyle w:val="1"/>
        <w:jc w:val="both"/>
      </w:pPr>
      <w:r>
        <w:rPr>
          <w:sz w:val="20"/>
        </w:rPr>
        <w:t xml:space="preserve">                                  ВЫПИСКА</w:t>
      </w:r>
    </w:p>
    <w:p>
      <w:pPr>
        <w:pStyle w:val="1"/>
        <w:jc w:val="both"/>
      </w:pPr>
      <w:r>
        <w:rPr>
          <w:sz w:val="20"/>
        </w:rPr>
        <w:t xml:space="preserve">                       из лицевого счета получателя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0531716</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за "__" 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41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2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191"/>
        <w:gridCol w:w="623"/>
        <w:gridCol w:w="680"/>
        <w:gridCol w:w="681"/>
        <w:gridCol w:w="679"/>
        <w:gridCol w:w="624"/>
        <w:gridCol w:w="737"/>
        <w:gridCol w:w="680"/>
        <w:gridCol w:w="680"/>
        <w:gridCol w:w="624"/>
        <w:gridCol w:w="624"/>
        <w:gridCol w:w="624"/>
        <w:gridCol w:w="624"/>
      </w:tblGrid>
      <w:tr>
        <w:tc>
          <w:tcPr>
            <w:tcW w:w="1191" w:type="dxa"/>
            <w:vMerge w:val="restart"/>
          </w:tcPr>
          <w:p>
            <w:pPr>
              <w:pStyle w:val="0"/>
              <w:jc w:val="center"/>
            </w:pPr>
            <w:r>
              <w:rPr>
                <w:sz w:val="20"/>
              </w:rPr>
              <w:t xml:space="preserve">Наименование показателя</w:t>
            </w:r>
          </w:p>
        </w:tc>
        <w:tc>
          <w:tcPr>
            <w:gridSpan w:val="4"/>
            <w:tcW w:w="2663" w:type="dxa"/>
          </w:tcPr>
          <w:p>
            <w:pPr>
              <w:pStyle w:val="0"/>
              <w:jc w:val="center"/>
            </w:pPr>
            <w:r>
              <w:rPr>
                <w:sz w:val="20"/>
              </w:rPr>
              <w:t xml:space="preserve">Бюджетные ассигнования</w:t>
            </w:r>
          </w:p>
        </w:tc>
        <w:tc>
          <w:tcPr>
            <w:gridSpan w:val="4"/>
            <w:tcW w:w="2721" w:type="dxa"/>
          </w:tcPr>
          <w:p>
            <w:pPr>
              <w:pStyle w:val="0"/>
              <w:jc w:val="center"/>
            </w:pPr>
            <w:r>
              <w:rPr>
                <w:sz w:val="20"/>
              </w:rPr>
              <w:t xml:space="preserve">Лимиты бюджетных обязательств</w:t>
            </w:r>
          </w:p>
        </w:tc>
        <w:tc>
          <w:tcPr>
            <w:gridSpan w:val="4"/>
            <w:tcW w:w="2496" w:type="dxa"/>
            <w:tcBorders>
              <w:right w:val="nil"/>
            </w:tcBorders>
          </w:tcPr>
          <w:p>
            <w:pPr>
              <w:pStyle w:val="0"/>
              <w:jc w:val="center"/>
            </w:pPr>
            <w:r>
              <w:rPr>
                <w:sz w:val="20"/>
              </w:rPr>
              <w:t xml:space="preserve">Предельные объемы финансирования</w:t>
            </w:r>
          </w:p>
        </w:tc>
      </w:tr>
      <w:tr>
        <w:tc>
          <w:tcPr>
            <w:vMerge w:val="continue"/>
          </w:tcPr>
          <w:p/>
        </w:tc>
        <w:tc>
          <w:tcPr>
            <w:tcW w:w="623"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1" w:type="dxa"/>
            <w:vMerge w:val="restart"/>
          </w:tcPr>
          <w:p>
            <w:pPr>
              <w:pStyle w:val="0"/>
              <w:jc w:val="center"/>
            </w:pPr>
            <w:r>
              <w:rPr>
                <w:sz w:val="20"/>
              </w:rPr>
              <w:t xml:space="preserve">на ____ год</w:t>
            </w:r>
          </w:p>
        </w:tc>
        <w:tc>
          <w:tcPr>
            <w:tcW w:w="679" w:type="dxa"/>
            <w:vMerge w:val="restart"/>
          </w:tcPr>
          <w:p>
            <w:pPr>
              <w:pStyle w:val="0"/>
              <w:jc w:val="center"/>
            </w:pPr>
            <w:r>
              <w:rPr>
                <w:sz w:val="20"/>
              </w:rPr>
              <w:t xml:space="preserve">на ____ год</w:t>
            </w:r>
          </w:p>
        </w:tc>
        <w:tc>
          <w:tcPr>
            <w:tcW w:w="624"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248" w:type="dxa"/>
          </w:tcPr>
          <w:p>
            <w:pPr>
              <w:pStyle w:val="0"/>
              <w:jc w:val="center"/>
            </w:pPr>
            <w:r>
              <w:rPr>
                <w:sz w:val="20"/>
              </w:rPr>
              <w:t xml:space="preserve">всего</w:t>
            </w:r>
          </w:p>
        </w:tc>
        <w:tc>
          <w:tcPr>
            <w:gridSpan w:val="2"/>
            <w:tcW w:w="1248" w:type="dxa"/>
            <w:tcBorders>
              <w:right w:val="nil"/>
            </w:tcBorders>
          </w:tcPr>
          <w:p>
            <w:pPr>
              <w:pStyle w:val="0"/>
              <w:jc w:val="center"/>
            </w:pPr>
            <w:r>
              <w:rPr>
                <w:sz w:val="20"/>
              </w:rPr>
              <w:t xml:space="preserve">из них с отложенной датой ввода в действие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Borders>
              <w:right w:val="nil"/>
            </w:tcBorders>
          </w:tcPr>
          <w:p>
            <w:pPr>
              <w:pStyle w:val="0"/>
              <w:jc w:val="center"/>
            </w:pPr>
            <w:r>
              <w:rPr>
                <w:sz w:val="20"/>
              </w:rPr>
              <w:t xml:space="preserve">на ____ год</w:t>
            </w:r>
          </w:p>
        </w:tc>
      </w:tr>
      <w:tr>
        <w:tc>
          <w:tcPr>
            <w:tcW w:w="1191" w:type="dxa"/>
          </w:tcPr>
          <w:p>
            <w:pPr>
              <w:pStyle w:val="0"/>
              <w:jc w:val="center"/>
            </w:pPr>
            <w:r>
              <w:rPr>
                <w:sz w:val="20"/>
              </w:rPr>
              <w:t xml:space="preserve">1</w:t>
            </w:r>
          </w:p>
        </w:tc>
        <w:tc>
          <w:tcPr>
            <w:tcW w:w="623" w:type="dxa"/>
          </w:tcPr>
          <w:p>
            <w:pPr>
              <w:pStyle w:val="0"/>
              <w:jc w:val="center"/>
            </w:pPr>
            <w:r>
              <w:rPr>
                <w:sz w:val="20"/>
              </w:rPr>
              <w:t xml:space="preserve">2</w:t>
            </w:r>
          </w:p>
        </w:tc>
        <w:tc>
          <w:tcPr>
            <w:tcW w:w="680" w:type="dxa"/>
          </w:tcPr>
          <w:p>
            <w:pPr>
              <w:pStyle w:val="0"/>
              <w:jc w:val="center"/>
            </w:pPr>
            <w:r>
              <w:rPr>
                <w:sz w:val="20"/>
              </w:rPr>
              <w:t xml:space="preserve">3</w:t>
            </w:r>
          </w:p>
        </w:tc>
        <w:tc>
          <w:tcPr>
            <w:tcW w:w="681" w:type="dxa"/>
          </w:tcPr>
          <w:p>
            <w:pPr>
              <w:pStyle w:val="0"/>
              <w:jc w:val="center"/>
            </w:pPr>
            <w:r>
              <w:rPr>
                <w:sz w:val="20"/>
              </w:rPr>
              <w:t xml:space="preserve">4</w:t>
            </w:r>
          </w:p>
        </w:tc>
        <w:tc>
          <w:tcPr>
            <w:tcW w:w="679" w:type="dxa"/>
          </w:tcPr>
          <w:p>
            <w:pPr>
              <w:pStyle w:val="0"/>
              <w:jc w:val="center"/>
            </w:pPr>
            <w:r>
              <w:rPr>
                <w:sz w:val="20"/>
              </w:rPr>
              <w:t xml:space="preserve">5</w:t>
            </w:r>
          </w:p>
        </w:tc>
        <w:tc>
          <w:tcPr>
            <w:tcW w:w="624" w:type="dxa"/>
          </w:tcPr>
          <w:p>
            <w:pPr>
              <w:pStyle w:val="0"/>
              <w:jc w:val="center"/>
            </w:pPr>
            <w:r>
              <w:rPr>
                <w:sz w:val="20"/>
              </w:rPr>
              <w:t xml:space="preserve">6</w:t>
            </w:r>
          </w:p>
        </w:tc>
        <w:tc>
          <w:tcPr>
            <w:tcW w:w="737" w:type="dxa"/>
          </w:tcPr>
          <w:p>
            <w:pPr>
              <w:pStyle w:val="0"/>
              <w:jc w:val="center"/>
            </w:pPr>
            <w:r>
              <w:rPr>
                <w:sz w:val="20"/>
              </w:rPr>
              <w:t xml:space="preserve">7</w:t>
            </w:r>
          </w:p>
        </w:tc>
        <w:tc>
          <w:tcPr>
            <w:tcW w:w="680" w:type="dxa"/>
          </w:tcPr>
          <w:p>
            <w:pPr>
              <w:pStyle w:val="0"/>
              <w:jc w:val="center"/>
            </w:pPr>
            <w:r>
              <w:rPr>
                <w:sz w:val="20"/>
              </w:rPr>
              <w:t xml:space="preserve">8</w:t>
            </w:r>
          </w:p>
        </w:tc>
        <w:tc>
          <w:tcPr>
            <w:tcW w:w="680" w:type="dxa"/>
          </w:tcPr>
          <w:p>
            <w:pPr>
              <w:pStyle w:val="0"/>
              <w:jc w:val="center"/>
            </w:pPr>
            <w:r>
              <w:rPr>
                <w:sz w:val="20"/>
              </w:rPr>
              <w:t xml:space="preserve">9</w:t>
            </w:r>
          </w:p>
        </w:tc>
        <w:tc>
          <w:tcPr>
            <w:tcW w:w="624" w:type="dxa"/>
          </w:tcPr>
          <w:p>
            <w:pPr>
              <w:pStyle w:val="0"/>
              <w:jc w:val="center"/>
            </w:pPr>
            <w:r>
              <w:rPr>
                <w:sz w:val="20"/>
              </w:rPr>
              <w:t xml:space="preserve">10</w:t>
            </w:r>
          </w:p>
        </w:tc>
        <w:tc>
          <w:tcPr>
            <w:tcW w:w="624" w:type="dxa"/>
          </w:tcPr>
          <w:p>
            <w:pPr>
              <w:pStyle w:val="0"/>
              <w:jc w:val="center"/>
            </w:pPr>
            <w:r>
              <w:rPr>
                <w:sz w:val="20"/>
              </w:rPr>
              <w:t xml:space="preserve">11</w:t>
            </w:r>
          </w:p>
        </w:tc>
        <w:tc>
          <w:tcPr>
            <w:tcW w:w="624" w:type="dxa"/>
          </w:tcPr>
          <w:p>
            <w:pPr>
              <w:pStyle w:val="0"/>
              <w:jc w:val="center"/>
            </w:pPr>
            <w:r>
              <w:rPr>
                <w:sz w:val="20"/>
              </w:rPr>
              <w:t xml:space="preserve">12</w:t>
            </w:r>
          </w:p>
        </w:tc>
        <w:tc>
          <w:tcPr>
            <w:tcW w:w="624" w:type="dxa"/>
            <w:tcBorders>
              <w:right w:val="nil"/>
            </w:tcBorders>
          </w:tcPr>
          <w:p>
            <w:pPr>
              <w:pStyle w:val="0"/>
              <w:jc w:val="center"/>
            </w:pPr>
            <w:r>
              <w:rPr>
                <w:sz w:val="20"/>
              </w:rPr>
              <w:t xml:space="preserve">13</w:t>
            </w:r>
          </w:p>
        </w:tc>
      </w:tr>
      <w:tr>
        <w:tblPrEx>
          <w:tblBorders>
            <w:right w:val="single" w:sz="4"/>
          </w:tblBorders>
        </w:tblPrEx>
        <w:tc>
          <w:tcPr>
            <w:tcW w:w="1191" w:type="dxa"/>
          </w:tcPr>
          <w:p>
            <w:pPr>
              <w:pStyle w:val="0"/>
            </w:pPr>
            <w:r>
              <w:rPr>
                <w:sz w:val="20"/>
              </w:rPr>
              <w:t xml:space="preserve">Остатки на начало дня</w:t>
            </w:r>
          </w:p>
        </w:tc>
        <w:tc>
          <w:tcPr>
            <w:tcW w:w="623" w:type="dxa"/>
          </w:tcPr>
          <w:p>
            <w:pPr>
              <w:pStyle w:val="0"/>
            </w:pPr>
            <w:r>
              <w:rPr>
                <w:sz w:val="20"/>
              </w:rPr>
            </w:r>
          </w:p>
        </w:tc>
        <w:tc>
          <w:tcPr>
            <w:tcW w:w="680" w:type="dxa"/>
          </w:tcPr>
          <w:p>
            <w:pPr>
              <w:pStyle w:val="0"/>
            </w:pPr>
            <w:r>
              <w:rPr>
                <w:sz w:val="20"/>
              </w:rPr>
            </w:r>
          </w:p>
        </w:tc>
        <w:tc>
          <w:tcPr>
            <w:tcW w:w="681" w:type="dxa"/>
          </w:tcPr>
          <w:p>
            <w:pPr>
              <w:pStyle w:val="0"/>
            </w:pPr>
            <w:r>
              <w:rPr>
                <w:sz w:val="20"/>
              </w:rPr>
            </w:r>
          </w:p>
        </w:tc>
        <w:tc>
          <w:tcPr>
            <w:tcW w:w="679"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r>
        <w:tblPrEx>
          <w:tblBorders>
            <w:right w:val="single" w:sz="4"/>
          </w:tblBorders>
        </w:tblPrEx>
        <w:tc>
          <w:tcPr>
            <w:tcW w:w="1191" w:type="dxa"/>
          </w:tcPr>
          <w:p>
            <w:pPr>
              <w:pStyle w:val="0"/>
            </w:pPr>
            <w:r>
              <w:rPr>
                <w:sz w:val="20"/>
              </w:rPr>
              <w:t xml:space="preserve">Остатки на конец дня</w:t>
            </w:r>
          </w:p>
        </w:tc>
        <w:tc>
          <w:tcPr>
            <w:tcW w:w="623" w:type="dxa"/>
          </w:tcPr>
          <w:p>
            <w:pPr>
              <w:pStyle w:val="0"/>
            </w:pPr>
            <w:r>
              <w:rPr>
                <w:sz w:val="20"/>
              </w:rPr>
            </w:r>
          </w:p>
        </w:tc>
        <w:tc>
          <w:tcPr>
            <w:tcW w:w="680" w:type="dxa"/>
          </w:tcPr>
          <w:p>
            <w:pPr>
              <w:pStyle w:val="0"/>
            </w:pPr>
            <w:r>
              <w:rPr>
                <w:sz w:val="20"/>
              </w:rPr>
            </w:r>
          </w:p>
        </w:tc>
        <w:tc>
          <w:tcPr>
            <w:tcW w:w="681" w:type="dxa"/>
          </w:tcPr>
          <w:p>
            <w:pPr>
              <w:pStyle w:val="0"/>
            </w:pPr>
            <w:r>
              <w:rPr>
                <w:sz w:val="20"/>
              </w:rPr>
            </w:r>
          </w:p>
        </w:tc>
        <w:tc>
          <w:tcPr>
            <w:tcW w:w="679"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bl>
    <w:p>
      <w:pPr>
        <w:pStyle w:val="0"/>
        <w:jc w:val="both"/>
      </w:pPr>
      <w:r>
        <w:rPr>
          <w:sz w:val="20"/>
        </w:rPr>
      </w:r>
    </w:p>
    <w:p>
      <w:pPr>
        <w:pStyle w:val="1"/>
        <w:jc w:val="both"/>
      </w:pPr>
      <w:r>
        <w:rPr>
          <w:sz w:val="20"/>
        </w:rPr>
        <w:t xml:space="preserve">                     1.2. Доведенные бюджетные данные</w:t>
      </w:r>
    </w:p>
    <w:p>
      <w:pPr>
        <w:pStyle w:val="1"/>
        <w:jc w:val="both"/>
      </w:pPr>
      <w:r>
        <w:rPr>
          <w:sz w:val="20"/>
        </w:rPr>
      </w:r>
    </w:p>
    <w:p>
      <w:pPr>
        <w:pStyle w:val="1"/>
        <w:jc w:val="both"/>
      </w:pPr>
      <w:r>
        <w:rPr>
          <w:sz w:val="20"/>
        </w:rPr>
        <w:t xml:space="preserve">                          1.2.1.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94"/>
        <w:gridCol w:w="737"/>
        <w:gridCol w:w="1077"/>
        <w:gridCol w:w="737"/>
        <w:gridCol w:w="737"/>
        <w:gridCol w:w="794"/>
        <w:gridCol w:w="624"/>
        <w:gridCol w:w="680"/>
        <w:gridCol w:w="680"/>
        <w:gridCol w:w="680"/>
        <w:gridCol w:w="680"/>
        <w:gridCol w:w="624"/>
        <w:gridCol w:w="624"/>
        <w:gridCol w:w="624"/>
        <w:gridCol w:w="624"/>
      </w:tblGrid>
      <w:tr>
        <w:tc>
          <w:tcPr>
            <w:gridSpan w:val="2"/>
            <w:tcW w:w="1531" w:type="dxa"/>
            <w:vMerge w:val="restart"/>
          </w:tcPr>
          <w:p>
            <w:pPr>
              <w:pStyle w:val="0"/>
              <w:jc w:val="center"/>
            </w:pPr>
            <w:r>
              <w:rPr>
                <w:sz w:val="20"/>
              </w:rPr>
              <w:t xml:space="preserve">Документ</w:t>
            </w:r>
          </w:p>
        </w:tc>
        <w:tc>
          <w:tcPr>
            <w:tcW w:w="1077" w:type="dxa"/>
            <w:vMerge w:val="restart"/>
          </w:tcPr>
          <w:p>
            <w:pPr>
              <w:pStyle w:val="0"/>
              <w:jc w:val="center"/>
            </w:pPr>
            <w:r>
              <w:rPr>
                <w:sz w:val="20"/>
              </w:rPr>
              <w:t xml:space="preserve">Код объекта капитальных вложений (мероприятия по информатизации)</w:t>
            </w:r>
          </w:p>
        </w:tc>
        <w:tc>
          <w:tcPr>
            <w:gridSpan w:val="4"/>
            <w:tcW w:w="2892" w:type="dxa"/>
          </w:tcPr>
          <w:p>
            <w:pPr>
              <w:pStyle w:val="0"/>
              <w:jc w:val="center"/>
            </w:pPr>
            <w:r>
              <w:rPr>
                <w:sz w:val="20"/>
              </w:rPr>
              <w:t xml:space="preserve">Бюджетные ассигнования</w:t>
            </w:r>
          </w:p>
        </w:tc>
        <w:tc>
          <w:tcPr>
            <w:gridSpan w:val="4"/>
            <w:tcW w:w="2720" w:type="dxa"/>
          </w:tcPr>
          <w:p>
            <w:pPr>
              <w:pStyle w:val="0"/>
              <w:jc w:val="center"/>
            </w:pPr>
            <w:r>
              <w:rPr>
                <w:sz w:val="20"/>
              </w:rPr>
              <w:t xml:space="preserve">Лимиты бюджетных обязательств</w:t>
            </w:r>
          </w:p>
        </w:tc>
        <w:tc>
          <w:tcPr>
            <w:gridSpan w:val="4"/>
            <w:tcW w:w="2496" w:type="dxa"/>
            <w:tcBorders>
              <w:right w:val="nil"/>
            </w:tcBorders>
          </w:tcPr>
          <w:p>
            <w:pPr>
              <w:pStyle w:val="0"/>
              <w:jc w:val="center"/>
            </w:pPr>
            <w:r>
              <w:rPr>
                <w:sz w:val="20"/>
              </w:rPr>
              <w:t xml:space="preserve">Предельные объемы финансирования</w:t>
            </w:r>
          </w:p>
        </w:tc>
      </w:tr>
      <w:tr>
        <w:tc>
          <w:tcPr>
            <w:gridSpan w:val="2"/>
            <w:vMerge w:val="continue"/>
          </w:tcPr>
          <w:p/>
        </w:tc>
        <w:tc>
          <w:tcPr>
            <w:vMerge w:val="continue"/>
          </w:tcP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tcW w:w="624"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248" w:type="dxa"/>
          </w:tcPr>
          <w:p>
            <w:pPr>
              <w:pStyle w:val="0"/>
              <w:jc w:val="center"/>
            </w:pPr>
            <w:r>
              <w:rPr>
                <w:sz w:val="20"/>
              </w:rPr>
              <w:t xml:space="preserve">всего</w:t>
            </w:r>
          </w:p>
        </w:tc>
        <w:tc>
          <w:tcPr>
            <w:gridSpan w:val="2"/>
            <w:tcW w:w="1248" w:type="dxa"/>
            <w:tcBorders>
              <w:right w:val="nil"/>
            </w:tcBorders>
          </w:tcPr>
          <w:p>
            <w:pPr>
              <w:pStyle w:val="0"/>
              <w:jc w:val="center"/>
            </w:pPr>
            <w:r>
              <w:rPr>
                <w:sz w:val="20"/>
              </w:rPr>
              <w:t xml:space="preserve">из них с отложенной датой ввода в действие</w:t>
            </w:r>
          </w:p>
        </w:tc>
      </w:tr>
      <w:tr>
        <w:tc>
          <w:tcPr>
            <w:tcW w:w="794"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Borders>
              <w:right w:val="nil"/>
            </w:tcBorders>
          </w:tcPr>
          <w:p>
            <w:pPr>
              <w:pStyle w:val="0"/>
              <w:jc w:val="center"/>
            </w:pPr>
            <w:r>
              <w:rPr>
                <w:sz w:val="20"/>
              </w:rPr>
              <w:t xml:space="preserve">на ____ год</w:t>
            </w:r>
          </w:p>
        </w:tc>
      </w:tr>
      <w:tr>
        <w:tc>
          <w:tcPr>
            <w:tcW w:w="794" w:type="dxa"/>
          </w:tcPr>
          <w:p>
            <w:pPr>
              <w:pStyle w:val="0"/>
              <w:jc w:val="center"/>
            </w:pPr>
            <w:r>
              <w:rPr>
                <w:sz w:val="20"/>
              </w:rPr>
              <w:t xml:space="preserve">1</w:t>
            </w:r>
          </w:p>
        </w:tc>
        <w:tc>
          <w:tcPr>
            <w:tcW w:w="737" w:type="dxa"/>
          </w:tcPr>
          <w:p>
            <w:pPr>
              <w:pStyle w:val="0"/>
              <w:jc w:val="center"/>
            </w:pPr>
            <w:r>
              <w:rPr>
                <w:sz w:val="20"/>
              </w:rPr>
              <w:t xml:space="preserve">2</w:t>
            </w:r>
          </w:p>
        </w:tc>
        <w:tc>
          <w:tcPr>
            <w:tcW w:w="1077" w:type="dxa"/>
          </w:tcPr>
          <w:p>
            <w:pPr>
              <w:pStyle w:val="0"/>
              <w:jc w:val="center"/>
            </w:pPr>
            <w:r>
              <w:rPr>
                <w:sz w:val="20"/>
              </w:rPr>
              <w:t xml:space="preserve">3</w:t>
            </w:r>
          </w:p>
        </w:tc>
        <w:tc>
          <w:tcPr>
            <w:tcW w:w="737" w:type="dxa"/>
          </w:tcPr>
          <w:p>
            <w:pPr>
              <w:pStyle w:val="0"/>
              <w:jc w:val="center"/>
            </w:pPr>
            <w:r>
              <w:rPr>
                <w:sz w:val="20"/>
              </w:rPr>
              <w:t xml:space="preserve">4</w:t>
            </w:r>
          </w:p>
        </w:tc>
        <w:tc>
          <w:tcPr>
            <w:tcW w:w="737" w:type="dxa"/>
          </w:tcPr>
          <w:p>
            <w:pPr>
              <w:pStyle w:val="0"/>
              <w:jc w:val="center"/>
            </w:pPr>
            <w:r>
              <w:rPr>
                <w:sz w:val="20"/>
              </w:rPr>
              <w:t xml:space="preserve">5</w:t>
            </w:r>
          </w:p>
        </w:tc>
        <w:tc>
          <w:tcPr>
            <w:tcW w:w="794" w:type="dxa"/>
          </w:tcPr>
          <w:p>
            <w:pPr>
              <w:pStyle w:val="0"/>
              <w:jc w:val="center"/>
            </w:pPr>
            <w:r>
              <w:rPr>
                <w:sz w:val="20"/>
              </w:rPr>
              <w:t xml:space="preserve">6</w:t>
            </w:r>
          </w:p>
        </w:tc>
        <w:tc>
          <w:tcPr>
            <w:tcW w:w="624" w:type="dxa"/>
          </w:tcPr>
          <w:p>
            <w:pPr>
              <w:pStyle w:val="0"/>
              <w:jc w:val="center"/>
            </w:pPr>
            <w:r>
              <w:rPr>
                <w:sz w:val="20"/>
              </w:rPr>
              <w:t xml:space="preserve">7</w:t>
            </w:r>
          </w:p>
        </w:tc>
        <w:tc>
          <w:tcPr>
            <w:tcW w:w="680" w:type="dxa"/>
          </w:tcPr>
          <w:p>
            <w:pPr>
              <w:pStyle w:val="0"/>
              <w:jc w:val="center"/>
            </w:pPr>
            <w:r>
              <w:rPr>
                <w:sz w:val="20"/>
              </w:rPr>
              <w:t xml:space="preserve">8</w:t>
            </w:r>
          </w:p>
        </w:tc>
        <w:tc>
          <w:tcPr>
            <w:tcW w:w="680" w:type="dxa"/>
          </w:tcPr>
          <w:p>
            <w:pPr>
              <w:pStyle w:val="0"/>
              <w:jc w:val="center"/>
            </w:pPr>
            <w:r>
              <w:rPr>
                <w:sz w:val="20"/>
              </w:rPr>
              <w:t xml:space="preserve">9</w:t>
            </w:r>
          </w:p>
        </w:tc>
        <w:tc>
          <w:tcPr>
            <w:tcW w:w="680" w:type="dxa"/>
          </w:tcPr>
          <w:p>
            <w:pPr>
              <w:pStyle w:val="0"/>
              <w:jc w:val="center"/>
            </w:pPr>
            <w:r>
              <w:rPr>
                <w:sz w:val="20"/>
              </w:rPr>
              <w:t xml:space="preserve">10</w:t>
            </w:r>
          </w:p>
        </w:tc>
        <w:tc>
          <w:tcPr>
            <w:tcW w:w="680" w:type="dxa"/>
          </w:tcPr>
          <w:p>
            <w:pPr>
              <w:pStyle w:val="0"/>
              <w:jc w:val="center"/>
            </w:pPr>
            <w:r>
              <w:rPr>
                <w:sz w:val="20"/>
              </w:rPr>
              <w:t xml:space="preserve">11</w:t>
            </w:r>
          </w:p>
        </w:tc>
        <w:tc>
          <w:tcPr>
            <w:tcW w:w="624" w:type="dxa"/>
          </w:tcPr>
          <w:p>
            <w:pPr>
              <w:pStyle w:val="0"/>
              <w:jc w:val="center"/>
            </w:pPr>
            <w:r>
              <w:rPr>
                <w:sz w:val="20"/>
              </w:rPr>
              <w:t xml:space="preserve">12</w:t>
            </w:r>
          </w:p>
        </w:tc>
        <w:tc>
          <w:tcPr>
            <w:tcW w:w="624" w:type="dxa"/>
          </w:tcPr>
          <w:p>
            <w:pPr>
              <w:pStyle w:val="0"/>
              <w:jc w:val="center"/>
            </w:pPr>
            <w:r>
              <w:rPr>
                <w:sz w:val="20"/>
              </w:rPr>
              <w:t xml:space="preserve">13</w:t>
            </w:r>
          </w:p>
        </w:tc>
        <w:tc>
          <w:tcPr>
            <w:tcW w:w="624" w:type="dxa"/>
          </w:tcPr>
          <w:p>
            <w:pPr>
              <w:pStyle w:val="0"/>
              <w:jc w:val="center"/>
            </w:pPr>
            <w:r>
              <w:rPr>
                <w:sz w:val="20"/>
              </w:rPr>
              <w:t xml:space="preserve">14</w:t>
            </w:r>
          </w:p>
        </w:tc>
        <w:tc>
          <w:tcPr>
            <w:tcW w:w="624" w:type="dxa"/>
            <w:tcBorders>
              <w:right w:val="nil"/>
            </w:tcBorders>
          </w:tcPr>
          <w:p>
            <w:pPr>
              <w:pStyle w:val="0"/>
              <w:jc w:val="center"/>
            </w:pPr>
            <w:r>
              <w:rPr>
                <w:sz w:val="20"/>
              </w:rPr>
              <w:t xml:space="preserve">15</w:t>
            </w:r>
          </w:p>
        </w:tc>
      </w:tr>
      <w:tr>
        <w:tblPrEx>
          <w:tblBorders>
            <w:right w:val="single" w:sz="4"/>
          </w:tblBorders>
        </w:tblPrEx>
        <w:tc>
          <w:tcPr>
            <w:tcW w:w="794"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r>
        <w:tblPrEx>
          <w:tblBorders>
            <w:right w:val="single" w:sz="4"/>
          </w:tblBorders>
        </w:tblPrEx>
        <w:tc>
          <w:tcPr>
            <w:tcW w:w="794"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r>
        <w:tblPrEx>
          <w:tblBorders>
            <w:left w:val="nil"/>
            <w:right w:val="single" w:sz="4"/>
          </w:tblBorders>
        </w:tblPrEx>
        <w:tc>
          <w:tcPr>
            <w:gridSpan w:val="3"/>
            <w:tcW w:w="2608"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1.2.2.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 и на выплаты</w:t>
      </w:r>
    </w:p>
    <w:p>
      <w:pPr>
        <w:pStyle w:val="1"/>
        <w:jc w:val="both"/>
      </w:pPr>
      <w:r>
        <w:rPr>
          <w:sz w:val="20"/>
        </w:rPr>
        <w:t xml:space="preserve">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737"/>
        <w:gridCol w:w="1984"/>
        <w:gridCol w:w="1361"/>
        <w:gridCol w:w="1417"/>
        <w:gridCol w:w="1361"/>
        <w:gridCol w:w="1361"/>
      </w:tblGrid>
      <w:tr>
        <w:tc>
          <w:tcPr>
            <w:gridSpan w:val="2"/>
            <w:tcW w:w="1587" w:type="dxa"/>
          </w:tcPr>
          <w:p>
            <w:pPr>
              <w:pStyle w:val="0"/>
              <w:jc w:val="center"/>
            </w:pPr>
            <w:r>
              <w:rPr>
                <w:sz w:val="20"/>
              </w:rPr>
              <w:t xml:space="preserve">Документ</w:t>
            </w:r>
          </w:p>
        </w:tc>
        <w:tc>
          <w:tcPr>
            <w:tcW w:w="1984"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2778" w:type="dxa"/>
          </w:tcPr>
          <w:p>
            <w:pPr>
              <w:pStyle w:val="0"/>
              <w:jc w:val="center"/>
            </w:pPr>
            <w:r>
              <w:rPr>
                <w:sz w:val="20"/>
              </w:rPr>
              <w:t xml:space="preserve">Сумма за счет связанных кредитов</w:t>
            </w:r>
          </w:p>
        </w:tc>
        <w:tc>
          <w:tcPr>
            <w:gridSpan w:val="2"/>
            <w:tcW w:w="2722" w:type="dxa"/>
          </w:tcPr>
          <w:p>
            <w:pPr>
              <w:pStyle w:val="0"/>
              <w:jc w:val="center"/>
            </w:pPr>
            <w:r>
              <w:rPr>
                <w:sz w:val="20"/>
              </w:rPr>
              <w:t xml:space="preserve">Сумма на выплаты в иностранной валюте</w:t>
            </w:r>
          </w:p>
          <w:p>
            <w:pPr>
              <w:pStyle w:val="0"/>
              <w:jc w:val="center"/>
            </w:pPr>
            <w:r>
              <w:rPr>
                <w:sz w:val="20"/>
              </w:rPr>
              <w:t xml:space="preserve">(в рублевом эквиваленте)</w:t>
            </w:r>
          </w:p>
        </w:tc>
      </w:tr>
      <w:tr>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tcW w:w="1361" w:type="dxa"/>
          </w:tcPr>
          <w:p>
            <w:pPr>
              <w:pStyle w:val="0"/>
              <w:jc w:val="center"/>
            </w:pPr>
            <w:r>
              <w:rPr>
                <w:sz w:val="20"/>
              </w:rPr>
              <w:t xml:space="preserve">на ____ год</w:t>
            </w:r>
          </w:p>
        </w:tc>
        <w:tc>
          <w:tcPr>
            <w:tcW w:w="1417" w:type="dxa"/>
          </w:tcPr>
          <w:p>
            <w:pPr>
              <w:pStyle w:val="0"/>
              <w:jc w:val="center"/>
            </w:pPr>
            <w:r>
              <w:rPr>
                <w:sz w:val="20"/>
              </w:rPr>
              <w:t xml:space="preserve">на ____ год</w:t>
            </w:r>
          </w:p>
        </w:tc>
        <w:tc>
          <w:tcPr>
            <w:tcW w:w="1361" w:type="dxa"/>
          </w:tcPr>
          <w:p>
            <w:pPr>
              <w:pStyle w:val="0"/>
              <w:jc w:val="center"/>
            </w:pPr>
            <w:r>
              <w:rPr>
                <w:sz w:val="20"/>
              </w:rPr>
              <w:t xml:space="preserve">на ____ год</w:t>
            </w:r>
          </w:p>
        </w:tc>
        <w:tc>
          <w:tcPr>
            <w:tcW w:w="1361" w:type="dxa"/>
          </w:tcPr>
          <w:p>
            <w:pPr>
              <w:pStyle w:val="0"/>
              <w:jc w:val="center"/>
            </w:pPr>
            <w:r>
              <w:rPr>
                <w:sz w:val="20"/>
              </w:rPr>
              <w:t xml:space="preserve">на ____ год</w:t>
            </w:r>
          </w:p>
        </w:tc>
      </w:tr>
      <w:tr>
        <w:tc>
          <w:tcPr>
            <w:tcW w:w="850" w:type="dxa"/>
          </w:tcPr>
          <w:p>
            <w:pPr>
              <w:pStyle w:val="0"/>
              <w:jc w:val="center"/>
            </w:pPr>
            <w:r>
              <w:rPr>
                <w:sz w:val="20"/>
              </w:rPr>
              <w:t xml:space="preserve">1</w:t>
            </w:r>
          </w:p>
        </w:tc>
        <w:tc>
          <w:tcPr>
            <w:tcW w:w="737" w:type="dxa"/>
          </w:tcPr>
          <w:p>
            <w:pPr>
              <w:pStyle w:val="0"/>
              <w:jc w:val="center"/>
            </w:pPr>
            <w:r>
              <w:rPr>
                <w:sz w:val="20"/>
              </w:rPr>
              <w:t xml:space="preserve">2</w:t>
            </w:r>
          </w:p>
        </w:tc>
        <w:tc>
          <w:tcPr>
            <w:tcW w:w="1984" w:type="dxa"/>
          </w:tcPr>
          <w:p>
            <w:pPr>
              <w:pStyle w:val="0"/>
              <w:jc w:val="center"/>
            </w:pPr>
            <w:r>
              <w:rPr>
                <w:sz w:val="20"/>
              </w:rPr>
              <w:t xml:space="preserve">3</w:t>
            </w:r>
          </w:p>
        </w:tc>
        <w:tc>
          <w:tcPr>
            <w:tcW w:w="1361" w:type="dxa"/>
          </w:tcPr>
          <w:p>
            <w:pPr>
              <w:pStyle w:val="0"/>
              <w:jc w:val="center"/>
            </w:pPr>
            <w:r>
              <w:rPr>
                <w:sz w:val="20"/>
              </w:rPr>
              <w:t xml:space="preserve">4</w:t>
            </w:r>
          </w:p>
        </w:tc>
        <w:tc>
          <w:tcPr>
            <w:tcW w:w="1417" w:type="dxa"/>
          </w:tcPr>
          <w:p>
            <w:pPr>
              <w:pStyle w:val="0"/>
              <w:jc w:val="center"/>
            </w:pPr>
            <w:r>
              <w:rPr>
                <w:sz w:val="20"/>
              </w:rPr>
              <w:t xml:space="preserve">5</w:t>
            </w:r>
          </w:p>
        </w:tc>
        <w:tc>
          <w:tcPr>
            <w:tcW w:w="1361" w:type="dxa"/>
          </w:tcPr>
          <w:p>
            <w:pPr>
              <w:pStyle w:val="0"/>
              <w:jc w:val="center"/>
            </w:pPr>
            <w:r>
              <w:rPr>
                <w:sz w:val="20"/>
              </w:rPr>
              <w:t xml:space="preserve">6</w:t>
            </w:r>
          </w:p>
        </w:tc>
        <w:tc>
          <w:tcPr>
            <w:tcW w:w="1361" w:type="dxa"/>
          </w:tcPr>
          <w:p>
            <w:pPr>
              <w:pStyle w:val="0"/>
              <w:jc w:val="center"/>
            </w:pPr>
            <w:r>
              <w:rPr>
                <w:sz w:val="20"/>
              </w:rPr>
              <w:t xml:space="preserve">7</w:t>
            </w:r>
          </w:p>
        </w:tc>
      </w:tr>
      <w:tr>
        <w:tc>
          <w:tcPr>
            <w:tcW w:w="850" w:type="dxa"/>
          </w:tcPr>
          <w:p>
            <w:pPr>
              <w:pStyle w:val="0"/>
            </w:pPr>
            <w:r>
              <w:rPr>
                <w:sz w:val="20"/>
              </w:rPr>
            </w:r>
          </w:p>
        </w:tc>
        <w:tc>
          <w:tcPr>
            <w:tcW w:w="737" w:type="dxa"/>
          </w:tcPr>
          <w:p>
            <w:pPr>
              <w:pStyle w:val="0"/>
            </w:pPr>
            <w:r>
              <w:rPr>
                <w:sz w:val="20"/>
              </w:rPr>
            </w:r>
          </w:p>
        </w:tc>
        <w:tc>
          <w:tcPr>
            <w:tcW w:w="1984" w:type="dxa"/>
          </w:tcPr>
          <w:p>
            <w:pPr>
              <w:pStyle w:val="0"/>
            </w:pPr>
            <w:r>
              <w:rPr>
                <w:sz w:val="20"/>
              </w:rPr>
            </w:r>
          </w:p>
        </w:tc>
        <w:tc>
          <w:tcPr>
            <w:tcW w:w="1361" w:type="dxa"/>
          </w:tcPr>
          <w:p>
            <w:pPr>
              <w:pStyle w:val="0"/>
            </w:pPr>
            <w:r>
              <w:rPr>
                <w:sz w:val="20"/>
              </w:rPr>
            </w:r>
          </w:p>
        </w:tc>
        <w:tc>
          <w:tcPr>
            <w:tcW w:w="141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984" w:type="dxa"/>
          </w:tcPr>
          <w:p>
            <w:pPr>
              <w:pStyle w:val="0"/>
            </w:pPr>
            <w:r>
              <w:rPr>
                <w:sz w:val="20"/>
              </w:rPr>
            </w:r>
          </w:p>
        </w:tc>
        <w:tc>
          <w:tcPr>
            <w:tcW w:w="1361" w:type="dxa"/>
          </w:tcPr>
          <w:p>
            <w:pPr>
              <w:pStyle w:val="0"/>
            </w:pPr>
            <w:r>
              <w:rPr>
                <w:sz w:val="20"/>
              </w:rPr>
            </w:r>
          </w:p>
        </w:tc>
        <w:tc>
          <w:tcPr>
            <w:tcW w:w="141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984" w:type="dxa"/>
          </w:tcPr>
          <w:p>
            <w:pPr>
              <w:pStyle w:val="0"/>
            </w:pPr>
            <w:r>
              <w:rPr>
                <w:sz w:val="20"/>
              </w:rPr>
            </w:r>
          </w:p>
        </w:tc>
        <w:tc>
          <w:tcPr>
            <w:tcW w:w="1361" w:type="dxa"/>
          </w:tcPr>
          <w:p>
            <w:pPr>
              <w:pStyle w:val="0"/>
            </w:pPr>
            <w:r>
              <w:rPr>
                <w:sz w:val="20"/>
              </w:rPr>
            </w:r>
          </w:p>
        </w:tc>
        <w:tc>
          <w:tcPr>
            <w:tcW w:w="141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r>
        <w:tblPrEx>
          <w:tblBorders>
            <w:left w:val="nil"/>
          </w:tblBorders>
        </w:tblPrEx>
        <w:tc>
          <w:tcPr>
            <w:gridSpan w:val="3"/>
            <w:tcW w:w="3571" w:type="dxa"/>
            <w:tcBorders>
              <w:left w:val="nil"/>
              <w:bottom w:val="nil"/>
            </w:tcBorders>
          </w:tcPr>
          <w:p>
            <w:pPr>
              <w:pStyle w:val="0"/>
              <w:jc w:val="right"/>
            </w:pPr>
            <w:r>
              <w:rPr>
                <w:sz w:val="20"/>
              </w:rPr>
              <w:t xml:space="preserve">Итого</w:t>
            </w:r>
          </w:p>
        </w:tc>
        <w:tc>
          <w:tcPr>
            <w:tcW w:w="1361" w:type="dxa"/>
          </w:tcPr>
          <w:p>
            <w:pPr>
              <w:pStyle w:val="0"/>
            </w:pPr>
            <w:r>
              <w:rPr>
                <w:sz w:val="20"/>
              </w:rPr>
            </w:r>
          </w:p>
        </w:tc>
        <w:tc>
          <w:tcPr>
            <w:tcW w:w="1417" w:type="dxa"/>
          </w:tcPr>
          <w:p>
            <w:pPr>
              <w:pStyle w:val="0"/>
            </w:pPr>
            <w:r>
              <w:rPr>
                <w:sz w:val="20"/>
              </w:rPr>
            </w:r>
          </w:p>
        </w:tc>
        <w:tc>
          <w:tcPr>
            <w:tcW w:w="1361" w:type="dxa"/>
          </w:tcPr>
          <w:p>
            <w:pPr>
              <w:pStyle w:val="0"/>
            </w:pPr>
            <w:r>
              <w:rPr>
                <w:sz w:val="20"/>
              </w:rPr>
            </w:r>
          </w:p>
        </w:tc>
        <w:tc>
          <w:tcPr>
            <w:tcW w:w="1361" w:type="dxa"/>
          </w:tcPr>
          <w:p>
            <w:pPr>
              <w:pStyle w:val="0"/>
            </w:pPr>
            <w:r>
              <w:rPr>
                <w:sz w:val="20"/>
              </w:rPr>
            </w:r>
          </w:p>
        </w:tc>
      </w:tr>
    </w:tbl>
    <w:p>
      <w:pPr>
        <w:pStyle w:val="0"/>
        <w:jc w:val="both"/>
      </w:pPr>
      <w:r>
        <w:rPr>
          <w:sz w:val="20"/>
        </w:rPr>
      </w:r>
    </w:p>
    <w:p>
      <w:pPr>
        <w:pStyle w:val="1"/>
        <w:jc w:val="both"/>
      </w:pPr>
      <w:r>
        <w:rPr>
          <w:sz w:val="20"/>
        </w:rPr>
        <w:t xml:space="preserve">                 1.2.3. Предельные объемы финансирования,</w:t>
      </w:r>
    </w:p>
    <w:p>
      <w:pPr>
        <w:pStyle w:val="1"/>
        <w:jc w:val="both"/>
      </w:pPr>
      <w:r>
        <w:rPr>
          <w:sz w:val="20"/>
        </w:rPr>
        <w:t xml:space="preserve">                за исключением выплат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1134"/>
        <w:gridCol w:w="3345"/>
        <w:gridCol w:w="3345"/>
      </w:tblGrid>
      <w:tr>
        <w:tc>
          <w:tcPr>
            <w:gridSpan w:val="2"/>
            <w:tcW w:w="2381" w:type="dxa"/>
          </w:tcPr>
          <w:p>
            <w:pPr>
              <w:pStyle w:val="0"/>
              <w:jc w:val="center"/>
            </w:pPr>
            <w:r>
              <w:rPr>
                <w:sz w:val="20"/>
              </w:rPr>
              <w:t xml:space="preserve">Документ</w:t>
            </w:r>
          </w:p>
        </w:tc>
        <w:tc>
          <w:tcPr>
            <w:tcW w:w="3345" w:type="dxa"/>
            <w:vMerge w:val="restart"/>
          </w:tcPr>
          <w:p>
            <w:pPr>
              <w:pStyle w:val="0"/>
              <w:jc w:val="center"/>
            </w:pPr>
            <w:r>
              <w:rPr>
                <w:sz w:val="20"/>
              </w:rPr>
              <w:t xml:space="preserve">Сумма на ____ год</w:t>
            </w:r>
          </w:p>
          <w:p>
            <w:pPr>
              <w:pStyle w:val="0"/>
              <w:jc w:val="center"/>
            </w:pPr>
            <w:r>
              <w:rPr>
                <w:sz w:val="20"/>
              </w:rPr>
              <w:t xml:space="preserve">(в рублевом эквиваленте)</w:t>
            </w:r>
          </w:p>
        </w:tc>
        <w:tc>
          <w:tcPr>
            <w:tcW w:w="3345" w:type="dxa"/>
            <w:vMerge w:val="restart"/>
          </w:tcPr>
          <w:p>
            <w:pPr>
              <w:pStyle w:val="0"/>
              <w:jc w:val="center"/>
            </w:pPr>
            <w:r>
              <w:rPr>
                <w:sz w:val="20"/>
              </w:rPr>
              <w:t xml:space="preserve">Сумма на ____ год</w:t>
            </w:r>
          </w:p>
          <w:p>
            <w:pPr>
              <w:pStyle w:val="0"/>
              <w:jc w:val="center"/>
            </w:pPr>
            <w:r>
              <w:rPr>
                <w:sz w:val="20"/>
              </w:rPr>
              <w:t xml:space="preserve">(в рублевом эквиваленте)</w:t>
            </w:r>
          </w:p>
        </w:tc>
      </w:tr>
      <w:tr>
        <w:tc>
          <w:tcPr>
            <w:tcW w:w="1247" w:type="dxa"/>
          </w:tcPr>
          <w:p>
            <w:pPr>
              <w:pStyle w:val="0"/>
              <w:jc w:val="center"/>
            </w:pPr>
            <w:r>
              <w:rPr>
                <w:sz w:val="20"/>
              </w:rPr>
              <w:t xml:space="preserve">номер</w:t>
            </w:r>
          </w:p>
        </w:tc>
        <w:tc>
          <w:tcPr>
            <w:tcW w:w="1134" w:type="dxa"/>
          </w:tcPr>
          <w:p>
            <w:pPr>
              <w:pStyle w:val="0"/>
              <w:jc w:val="center"/>
            </w:pPr>
            <w:r>
              <w:rPr>
                <w:sz w:val="20"/>
              </w:rPr>
              <w:t xml:space="preserve">дата</w:t>
            </w:r>
          </w:p>
        </w:tc>
        <w:tc>
          <w:tcPr>
            <w:vMerge w:val="continue"/>
          </w:tcPr>
          <w:p/>
        </w:tc>
        <w:tc>
          <w:tcPr>
            <w:vMerge w:val="continue"/>
          </w:tcPr>
          <w:p/>
        </w:tc>
      </w:tr>
      <w:tr>
        <w:tc>
          <w:tcPr>
            <w:tcW w:w="1247" w:type="dxa"/>
          </w:tcPr>
          <w:p>
            <w:pPr>
              <w:pStyle w:val="0"/>
              <w:jc w:val="center"/>
            </w:pPr>
            <w:r>
              <w:rPr>
                <w:sz w:val="20"/>
              </w:rPr>
              <w:t xml:space="preserve">1</w:t>
            </w:r>
          </w:p>
        </w:tc>
        <w:tc>
          <w:tcPr>
            <w:tcW w:w="1134" w:type="dxa"/>
          </w:tcPr>
          <w:p>
            <w:pPr>
              <w:pStyle w:val="0"/>
              <w:jc w:val="center"/>
            </w:pPr>
            <w:r>
              <w:rPr>
                <w:sz w:val="20"/>
              </w:rPr>
              <w:t xml:space="preserve">2</w:t>
            </w:r>
          </w:p>
        </w:tc>
        <w:tc>
          <w:tcPr>
            <w:tcW w:w="3345" w:type="dxa"/>
          </w:tcPr>
          <w:p>
            <w:pPr>
              <w:pStyle w:val="0"/>
              <w:jc w:val="center"/>
            </w:pPr>
            <w:r>
              <w:rPr>
                <w:sz w:val="20"/>
              </w:rPr>
              <w:t xml:space="preserve">3</w:t>
            </w:r>
          </w:p>
        </w:tc>
        <w:tc>
          <w:tcPr>
            <w:tcW w:w="3345" w:type="dxa"/>
          </w:tcPr>
          <w:p>
            <w:pPr>
              <w:pStyle w:val="0"/>
              <w:jc w:val="center"/>
            </w:pPr>
            <w:r>
              <w:rPr>
                <w:sz w:val="20"/>
              </w:rPr>
              <w:t xml:space="preserve">4</w:t>
            </w:r>
          </w:p>
        </w:tc>
      </w:tr>
      <w:tr>
        <w:tc>
          <w:tcPr>
            <w:tcW w:w="1247" w:type="dxa"/>
          </w:tcPr>
          <w:p>
            <w:pPr>
              <w:pStyle w:val="0"/>
            </w:pPr>
            <w:r>
              <w:rPr>
                <w:sz w:val="20"/>
              </w:rPr>
            </w:r>
          </w:p>
        </w:tc>
        <w:tc>
          <w:tcPr>
            <w:tcW w:w="1134" w:type="dxa"/>
          </w:tcPr>
          <w:p>
            <w:pPr>
              <w:pStyle w:val="0"/>
            </w:pPr>
            <w:r>
              <w:rPr>
                <w:sz w:val="20"/>
              </w:rPr>
            </w:r>
          </w:p>
        </w:tc>
        <w:tc>
          <w:tcPr>
            <w:tcW w:w="3345" w:type="dxa"/>
          </w:tcPr>
          <w:p>
            <w:pPr>
              <w:pStyle w:val="0"/>
            </w:pPr>
            <w:r>
              <w:rPr>
                <w:sz w:val="20"/>
              </w:rPr>
            </w:r>
          </w:p>
        </w:tc>
        <w:tc>
          <w:tcPr>
            <w:tcW w:w="3345" w:type="dxa"/>
          </w:tcPr>
          <w:p>
            <w:pPr>
              <w:pStyle w:val="0"/>
            </w:pPr>
            <w:r>
              <w:rPr>
                <w:sz w:val="20"/>
              </w:rPr>
            </w:r>
          </w:p>
        </w:tc>
      </w:tr>
      <w:tr>
        <w:tc>
          <w:tcPr>
            <w:tcW w:w="1247" w:type="dxa"/>
          </w:tcPr>
          <w:p>
            <w:pPr>
              <w:pStyle w:val="0"/>
            </w:pPr>
            <w:r>
              <w:rPr>
                <w:sz w:val="20"/>
              </w:rPr>
            </w:r>
          </w:p>
        </w:tc>
        <w:tc>
          <w:tcPr>
            <w:tcW w:w="1134" w:type="dxa"/>
          </w:tcPr>
          <w:p>
            <w:pPr>
              <w:pStyle w:val="0"/>
            </w:pPr>
            <w:r>
              <w:rPr>
                <w:sz w:val="20"/>
              </w:rPr>
            </w:r>
          </w:p>
        </w:tc>
        <w:tc>
          <w:tcPr>
            <w:tcW w:w="3345" w:type="dxa"/>
          </w:tcPr>
          <w:p>
            <w:pPr>
              <w:pStyle w:val="0"/>
            </w:pPr>
            <w:r>
              <w:rPr>
                <w:sz w:val="20"/>
              </w:rPr>
            </w:r>
          </w:p>
        </w:tc>
        <w:tc>
          <w:tcPr>
            <w:tcW w:w="3345" w:type="dxa"/>
          </w:tcPr>
          <w:p>
            <w:pPr>
              <w:pStyle w:val="0"/>
            </w:pPr>
            <w:r>
              <w:rPr>
                <w:sz w:val="20"/>
              </w:rPr>
            </w:r>
          </w:p>
        </w:tc>
      </w:tr>
      <w:tr>
        <w:tblPrEx>
          <w:tblBorders>
            <w:left w:val="nil"/>
          </w:tblBorders>
        </w:tblPrEx>
        <w:tc>
          <w:tcPr>
            <w:gridSpan w:val="2"/>
            <w:tcW w:w="2381" w:type="dxa"/>
            <w:tcBorders>
              <w:left w:val="nil"/>
              <w:bottom w:val="nil"/>
            </w:tcBorders>
          </w:tcPr>
          <w:p>
            <w:pPr>
              <w:pStyle w:val="0"/>
              <w:jc w:val="right"/>
            </w:pPr>
            <w:r>
              <w:rPr>
                <w:sz w:val="20"/>
              </w:rPr>
              <w:t xml:space="preserve">Итого</w:t>
            </w:r>
          </w:p>
        </w:tc>
        <w:tc>
          <w:tcPr>
            <w:tcW w:w="3345" w:type="dxa"/>
          </w:tcPr>
          <w:p>
            <w:pPr>
              <w:pStyle w:val="0"/>
            </w:pPr>
            <w:r>
              <w:rPr>
                <w:sz w:val="20"/>
              </w:rPr>
            </w:r>
          </w:p>
        </w:tc>
        <w:tc>
          <w:tcPr>
            <w:tcW w:w="3345" w:type="dxa"/>
          </w:tcPr>
          <w:p>
            <w:pPr>
              <w:pStyle w:val="0"/>
            </w:pPr>
            <w:r>
              <w:rPr>
                <w:sz w:val="20"/>
              </w:rPr>
            </w:r>
          </w:p>
        </w:tc>
      </w:tr>
    </w:tbl>
    <w:p>
      <w:pPr>
        <w:pStyle w:val="0"/>
        <w:jc w:val="both"/>
      </w:pPr>
      <w:r>
        <w:rPr>
          <w:sz w:val="20"/>
        </w:rPr>
      </w:r>
    </w:p>
    <w:p>
      <w:pPr>
        <w:pStyle w:val="1"/>
        <w:jc w:val="both"/>
      </w:pPr>
      <w:r>
        <w:rPr>
          <w:sz w:val="20"/>
        </w:rPr>
        <w:t xml:space="preserve">            1.3. Детализированные лимиты бюджетных обязательств</w:t>
      </w:r>
    </w:p>
    <w:p>
      <w:pPr>
        <w:pStyle w:val="1"/>
        <w:jc w:val="both"/>
      </w:pPr>
      <w:r>
        <w:rPr>
          <w:sz w:val="20"/>
        </w:rPr>
      </w:r>
    </w:p>
    <w:p>
      <w:pPr>
        <w:pStyle w:val="1"/>
        <w:jc w:val="both"/>
      </w:pPr>
      <w:r>
        <w:rPr>
          <w:sz w:val="20"/>
        </w:rPr>
        <w:t xml:space="preserve">                   1.3.1.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077"/>
        <w:gridCol w:w="1928"/>
        <w:gridCol w:w="1191"/>
        <w:gridCol w:w="1247"/>
        <w:gridCol w:w="1247"/>
        <w:gridCol w:w="1247"/>
      </w:tblGrid>
      <w:tr>
        <w:tc>
          <w:tcPr>
            <w:gridSpan w:val="2"/>
            <w:tcW w:w="2211" w:type="dxa"/>
          </w:tcPr>
          <w:p>
            <w:pPr>
              <w:pStyle w:val="0"/>
              <w:jc w:val="center"/>
            </w:pPr>
            <w:r>
              <w:rPr>
                <w:sz w:val="20"/>
              </w:rPr>
              <w:t xml:space="preserve">Документ</w:t>
            </w:r>
          </w:p>
        </w:tc>
        <w:tc>
          <w:tcPr>
            <w:tcW w:w="1928" w:type="dxa"/>
            <w:vMerge w:val="restart"/>
          </w:tcPr>
          <w:p>
            <w:pPr>
              <w:pStyle w:val="0"/>
              <w:jc w:val="center"/>
            </w:pPr>
            <w:r>
              <w:rPr>
                <w:sz w:val="20"/>
              </w:rPr>
              <w:t xml:space="preserve">Код объекта капитальных вложений (мероприятия по информатизации</w:t>
            </w:r>
          </w:p>
        </w:tc>
        <w:tc>
          <w:tcPr>
            <w:tcW w:w="1191"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r>
      <w:tr>
        <w:tc>
          <w:tcPr>
            <w:tcW w:w="1134" w:type="dxa"/>
          </w:tcPr>
          <w:p>
            <w:pPr>
              <w:pStyle w:val="0"/>
              <w:jc w:val="center"/>
            </w:pPr>
            <w:r>
              <w:rPr>
                <w:sz w:val="20"/>
              </w:rPr>
              <w:t xml:space="preserve">номер</w:t>
            </w:r>
          </w:p>
        </w:tc>
        <w:tc>
          <w:tcPr>
            <w:tcW w:w="107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r>
      <w:tr>
        <w:tc>
          <w:tcPr>
            <w:tcW w:w="1134" w:type="dxa"/>
          </w:tcPr>
          <w:p>
            <w:pPr>
              <w:pStyle w:val="0"/>
              <w:jc w:val="center"/>
            </w:pPr>
            <w:r>
              <w:rPr>
                <w:sz w:val="20"/>
              </w:rPr>
              <w:t xml:space="preserve">1</w:t>
            </w:r>
          </w:p>
        </w:tc>
        <w:tc>
          <w:tcPr>
            <w:tcW w:w="1077" w:type="dxa"/>
          </w:tcPr>
          <w:p>
            <w:pPr>
              <w:pStyle w:val="0"/>
              <w:jc w:val="center"/>
            </w:pPr>
            <w:r>
              <w:rPr>
                <w:sz w:val="20"/>
              </w:rPr>
              <w:t xml:space="preserve">2</w:t>
            </w:r>
          </w:p>
        </w:tc>
        <w:tc>
          <w:tcPr>
            <w:tcW w:w="1928" w:type="dxa"/>
          </w:tcPr>
          <w:p>
            <w:pPr>
              <w:pStyle w:val="0"/>
              <w:jc w:val="center"/>
            </w:pPr>
            <w:r>
              <w:rPr>
                <w:sz w:val="20"/>
              </w:rPr>
              <w:t xml:space="preserve">3</w:t>
            </w:r>
          </w:p>
        </w:tc>
        <w:tc>
          <w:tcPr>
            <w:tcW w:w="1191" w:type="dxa"/>
          </w:tcPr>
          <w:p>
            <w:pPr>
              <w:pStyle w:val="0"/>
              <w:jc w:val="center"/>
            </w:pPr>
            <w:r>
              <w:rPr>
                <w:sz w:val="20"/>
              </w:rPr>
              <w:t xml:space="preserve">4</w:t>
            </w:r>
          </w:p>
        </w:tc>
        <w:tc>
          <w:tcPr>
            <w:tcW w:w="1247" w:type="dxa"/>
          </w:tcPr>
          <w:p>
            <w:pPr>
              <w:pStyle w:val="0"/>
              <w:jc w:val="center"/>
            </w:pPr>
            <w:r>
              <w:rPr>
                <w:sz w:val="20"/>
              </w:rPr>
              <w:t xml:space="preserve">5</w:t>
            </w:r>
          </w:p>
        </w:tc>
        <w:tc>
          <w:tcPr>
            <w:tcW w:w="1247" w:type="dxa"/>
          </w:tcPr>
          <w:p>
            <w:pPr>
              <w:pStyle w:val="0"/>
              <w:jc w:val="center"/>
            </w:pPr>
            <w:r>
              <w:rPr>
                <w:sz w:val="20"/>
              </w:rPr>
              <w:t xml:space="preserve">6</w:t>
            </w:r>
          </w:p>
        </w:tc>
        <w:tc>
          <w:tcPr>
            <w:tcW w:w="1247" w:type="dxa"/>
          </w:tcPr>
          <w:p>
            <w:pPr>
              <w:pStyle w:val="0"/>
              <w:jc w:val="center"/>
            </w:pPr>
            <w:r>
              <w:rPr>
                <w:sz w:val="20"/>
              </w:rPr>
              <w:t xml:space="preserve">7</w:t>
            </w:r>
          </w:p>
        </w:tc>
      </w:tr>
      <w:tr>
        <w:tc>
          <w:tcPr>
            <w:tcW w:w="11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r>
        <w:tc>
          <w:tcPr>
            <w:tcW w:w="11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r>
        <w:tblPrEx>
          <w:tblBorders>
            <w:left w:val="nil"/>
          </w:tblBorders>
        </w:tblPrEx>
        <w:tc>
          <w:tcPr>
            <w:gridSpan w:val="3"/>
            <w:tcW w:w="4139"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bl>
    <w:p>
      <w:pPr>
        <w:pStyle w:val="0"/>
        <w:jc w:val="both"/>
      </w:pPr>
      <w:r>
        <w:rPr>
          <w:sz w:val="20"/>
        </w:rPr>
      </w:r>
    </w:p>
    <w:p>
      <w:pPr>
        <w:pStyle w:val="1"/>
        <w:jc w:val="both"/>
      </w:pPr>
      <w:r>
        <w:rPr>
          <w:sz w:val="20"/>
        </w:rPr>
        <w:t xml:space="preserve">      1.3.2. Лимиты бюджетных обязательств в текущем финансовом году</w:t>
      </w:r>
    </w:p>
    <w:p>
      <w:pPr>
        <w:pStyle w:val="1"/>
        <w:jc w:val="both"/>
      </w:pPr>
      <w:r>
        <w:rPr>
          <w:sz w:val="20"/>
        </w:rPr>
        <w:t xml:space="preserve">             на выплаты за счет связанных иностранных кредитов</w:t>
      </w:r>
    </w:p>
    <w:p>
      <w:pPr>
        <w:pStyle w:val="1"/>
        <w:jc w:val="both"/>
      </w:pPr>
      <w:r>
        <w:rPr>
          <w:sz w:val="20"/>
        </w:rPr>
        <w:t xml:space="preserve">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077"/>
        <w:gridCol w:w="1928"/>
        <w:gridCol w:w="1191"/>
        <w:gridCol w:w="1247"/>
        <w:gridCol w:w="1247"/>
        <w:gridCol w:w="1247"/>
      </w:tblGrid>
      <w:tr>
        <w:tc>
          <w:tcPr>
            <w:gridSpan w:val="2"/>
            <w:tcW w:w="2211" w:type="dxa"/>
          </w:tcPr>
          <w:p>
            <w:pPr>
              <w:pStyle w:val="0"/>
              <w:jc w:val="center"/>
            </w:pPr>
            <w:r>
              <w:rPr>
                <w:sz w:val="20"/>
              </w:rPr>
              <w:t xml:space="preserve">Документ</w:t>
            </w:r>
          </w:p>
        </w:tc>
        <w:tc>
          <w:tcPr>
            <w:tcW w:w="1928"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2438" w:type="dxa"/>
            <w:vMerge w:val="restart"/>
          </w:tcPr>
          <w:p>
            <w:pPr>
              <w:pStyle w:val="0"/>
              <w:jc w:val="center"/>
            </w:pPr>
            <w:r>
              <w:rPr>
                <w:sz w:val="20"/>
              </w:rPr>
              <w:t xml:space="preserve">Сумма за счет связанных кредитов</w:t>
            </w:r>
          </w:p>
        </w:tc>
        <w:tc>
          <w:tcPr>
            <w:gridSpan w:val="2"/>
            <w:tcW w:w="2494" w:type="dxa"/>
            <w:vMerge w:val="restart"/>
          </w:tcPr>
          <w:p>
            <w:pPr>
              <w:pStyle w:val="0"/>
              <w:jc w:val="center"/>
            </w:pPr>
            <w:r>
              <w:rPr>
                <w:sz w:val="20"/>
              </w:rPr>
              <w:t xml:space="preserve">Сумма на выплаты в иностранной валюте</w:t>
            </w:r>
          </w:p>
          <w:p>
            <w:pPr>
              <w:pStyle w:val="0"/>
              <w:jc w:val="center"/>
            </w:pPr>
            <w:r>
              <w:rPr>
                <w:sz w:val="20"/>
              </w:rPr>
              <w:t xml:space="preserve">(в рублевом эквиваленте)</w:t>
            </w:r>
          </w:p>
        </w:tc>
      </w:tr>
      <w:tr>
        <w:tc>
          <w:tcPr>
            <w:tcW w:w="1134" w:type="dxa"/>
            <w:vMerge w:val="restart"/>
          </w:tcPr>
          <w:p>
            <w:pPr>
              <w:pStyle w:val="0"/>
              <w:jc w:val="center"/>
            </w:pPr>
            <w:r>
              <w:rPr>
                <w:sz w:val="20"/>
              </w:rPr>
              <w:t xml:space="preserve">номер</w:t>
            </w:r>
          </w:p>
        </w:tc>
        <w:tc>
          <w:tcPr>
            <w:tcW w:w="1077" w:type="dxa"/>
            <w:vMerge w:val="restart"/>
          </w:tcPr>
          <w:p>
            <w:pPr>
              <w:pStyle w:val="0"/>
              <w:jc w:val="center"/>
            </w:pPr>
            <w:r>
              <w:rPr>
                <w:sz w:val="20"/>
              </w:rPr>
              <w:t xml:space="preserve">дата</w:t>
            </w:r>
          </w:p>
        </w:tc>
        <w:tc>
          <w:tcPr>
            <w:vMerge w:val="continue"/>
          </w:tcPr>
          <w:p/>
        </w:tc>
        <w:tc>
          <w:tcPr>
            <w:gridSpan w:val="2"/>
            <w:vMerge w:val="continue"/>
          </w:tcPr>
          <w:p/>
        </w:tc>
        <w:tc>
          <w:tcPr>
            <w:gridSpan w:val="2"/>
            <w:vMerge w:val="continue"/>
          </w:tcPr>
          <w:p/>
        </w:tc>
      </w:tr>
      <w:tr>
        <w:tc>
          <w:tcPr>
            <w:vMerge w:val="continue"/>
          </w:tcPr>
          <w:p/>
        </w:tc>
        <w:tc>
          <w:tcPr>
            <w:vMerge w:val="continue"/>
          </w:tcPr>
          <w:p/>
        </w:tc>
        <w:tc>
          <w:tcPr>
            <w:vMerge w:val="continue"/>
          </w:tcPr>
          <w:p/>
        </w:tc>
        <w:tc>
          <w:tcPr>
            <w:tcW w:w="1191"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r>
      <w:tr>
        <w:tc>
          <w:tcPr>
            <w:tcW w:w="1134" w:type="dxa"/>
          </w:tcPr>
          <w:p>
            <w:pPr>
              <w:pStyle w:val="0"/>
              <w:jc w:val="center"/>
            </w:pPr>
            <w:r>
              <w:rPr>
                <w:sz w:val="20"/>
              </w:rPr>
              <w:t xml:space="preserve">1</w:t>
            </w:r>
          </w:p>
        </w:tc>
        <w:tc>
          <w:tcPr>
            <w:tcW w:w="1077" w:type="dxa"/>
          </w:tcPr>
          <w:p>
            <w:pPr>
              <w:pStyle w:val="0"/>
              <w:jc w:val="center"/>
            </w:pPr>
            <w:r>
              <w:rPr>
                <w:sz w:val="20"/>
              </w:rPr>
              <w:t xml:space="preserve">2</w:t>
            </w:r>
          </w:p>
        </w:tc>
        <w:tc>
          <w:tcPr>
            <w:tcW w:w="1928" w:type="dxa"/>
          </w:tcPr>
          <w:p>
            <w:pPr>
              <w:pStyle w:val="0"/>
              <w:jc w:val="center"/>
            </w:pPr>
            <w:r>
              <w:rPr>
                <w:sz w:val="20"/>
              </w:rPr>
              <w:t xml:space="preserve">3</w:t>
            </w:r>
          </w:p>
        </w:tc>
        <w:tc>
          <w:tcPr>
            <w:tcW w:w="1191" w:type="dxa"/>
          </w:tcPr>
          <w:p>
            <w:pPr>
              <w:pStyle w:val="0"/>
              <w:jc w:val="center"/>
            </w:pPr>
            <w:r>
              <w:rPr>
                <w:sz w:val="20"/>
              </w:rPr>
              <w:t xml:space="preserve">4</w:t>
            </w:r>
          </w:p>
        </w:tc>
        <w:tc>
          <w:tcPr>
            <w:tcW w:w="1247" w:type="dxa"/>
          </w:tcPr>
          <w:p>
            <w:pPr>
              <w:pStyle w:val="0"/>
              <w:jc w:val="center"/>
            </w:pPr>
            <w:r>
              <w:rPr>
                <w:sz w:val="20"/>
              </w:rPr>
              <w:t xml:space="preserve">5</w:t>
            </w:r>
          </w:p>
        </w:tc>
        <w:tc>
          <w:tcPr>
            <w:tcW w:w="1247" w:type="dxa"/>
          </w:tcPr>
          <w:p>
            <w:pPr>
              <w:pStyle w:val="0"/>
              <w:jc w:val="center"/>
            </w:pPr>
            <w:r>
              <w:rPr>
                <w:sz w:val="20"/>
              </w:rPr>
              <w:t xml:space="preserve">6</w:t>
            </w:r>
          </w:p>
        </w:tc>
        <w:tc>
          <w:tcPr>
            <w:tcW w:w="1247" w:type="dxa"/>
          </w:tcPr>
          <w:p>
            <w:pPr>
              <w:pStyle w:val="0"/>
              <w:jc w:val="center"/>
            </w:pPr>
            <w:r>
              <w:rPr>
                <w:sz w:val="20"/>
              </w:rPr>
              <w:t xml:space="preserve">7</w:t>
            </w:r>
          </w:p>
        </w:tc>
      </w:tr>
      <w:tr>
        <w:tc>
          <w:tcPr>
            <w:tcW w:w="11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r>
        <w:tc>
          <w:tcPr>
            <w:tcW w:w="11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r>
        <w:tblPrEx>
          <w:tblBorders>
            <w:left w:val="nil"/>
          </w:tblBorders>
        </w:tblPrEx>
        <w:tc>
          <w:tcPr>
            <w:gridSpan w:val="3"/>
            <w:tcW w:w="4139"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Изменение остатков на лицевом счете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850"/>
        <w:gridCol w:w="624"/>
        <w:gridCol w:w="624"/>
        <w:gridCol w:w="624"/>
        <w:gridCol w:w="737"/>
        <w:gridCol w:w="680"/>
        <w:gridCol w:w="680"/>
        <w:gridCol w:w="737"/>
        <w:gridCol w:w="680"/>
        <w:gridCol w:w="1417"/>
        <w:gridCol w:w="1418"/>
      </w:tblGrid>
      <w:tr>
        <w:tc>
          <w:tcPr>
            <w:tcW w:w="850" w:type="dxa"/>
            <w:tcBorders>
              <w:left w:val="nil"/>
            </w:tcBorders>
            <w:vMerge w:val="restart"/>
          </w:tcPr>
          <w:p>
            <w:pPr>
              <w:pStyle w:val="0"/>
              <w:jc w:val="center"/>
            </w:pPr>
            <w:r>
              <w:rPr>
                <w:sz w:val="20"/>
              </w:rPr>
              <w:t xml:space="preserve">Наименование показателя</w:t>
            </w:r>
          </w:p>
        </w:tc>
        <w:tc>
          <w:tcPr>
            <w:gridSpan w:val="4"/>
            <w:tcW w:w="2609" w:type="dxa"/>
          </w:tcPr>
          <w:p>
            <w:pPr>
              <w:pStyle w:val="0"/>
              <w:jc w:val="center"/>
            </w:pPr>
            <w:r>
              <w:rPr>
                <w:sz w:val="20"/>
              </w:rPr>
              <w:t xml:space="preserve">Бюджетные обязательства</w:t>
            </w:r>
          </w:p>
        </w:tc>
        <w:tc>
          <w:tcPr>
            <w:gridSpan w:val="4"/>
            <w:tcW w:w="2777" w:type="dxa"/>
          </w:tcPr>
          <w:p>
            <w:pPr>
              <w:pStyle w:val="0"/>
              <w:jc w:val="center"/>
            </w:pPr>
            <w:r>
              <w:rPr>
                <w:sz w:val="20"/>
              </w:rPr>
              <w:t xml:space="preserve">Денежные обязательства</w:t>
            </w:r>
          </w:p>
        </w:tc>
        <w:tc>
          <w:tcPr>
            <w:tcW w:w="1417" w:type="dxa"/>
            <w:vMerge w:val="restart"/>
          </w:tcPr>
          <w:p>
            <w:pPr>
              <w:pStyle w:val="0"/>
              <w:jc w:val="center"/>
            </w:pPr>
            <w:r>
              <w:rPr>
                <w:sz w:val="20"/>
              </w:rPr>
              <w:t xml:space="preserve">Поступления в ____ году</w:t>
            </w:r>
          </w:p>
          <w:p>
            <w:pPr>
              <w:pStyle w:val="0"/>
              <w:jc w:val="center"/>
            </w:pPr>
            <w:r>
              <w:rPr>
                <w:sz w:val="20"/>
              </w:rPr>
              <w:t xml:space="preserve">(с начала текущего финансового года)</w:t>
            </w:r>
          </w:p>
        </w:tc>
        <w:tc>
          <w:tcPr>
            <w:tcW w:w="1418" w:type="dxa"/>
            <w:vMerge w:val="restart"/>
          </w:tcPr>
          <w:p>
            <w:pPr>
              <w:pStyle w:val="0"/>
              <w:jc w:val="center"/>
            </w:pPr>
            <w:r>
              <w:rPr>
                <w:sz w:val="20"/>
              </w:rPr>
              <w:t xml:space="preserve">Выплаты в ____ году</w:t>
            </w:r>
          </w:p>
          <w:p>
            <w:pPr>
              <w:pStyle w:val="0"/>
              <w:jc w:val="center"/>
            </w:pPr>
            <w:r>
              <w:rPr>
                <w:sz w:val="20"/>
              </w:rPr>
              <w:t xml:space="preserve">(с начала текущего финансового года)</w:t>
            </w:r>
          </w:p>
        </w:tc>
      </w:tr>
      <w:tr>
        <w:tc>
          <w:tcPr>
            <w:tcBorders>
              <w:left w:val="nil"/>
            </w:tcBorders>
            <w:vMerge w:val="continue"/>
          </w:tcP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vMerge w:val="continue"/>
          </w:tcPr>
          <w:p/>
        </w:tc>
        <w:tc>
          <w:tcPr>
            <w:vMerge w:val="continue"/>
          </w:tcPr>
          <w:p/>
        </w:tc>
      </w:tr>
      <w:tr>
        <w:tc>
          <w:tcPr>
            <w:tcW w:w="850" w:type="dxa"/>
            <w:tcBorders>
              <w:left w:val="nil"/>
            </w:tcBorders>
          </w:tcPr>
          <w:p>
            <w:pPr>
              <w:pStyle w:val="0"/>
              <w:jc w:val="center"/>
            </w:pPr>
            <w:r>
              <w:rPr>
                <w:sz w:val="20"/>
              </w:rPr>
              <w:t xml:space="preserve">1</w:t>
            </w:r>
          </w:p>
        </w:tc>
        <w:tc>
          <w:tcPr>
            <w:tcW w:w="624" w:type="dxa"/>
          </w:tcPr>
          <w:p>
            <w:pPr>
              <w:pStyle w:val="0"/>
              <w:jc w:val="center"/>
            </w:pPr>
            <w:r>
              <w:rPr>
                <w:sz w:val="20"/>
              </w:rPr>
              <w:t xml:space="preserve">2</w:t>
            </w:r>
          </w:p>
        </w:tc>
        <w:tc>
          <w:tcPr>
            <w:tcW w:w="624"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737" w:type="dxa"/>
          </w:tcPr>
          <w:p>
            <w:pPr>
              <w:pStyle w:val="0"/>
              <w:jc w:val="center"/>
            </w:pPr>
            <w:r>
              <w:rPr>
                <w:sz w:val="20"/>
              </w:rPr>
              <w:t xml:space="preserve">8</w:t>
            </w:r>
          </w:p>
        </w:tc>
        <w:tc>
          <w:tcPr>
            <w:tcW w:w="680" w:type="dxa"/>
          </w:tcPr>
          <w:p>
            <w:pPr>
              <w:pStyle w:val="0"/>
              <w:jc w:val="center"/>
            </w:pPr>
            <w:r>
              <w:rPr>
                <w:sz w:val="20"/>
              </w:rPr>
              <w:t xml:space="preserve">9</w:t>
            </w:r>
          </w:p>
        </w:tc>
        <w:tc>
          <w:tcPr>
            <w:tcW w:w="1417" w:type="dxa"/>
          </w:tcPr>
          <w:p>
            <w:pPr>
              <w:pStyle w:val="0"/>
              <w:jc w:val="center"/>
            </w:pPr>
            <w:r>
              <w:rPr>
                <w:sz w:val="20"/>
              </w:rPr>
              <w:t xml:space="preserve">10</w:t>
            </w:r>
          </w:p>
        </w:tc>
        <w:tc>
          <w:tcPr>
            <w:tcW w:w="1418" w:type="dxa"/>
          </w:tcPr>
          <w:p>
            <w:pPr>
              <w:pStyle w:val="0"/>
              <w:jc w:val="center"/>
            </w:pPr>
            <w:r>
              <w:rPr>
                <w:sz w:val="20"/>
              </w:rPr>
              <w:t xml:space="preserve">11</w:t>
            </w:r>
          </w:p>
        </w:tc>
      </w:tr>
      <w:tr>
        <w:tc>
          <w:tcPr>
            <w:tcW w:w="850" w:type="dxa"/>
            <w:tcBorders>
              <w:left w:val="nil"/>
            </w:tcBorders>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417" w:type="dxa"/>
          </w:tcPr>
          <w:p>
            <w:pPr>
              <w:pStyle w:val="0"/>
            </w:pPr>
            <w:r>
              <w:rPr>
                <w:sz w:val="20"/>
              </w:rPr>
            </w:r>
          </w:p>
        </w:tc>
        <w:tc>
          <w:tcPr>
            <w:tcW w:w="1418" w:type="dxa"/>
          </w:tcPr>
          <w:p>
            <w:pPr>
              <w:pStyle w:val="0"/>
            </w:pPr>
            <w:r>
              <w:rPr>
                <w:sz w:val="20"/>
              </w:rPr>
            </w:r>
          </w:p>
        </w:tc>
      </w:tr>
      <w:tr>
        <w:tc>
          <w:tcPr>
            <w:tcW w:w="850" w:type="dxa"/>
            <w:tcBorders>
              <w:left w:val="nil"/>
            </w:tcBorders>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417" w:type="dxa"/>
          </w:tcPr>
          <w:p>
            <w:pPr>
              <w:pStyle w:val="0"/>
            </w:pPr>
            <w:r>
              <w:rPr>
                <w:sz w:val="20"/>
              </w:rPr>
            </w:r>
          </w:p>
        </w:tc>
        <w:tc>
          <w:tcPr>
            <w:tcW w:w="1418" w:type="dxa"/>
          </w:tcPr>
          <w:p>
            <w:pPr>
              <w:pStyle w:val="0"/>
            </w:pPr>
            <w:r>
              <w:rPr>
                <w:sz w:val="20"/>
              </w:rPr>
            </w:r>
          </w:p>
        </w:tc>
      </w:tr>
    </w:tbl>
    <w:p>
      <w:pPr>
        <w:pStyle w:val="0"/>
        <w:jc w:val="both"/>
      </w:pPr>
      <w:r>
        <w:rPr>
          <w:sz w:val="20"/>
        </w:rPr>
      </w:r>
    </w:p>
    <w:p>
      <w:pPr>
        <w:pStyle w:val="1"/>
        <w:jc w:val="both"/>
      </w:pPr>
      <w:r>
        <w:rPr>
          <w:sz w:val="20"/>
        </w:rPr>
        <w:t xml:space="preserve">              2.2. Поступления в валюте Российской Федерации</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247"/>
        <w:gridCol w:w="1191"/>
        <w:gridCol w:w="1870"/>
        <w:gridCol w:w="1645"/>
        <w:gridCol w:w="3118"/>
      </w:tblGrid>
      <w:tr>
        <w:tc>
          <w:tcPr>
            <w:gridSpan w:val="2"/>
            <w:tcW w:w="2438" w:type="dxa"/>
          </w:tcPr>
          <w:p>
            <w:pPr>
              <w:pStyle w:val="0"/>
              <w:jc w:val="center"/>
            </w:pPr>
            <w:r>
              <w:rPr>
                <w:sz w:val="20"/>
              </w:rPr>
              <w:t xml:space="preserve">Документ</w:t>
            </w:r>
          </w:p>
        </w:tc>
        <w:tc>
          <w:tcPr>
            <w:tcW w:w="1870" w:type="dxa"/>
            <w:vMerge w:val="restart"/>
          </w:tcPr>
          <w:p>
            <w:pPr>
              <w:pStyle w:val="0"/>
              <w:jc w:val="center"/>
            </w:pPr>
            <w:r>
              <w:rPr>
                <w:sz w:val="20"/>
              </w:rPr>
              <w:t xml:space="preserve">Код объекта капитальных вложений (мероприятия по информатизации)</w:t>
            </w:r>
          </w:p>
        </w:tc>
        <w:tc>
          <w:tcPr>
            <w:tcW w:w="1645" w:type="dxa"/>
            <w:vMerge w:val="restart"/>
          </w:tcPr>
          <w:p>
            <w:pPr>
              <w:pStyle w:val="0"/>
              <w:jc w:val="center"/>
            </w:pPr>
            <w:r>
              <w:rPr>
                <w:sz w:val="20"/>
              </w:rPr>
              <w:t xml:space="preserve">Код цели</w:t>
            </w:r>
          </w:p>
          <w:p>
            <w:pPr>
              <w:pStyle w:val="0"/>
              <w:jc w:val="center"/>
            </w:pPr>
            <w:r>
              <w:rPr>
                <w:sz w:val="20"/>
              </w:rPr>
              <w:t xml:space="preserve">(аналитический код)</w:t>
            </w:r>
          </w:p>
        </w:tc>
        <w:tc>
          <w:tcPr>
            <w:tcW w:w="3118" w:type="dxa"/>
            <w:vMerge w:val="restart"/>
          </w:tcPr>
          <w:p>
            <w:pPr>
              <w:pStyle w:val="0"/>
              <w:jc w:val="center"/>
            </w:pPr>
            <w:r>
              <w:rPr>
                <w:sz w:val="20"/>
              </w:rPr>
              <w:t xml:space="preserve">Сумма в ____ году</w:t>
            </w:r>
          </w:p>
          <w:p>
            <w:pPr>
              <w:pStyle w:val="0"/>
              <w:jc w:val="center"/>
            </w:pPr>
            <w:r>
              <w:rPr>
                <w:sz w:val="20"/>
              </w:rPr>
              <w:t xml:space="preserve">(текущий финансовый год)</w:t>
            </w:r>
          </w:p>
        </w:tc>
      </w:tr>
      <w:tr>
        <w:tc>
          <w:tcPr>
            <w:tcW w:w="1247" w:type="dxa"/>
          </w:tcPr>
          <w:p>
            <w:pPr>
              <w:pStyle w:val="0"/>
              <w:jc w:val="center"/>
            </w:pPr>
            <w:r>
              <w:rPr>
                <w:sz w:val="20"/>
              </w:rPr>
              <w:t xml:space="preserve">номер</w:t>
            </w:r>
          </w:p>
        </w:tc>
        <w:tc>
          <w:tcPr>
            <w:tcW w:w="1191" w:type="dxa"/>
          </w:tcPr>
          <w:p>
            <w:pPr>
              <w:pStyle w:val="0"/>
              <w:jc w:val="center"/>
            </w:pPr>
            <w:r>
              <w:rPr>
                <w:sz w:val="20"/>
              </w:rPr>
              <w:t xml:space="preserve">дата</w:t>
            </w: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1191" w:type="dxa"/>
          </w:tcPr>
          <w:p>
            <w:pPr>
              <w:pStyle w:val="0"/>
              <w:jc w:val="center"/>
            </w:pPr>
            <w:r>
              <w:rPr>
                <w:sz w:val="20"/>
              </w:rPr>
              <w:t xml:space="preserve">2</w:t>
            </w:r>
          </w:p>
        </w:tc>
        <w:tc>
          <w:tcPr>
            <w:tcW w:w="1870" w:type="dxa"/>
          </w:tcPr>
          <w:p>
            <w:pPr>
              <w:pStyle w:val="0"/>
              <w:jc w:val="center"/>
            </w:pPr>
            <w:r>
              <w:rPr>
                <w:sz w:val="20"/>
              </w:rPr>
              <w:t xml:space="preserve">3</w:t>
            </w:r>
          </w:p>
        </w:tc>
        <w:tc>
          <w:tcPr>
            <w:tcW w:w="1645" w:type="dxa"/>
          </w:tcPr>
          <w:p>
            <w:pPr>
              <w:pStyle w:val="0"/>
              <w:jc w:val="center"/>
            </w:pPr>
            <w:r>
              <w:rPr>
                <w:sz w:val="20"/>
              </w:rPr>
              <w:t xml:space="preserve">4</w:t>
            </w:r>
          </w:p>
        </w:tc>
        <w:tc>
          <w:tcPr>
            <w:tcW w:w="3118" w:type="dxa"/>
          </w:tcPr>
          <w:p>
            <w:pPr>
              <w:pStyle w:val="0"/>
              <w:jc w:val="center"/>
            </w:pPr>
            <w:r>
              <w:rPr>
                <w:sz w:val="20"/>
              </w:rPr>
              <w:t xml:space="preserve">5</w:t>
            </w:r>
          </w:p>
        </w:tc>
      </w:tr>
      <w:tr>
        <w:tc>
          <w:tcPr>
            <w:tcW w:w="1247" w:type="dxa"/>
          </w:tcPr>
          <w:p>
            <w:pPr>
              <w:pStyle w:val="0"/>
            </w:pPr>
            <w:r>
              <w:rPr>
                <w:sz w:val="20"/>
              </w:rPr>
            </w:r>
          </w:p>
        </w:tc>
        <w:tc>
          <w:tcPr>
            <w:tcW w:w="1191" w:type="dxa"/>
          </w:tcPr>
          <w:p>
            <w:pPr>
              <w:pStyle w:val="0"/>
            </w:pPr>
            <w:r>
              <w:rPr>
                <w:sz w:val="20"/>
              </w:rPr>
            </w:r>
          </w:p>
        </w:tc>
        <w:tc>
          <w:tcPr>
            <w:tcW w:w="1870" w:type="dxa"/>
          </w:tcPr>
          <w:p>
            <w:pPr>
              <w:pStyle w:val="0"/>
            </w:pPr>
            <w:r>
              <w:rPr>
                <w:sz w:val="20"/>
              </w:rPr>
            </w:r>
          </w:p>
        </w:tc>
        <w:tc>
          <w:tcPr>
            <w:tcW w:w="1645" w:type="dxa"/>
          </w:tcPr>
          <w:p>
            <w:pPr>
              <w:pStyle w:val="0"/>
            </w:pPr>
            <w:r>
              <w:rPr>
                <w:sz w:val="20"/>
              </w:rPr>
            </w:r>
          </w:p>
        </w:tc>
        <w:tc>
          <w:tcPr>
            <w:tcW w:w="3118" w:type="dxa"/>
          </w:tcPr>
          <w:p>
            <w:pPr>
              <w:pStyle w:val="0"/>
            </w:pPr>
            <w:r>
              <w:rPr>
                <w:sz w:val="20"/>
              </w:rPr>
            </w:r>
          </w:p>
        </w:tc>
      </w:tr>
      <w:tr>
        <w:tc>
          <w:tcPr>
            <w:tcW w:w="1247" w:type="dxa"/>
          </w:tcPr>
          <w:p>
            <w:pPr>
              <w:pStyle w:val="0"/>
            </w:pPr>
            <w:r>
              <w:rPr>
                <w:sz w:val="20"/>
              </w:rPr>
            </w:r>
          </w:p>
        </w:tc>
        <w:tc>
          <w:tcPr>
            <w:tcW w:w="1191" w:type="dxa"/>
          </w:tcPr>
          <w:p>
            <w:pPr>
              <w:pStyle w:val="0"/>
            </w:pPr>
            <w:r>
              <w:rPr>
                <w:sz w:val="20"/>
              </w:rPr>
            </w:r>
          </w:p>
        </w:tc>
        <w:tc>
          <w:tcPr>
            <w:tcW w:w="1870" w:type="dxa"/>
          </w:tcPr>
          <w:p>
            <w:pPr>
              <w:pStyle w:val="0"/>
            </w:pPr>
            <w:r>
              <w:rPr>
                <w:sz w:val="20"/>
              </w:rPr>
            </w:r>
          </w:p>
        </w:tc>
        <w:tc>
          <w:tcPr>
            <w:tcW w:w="1645" w:type="dxa"/>
          </w:tcPr>
          <w:p>
            <w:pPr>
              <w:pStyle w:val="0"/>
            </w:pPr>
            <w:r>
              <w:rPr>
                <w:sz w:val="20"/>
              </w:rPr>
            </w:r>
          </w:p>
        </w:tc>
        <w:tc>
          <w:tcPr>
            <w:tcW w:w="3118" w:type="dxa"/>
          </w:tcPr>
          <w:p>
            <w:pPr>
              <w:pStyle w:val="0"/>
            </w:pPr>
            <w:r>
              <w:rPr>
                <w:sz w:val="20"/>
              </w:rPr>
            </w:r>
          </w:p>
        </w:tc>
      </w:tr>
      <w:tr>
        <w:tblPrEx>
          <w:tblBorders>
            <w:left w:val="nil"/>
          </w:tblBorders>
        </w:tblPrEx>
        <w:tc>
          <w:tcPr>
            <w:gridSpan w:val="4"/>
            <w:tcW w:w="5953" w:type="dxa"/>
            <w:tcBorders>
              <w:left w:val="nil"/>
              <w:bottom w:val="nil"/>
            </w:tcBorders>
          </w:tcPr>
          <w:p>
            <w:pPr>
              <w:pStyle w:val="0"/>
              <w:jc w:val="right"/>
            </w:pPr>
            <w:r>
              <w:rPr>
                <w:sz w:val="20"/>
              </w:rPr>
              <w:t xml:space="preserve">Итого</w:t>
            </w:r>
          </w:p>
        </w:tc>
        <w:tc>
          <w:tcPr>
            <w:tcW w:w="3118" w:type="dxa"/>
          </w:tcPr>
          <w:p>
            <w:pPr>
              <w:pStyle w:val="0"/>
            </w:pPr>
            <w:r>
              <w:rPr>
                <w:sz w:val="20"/>
              </w:rPr>
            </w:r>
          </w:p>
        </w:tc>
      </w:tr>
    </w:tbl>
    <w:p>
      <w:pPr>
        <w:pStyle w:val="0"/>
        <w:jc w:val="both"/>
      </w:pPr>
      <w:r>
        <w:rPr>
          <w:sz w:val="20"/>
        </w:rPr>
      </w:r>
    </w:p>
    <w:p>
      <w:pPr>
        <w:pStyle w:val="1"/>
        <w:jc w:val="both"/>
      </w:pPr>
      <w:r>
        <w:rPr>
          <w:sz w:val="20"/>
        </w:rPr>
        <w:t xml:space="preserve">                   2.3. Поступления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191"/>
        <w:gridCol w:w="1077"/>
        <w:gridCol w:w="1417"/>
        <w:gridCol w:w="851"/>
        <w:gridCol w:w="1700"/>
        <w:gridCol w:w="908"/>
        <w:gridCol w:w="1927"/>
      </w:tblGrid>
      <w:tr>
        <w:tc>
          <w:tcPr>
            <w:gridSpan w:val="2"/>
            <w:tcW w:w="2268" w:type="dxa"/>
          </w:tcPr>
          <w:p>
            <w:pPr>
              <w:pStyle w:val="0"/>
              <w:jc w:val="center"/>
            </w:pPr>
            <w:r>
              <w:rPr>
                <w:sz w:val="20"/>
              </w:rPr>
              <w:t xml:space="preserve">Документ</w:t>
            </w:r>
          </w:p>
        </w:tc>
        <w:tc>
          <w:tcPr>
            <w:tcW w:w="1417" w:type="dxa"/>
            <w:vMerge w:val="restart"/>
          </w:tcPr>
          <w:p>
            <w:pPr>
              <w:pStyle w:val="0"/>
              <w:jc w:val="center"/>
            </w:pPr>
            <w:r>
              <w:rPr>
                <w:sz w:val="20"/>
              </w:rPr>
              <w:t xml:space="preserve">Код объекта капитальных вложений (мероприятия по информатизации)</w:t>
            </w:r>
          </w:p>
        </w:tc>
        <w:tc>
          <w:tcPr>
            <w:tcW w:w="851" w:type="dxa"/>
            <w:vMerge w:val="restart"/>
          </w:tcPr>
          <w:p>
            <w:pPr>
              <w:pStyle w:val="0"/>
              <w:jc w:val="center"/>
            </w:pPr>
            <w:r>
              <w:rPr>
                <w:sz w:val="20"/>
              </w:rPr>
              <w:t xml:space="preserve">Код валюты по </w:t>
            </w:r>
            <w:hyperlink w:history="0" r:id="rId42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700" w:type="dxa"/>
            <w:vMerge w:val="restart"/>
          </w:tcPr>
          <w:p>
            <w:pPr>
              <w:pStyle w:val="0"/>
              <w:jc w:val="center"/>
            </w:pPr>
            <w:r>
              <w:rPr>
                <w:sz w:val="20"/>
              </w:rPr>
              <w:t xml:space="preserve">Сумма в иностранной валюте в ____ году</w:t>
            </w:r>
          </w:p>
          <w:p>
            <w:pPr>
              <w:pStyle w:val="0"/>
              <w:jc w:val="center"/>
            </w:pPr>
            <w:r>
              <w:rPr>
                <w:sz w:val="20"/>
              </w:rPr>
              <w:t xml:space="preserve">(текущий финансовый год)</w:t>
            </w:r>
          </w:p>
        </w:tc>
        <w:tc>
          <w:tcPr>
            <w:tcW w:w="908" w:type="dxa"/>
            <w:vMerge w:val="restart"/>
          </w:tcPr>
          <w:p>
            <w:pPr>
              <w:pStyle w:val="0"/>
              <w:jc w:val="center"/>
            </w:pPr>
            <w:r>
              <w:rPr>
                <w:sz w:val="20"/>
              </w:rPr>
              <w:t xml:space="preserve">Курс валюты</w:t>
            </w:r>
          </w:p>
        </w:tc>
        <w:tc>
          <w:tcPr>
            <w:tcW w:w="1927" w:type="dxa"/>
            <w:vMerge w:val="restart"/>
          </w:tcPr>
          <w:p>
            <w:pPr>
              <w:pStyle w:val="0"/>
              <w:jc w:val="center"/>
            </w:pPr>
            <w:r>
              <w:rPr>
                <w:sz w:val="20"/>
              </w:rPr>
              <w:t xml:space="preserve">Сумма поступлений в рублевом эквиваленте в ____ году</w:t>
            </w:r>
          </w:p>
          <w:p>
            <w:pPr>
              <w:pStyle w:val="0"/>
              <w:jc w:val="center"/>
            </w:pPr>
            <w:r>
              <w:rPr>
                <w:sz w:val="20"/>
              </w:rPr>
              <w:t xml:space="preserve">(текущий финансовый год)</w:t>
            </w:r>
          </w:p>
        </w:tc>
      </w:tr>
      <w:tr>
        <w:tc>
          <w:tcPr>
            <w:tcW w:w="1191" w:type="dxa"/>
          </w:tcPr>
          <w:p>
            <w:pPr>
              <w:pStyle w:val="0"/>
              <w:jc w:val="center"/>
            </w:pPr>
            <w:r>
              <w:rPr>
                <w:sz w:val="20"/>
              </w:rPr>
              <w:t xml:space="preserve">номер</w:t>
            </w:r>
          </w:p>
        </w:tc>
        <w:tc>
          <w:tcPr>
            <w:tcW w:w="107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r>
      <w:tr>
        <w:tc>
          <w:tcPr>
            <w:tcW w:w="1191" w:type="dxa"/>
          </w:tcPr>
          <w:p>
            <w:pPr>
              <w:pStyle w:val="0"/>
              <w:jc w:val="center"/>
            </w:pPr>
            <w:r>
              <w:rPr>
                <w:sz w:val="20"/>
              </w:rPr>
              <w:t xml:space="preserve">1</w:t>
            </w:r>
          </w:p>
        </w:tc>
        <w:tc>
          <w:tcPr>
            <w:tcW w:w="1077" w:type="dxa"/>
          </w:tcPr>
          <w:p>
            <w:pPr>
              <w:pStyle w:val="0"/>
              <w:jc w:val="center"/>
            </w:pPr>
            <w:r>
              <w:rPr>
                <w:sz w:val="20"/>
              </w:rPr>
              <w:t xml:space="preserve">2</w:t>
            </w:r>
          </w:p>
        </w:tc>
        <w:tc>
          <w:tcPr>
            <w:tcW w:w="1417" w:type="dxa"/>
          </w:tcPr>
          <w:p>
            <w:pPr>
              <w:pStyle w:val="0"/>
              <w:jc w:val="center"/>
            </w:pPr>
            <w:r>
              <w:rPr>
                <w:sz w:val="20"/>
              </w:rPr>
              <w:t xml:space="preserve">3</w:t>
            </w:r>
          </w:p>
        </w:tc>
        <w:tc>
          <w:tcPr>
            <w:tcW w:w="851" w:type="dxa"/>
          </w:tcPr>
          <w:p>
            <w:pPr>
              <w:pStyle w:val="0"/>
              <w:jc w:val="center"/>
            </w:pPr>
            <w:r>
              <w:rPr>
                <w:sz w:val="20"/>
              </w:rPr>
              <w:t xml:space="preserve">4</w:t>
            </w:r>
          </w:p>
        </w:tc>
        <w:tc>
          <w:tcPr>
            <w:tcW w:w="1700" w:type="dxa"/>
          </w:tcPr>
          <w:p>
            <w:pPr>
              <w:pStyle w:val="0"/>
              <w:jc w:val="center"/>
            </w:pPr>
            <w:r>
              <w:rPr>
                <w:sz w:val="20"/>
              </w:rPr>
              <w:t xml:space="preserve">5</w:t>
            </w:r>
          </w:p>
        </w:tc>
        <w:tc>
          <w:tcPr>
            <w:tcW w:w="908" w:type="dxa"/>
          </w:tcPr>
          <w:p>
            <w:pPr>
              <w:pStyle w:val="0"/>
              <w:jc w:val="center"/>
            </w:pPr>
            <w:r>
              <w:rPr>
                <w:sz w:val="20"/>
              </w:rPr>
              <w:t xml:space="preserve">6</w:t>
            </w:r>
          </w:p>
        </w:tc>
        <w:tc>
          <w:tcPr>
            <w:tcW w:w="1927" w:type="dxa"/>
          </w:tcPr>
          <w:p>
            <w:pPr>
              <w:pStyle w:val="0"/>
              <w:jc w:val="center"/>
            </w:pPr>
            <w:r>
              <w:rPr>
                <w:sz w:val="20"/>
              </w:rPr>
              <w:t xml:space="preserve">7</w:t>
            </w:r>
          </w:p>
        </w:tc>
      </w:tr>
      <w:tr>
        <w:tc>
          <w:tcPr>
            <w:tcW w:w="1191" w:type="dxa"/>
          </w:tcPr>
          <w:p>
            <w:pPr>
              <w:pStyle w:val="0"/>
            </w:pPr>
            <w:r>
              <w:rPr>
                <w:sz w:val="20"/>
              </w:rPr>
            </w:r>
          </w:p>
        </w:tc>
        <w:tc>
          <w:tcPr>
            <w:tcW w:w="1077"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1700" w:type="dxa"/>
          </w:tcPr>
          <w:p>
            <w:pPr>
              <w:pStyle w:val="0"/>
            </w:pPr>
            <w:r>
              <w:rPr>
                <w:sz w:val="20"/>
              </w:rPr>
            </w:r>
          </w:p>
        </w:tc>
        <w:tc>
          <w:tcPr>
            <w:tcW w:w="908" w:type="dxa"/>
          </w:tcPr>
          <w:p>
            <w:pPr>
              <w:pStyle w:val="0"/>
            </w:pPr>
            <w:r>
              <w:rPr>
                <w:sz w:val="20"/>
              </w:rPr>
            </w:r>
          </w:p>
        </w:tc>
        <w:tc>
          <w:tcPr>
            <w:tcW w:w="1927" w:type="dxa"/>
          </w:tcPr>
          <w:p>
            <w:pPr>
              <w:pStyle w:val="0"/>
            </w:pPr>
            <w:r>
              <w:rPr>
                <w:sz w:val="20"/>
              </w:rPr>
            </w:r>
          </w:p>
        </w:tc>
      </w:tr>
      <w:tr>
        <w:tc>
          <w:tcPr>
            <w:tcW w:w="1191" w:type="dxa"/>
          </w:tcPr>
          <w:p>
            <w:pPr>
              <w:pStyle w:val="0"/>
            </w:pPr>
            <w:r>
              <w:rPr>
                <w:sz w:val="20"/>
              </w:rPr>
            </w:r>
          </w:p>
        </w:tc>
        <w:tc>
          <w:tcPr>
            <w:tcW w:w="1077" w:type="dxa"/>
          </w:tcPr>
          <w:p>
            <w:pPr>
              <w:pStyle w:val="0"/>
            </w:pPr>
            <w:r>
              <w:rPr>
                <w:sz w:val="20"/>
              </w:rPr>
            </w:r>
          </w:p>
        </w:tc>
        <w:tc>
          <w:tcPr>
            <w:tcW w:w="1417" w:type="dxa"/>
          </w:tcPr>
          <w:p>
            <w:pPr>
              <w:pStyle w:val="0"/>
            </w:pPr>
            <w:r>
              <w:rPr>
                <w:sz w:val="20"/>
              </w:rPr>
            </w:r>
          </w:p>
        </w:tc>
        <w:tc>
          <w:tcPr>
            <w:tcW w:w="851" w:type="dxa"/>
          </w:tcPr>
          <w:p>
            <w:pPr>
              <w:pStyle w:val="0"/>
            </w:pPr>
            <w:r>
              <w:rPr>
                <w:sz w:val="20"/>
              </w:rPr>
            </w:r>
          </w:p>
        </w:tc>
        <w:tc>
          <w:tcPr>
            <w:tcW w:w="1700" w:type="dxa"/>
          </w:tcPr>
          <w:p>
            <w:pPr>
              <w:pStyle w:val="0"/>
            </w:pPr>
            <w:r>
              <w:rPr>
                <w:sz w:val="20"/>
              </w:rPr>
            </w:r>
          </w:p>
        </w:tc>
        <w:tc>
          <w:tcPr>
            <w:tcW w:w="908" w:type="dxa"/>
          </w:tcPr>
          <w:p>
            <w:pPr>
              <w:pStyle w:val="0"/>
            </w:pPr>
            <w:r>
              <w:rPr>
                <w:sz w:val="20"/>
              </w:rPr>
            </w:r>
          </w:p>
        </w:tc>
        <w:tc>
          <w:tcPr>
            <w:tcW w:w="1927" w:type="dxa"/>
          </w:tcPr>
          <w:p>
            <w:pPr>
              <w:pStyle w:val="0"/>
            </w:pPr>
            <w:r>
              <w:rPr>
                <w:sz w:val="20"/>
              </w:rPr>
            </w:r>
          </w:p>
        </w:tc>
      </w:tr>
      <w:tr>
        <w:tblPrEx>
          <w:tblBorders>
            <w:left w:val="nil"/>
          </w:tblBorders>
        </w:tblPrEx>
        <w:tc>
          <w:tcPr>
            <w:gridSpan w:val="3"/>
            <w:tcW w:w="3685" w:type="dxa"/>
            <w:tcBorders>
              <w:left w:val="nil"/>
              <w:bottom w:val="nil"/>
            </w:tcBorders>
          </w:tcPr>
          <w:p>
            <w:pPr>
              <w:pStyle w:val="0"/>
              <w:jc w:val="right"/>
            </w:pPr>
            <w:r>
              <w:rPr>
                <w:sz w:val="20"/>
              </w:rPr>
              <w:t xml:space="preserve">Итого по коду валюты (по </w:t>
            </w:r>
            <w:hyperlink w:history="0" r:id="rId42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1" w:type="dxa"/>
          </w:tcPr>
          <w:p>
            <w:pPr>
              <w:pStyle w:val="0"/>
            </w:pPr>
            <w:r>
              <w:rPr>
                <w:sz w:val="20"/>
              </w:rPr>
            </w:r>
          </w:p>
        </w:tc>
        <w:tc>
          <w:tcPr>
            <w:tcW w:w="1700" w:type="dxa"/>
          </w:tcPr>
          <w:p>
            <w:pPr>
              <w:pStyle w:val="0"/>
            </w:pPr>
            <w:r>
              <w:rPr>
                <w:sz w:val="20"/>
              </w:rPr>
            </w:r>
          </w:p>
        </w:tc>
        <w:tc>
          <w:tcPr>
            <w:tcW w:w="908" w:type="dxa"/>
          </w:tcPr>
          <w:p>
            <w:pPr>
              <w:pStyle w:val="0"/>
              <w:jc w:val="center"/>
            </w:pPr>
            <w:r>
              <w:rPr>
                <w:sz w:val="20"/>
              </w:rPr>
              <w:t xml:space="preserve">X</w:t>
            </w:r>
          </w:p>
        </w:tc>
        <w:tc>
          <w:tcPr>
            <w:tcW w:w="1927" w:type="dxa"/>
          </w:tcPr>
          <w:p>
            <w:pPr>
              <w:pStyle w:val="0"/>
            </w:pPr>
            <w:r>
              <w:rPr>
                <w:sz w:val="20"/>
              </w:rPr>
            </w:r>
          </w:p>
        </w:tc>
      </w:tr>
      <w:tr>
        <w:tblPrEx>
          <w:tblBorders>
            <w:left w:val="nil"/>
            <w:insideH w:val="nil"/>
          </w:tblBorders>
        </w:tblPrEx>
        <w:tc>
          <w:tcPr>
            <w:gridSpan w:val="6"/>
            <w:tcW w:w="7144" w:type="dxa"/>
            <w:tcBorders>
              <w:top w:val="nil"/>
              <w:left w:val="nil"/>
              <w:bottom w:val="nil"/>
            </w:tcBorders>
          </w:tcPr>
          <w:p>
            <w:pPr>
              <w:pStyle w:val="0"/>
              <w:jc w:val="right"/>
            </w:pPr>
            <w:r>
              <w:rPr>
                <w:sz w:val="20"/>
              </w:rPr>
              <w:t xml:space="preserve">Всего</w:t>
            </w:r>
          </w:p>
        </w:tc>
        <w:tc>
          <w:tcPr>
            <w:tcW w:w="1927" w:type="dxa"/>
          </w:tcPr>
          <w:p>
            <w:pPr>
              <w:pStyle w:val="0"/>
            </w:pPr>
            <w:r>
              <w:rPr>
                <w:sz w:val="20"/>
              </w:rPr>
            </w:r>
          </w:p>
        </w:tc>
      </w:tr>
    </w:tbl>
    <w:p>
      <w:pPr>
        <w:pStyle w:val="0"/>
        <w:jc w:val="both"/>
      </w:pPr>
      <w:r>
        <w:rPr>
          <w:sz w:val="20"/>
        </w:rPr>
      </w:r>
    </w:p>
    <w:p>
      <w:pPr>
        <w:pStyle w:val="1"/>
        <w:jc w:val="both"/>
      </w:pPr>
      <w:r>
        <w:rPr>
          <w:sz w:val="20"/>
        </w:rPr>
        <w:t xml:space="preserve">                2.4. Выплаты в валюте Российской Федерации</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247"/>
        <w:gridCol w:w="1077"/>
        <w:gridCol w:w="1191"/>
        <w:gridCol w:w="1077"/>
        <w:gridCol w:w="1247"/>
        <w:gridCol w:w="1020"/>
        <w:gridCol w:w="2211"/>
      </w:tblGrid>
      <w:tr>
        <w:tc>
          <w:tcPr>
            <w:gridSpan w:val="2"/>
            <w:tcW w:w="2324" w:type="dxa"/>
          </w:tcPr>
          <w:p>
            <w:pPr>
              <w:pStyle w:val="0"/>
              <w:jc w:val="center"/>
            </w:pPr>
            <w:r>
              <w:rPr>
                <w:sz w:val="20"/>
              </w:rPr>
              <w:t xml:space="preserve">Документ, подтверждающий проведение операции</w:t>
            </w:r>
          </w:p>
        </w:tc>
        <w:tc>
          <w:tcPr>
            <w:gridSpan w:val="2"/>
            <w:tcW w:w="2268" w:type="dxa"/>
          </w:tcPr>
          <w:p>
            <w:pPr>
              <w:pStyle w:val="0"/>
              <w:jc w:val="center"/>
            </w:pPr>
            <w:r>
              <w:rPr>
                <w:sz w:val="20"/>
              </w:rPr>
              <w:t xml:space="preserve">Документ получателя бюджетных средств</w:t>
            </w:r>
          </w:p>
        </w:tc>
        <w:tc>
          <w:tcPr>
            <w:tcW w:w="1247" w:type="dxa"/>
            <w:vMerge w:val="restart"/>
          </w:tcPr>
          <w:p>
            <w:pPr>
              <w:pStyle w:val="0"/>
              <w:jc w:val="center"/>
            </w:pPr>
            <w:r>
              <w:rPr>
                <w:sz w:val="20"/>
              </w:rPr>
              <w:t xml:space="preserve">Код объекта капитальных вложений (мероприятия по информатизации)</w:t>
            </w:r>
          </w:p>
        </w:tc>
        <w:tc>
          <w:tcPr>
            <w:tcW w:w="1020" w:type="dxa"/>
            <w:vMerge w:val="restart"/>
          </w:tcPr>
          <w:p>
            <w:pPr>
              <w:pStyle w:val="0"/>
              <w:jc w:val="center"/>
            </w:pPr>
            <w:r>
              <w:rPr>
                <w:sz w:val="20"/>
              </w:rPr>
              <w:t xml:space="preserve">Код цели (аналитический код)</w:t>
            </w:r>
          </w:p>
        </w:tc>
        <w:tc>
          <w:tcPr>
            <w:tcW w:w="2211" w:type="dxa"/>
            <w:vMerge w:val="restart"/>
          </w:tcPr>
          <w:p>
            <w:pPr>
              <w:pStyle w:val="0"/>
              <w:jc w:val="center"/>
            </w:pPr>
            <w:r>
              <w:rPr>
                <w:sz w:val="20"/>
              </w:rPr>
              <w:t xml:space="preserve">Сумма в ____ году</w:t>
            </w:r>
          </w:p>
          <w:p>
            <w:pPr>
              <w:pStyle w:val="0"/>
              <w:jc w:val="center"/>
            </w:pPr>
            <w:r>
              <w:rPr>
                <w:sz w:val="20"/>
              </w:rPr>
              <w:t xml:space="preserve">(текущий финансовый год)</w:t>
            </w:r>
          </w:p>
        </w:tc>
      </w:tr>
      <w:tr>
        <w:tc>
          <w:tcPr>
            <w:tcW w:w="1247" w:type="dxa"/>
          </w:tcPr>
          <w:p>
            <w:pPr>
              <w:pStyle w:val="0"/>
              <w:jc w:val="center"/>
            </w:pPr>
            <w:r>
              <w:rPr>
                <w:sz w:val="20"/>
              </w:rPr>
              <w:t xml:space="preserve">номер</w:t>
            </w:r>
          </w:p>
        </w:tc>
        <w:tc>
          <w:tcPr>
            <w:tcW w:w="1077" w:type="dxa"/>
          </w:tcPr>
          <w:p>
            <w:pPr>
              <w:pStyle w:val="0"/>
              <w:jc w:val="center"/>
            </w:pPr>
            <w:r>
              <w:rPr>
                <w:sz w:val="20"/>
              </w:rPr>
              <w:t xml:space="preserve">дата</w:t>
            </w:r>
          </w:p>
        </w:tc>
        <w:tc>
          <w:tcPr>
            <w:tcW w:w="1191" w:type="dxa"/>
          </w:tcPr>
          <w:p>
            <w:pPr>
              <w:pStyle w:val="0"/>
              <w:jc w:val="center"/>
            </w:pPr>
            <w:r>
              <w:rPr>
                <w:sz w:val="20"/>
              </w:rPr>
              <w:t xml:space="preserve">номер</w:t>
            </w:r>
          </w:p>
        </w:tc>
        <w:tc>
          <w:tcPr>
            <w:tcW w:w="1077" w:type="dxa"/>
          </w:tcPr>
          <w:p>
            <w:pPr>
              <w:pStyle w:val="0"/>
              <w:jc w:val="center"/>
            </w:pPr>
            <w:r>
              <w:rPr>
                <w:sz w:val="20"/>
              </w:rPr>
              <w:t xml:space="preserve">дата</w:t>
            </w:r>
          </w:p>
        </w:tc>
        <w:tc>
          <w:tcPr>
            <w:vMerge w:val="continue"/>
          </w:tcPr>
          <w:p/>
        </w:tc>
        <w:tc>
          <w:tcPr>
            <w:vMerge w:val="continue"/>
          </w:tcPr>
          <w:p/>
        </w:tc>
        <w:tc>
          <w:tcPr>
            <w:vMerge w:val="continue"/>
          </w:tcPr>
          <w:p/>
        </w:tc>
      </w:tr>
      <w:tr>
        <w:tc>
          <w:tcPr>
            <w:tcW w:w="1247" w:type="dxa"/>
          </w:tcPr>
          <w:p>
            <w:pPr>
              <w:pStyle w:val="0"/>
              <w:jc w:val="center"/>
            </w:pPr>
            <w:r>
              <w:rPr>
                <w:sz w:val="20"/>
              </w:rPr>
              <w:t xml:space="preserve">1</w:t>
            </w:r>
          </w:p>
        </w:tc>
        <w:tc>
          <w:tcPr>
            <w:tcW w:w="1077" w:type="dxa"/>
          </w:tcPr>
          <w:p>
            <w:pPr>
              <w:pStyle w:val="0"/>
              <w:jc w:val="center"/>
            </w:pPr>
            <w:r>
              <w:rPr>
                <w:sz w:val="20"/>
              </w:rPr>
              <w:t xml:space="preserve">2</w:t>
            </w:r>
          </w:p>
        </w:tc>
        <w:tc>
          <w:tcPr>
            <w:tcW w:w="1191" w:type="dxa"/>
          </w:tcPr>
          <w:p>
            <w:pPr>
              <w:pStyle w:val="0"/>
              <w:jc w:val="center"/>
            </w:pPr>
            <w:r>
              <w:rPr>
                <w:sz w:val="20"/>
              </w:rPr>
              <w:t xml:space="preserve">3</w:t>
            </w:r>
          </w:p>
        </w:tc>
        <w:tc>
          <w:tcPr>
            <w:tcW w:w="1077" w:type="dxa"/>
          </w:tcPr>
          <w:p>
            <w:pPr>
              <w:pStyle w:val="0"/>
              <w:jc w:val="center"/>
            </w:pPr>
            <w:r>
              <w:rPr>
                <w:sz w:val="20"/>
              </w:rPr>
              <w:t xml:space="preserve">4</w:t>
            </w:r>
          </w:p>
        </w:tc>
        <w:tc>
          <w:tcPr>
            <w:tcW w:w="1247" w:type="dxa"/>
          </w:tcPr>
          <w:p>
            <w:pPr>
              <w:pStyle w:val="0"/>
              <w:jc w:val="center"/>
            </w:pPr>
            <w:r>
              <w:rPr>
                <w:sz w:val="20"/>
              </w:rPr>
              <w:t xml:space="preserve">5</w:t>
            </w:r>
          </w:p>
        </w:tc>
        <w:tc>
          <w:tcPr>
            <w:tcW w:w="1020" w:type="dxa"/>
          </w:tcPr>
          <w:p>
            <w:pPr>
              <w:pStyle w:val="0"/>
              <w:jc w:val="center"/>
            </w:pPr>
            <w:r>
              <w:rPr>
                <w:sz w:val="20"/>
              </w:rPr>
              <w:t xml:space="preserve">6</w:t>
            </w:r>
          </w:p>
        </w:tc>
        <w:tc>
          <w:tcPr>
            <w:tcW w:w="2211" w:type="dxa"/>
          </w:tcPr>
          <w:p>
            <w:pPr>
              <w:pStyle w:val="0"/>
              <w:jc w:val="center"/>
            </w:pPr>
            <w:r>
              <w:rPr>
                <w:sz w:val="20"/>
              </w:rPr>
              <w:t xml:space="preserve">7</w:t>
            </w:r>
          </w:p>
        </w:tc>
      </w:tr>
      <w:tr>
        <w:tc>
          <w:tcPr>
            <w:tcW w:w="1247" w:type="dxa"/>
          </w:tcPr>
          <w:p>
            <w:pPr>
              <w:pStyle w:val="0"/>
            </w:pPr>
            <w:r>
              <w:rPr>
                <w:sz w:val="20"/>
              </w:rPr>
            </w:r>
          </w:p>
        </w:tc>
        <w:tc>
          <w:tcPr>
            <w:tcW w:w="107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2211" w:type="dxa"/>
          </w:tcPr>
          <w:p>
            <w:pPr>
              <w:pStyle w:val="0"/>
            </w:pPr>
            <w:r>
              <w:rPr>
                <w:sz w:val="20"/>
              </w:rPr>
            </w:r>
          </w:p>
        </w:tc>
      </w:tr>
      <w:tr>
        <w:tc>
          <w:tcPr>
            <w:tcW w:w="1247" w:type="dxa"/>
          </w:tcPr>
          <w:p>
            <w:pPr>
              <w:pStyle w:val="0"/>
            </w:pPr>
            <w:r>
              <w:rPr>
                <w:sz w:val="20"/>
              </w:rPr>
            </w:r>
          </w:p>
        </w:tc>
        <w:tc>
          <w:tcPr>
            <w:tcW w:w="107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2211" w:type="dxa"/>
          </w:tcPr>
          <w:p>
            <w:pPr>
              <w:pStyle w:val="0"/>
            </w:pPr>
            <w:r>
              <w:rPr>
                <w:sz w:val="20"/>
              </w:rPr>
            </w:r>
          </w:p>
        </w:tc>
      </w:tr>
      <w:tr>
        <w:tblPrEx>
          <w:tblBorders>
            <w:left w:val="nil"/>
          </w:tblBorders>
        </w:tblPrEx>
        <w:tc>
          <w:tcPr>
            <w:gridSpan w:val="6"/>
            <w:tcW w:w="6859" w:type="dxa"/>
            <w:tcBorders>
              <w:left w:val="nil"/>
              <w:bottom w:val="nil"/>
            </w:tcBorders>
          </w:tcPr>
          <w:p>
            <w:pPr>
              <w:pStyle w:val="0"/>
              <w:jc w:val="right"/>
            </w:pPr>
            <w:r>
              <w:rPr>
                <w:sz w:val="20"/>
              </w:rPr>
              <w:t xml:space="preserve">Итого</w:t>
            </w:r>
          </w:p>
        </w:tc>
        <w:tc>
          <w:tcPr>
            <w:tcW w:w="2211" w:type="dxa"/>
          </w:tcPr>
          <w:p>
            <w:pPr>
              <w:pStyle w:val="0"/>
            </w:pPr>
            <w:r>
              <w:rPr>
                <w:sz w:val="20"/>
              </w:rPr>
            </w:r>
          </w:p>
        </w:tc>
      </w:tr>
    </w:tbl>
    <w:p>
      <w:pPr>
        <w:pStyle w:val="0"/>
        <w:jc w:val="both"/>
      </w:pPr>
      <w:r>
        <w:rPr>
          <w:sz w:val="20"/>
        </w:rPr>
      </w:r>
    </w:p>
    <w:p>
      <w:pPr>
        <w:pStyle w:val="1"/>
        <w:jc w:val="both"/>
      </w:pPr>
      <w:r>
        <w:rPr>
          <w:sz w:val="20"/>
        </w:rPr>
        <w:t xml:space="preserve">                     2.5.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680"/>
        <w:gridCol w:w="907"/>
        <w:gridCol w:w="624"/>
        <w:gridCol w:w="737"/>
        <w:gridCol w:w="1247"/>
        <w:gridCol w:w="1077"/>
        <w:gridCol w:w="1417"/>
        <w:gridCol w:w="1020"/>
        <w:gridCol w:w="1361"/>
      </w:tblGrid>
      <w:tr>
        <w:tc>
          <w:tcPr>
            <w:gridSpan w:val="2"/>
            <w:tcW w:w="1587" w:type="dxa"/>
          </w:tcPr>
          <w:p>
            <w:pPr>
              <w:pStyle w:val="0"/>
              <w:jc w:val="center"/>
            </w:pPr>
            <w:r>
              <w:rPr>
                <w:sz w:val="20"/>
              </w:rPr>
              <w:t xml:space="preserve">Документ, подтверждающий проведение операции</w:t>
            </w:r>
          </w:p>
        </w:tc>
        <w:tc>
          <w:tcPr>
            <w:gridSpan w:val="2"/>
            <w:tcW w:w="1361" w:type="dxa"/>
          </w:tcPr>
          <w:p>
            <w:pPr>
              <w:pStyle w:val="0"/>
              <w:jc w:val="center"/>
            </w:pPr>
            <w:r>
              <w:rPr>
                <w:sz w:val="20"/>
              </w:rPr>
              <w:t xml:space="preserve">Документ получателя бюджетных средств</w:t>
            </w:r>
          </w:p>
        </w:tc>
        <w:tc>
          <w:tcPr>
            <w:tcW w:w="1247" w:type="dxa"/>
            <w:vMerge w:val="restart"/>
          </w:tcPr>
          <w:p>
            <w:pPr>
              <w:pStyle w:val="0"/>
              <w:jc w:val="center"/>
            </w:pPr>
            <w:r>
              <w:rPr>
                <w:sz w:val="20"/>
              </w:rPr>
              <w:t xml:space="preserve">Код объекта капитальных вложений (мероприятия по информатизации)</w:t>
            </w:r>
          </w:p>
        </w:tc>
        <w:tc>
          <w:tcPr>
            <w:tcW w:w="1077" w:type="dxa"/>
            <w:vMerge w:val="restart"/>
          </w:tcPr>
          <w:p>
            <w:pPr>
              <w:pStyle w:val="0"/>
              <w:jc w:val="center"/>
            </w:pPr>
            <w:r>
              <w:rPr>
                <w:sz w:val="20"/>
              </w:rPr>
              <w:t xml:space="preserve">Код валюты по </w:t>
            </w:r>
            <w:hyperlink w:history="0" r:id="rId42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417" w:type="dxa"/>
            <w:vMerge w:val="restart"/>
          </w:tcPr>
          <w:p>
            <w:pPr>
              <w:pStyle w:val="0"/>
              <w:jc w:val="center"/>
            </w:pPr>
            <w:r>
              <w:rPr>
                <w:sz w:val="20"/>
              </w:rPr>
              <w:t xml:space="preserve">Сумма в иностранной валюте в ____ году</w:t>
            </w:r>
          </w:p>
          <w:p>
            <w:pPr>
              <w:pStyle w:val="0"/>
              <w:jc w:val="center"/>
            </w:pPr>
            <w:r>
              <w:rPr>
                <w:sz w:val="20"/>
              </w:rPr>
              <w:t xml:space="preserve">(текущий финансовый год)</w:t>
            </w:r>
          </w:p>
        </w:tc>
        <w:tc>
          <w:tcPr>
            <w:tcW w:w="1020" w:type="dxa"/>
            <w:vMerge w:val="restart"/>
          </w:tcPr>
          <w:p>
            <w:pPr>
              <w:pStyle w:val="0"/>
              <w:jc w:val="center"/>
            </w:pPr>
            <w:r>
              <w:rPr>
                <w:sz w:val="20"/>
              </w:rPr>
              <w:t xml:space="preserve">Курс валюты</w:t>
            </w:r>
          </w:p>
        </w:tc>
        <w:tc>
          <w:tcPr>
            <w:tcW w:w="1361" w:type="dxa"/>
            <w:vMerge w:val="restart"/>
          </w:tcPr>
          <w:p>
            <w:pPr>
              <w:pStyle w:val="0"/>
              <w:jc w:val="center"/>
            </w:pPr>
            <w:r>
              <w:rPr>
                <w:sz w:val="20"/>
              </w:rPr>
              <w:t xml:space="preserve">Сумма выплат в рублевом эквиваленте в ____ году</w:t>
            </w:r>
          </w:p>
          <w:p>
            <w:pPr>
              <w:pStyle w:val="0"/>
              <w:jc w:val="center"/>
            </w:pPr>
            <w:r>
              <w:rPr>
                <w:sz w:val="20"/>
              </w:rPr>
              <w:t xml:space="preserve">(текущий финансовый год)</w:t>
            </w:r>
          </w:p>
        </w:tc>
      </w:tr>
      <w:tr>
        <w:tc>
          <w:tcPr>
            <w:tcW w:w="680" w:type="dxa"/>
          </w:tcPr>
          <w:p>
            <w:pPr>
              <w:pStyle w:val="0"/>
              <w:jc w:val="center"/>
            </w:pPr>
            <w:r>
              <w:rPr>
                <w:sz w:val="20"/>
              </w:rPr>
              <w:t xml:space="preserve">номер</w:t>
            </w:r>
          </w:p>
        </w:tc>
        <w:tc>
          <w:tcPr>
            <w:tcW w:w="907" w:type="dxa"/>
          </w:tcPr>
          <w:p>
            <w:pPr>
              <w:pStyle w:val="0"/>
              <w:jc w:val="center"/>
            </w:pPr>
            <w:r>
              <w:rPr>
                <w:sz w:val="20"/>
              </w:rPr>
              <w:t xml:space="preserve">дата</w:t>
            </w:r>
          </w:p>
        </w:tc>
        <w:tc>
          <w:tcPr>
            <w:tcW w:w="624"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r>
      <w:tr>
        <w:tblPrEx>
          <w:tblBorders>
            <w:left w:val="nil"/>
          </w:tblBorders>
        </w:tblPrEx>
        <w:tc>
          <w:tcPr>
            <w:tcW w:w="680"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624" w:type="dxa"/>
          </w:tcPr>
          <w:p>
            <w:pPr>
              <w:pStyle w:val="0"/>
              <w:jc w:val="center"/>
            </w:pPr>
            <w:r>
              <w:rPr>
                <w:sz w:val="20"/>
              </w:rPr>
              <w:t xml:space="preserve">3</w:t>
            </w:r>
          </w:p>
        </w:tc>
        <w:tc>
          <w:tcPr>
            <w:tcW w:w="737" w:type="dxa"/>
          </w:tcPr>
          <w:p>
            <w:pPr>
              <w:pStyle w:val="0"/>
              <w:jc w:val="center"/>
            </w:pPr>
            <w:r>
              <w:rPr>
                <w:sz w:val="20"/>
              </w:rPr>
              <w:t xml:space="preserve">4</w:t>
            </w:r>
          </w:p>
        </w:tc>
        <w:tc>
          <w:tcPr>
            <w:tcW w:w="1247" w:type="dxa"/>
          </w:tcPr>
          <w:p>
            <w:pPr>
              <w:pStyle w:val="0"/>
              <w:jc w:val="center"/>
            </w:pPr>
            <w:r>
              <w:rPr>
                <w:sz w:val="20"/>
              </w:rPr>
              <w:t xml:space="preserve">5</w:t>
            </w:r>
          </w:p>
        </w:tc>
        <w:tc>
          <w:tcPr>
            <w:tcW w:w="1077" w:type="dxa"/>
          </w:tcPr>
          <w:p>
            <w:pPr>
              <w:pStyle w:val="0"/>
              <w:jc w:val="center"/>
            </w:pPr>
            <w:r>
              <w:rPr>
                <w:sz w:val="20"/>
              </w:rPr>
              <w:t xml:space="preserve">6</w:t>
            </w:r>
          </w:p>
        </w:tc>
        <w:tc>
          <w:tcPr>
            <w:tcW w:w="1417" w:type="dxa"/>
          </w:tcPr>
          <w:p>
            <w:pPr>
              <w:pStyle w:val="0"/>
              <w:jc w:val="center"/>
            </w:pPr>
            <w:r>
              <w:rPr>
                <w:sz w:val="20"/>
              </w:rPr>
              <w:t xml:space="preserve">7</w:t>
            </w:r>
          </w:p>
        </w:tc>
        <w:tc>
          <w:tcPr>
            <w:tcW w:w="1020" w:type="dxa"/>
          </w:tcPr>
          <w:p>
            <w:pPr>
              <w:pStyle w:val="0"/>
              <w:jc w:val="center"/>
            </w:pPr>
            <w:r>
              <w:rPr>
                <w:sz w:val="20"/>
              </w:rPr>
              <w:t xml:space="preserve">8</w:t>
            </w:r>
          </w:p>
        </w:tc>
        <w:tc>
          <w:tcPr>
            <w:tcW w:w="1361" w:type="dxa"/>
          </w:tcPr>
          <w:p>
            <w:pPr>
              <w:pStyle w:val="0"/>
              <w:jc w:val="center"/>
            </w:pPr>
            <w:r>
              <w:rPr>
                <w:sz w:val="20"/>
              </w:rPr>
              <w:t xml:space="preserve">9</w:t>
            </w:r>
          </w:p>
        </w:tc>
      </w:tr>
      <w:tr>
        <w:tc>
          <w:tcPr>
            <w:tcW w:w="680"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1247" w:type="dxa"/>
          </w:tcPr>
          <w:p>
            <w:pPr>
              <w:pStyle w:val="0"/>
            </w:pPr>
            <w:r>
              <w:rPr>
                <w:sz w:val="20"/>
              </w:rPr>
            </w:r>
          </w:p>
        </w:tc>
        <w:tc>
          <w:tcPr>
            <w:tcW w:w="1077" w:type="dxa"/>
          </w:tcPr>
          <w:p>
            <w:pPr>
              <w:pStyle w:val="0"/>
            </w:pPr>
            <w:r>
              <w:rPr>
                <w:sz w:val="20"/>
              </w:rPr>
            </w:r>
          </w:p>
        </w:tc>
        <w:tc>
          <w:tcPr>
            <w:tcW w:w="1417" w:type="dxa"/>
          </w:tcPr>
          <w:p>
            <w:pPr>
              <w:pStyle w:val="0"/>
            </w:pPr>
            <w:r>
              <w:rPr>
                <w:sz w:val="20"/>
              </w:rPr>
            </w:r>
          </w:p>
        </w:tc>
        <w:tc>
          <w:tcPr>
            <w:tcW w:w="1020" w:type="dxa"/>
          </w:tcPr>
          <w:p>
            <w:pPr>
              <w:pStyle w:val="0"/>
            </w:pPr>
            <w:r>
              <w:rPr>
                <w:sz w:val="20"/>
              </w:rPr>
            </w:r>
          </w:p>
        </w:tc>
        <w:tc>
          <w:tcPr>
            <w:tcW w:w="1361" w:type="dxa"/>
          </w:tcPr>
          <w:p>
            <w:pPr>
              <w:pStyle w:val="0"/>
            </w:pPr>
            <w:r>
              <w:rPr>
                <w:sz w:val="20"/>
              </w:rPr>
            </w:r>
          </w:p>
        </w:tc>
      </w:tr>
      <w:tr>
        <w:tc>
          <w:tcPr>
            <w:tcW w:w="680"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1247" w:type="dxa"/>
          </w:tcPr>
          <w:p>
            <w:pPr>
              <w:pStyle w:val="0"/>
            </w:pPr>
            <w:r>
              <w:rPr>
                <w:sz w:val="20"/>
              </w:rPr>
            </w:r>
          </w:p>
        </w:tc>
        <w:tc>
          <w:tcPr>
            <w:tcW w:w="1077" w:type="dxa"/>
          </w:tcPr>
          <w:p>
            <w:pPr>
              <w:pStyle w:val="0"/>
            </w:pPr>
            <w:r>
              <w:rPr>
                <w:sz w:val="20"/>
              </w:rPr>
            </w:r>
          </w:p>
        </w:tc>
        <w:tc>
          <w:tcPr>
            <w:tcW w:w="1417" w:type="dxa"/>
          </w:tcPr>
          <w:p>
            <w:pPr>
              <w:pStyle w:val="0"/>
            </w:pPr>
            <w:r>
              <w:rPr>
                <w:sz w:val="20"/>
              </w:rPr>
            </w:r>
          </w:p>
        </w:tc>
        <w:tc>
          <w:tcPr>
            <w:tcW w:w="1020" w:type="dxa"/>
          </w:tcPr>
          <w:p>
            <w:pPr>
              <w:pStyle w:val="0"/>
            </w:pPr>
            <w:r>
              <w:rPr>
                <w:sz w:val="20"/>
              </w:rPr>
            </w:r>
          </w:p>
        </w:tc>
        <w:tc>
          <w:tcPr>
            <w:tcW w:w="1361" w:type="dxa"/>
          </w:tcPr>
          <w:p>
            <w:pPr>
              <w:pStyle w:val="0"/>
            </w:pPr>
            <w:r>
              <w:rPr>
                <w:sz w:val="20"/>
              </w:rPr>
            </w:r>
          </w:p>
        </w:tc>
      </w:tr>
      <w:tr>
        <w:tblPrEx>
          <w:tblBorders>
            <w:left w:val="nil"/>
          </w:tblBorders>
        </w:tblPrEx>
        <w:tc>
          <w:tcPr>
            <w:gridSpan w:val="5"/>
            <w:tcW w:w="4195" w:type="dxa"/>
            <w:tcBorders>
              <w:left w:val="nil"/>
              <w:bottom w:val="nil"/>
            </w:tcBorders>
          </w:tcPr>
          <w:p>
            <w:pPr>
              <w:pStyle w:val="0"/>
              <w:jc w:val="right"/>
            </w:pPr>
            <w:r>
              <w:rPr>
                <w:sz w:val="20"/>
              </w:rPr>
              <w:t xml:space="preserve">Итого по коду валюты (по </w:t>
            </w:r>
            <w:hyperlink w:history="0" r:id="rId42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77" w:type="dxa"/>
          </w:tcPr>
          <w:p>
            <w:pPr>
              <w:pStyle w:val="0"/>
            </w:pPr>
            <w:r>
              <w:rPr>
                <w:sz w:val="20"/>
              </w:rPr>
            </w:r>
          </w:p>
        </w:tc>
        <w:tc>
          <w:tcPr>
            <w:tcW w:w="1417" w:type="dxa"/>
          </w:tcPr>
          <w:p>
            <w:pPr>
              <w:pStyle w:val="0"/>
            </w:pPr>
            <w:r>
              <w:rPr>
                <w:sz w:val="20"/>
              </w:rPr>
            </w:r>
          </w:p>
        </w:tc>
        <w:tc>
          <w:tcPr>
            <w:tcW w:w="1020" w:type="dxa"/>
          </w:tcPr>
          <w:p>
            <w:pPr>
              <w:pStyle w:val="0"/>
              <w:jc w:val="center"/>
            </w:pPr>
            <w:r>
              <w:rPr>
                <w:sz w:val="20"/>
              </w:rPr>
              <w:t xml:space="preserve">X</w:t>
            </w:r>
          </w:p>
        </w:tc>
        <w:tc>
          <w:tcPr>
            <w:tcW w:w="1361" w:type="dxa"/>
          </w:tcPr>
          <w:p>
            <w:pPr>
              <w:pStyle w:val="0"/>
            </w:pPr>
            <w:r>
              <w:rPr>
                <w:sz w:val="20"/>
              </w:rPr>
            </w:r>
          </w:p>
        </w:tc>
      </w:tr>
      <w:tr>
        <w:tblPrEx>
          <w:tblBorders>
            <w:left w:val="nil"/>
            <w:insideH w:val="nil"/>
          </w:tblBorders>
        </w:tblPrEx>
        <w:tc>
          <w:tcPr>
            <w:gridSpan w:val="8"/>
            <w:tcW w:w="7709" w:type="dxa"/>
            <w:tcBorders>
              <w:top w:val="nil"/>
              <w:left w:val="nil"/>
              <w:bottom w:val="nil"/>
            </w:tcBorders>
          </w:tcPr>
          <w:p>
            <w:pPr>
              <w:pStyle w:val="0"/>
              <w:jc w:val="right"/>
            </w:pPr>
            <w:r>
              <w:rPr>
                <w:sz w:val="20"/>
              </w:rPr>
              <w:t xml:space="preserve">Всего</w:t>
            </w:r>
          </w:p>
        </w:tc>
        <w:tc>
          <w:tcPr>
            <w:tcW w:w="136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4</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  "             20   г.</w:t>
      </w:r>
    </w:p>
    <w:p>
      <w:pPr>
        <w:pStyle w:val="1"/>
        <w:jc w:val="both"/>
      </w:pPr>
      <w:r>
        <w:rPr>
          <w:sz w:val="20"/>
        </w:rPr>
      </w:r>
    </w:p>
    <w:p>
      <w:pPr>
        <w:pStyle w:val="1"/>
        <w:jc w:val="both"/>
      </w:pPr>
      <w:r>
        <w:rPr>
          <w:sz w:val="20"/>
        </w:rPr>
        <w:t xml:space="preserve">        2.6. Бюджетные обязательства в валюте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680"/>
        <w:gridCol w:w="1191"/>
        <w:gridCol w:w="1587"/>
        <w:gridCol w:w="1247"/>
        <w:gridCol w:w="1134"/>
        <w:gridCol w:w="1247"/>
        <w:gridCol w:w="1191"/>
      </w:tblGrid>
      <w:tr>
        <w:tc>
          <w:tcPr>
            <w:gridSpan w:val="2"/>
            <w:tcW w:w="1474" w:type="dxa"/>
          </w:tcPr>
          <w:p>
            <w:pPr>
              <w:pStyle w:val="0"/>
              <w:jc w:val="center"/>
            </w:pPr>
            <w:r>
              <w:rPr>
                <w:sz w:val="20"/>
              </w:rPr>
              <w:t xml:space="preserve">Документ</w:t>
            </w:r>
          </w:p>
        </w:tc>
        <w:tc>
          <w:tcPr>
            <w:tcW w:w="1191" w:type="dxa"/>
            <w:vMerge w:val="restart"/>
          </w:tcPr>
          <w:p>
            <w:pPr>
              <w:pStyle w:val="0"/>
              <w:jc w:val="center"/>
            </w:pPr>
            <w:r>
              <w:rPr>
                <w:sz w:val="20"/>
              </w:rPr>
              <w:t xml:space="preserve">Учетный номер</w:t>
            </w:r>
          </w:p>
        </w:tc>
        <w:tc>
          <w:tcPr>
            <w:tcW w:w="1587" w:type="dxa"/>
            <w:vMerge w:val="restart"/>
          </w:tcPr>
          <w:p>
            <w:pPr>
              <w:pStyle w:val="0"/>
              <w:jc w:val="center"/>
            </w:pPr>
            <w:r>
              <w:rPr>
                <w:sz w:val="20"/>
              </w:rPr>
              <w:t xml:space="preserve">Код объекта капитальных вложений (код мероприятия по информатизации)</w:t>
            </w:r>
          </w:p>
        </w:tc>
        <w:tc>
          <w:tcPr>
            <w:tcW w:w="1247" w:type="dxa"/>
            <w:vMerge w:val="restart"/>
          </w:tcPr>
          <w:p>
            <w:pPr>
              <w:pStyle w:val="0"/>
              <w:jc w:val="center"/>
            </w:pPr>
            <w:r>
              <w:rPr>
                <w:sz w:val="20"/>
              </w:rPr>
              <w:t xml:space="preserve">Сумма на ____ год</w:t>
            </w:r>
          </w:p>
        </w:tc>
        <w:tc>
          <w:tcPr>
            <w:tcW w:w="1134"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191" w:type="dxa"/>
            <w:vMerge w:val="restart"/>
          </w:tcPr>
          <w:p>
            <w:pPr>
              <w:pStyle w:val="0"/>
              <w:jc w:val="center"/>
            </w:pPr>
            <w:r>
              <w:rPr>
                <w:sz w:val="20"/>
              </w:rPr>
              <w:t xml:space="preserve">Сумма на ____ год</w:t>
            </w:r>
          </w:p>
        </w:tc>
      </w:tr>
      <w:tr>
        <w:tc>
          <w:tcPr>
            <w:tcW w:w="794"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794" w:type="dxa"/>
          </w:tcPr>
          <w:p>
            <w:pPr>
              <w:pStyle w:val="0"/>
              <w:jc w:val="center"/>
            </w:pPr>
            <w:r>
              <w:rPr>
                <w:sz w:val="20"/>
              </w:rPr>
              <w:t xml:space="preserve">1</w:t>
            </w:r>
          </w:p>
        </w:tc>
        <w:tc>
          <w:tcPr>
            <w:tcW w:w="680" w:type="dxa"/>
          </w:tcPr>
          <w:p>
            <w:pPr>
              <w:pStyle w:val="0"/>
              <w:jc w:val="center"/>
            </w:pPr>
            <w:r>
              <w:rPr>
                <w:sz w:val="20"/>
              </w:rPr>
              <w:t xml:space="preserve">2</w:t>
            </w:r>
          </w:p>
        </w:tc>
        <w:tc>
          <w:tcPr>
            <w:tcW w:w="1191" w:type="dxa"/>
          </w:tcPr>
          <w:p>
            <w:pPr>
              <w:pStyle w:val="0"/>
              <w:jc w:val="center"/>
            </w:pPr>
            <w:r>
              <w:rPr>
                <w:sz w:val="20"/>
              </w:rPr>
              <w:t xml:space="preserve">3</w:t>
            </w:r>
          </w:p>
        </w:tc>
        <w:tc>
          <w:tcPr>
            <w:tcW w:w="1587" w:type="dxa"/>
          </w:tcPr>
          <w:p>
            <w:pPr>
              <w:pStyle w:val="0"/>
              <w:jc w:val="center"/>
            </w:pPr>
            <w:r>
              <w:rPr>
                <w:sz w:val="20"/>
              </w:rPr>
              <w:t xml:space="preserve">4</w:t>
            </w:r>
          </w:p>
        </w:tc>
        <w:tc>
          <w:tcPr>
            <w:tcW w:w="1247" w:type="dxa"/>
          </w:tcPr>
          <w:p>
            <w:pPr>
              <w:pStyle w:val="0"/>
              <w:jc w:val="center"/>
            </w:pPr>
            <w:r>
              <w:rPr>
                <w:sz w:val="20"/>
              </w:rPr>
              <w:t xml:space="preserve">5</w:t>
            </w:r>
          </w:p>
        </w:tc>
        <w:tc>
          <w:tcPr>
            <w:tcW w:w="1134" w:type="dxa"/>
          </w:tcPr>
          <w:p>
            <w:pPr>
              <w:pStyle w:val="0"/>
              <w:jc w:val="center"/>
            </w:pPr>
            <w:r>
              <w:rPr>
                <w:sz w:val="20"/>
              </w:rPr>
              <w:t xml:space="preserve">6</w:t>
            </w:r>
          </w:p>
        </w:tc>
        <w:tc>
          <w:tcPr>
            <w:tcW w:w="1247" w:type="dxa"/>
          </w:tcPr>
          <w:p>
            <w:pPr>
              <w:pStyle w:val="0"/>
              <w:jc w:val="center"/>
            </w:pPr>
            <w:r>
              <w:rPr>
                <w:sz w:val="20"/>
              </w:rPr>
              <w:t xml:space="preserve">7</w:t>
            </w:r>
          </w:p>
        </w:tc>
        <w:tc>
          <w:tcPr>
            <w:tcW w:w="1191" w:type="dxa"/>
          </w:tcPr>
          <w:p>
            <w:pPr>
              <w:pStyle w:val="0"/>
              <w:jc w:val="center"/>
            </w:pPr>
            <w:r>
              <w:rPr>
                <w:sz w:val="20"/>
              </w:rPr>
              <w:t xml:space="preserve">8</w:t>
            </w:r>
          </w:p>
        </w:tc>
      </w:tr>
      <w:tr>
        <w:tc>
          <w:tcPr>
            <w:tcW w:w="794" w:type="dxa"/>
            <w:vMerge w:val="restart"/>
          </w:tcPr>
          <w:p>
            <w:pPr>
              <w:pStyle w:val="0"/>
            </w:pPr>
            <w:r>
              <w:rPr>
                <w:sz w:val="20"/>
              </w:rPr>
            </w:r>
          </w:p>
        </w:tc>
        <w:tc>
          <w:tcPr>
            <w:tcW w:w="680" w:type="dxa"/>
            <w:vMerge w:val="restart"/>
          </w:tcPr>
          <w:p>
            <w:pPr>
              <w:pStyle w:val="0"/>
            </w:pPr>
            <w:r>
              <w:rPr>
                <w:sz w:val="20"/>
              </w:rPr>
            </w:r>
          </w:p>
        </w:tc>
        <w:tc>
          <w:tcPr>
            <w:tcW w:w="1191" w:type="dxa"/>
            <w:vMerge w:val="restart"/>
          </w:tcPr>
          <w:p>
            <w:pPr>
              <w:pStyle w:val="0"/>
            </w:pPr>
            <w:r>
              <w:rPr>
                <w:sz w:val="20"/>
              </w:rPr>
            </w:r>
          </w:p>
        </w:tc>
        <w:tc>
          <w:tcPr>
            <w:tcW w:w="158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158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blPrEx>
          <w:tblBorders>
            <w:left w:val="nil"/>
          </w:tblBorders>
        </w:tblPrEx>
        <w:tc>
          <w:tcPr>
            <w:gridSpan w:val="3"/>
            <w:tcW w:w="2665" w:type="dxa"/>
            <w:tcBorders>
              <w:left w:val="nil"/>
              <w:bottom w:val="nil"/>
            </w:tcBorders>
          </w:tcPr>
          <w:p>
            <w:pPr>
              <w:pStyle w:val="0"/>
              <w:jc w:val="right"/>
            </w:pPr>
            <w:r>
              <w:rPr>
                <w:sz w:val="20"/>
              </w:rPr>
              <w:t xml:space="preserve">Итого по учетному номеру</w:t>
            </w:r>
          </w:p>
        </w:tc>
        <w:tc>
          <w:tcPr>
            <w:tcW w:w="1587" w:type="dxa"/>
          </w:tcPr>
          <w:p>
            <w:pPr>
              <w:pStyle w:val="0"/>
              <w:jc w:val="center"/>
            </w:pPr>
            <w:r>
              <w:rPr>
                <w:sz w:val="20"/>
              </w:rPr>
              <w:t xml:space="preserve">X</w:t>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blPrEx>
          <w:tblBorders>
            <w:left w:val="nil"/>
          </w:tblBorders>
        </w:tblPrEx>
        <w:tc>
          <w:tcPr>
            <w:gridSpan w:val="4"/>
            <w:tcW w:w="4252" w:type="dxa"/>
            <w:tcBorders>
              <w:top w:val="nil"/>
              <w:left w:val="nil"/>
              <w:bottom w:val="nil"/>
            </w:tcBorders>
          </w:tcPr>
          <w:p>
            <w:pPr>
              <w:pStyle w:val="0"/>
              <w:jc w:val="right"/>
            </w:pPr>
            <w:r>
              <w:rPr>
                <w:sz w:val="20"/>
              </w:rPr>
              <w:t xml:space="preserve">Всего</w:t>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bl>
    <w:p>
      <w:pPr>
        <w:pStyle w:val="0"/>
        <w:jc w:val="both"/>
      </w:pPr>
      <w:r>
        <w:rPr>
          <w:sz w:val="20"/>
        </w:rPr>
      </w:r>
    </w:p>
    <w:p>
      <w:pPr>
        <w:pStyle w:val="1"/>
        <w:jc w:val="both"/>
      </w:pPr>
      <w:r>
        <w:rPr>
          <w:sz w:val="20"/>
        </w:rPr>
        <w:t xml:space="preserve">             2.7. Бюджетные обязательства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680"/>
        <w:gridCol w:w="737"/>
        <w:gridCol w:w="1247"/>
        <w:gridCol w:w="737"/>
        <w:gridCol w:w="1020"/>
        <w:gridCol w:w="850"/>
        <w:gridCol w:w="850"/>
        <w:gridCol w:w="680"/>
        <w:gridCol w:w="737"/>
        <w:gridCol w:w="737"/>
      </w:tblGrid>
      <w:tr>
        <w:tc>
          <w:tcPr>
            <w:gridSpan w:val="2"/>
            <w:tcW w:w="1474" w:type="dxa"/>
          </w:tcPr>
          <w:p>
            <w:pPr>
              <w:pStyle w:val="0"/>
              <w:jc w:val="center"/>
            </w:pPr>
            <w:r>
              <w:rPr>
                <w:sz w:val="20"/>
              </w:rPr>
              <w:t xml:space="preserve">Документ</w:t>
            </w:r>
          </w:p>
        </w:tc>
        <w:tc>
          <w:tcPr>
            <w:tcW w:w="737" w:type="dxa"/>
            <w:vMerge w:val="restart"/>
          </w:tcPr>
          <w:p>
            <w:pPr>
              <w:pStyle w:val="0"/>
              <w:jc w:val="center"/>
            </w:pPr>
            <w:r>
              <w:rPr>
                <w:sz w:val="20"/>
              </w:rPr>
              <w:t xml:space="preserve">Учетный номер</w:t>
            </w:r>
          </w:p>
        </w:tc>
        <w:tc>
          <w:tcPr>
            <w:tcW w:w="1247" w:type="dxa"/>
            <w:vMerge w:val="restart"/>
          </w:tcPr>
          <w:p>
            <w:pPr>
              <w:pStyle w:val="0"/>
              <w:jc w:val="center"/>
            </w:pPr>
            <w:r>
              <w:rPr>
                <w:sz w:val="20"/>
              </w:rPr>
              <w:t xml:space="preserve">Код объекта капитальных вложений (код мероприятия по информатизации)</w:t>
            </w:r>
          </w:p>
        </w:tc>
        <w:tc>
          <w:tcPr>
            <w:tcW w:w="737" w:type="dxa"/>
            <w:vMerge w:val="restart"/>
          </w:tcPr>
          <w:p>
            <w:pPr>
              <w:pStyle w:val="0"/>
              <w:jc w:val="center"/>
            </w:pPr>
            <w:r>
              <w:rPr>
                <w:sz w:val="20"/>
              </w:rPr>
              <w:t xml:space="preserve">Код валюты по </w:t>
            </w:r>
            <w:hyperlink w:history="0" r:id="rId42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020" w:type="dxa"/>
            <w:vMerge w:val="restart"/>
          </w:tcPr>
          <w:p>
            <w:pPr>
              <w:pStyle w:val="0"/>
              <w:jc w:val="center"/>
            </w:pPr>
            <w:r>
              <w:rPr>
                <w:sz w:val="20"/>
              </w:rPr>
              <w:t xml:space="preserve">Сумма в иностранной валюте</w:t>
            </w:r>
          </w:p>
        </w:tc>
        <w:tc>
          <w:tcPr>
            <w:tcW w:w="850" w:type="dxa"/>
            <w:vMerge w:val="restart"/>
          </w:tcPr>
          <w:p>
            <w:pPr>
              <w:pStyle w:val="0"/>
              <w:jc w:val="center"/>
            </w:pPr>
            <w:r>
              <w:rPr>
                <w:sz w:val="20"/>
              </w:rPr>
              <w:t xml:space="preserve">Курс валюты</w:t>
            </w:r>
          </w:p>
        </w:tc>
        <w:tc>
          <w:tcPr>
            <w:gridSpan w:val="4"/>
            <w:tcW w:w="3004" w:type="dxa"/>
          </w:tcPr>
          <w:p>
            <w:pPr>
              <w:pStyle w:val="0"/>
              <w:jc w:val="center"/>
            </w:pPr>
            <w:r>
              <w:rPr>
                <w:sz w:val="20"/>
              </w:rPr>
              <w:t xml:space="preserve">Сумма в рублевом эквиваленте</w:t>
            </w:r>
          </w:p>
        </w:tc>
      </w:tr>
      <w:tr>
        <w:tc>
          <w:tcPr>
            <w:tcW w:w="794"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r>
      <w:tr>
        <w:tc>
          <w:tcPr>
            <w:tcW w:w="794" w:type="dxa"/>
          </w:tcPr>
          <w:p>
            <w:pPr>
              <w:pStyle w:val="0"/>
              <w:jc w:val="center"/>
            </w:pPr>
            <w:r>
              <w:rPr>
                <w:sz w:val="20"/>
              </w:rPr>
              <w:t xml:space="preserve">1</w:t>
            </w:r>
          </w:p>
        </w:tc>
        <w:tc>
          <w:tcPr>
            <w:tcW w:w="680" w:type="dxa"/>
          </w:tcPr>
          <w:p>
            <w:pPr>
              <w:pStyle w:val="0"/>
              <w:jc w:val="center"/>
            </w:pPr>
            <w:r>
              <w:rPr>
                <w:sz w:val="20"/>
              </w:rPr>
              <w:t xml:space="preserve">2</w:t>
            </w:r>
          </w:p>
        </w:tc>
        <w:tc>
          <w:tcPr>
            <w:tcW w:w="737" w:type="dxa"/>
          </w:tcPr>
          <w:p>
            <w:pPr>
              <w:pStyle w:val="0"/>
              <w:jc w:val="center"/>
            </w:pPr>
            <w:r>
              <w:rPr>
                <w:sz w:val="20"/>
              </w:rPr>
              <w:t xml:space="preserve">3</w:t>
            </w:r>
          </w:p>
        </w:tc>
        <w:tc>
          <w:tcPr>
            <w:tcW w:w="1247" w:type="dxa"/>
          </w:tcPr>
          <w:p>
            <w:pPr>
              <w:pStyle w:val="0"/>
              <w:jc w:val="center"/>
            </w:pPr>
            <w:r>
              <w:rPr>
                <w:sz w:val="20"/>
              </w:rPr>
              <w:t xml:space="preserve">4</w:t>
            </w:r>
          </w:p>
        </w:tc>
        <w:tc>
          <w:tcPr>
            <w:tcW w:w="737" w:type="dxa"/>
          </w:tcPr>
          <w:p>
            <w:pPr>
              <w:pStyle w:val="0"/>
              <w:jc w:val="center"/>
            </w:pPr>
            <w:r>
              <w:rPr>
                <w:sz w:val="20"/>
              </w:rPr>
              <w:t xml:space="preserve">5</w:t>
            </w:r>
          </w:p>
        </w:tc>
        <w:tc>
          <w:tcPr>
            <w:tcW w:w="1020"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680"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r>
      <w:tr>
        <w:tc>
          <w:tcPr>
            <w:tcW w:w="794" w:type="dxa"/>
            <w:vMerge w:val="restart"/>
          </w:tcPr>
          <w:p>
            <w:pPr>
              <w:pStyle w:val="0"/>
            </w:pPr>
            <w:r>
              <w:rPr>
                <w:sz w:val="20"/>
              </w:rPr>
            </w:r>
          </w:p>
        </w:tc>
        <w:tc>
          <w:tcPr>
            <w:tcW w:w="680" w:type="dxa"/>
            <w:vMerge w:val="restart"/>
          </w:tcPr>
          <w:p>
            <w:pPr>
              <w:pStyle w:val="0"/>
            </w:pPr>
            <w:r>
              <w:rPr>
                <w:sz w:val="20"/>
              </w:rPr>
            </w:r>
          </w:p>
        </w:tc>
        <w:tc>
          <w:tcPr>
            <w:tcW w:w="737" w:type="dxa"/>
            <w:vMerge w:val="restart"/>
          </w:tcPr>
          <w:p>
            <w:pPr>
              <w:pStyle w:val="0"/>
            </w:pPr>
            <w:r>
              <w:rPr>
                <w:sz w:val="20"/>
              </w:rPr>
            </w:r>
          </w:p>
        </w:tc>
        <w:tc>
          <w:tcPr>
            <w:tcW w:w="124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c>
          <w:tcPr>
            <w:vMerge w:val="continue"/>
          </w:tcPr>
          <w:p/>
        </w:tc>
        <w:tc>
          <w:tcPr>
            <w:vMerge w:val="continue"/>
          </w:tcPr>
          <w:p/>
        </w:tc>
        <w:tc>
          <w:tcPr>
            <w:vMerge w:val="continue"/>
          </w:tcPr>
          <w:p/>
        </w:tc>
        <w:tc>
          <w:tcPr>
            <w:tcW w:w="124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3"/>
            <w:tcW w:w="2211" w:type="dxa"/>
            <w:tcBorders>
              <w:left w:val="nil"/>
              <w:bottom w:val="nil"/>
            </w:tcBorders>
          </w:tcPr>
          <w:p>
            <w:pPr>
              <w:pStyle w:val="0"/>
              <w:jc w:val="right"/>
            </w:pPr>
            <w:r>
              <w:rPr>
                <w:sz w:val="20"/>
              </w:rPr>
              <w:t xml:space="preserve">Итого по учетному номеру</w:t>
            </w:r>
          </w:p>
        </w:tc>
        <w:tc>
          <w:tcPr>
            <w:tcW w:w="1247" w:type="dxa"/>
            <w:vAlign w:val="bottom"/>
          </w:tcPr>
          <w:p>
            <w:pPr>
              <w:pStyle w:val="0"/>
              <w:jc w:val="center"/>
            </w:pPr>
            <w:r>
              <w:rPr>
                <w:sz w:val="20"/>
              </w:rPr>
              <w:t xml:space="preserve">X</w:t>
            </w:r>
          </w:p>
        </w:tc>
        <w:tc>
          <w:tcPr>
            <w:tcW w:w="737" w:type="dxa"/>
            <w:vAlign w:val="bottom"/>
          </w:tcPr>
          <w:p>
            <w:pPr>
              <w:pStyle w:val="0"/>
              <w:jc w:val="center"/>
            </w:pPr>
            <w:r>
              <w:rPr>
                <w:sz w:val="20"/>
              </w:rPr>
              <w:t xml:space="preserve">X</w:t>
            </w:r>
          </w:p>
        </w:tc>
        <w:tc>
          <w:tcPr>
            <w:tcW w:w="1020"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4"/>
            <w:tcW w:w="3458" w:type="dxa"/>
            <w:tcBorders>
              <w:top w:val="nil"/>
              <w:left w:val="nil"/>
              <w:bottom w:val="nil"/>
            </w:tcBorders>
          </w:tcPr>
          <w:p>
            <w:pPr>
              <w:pStyle w:val="0"/>
              <w:jc w:val="right"/>
            </w:pPr>
            <w:r>
              <w:rPr>
                <w:sz w:val="20"/>
              </w:rPr>
              <w:t xml:space="preserve">Итого по коду валюты (по </w:t>
            </w:r>
            <w:hyperlink w:history="0" r:id="rId42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737" w:type="dxa"/>
          </w:tcPr>
          <w:p>
            <w:pPr>
              <w:pStyle w:val="0"/>
            </w:pPr>
            <w:r>
              <w:rPr>
                <w:sz w:val="20"/>
              </w:rPr>
            </w:r>
          </w:p>
        </w:tc>
        <w:tc>
          <w:tcPr>
            <w:tcW w:w="1020" w:type="dxa"/>
          </w:tcPr>
          <w:p>
            <w:pPr>
              <w:pStyle w:val="0"/>
            </w:pPr>
            <w:r>
              <w:rPr>
                <w:sz w:val="20"/>
              </w:rPr>
            </w:r>
          </w:p>
        </w:tc>
        <w:tc>
          <w:tcPr>
            <w:tcW w:w="850" w:type="dxa"/>
          </w:tcPr>
          <w:p>
            <w:pPr>
              <w:pStyle w:val="0"/>
              <w:jc w:val="center"/>
            </w:pPr>
            <w:r>
              <w:rPr>
                <w:sz w:val="20"/>
              </w:rPr>
              <w:t xml:space="preserve">X</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7"/>
            <w:tcW w:w="6065" w:type="dxa"/>
            <w:tcBorders>
              <w:top w:val="nil"/>
              <w:left w:val="nil"/>
              <w:bottom w:val="nil"/>
            </w:tcBorders>
          </w:tcPr>
          <w:p>
            <w:pPr>
              <w:pStyle w:val="0"/>
              <w:jc w:val="right"/>
            </w:pPr>
            <w:r>
              <w:rPr>
                <w:sz w:val="20"/>
              </w:rPr>
              <w:t xml:space="preserve">Всего</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bl>
    <w:p>
      <w:pPr>
        <w:pStyle w:val="0"/>
        <w:jc w:val="both"/>
      </w:pPr>
      <w:r>
        <w:rPr>
          <w:sz w:val="20"/>
        </w:rPr>
      </w:r>
    </w:p>
    <w:p>
      <w:pPr>
        <w:pStyle w:val="1"/>
        <w:jc w:val="both"/>
      </w:pPr>
      <w:r>
        <w:rPr>
          <w:sz w:val="20"/>
        </w:rPr>
        <w:t xml:space="preserve">         2.8. Денежные обязательства в валюте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850"/>
        <w:gridCol w:w="964"/>
        <w:gridCol w:w="1757"/>
        <w:gridCol w:w="1247"/>
        <w:gridCol w:w="1134"/>
        <w:gridCol w:w="1247"/>
        <w:gridCol w:w="1191"/>
      </w:tblGrid>
      <w:tr>
        <w:tc>
          <w:tcPr>
            <w:gridSpan w:val="2"/>
            <w:tcW w:w="1530" w:type="dxa"/>
          </w:tcPr>
          <w:p>
            <w:pPr>
              <w:pStyle w:val="0"/>
              <w:jc w:val="center"/>
            </w:pPr>
            <w:r>
              <w:rPr>
                <w:sz w:val="20"/>
              </w:rPr>
              <w:t xml:space="preserve">Документ</w:t>
            </w:r>
          </w:p>
        </w:tc>
        <w:tc>
          <w:tcPr>
            <w:tcW w:w="964" w:type="dxa"/>
            <w:vMerge w:val="restart"/>
          </w:tcPr>
          <w:p>
            <w:pPr>
              <w:pStyle w:val="0"/>
              <w:jc w:val="center"/>
            </w:pPr>
            <w:r>
              <w:rPr>
                <w:sz w:val="20"/>
              </w:rPr>
              <w:t xml:space="preserve">Учетный номер</w:t>
            </w:r>
          </w:p>
        </w:tc>
        <w:tc>
          <w:tcPr>
            <w:tcW w:w="1757" w:type="dxa"/>
            <w:vMerge w:val="restart"/>
          </w:tcPr>
          <w:p>
            <w:pPr>
              <w:pStyle w:val="0"/>
              <w:jc w:val="center"/>
            </w:pPr>
            <w:r>
              <w:rPr>
                <w:sz w:val="20"/>
              </w:rPr>
              <w:t xml:space="preserve">Код объекта капитальных вложений (код мероприятия по информатизации)</w:t>
            </w:r>
          </w:p>
        </w:tc>
        <w:tc>
          <w:tcPr>
            <w:tcW w:w="1247" w:type="dxa"/>
            <w:vMerge w:val="restart"/>
          </w:tcPr>
          <w:p>
            <w:pPr>
              <w:pStyle w:val="0"/>
              <w:jc w:val="center"/>
            </w:pPr>
            <w:r>
              <w:rPr>
                <w:sz w:val="20"/>
              </w:rPr>
              <w:t xml:space="preserve">Сумма на ____ год</w:t>
            </w:r>
          </w:p>
        </w:tc>
        <w:tc>
          <w:tcPr>
            <w:tcW w:w="1134"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191" w:type="dxa"/>
            <w:vMerge w:val="restart"/>
          </w:tcPr>
          <w:p>
            <w:pPr>
              <w:pStyle w:val="0"/>
              <w:jc w:val="center"/>
            </w:pPr>
            <w:r>
              <w:rPr>
                <w:sz w:val="20"/>
              </w:rPr>
              <w:t xml:space="preserve">Сумма на ____ год</w:t>
            </w:r>
          </w:p>
        </w:tc>
      </w:tr>
      <w:tr>
        <w:tc>
          <w:tcPr>
            <w:tcW w:w="680" w:type="dxa"/>
          </w:tcPr>
          <w:p>
            <w:pPr>
              <w:pStyle w:val="0"/>
              <w:jc w:val="center"/>
            </w:pPr>
            <w:r>
              <w:rPr>
                <w:sz w:val="20"/>
              </w:rPr>
              <w:t xml:space="preserve">номер</w:t>
            </w:r>
          </w:p>
        </w:tc>
        <w:tc>
          <w:tcPr>
            <w:tcW w:w="85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680" w:type="dxa"/>
          </w:tcPr>
          <w:p>
            <w:pPr>
              <w:pStyle w:val="0"/>
              <w:jc w:val="center"/>
            </w:pPr>
            <w:r>
              <w:rPr>
                <w:sz w:val="20"/>
              </w:rPr>
              <w:t xml:space="preserve">1</w:t>
            </w:r>
          </w:p>
        </w:tc>
        <w:tc>
          <w:tcPr>
            <w:tcW w:w="850" w:type="dxa"/>
          </w:tcPr>
          <w:p>
            <w:pPr>
              <w:pStyle w:val="0"/>
              <w:jc w:val="center"/>
            </w:pPr>
            <w:r>
              <w:rPr>
                <w:sz w:val="20"/>
              </w:rPr>
              <w:t xml:space="preserve">2</w:t>
            </w:r>
          </w:p>
        </w:tc>
        <w:tc>
          <w:tcPr>
            <w:tcW w:w="964" w:type="dxa"/>
          </w:tcPr>
          <w:p>
            <w:pPr>
              <w:pStyle w:val="0"/>
              <w:jc w:val="center"/>
            </w:pPr>
            <w:r>
              <w:rPr>
                <w:sz w:val="20"/>
              </w:rPr>
              <w:t xml:space="preserve">3</w:t>
            </w:r>
          </w:p>
        </w:tc>
        <w:tc>
          <w:tcPr>
            <w:tcW w:w="1757" w:type="dxa"/>
          </w:tcPr>
          <w:p>
            <w:pPr>
              <w:pStyle w:val="0"/>
              <w:jc w:val="center"/>
            </w:pPr>
            <w:r>
              <w:rPr>
                <w:sz w:val="20"/>
              </w:rPr>
              <w:t xml:space="preserve">4</w:t>
            </w:r>
          </w:p>
        </w:tc>
        <w:tc>
          <w:tcPr>
            <w:tcW w:w="1247" w:type="dxa"/>
          </w:tcPr>
          <w:p>
            <w:pPr>
              <w:pStyle w:val="0"/>
              <w:jc w:val="center"/>
            </w:pPr>
            <w:r>
              <w:rPr>
                <w:sz w:val="20"/>
              </w:rPr>
              <w:t xml:space="preserve">5</w:t>
            </w:r>
          </w:p>
        </w:tc>
        <w:tc>
          <w:tcPr>
            <w:tcW w:w="1134" w:type="dxa"/>
          </w:tcPr>
          <w:p>
            <w:pPr>
              <w:pStyle w:val="0"/>
              <w:jc w:val="center"/>
            </w:pPr>
            <w:r>
              <w:rPr>
                <w:sz w:val="20"/>
              </w:rPr>
              <w:t xml:space="preserve">6</w:t>
            </w:r>
          </w:p>
        </w:tc>
        <w:tc>
          <w:tcPr>
            <w:tcW w:w="1247" w:type="dxa"/>
          </w:tcPr>
          <w:p>
            <w:pPr>
              <w:pStyle w:val="0"/>
              <w:jc w:val="center"/>
            </w:pPr>
            <w:r>
              <w:rPr>
                <w:sz w:val="20"/>
              </w:rPr>
              <w:t xml:space="preserve">7</w:t>
            </w:r>
          </w:p>
        </w:tc>
        <w:tc>
          <w:tcPr>
            <w:tcW w:w="1191" w:type="dxa"/>
          </w:tcPr>
          <w:p>
            <w:pPr>
              <w:pStyle w:val="0"/>
              <w:jc w:val="center"/>
            </w:pPr>
            <w:r>
              <w:rPr>
                <w:sz w:val="20"/>
              </w:rPr>
              <w:t xml:space="preserve">8</w:t>
            </w:r>
          </w:p>
        </w:tc>
      </w:tr>
      <w:tr>
        <w:tc>
          <w:tcPr>
            <w:tcW w:w="680" w:type="dxa"/>
            <w:vMerge w:val="restart"/>
          </w:tcPr>
          <w:p>
            <w:pPr>
              <w:pStyle w:val="0"/>
            </w:pPr>
            <w:r>
              <w:rPr>
                <w:sz w:val="20"/>
              </w:rPr>
            </w:r>
          </w:p>
        </w:tc>
        <w:tc>
          <w:tcPr>
            <w:tcW w:w="850" w:type="dxa"/>
            <w:vMerge w:val="restart"/>
          </w:tcPr>
          <w:p>
            <w:pPr>
              <w:pStyle w:val="0"/>
            </w:pPr>
            <w:r>
              <w:rPr>
                <w:sz w:val="20"/>
              </w:rPr>
            </w:r>
          </w:p>
        </w:tc>
        <w:tc>
          <w:tcPr>
            <w:tcW w:w="964" w:type="dxa"/>
            <w:vMerge w:val="restart"/>
          </w:tcPr>
          <w:p>
            <w:pPr>
              <w:pStyle w:val="0"/>
            </w:pPr>
            <w:r>
              <w:rPr>
                <w:sz w:val="20"/>
              </w:rPr>
            </w:r>
          </w:p>
        </w:tc>
        <w:tc>
          <w:tcPr>
            <w:tcW w:w="175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c>
          <w:tcPr>
            <w:vMerge w:val="continue"/>
          </w:tcPr>
          <w:p/>
        </w:tc>
        <w:tc>
          <w:tcPr>
            <w:vMerge w:val="continue"/>
          </w:tcPr>
          <w:p/>
        </w:tc>
        <w:tc>
          <w:tcPr>
            <w:vMerge w:val="continue"/>
          </w:tcPr>
          <w:p/>
        </w:tc>
        <w:tc>
          <w:tcPr>
            <w:tcW w:w="175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blPrEx>
          <w:tblBorders>
            <w:left w:val="nil"/>
          </w:tblBorders>
        </w:tblPrEx>
        <w:tc>
          <w:tcPr>
            <w:gridSpan w:val="3"/>
            <w:tcW w:w="2494" w:type="dxa"/>
            <w:tcBorders>
              <w:left w:val="nil"/>
              <w:bottom w:val="nil"/>
            </w:tcBorders>
          </w:tcPr>
          <w:p>
            <w:pPr>
              <w:pStyle w:val="0"/>
              <w:jc w:val="right"/>
            </w:pPr>
            <w:r>
              <w:rPr>
                <w:sz w:val="20"/>
              </w:rPr>
              <w:t xml:space="preserve">Итого по учетному номеру</w:t>
            </w:r>
          </w:p>
        </w:tc>
        <w:tc>
          <w:tcPr>
            <w:tcW w:w="1757" w:type="dxa"/>
            <w:vAlign w:val="bottom"/>
          </w:tcPr>
          <w:p>
            <w:pPr>
              <w:pStyle w:val="0"/>
              <w:jc w:val="center"/>
            </w:pPr>
            <w:r>
              <w:rPr>
                <w:sz w:val="20"/>
              </w:rPr>
              <w:t xml:space="preserve">X</w:t>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r>
        <w:tblPrEx>
          <w:tblBorders>
            <w:left w:val="nil"/>
          </w:tblBorders>
        </w:tblPrEx>
        <w:tc>
          <w:tcPr>
            <w:gridSpan w:val="4"/>
            <w:tcW w:w="4251" w:type="dxa"/>
            <w:tcBorders>
              <w:top w:val="nil"/>
              <w:left w:val="nil"/>
              <w:bottom w:val="nil"/>
            </w:tcBorders>
          </w:tcPr>
          <w:p>
            <w:pPr>
              <w:pStyle w:val="0"/>
              <w:jc w:val="right"/>
            </w:pPr>
            <w:r>
              <w:rPr>
                <w:sz w:val="20"/>
              </w:rPr>
              <w:t xml:space="preserve">Всего</w:t>
            </w:r>
          </w:p>
        </w:tc>
        <w:tc>
          <w:tcPr>
            <w:tcW w:w="1247"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191" w:type="dxa"/>
          </w:tcPr>
          <w:p>
            <w:pPr>
              <w:pStyle w:val="0"/>
            </w:pPr>
            <w:r>
              <w:rPr>
                <w:sz w:val="20"/>
              </w:rPr>
            </w:r>
          </w:p>
        </w:tc>
      </w:tr>
    </w:tbl>
    <w:p>
      <w:pPr>
        <w:pStyle w:val="0"/>
        <w:jc w:val="both"/>
      </w:pPr>
      <w:r>
        <w:rPr>
          <w:sz w:val="20"/>
        </w:rPr>
      </w:r>
    </w:p>
    <w:p>
      <w:pPr>
        <w:pStyle w:val="1"/>
        <w:jc w:val="both"/>
      </w:pPr>
      <w:r>
        <w:rPr>
          <w:sz w:val="20"/>
        </w:rPr>
        <w:t xml:space="preserve">             2.9. Денежные обязательства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794"/>
        <w:gridCol w:w="737"/>
        <w:gridCol w:w="1191"/>
        <w:gridCol w:w="850"/>
        <w:gridCol w:w="964"/>
        <w:gridCol w:w="850"/>
        <w:gridCol w:w="850"/>
        <w:gridCol w:w="680"/>
        <w:gridCol w:w="737"/>
        <w:gridCol w:w="737"/>
      </w:tblGrid>
      <w:tr>
        <w:tc>
          <w:tcPr>
            <w:gridSpan w:val="2"/>
            <w:tcW w:w="1474" w:type="dxa"/>
          </w:tcPr>
          <w:p>
            <w:pPr>
              <w:pStyle w:val="0"/>
              <w:jc w:val="center"/>
            </w:pPr>
            <w:r>
              <w:rPr>
                <w:sz w:val="20"/>
              </w:rPr>
              <w:t xml:space="preserve">Документ</w:t>
            </w:r>
          </w:p>
        </w:tc>
        <w:tc>
          <w:tcPr>
            <w:tcW w:w="737" w:type="dxa"/>
            <w:vMerge w:val="restart"/>
          </w:tcPr>
          <w:p>
            <w:pPr>
              <w:pStyle w:val="0"/>
              <w:jc w:val="center"/>
            </w:pPr>
            <w:r>
              <w:rPr>
                <w:sz w:val="20"/>
              </w:rPr>
              <w:t xml:space="preserve">Учетный номер</w:t>
            </w:r>
          </w:p>
        </w:tc>
        <w:tc>
          <w:tcPr>
            <w:tcW w:w="1191" w:type="dxa"/>
            <w:vMerge w:val="restart"/>
          </w:tcPr>
          <w:p>
            <w:pPr>
              <w:pStyle w:val="0"/>
              <w:jc w:val="center"/>
            </w:pPr>
            <w:r>
              <w:rPr>
                <w:sz w:val="20"/>
              </w:rPr>
              <w:t xml:space="preserve">Код объекта капитальных вложений (код мероприятия по информатизации)</w:t>
            </w:r>
          </w:p>
        </w:tc>
        <w:tc>
          <w:tcPr>
            <w:tcW w:w="850" w:type="dxa"/>
            <w:vMerge w:val="restart"/>
          </w:tcPr>
          <w:p>
            <w:pPr>
              <w:pStyle w:val="0"/>
              <w:jc w:val="center"/>
            </w:pPr>
            <w:r>
              <w:rPr>
                <w:sz w:val="20"/>
              </w:rPr>
              <w:t xml:space="preserve">Код валюты по </w:t>
            </w:r>
            <w:hyperlink w:history="0" r:id="rId42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64" w:type="dxa"/>
            <w:vMerge w:val="restart"/>
          </w:tcPr>
          <w:p>
            <w:pPr>
              <w:pStyle w:val="0"/>
              <w:jc w:val="center"/>
            </w:pPr>
            <w:r>
              <w:rPr>
                <w:sz w:val="20"/>
              </w:rPr>
              <w:t xml:space="preserve">Сумма в иностранной валюте</w:t>
            </w:r>
          </w:p>
        </w:tc>
        <w:tc>
          <w:tcPr>
            <w:tcW w:w="850" w:type="dxa"/>
            <w:vMerge w:val="restart"/>
          </w:tcPr>
          <w:p>
            <w:pPr>
              <w:pStyle w:val="0"/>
              <w:jc w:val="center"/>
            </w:pPr>
            <w:r>
              <w:rPr>
                <w:sz w:val="20"/>
              </w:rPr>
              <w:t xml:space="preserve">Курс валюты</w:t>
            </w:r>
          </w:p>
        </w:tc>
        <w:tc>
          <w:tcPr>
            <w:gridSpan w:val="4"/>
            <w:tcW w:w="3004" w:type="dxa"/>
          </w:tcPr>
          <w:p>
            <w:pPr>
              <w:pStyle w:val="0"/>
              <w:jc w:val="center"/>
            </w:pPr>
            <w:r>
              <w:rPr>
                <w:sz w:val="20"/>
              </w:rPr>
              <w:t xml:space="preserve">Сумма в рублевом эквиваленте</w:t>
            </w:r>
          </w:p>
        </w:tc>
      </w:tr>
      <w:tr>
        <w:tc>
          <w:tcPr>
            <w:tcW w:w="68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r>
      <w:tr>
        <w:tc>
          <w:tcPr>
            <w:tcW w:w="680" w:type="dxa"/>
          </w:tcPr>
          <w:p>
            <w:pPr>
              <w:pStyle w:val="0"/>
              <w:jc w:val="center"/>
            </w:pPr>
            <w:r>
              <w:rPr>
                <w:sz w:val="20"/>
              </w:rPr>
              <w:t xml:space="preserve">1</w:t>
            </w:r>
          </w:p>
        </w:tc>
        <w:tc>
          <w:tcPr>
            <w:tcW w:w="794" w:type="dxa"/>
          </w:tcPr>
          <w:p>
            <w:pPr>
              <w:pStyle w:val="0"/>
              <w:jc w:val="center"/>
            </w:pPr>
            <w:r>
              <w:rPr>
                <w:sz w:val="20"/>
              </w:rPr>
              <w:t xml:space="preserve">2</w:t>
            </w:r>
          </w:p>
        </w:tc>
        <w:tc>
          <w:tcPr>
            <w:tcW w:w="737" w:type="dxa"/>
          </w:tcPr>
          <w:p>
            <w:pPr>
              <w:pStyle w:val="0"/>
              <w:jc w:val="center"/>
            </w:pPr>
            <w:r>
              <w:rPr>
                <w:sz w:val="20"/>
              </w:rPr>
              <w:t xml:space="preserve">3</w:t>
            </w:r>
          </w:p>
        </w:tc>
        <w:tc>
          <w:tcPr>
            <w:tcW w:w="1191" w:type="dxa"/>
          </w:tcPr>
          <w:p>
            <w:pPr>
              <w:pStyle w:val="0"/>
              <w:jc w:val="center"/>
            </w:pPr>
            <w:r>
              <w:rPr>
                <w:sz w:val="20"/>
              </w:rPr>
              <w:t xml:space="preserve">4</w:t>
            </w:r>
          </w:p>
        </w:tc>
        <w:tc>
          <w:tcPr>
            <w:tcW w:w="850" w:type="dxa"/>
          </w:tcPr>
          <w:p>
            <w:pPr>
              <w:pStyle w:val="0"/>
              <w:jc w:val="center"/>
            </w:pPr>
            <w:r>
              <w:rPr>
                <w:sz w:val="20"/>
              </w:rPr>
              <w:t xml:space="preserve">5</w:t>
            </w:r>
          </w:p>
        </w:tc>
        <w:tc>
          <w:tcPr>
            <w:tcW w:w="964"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680"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r>
      <w:tr>
        <w:tc>
          <w:tcPr>
            <w:tcW w:w="680" w:type="dxa"/>
            <w:vMerge w:val="restart"/>
          </w:tcPr>
          <w:p>
            <w:pPr>
              <w:pStyle w:val="0"/>
            </w:pPr>
            <w:r>
              <w:rPr>
                <w:sz w:val="20"/>
              </w:rPr>
            </w:r>
          </w:p>
        </w:tc>
        <w:tc>
          <w:tcPr>
            <w:tcW w:w="794" w:type="dxa"/>
            <w:vMerge w:val="restart"/>
          </w:tcPr>
          <w:p>
            <w:pPr>
              <w:pStyle w:val="0"/>
            </w:pPr>
            <w:r>
              <w:rPr>
                <w:sz w:val="20"/>
              </w:rPr>
            </w:r>
          </w:p>
        </w:tc>
        <w:tc>
          <w:tcPr>
            <w:tcW w:w="737" w:type="dxa"/>
            <w:vMerge w:val="restart"/>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c>
          <w:tcPr>
            <w:vMerge w:val="continue"/>
          </w:tcPr>
          <w:p/>
        </w:tc>
        <w:tc>
          <w:tcPr>
            <w:vMerge w:val="continue"/>
          </w:tcPr>
          <w:p/>
        </w:tc>
        <w:tc>
          <w:tcPr>
            <w:vMerge w:val="continue"/>
          </w:tcPr>
          <w:p/>
        </w:tc>
        <w:tc>
          <w:tcPr>
            <w:tcW w:w="1191"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3"/>
            <w:tcW w:w="2211" w:type="dxa"/>
            <w:tcBorders>
              <w:left w:val="nil"/>
              <w:bottom w:val="nil"/>
            </w:tcBorders>
          </w:tcPr>
          <w:p>
            <w:pPr>
              <w:pStyle w:val="0"/>
              <w:jc w:val="right"/>
            </w:pPr>
            <w:r>
              <w:rPr>
                <w:sz w:val="20"/>
              </w:rPr>
              <w:t xml:space="preserve">Итого по учетному номеру</w:t>
            </w:r>
          </w:p>
        </w:tc>
        <w:tc>
          <w:tcPr>
            <w:tcW w:w="1191" w:type="dxa"/>
          </w:tcPr>
          <w:p>
            <w:pPr>
              <w:pStyle w:val="0"/>
              <w:jc w:val="center"/>
            </w:pPr>
            <w:r>
              <w:rPr>
                <w:sz w:val="20"/>
              </w:rPr>
              <w:t xml:space="preserve">X</w:t>
            </w:r>
          </w:p>
        </w:tc>
        <w:tc>
          <w:tcPr>
            <w:tcW w:w="850" w:type="dxa"/>
          </w:tcPr>
          <w:p>
            <w:pPr>
              <w:pStyle w:val="0"/>
              <w:jc w:val="center"/>
            </w:pPr>
            <w:r>
              <w:rPr>
                <w:sz w:val="20"/>
              </w:rPr>
              <w:t xml:space="preserve">X</w:t>
            </w:r>
          </w:p>
        </w:tc>
        <w:tc>
          <w:tcPr>
            <w:tcW w:w="964" w:type="dxa"/>
          </w:tcPr>
          <w:p>
            <w:pPr>
              <w:pStyle w:val="0"/>
              <w:jc w:val="center"/>
            </w:pPr>
            <w:r>
              <w:rPr>
                <w:sz w:val="20"/>
              </w:rPr>
              <w:t xml:space="preserve">X</w:t>
            </w:r>
          </w:p>
        </w:tc>
        <w:tc>
          <w:tcPr>
            <w:tcW w:w="850" w:type="dxa"/>
          </w:tcPr>
          <w:p>
            <w:pPr>
              <w:pStyle w:val="0"/>
              <w:jc w:val="center"/>
            </w:pPr>
            <w:r>
              <w:rPr>
                <w:sz w:val="20"/>
              </w:rPr>
              <w:t xml:space="preserve">X</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4"/>
            <w:tcW w:w="3402" w:type="dxa"/>
            <w:tcBorders>
              <w:top w:val="nil"/>
              <w:left w:val="nil"/>
              <w:bottom w:val="nil"/>
            </w:tcBorders>
          </w:tcPr>
          <w:p>
            <w:pPr>
              <w:pStyle w:val="0"/>
              <w:jc w:val="right"/>
            </w:pPr>
            <w:r>
              <w:rPr>
                <w:sz w:val="20"/>
              </w:rPr>
              <w:t xml:space="preserve">Итого по коду валюты (по </w:t>
            </w:r>
            <w:hyperlink w:history="0" r:id="rId42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0" w:type="dxa"/>
          </w:tcPr>
          <w:p>
            <w:pPr>
              <w:pStyle w:val="0"/>
            </w:pPr>
            <w:r>
              <w:rPr>
                <w:sz w:val="20"/>
              </w:rPr>
            </w:r>
          </w:p>
        </w:tc>
        <w:tc>
          <w:tcPr>
            <w:tcW w:w="964" w:type="dxa"/>
          </w:tcPr>
          <w:p>
            <w:pPr>
              <w:pStyle w:val="0"/>
            </w:pPr>
            <w:r>
              <w:rPr>
                <w:sz w:val="20"/>
              </w:rPr>
            </w:r>
          </w:p>
        </w:tc>
        <w:tc>
          <w:tcPr>
            <w:tcW w:w="850" w:type="dxa"/>
          </w:tcPr>
          <w:p>
            <w:pPr>
              <w:pStyle w:val="0"/>
              <w:jc w:val="center"/>
            </w:pPr>
            <w:r>
              <w:rPr>
                <w:sz w:val="20"/>
              </w:rPr>
              <w:t xml:space="preserve">X</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r>
        <w:tblPrEx>
          <w:tblBorders>
            <w:left w:val="nil"/>
          </w:tblBorders>
        </w:tblPrEx>
        <w:tc>
          <w:tcPr>
            <w:gridSpan w:val="7"/>
            <w:tcW w:w="6066" w:type="dxa"/>
            <w:tcBorders>
              <w:top w:val="nil"/>
              <w:left w:val="nil"/>
              <w:bottom w:val="nil"/>
            </w:tcBorders>
          </w:tcPr>
          <w:p>
            <w:pPr>
              <w:pStyle w:val="0"/>
              <w:jc w:val="right"/>
            </w:pPr>
            <w:r>
              <w:rPr>
                <w:sz w:val="20"/>
              </w:rPr>
              <w:t xml:space="preserve">Всего</w:t>
            </w:r>
          </w:p>
        </w:tc>
        <w:tc>
          <w:tcPr>
            <w:tcW w:w="85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5</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за счет дополнительного бюджетного финансирования</w:t>
      </w:r>
    </w:p>
    <w:p>
      <w:pPr>
        <w:pStyle w:val="1"/>
        <w:jc w:val="both"/>
      </w:pPr>
      <w:r>
        <w:rPr>
          <w:sz w:val="20"/>
        </w:rPr>
      </w:r>
    </w:p>
    <w:p>
      <w:pPr>
        <w:pStyle w:val="1"/>
        <w:jc w:val="both"/>
      </w:pPr>
      <w:r>
        <w:rPr>
          <w:sz w:val="20"/>
        </w:rPr>
        <w:t xml:space="preserve">                 3.1. Изменение остатков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191"/>
        <w:gridCol w:w="1191"/>
        <w:gridCol w:w="1191"/>
        <w:gridCol w:w="850"/>
        <w:gridCol w:w="850"/>
        <w:gridCol w:w="1474"/>
        <w:gridCol w:w="1361"/>
      </w:tblGrid>
      <w:tr>
        <w:tc>
          <w:tcPr>
            <w:tcW w:w="964" w:type="dxa"/>
          </w:tcPr>
          <w:p>
            <w:pPr>
              <w:pStyle w:val="0"/>
              <w:jc w:val="center"/>
            </w:pPr>
            <w:r>
              <w:rPr>
                <w:sz w:val="20"/>
              </w:rPr>
              <w:t xml:space="preserve">Наименование показателя</w:t>
            </w:r>
          </w:p>
        </w:tc>
        <w:tc>
          <w:tcPr>
            <w:tcW w:w="1191" w:type="dxa"/>
          </w:tcPr>
          <w:p>
            <w:pPr>
              <w:pStyle w:val="0"/>
              <w:jc w:val="center"/>
            </w:pPr>
            <w:r>
              <w:rPr>
                <w:sz w:val="20"/>
              </w:rPr>
              <w:t xml:space="preserve">Источник дополнительного бюджетного на ____ год</w:t>
            </w:r>
          </w:p>
        </w:tc>
        <w:tc>
          <w:tcPr>
            <w:tcW w:w="1191" w:type="dxa"/>
          </w:tcPr>
          <w:p>
            <w:pPr>
              <w:pStyle w:val="0"/>
              <w:jc w:val="center"/>
            </w:pPr>
            <w:r>
              <w:rPr>
                <w:sz w:val="20"/>
              </w:rPr>
              <w:t xml:space="preserve">Лимиты бюджетных обязательств на ____ год</w:t>
            </w:r>
          </w:p>
        </w:tc>
        <w:tc>
          <w:tcPr>
            <w:tcW w:w="1191" w:type="dxa"/>
          </w:tcPr>
          <w:p>
            <w:pPr>
              <w:pStyle w:val="0"/>
              <w:jc w:val="center"/>
            </w:pPr>
            <w:r>
              <w:rPr>
                <w:sz w:val="20"/>
              </w:rPr>
              <w:t xml:space="preserve">Предельные объемы финансирования на ____ год</w:t>
            </w:r>
          </w:p>
        </w:tc>
        <w:tc>
          <w:tcPr>
            <w:tcW w:w="850" w:type="dxa"/>
          </w:tcPr>
          <w:p>
            <w:pPr>
              <w:pStyle w:val="0"/>
              <w:jc w:val="center"/>
            </w:pPr>
            <w:r>
              <w:rPr>
                <w:sz w:val="20"/>
              </w:rPr>
              <w:t xml:space="preserve">Бюджетные обязательства на ____ год</w:t>
            </w:r>
          </w:p>
        </w:tc>
        <w:tc>
          <w:tcPr>
            <w:tcW w:w="850" w:type="dxa"/>
          </w:tcPr>
          <w:p>
            <w:pPr>
              <w:pStyle w:val="0"/>
              <w:jc w:val="center"/>
            </w:pPr>
            <w:r>
              <w:rPr>
                <w:sz w:val="20"/>
              </w:rPr>
              <w:t xml:space="preserve">Денежные обязательства на ____ год</w:t>
            </w:r>
          </w:p>
        </w:tc>
        <w:tc>
          <w:tcPr>
            <w:tcW w:w="1474" w:type="dxa"/>
          </w:tcPr>
          <w:p>
            <w:pPr>
              <w:pStyle w:val="0"/>
              <w:jc w:val="center"/>
            </w:pPr>
            <w:r>
              <w:rPr>
                <w:sz w:val="20"/>
              </w:rPr>
              <w:t xml:space="preserve">Поступления в ____ году</w:t>
            </w:r>
          </w:p>
          <w:p>
            <w:pPr>
              <w:pStyle w:val="0"/>
              <w:jc w:val="center"/>
            </w:pPr>
            <w:r>
              <w:rPr>
                <w:sz w:val="20"/>
              </w:rPr>
              <w:t xml:space="preserve">(с начала текущего финансового года)</w:t>
            </w:r>
          </w:p>
        </w:tc>
        <w:tc>
          <w:tcPr>
            <w:tcW w:w="1361" w:type="dxa"/>
          </w:tcPr>
          <w:p>
            <w:pPr>
              <w:pStyle w:val="0"/>
              <w:jc w:val="center"/>
            </w:pPr>
            <w:r>
              <w:rPr>
                <w:sz w:val="20"/>
              </w:rPr>
              <w:t xml:space="preserve">Выплаты в ____ году</w:t>
            </w:r>
          </w:p>
          <w:p>
            <w:pPr>
              <w:pStyle w:val="0"/>
              <w:jc w:val="center"/>
            </w:pPr>
            <w:r>
              <w:rPr>
                <w:sz w:val="20"/>
              </w:rPr>
              <w:t xml:space="preserve">(с начала текущего финансового года)</w:t>
            </w:r>
          </w:p>
        </w:tc>
      </w:tr>
      <w:tr>
        <w:tc>
          <w:tcPr>
            <w:tcW w:w="964" w:type="dxa"/>
          </w:tcPr>
          <w:p>
            <w:pPr>
              <w:pStyle w:val="0"/>
              <w:jc w:val="center"/>
            </w:pPr>
            <w:r>
              <w:rPr>
                <w:sz w:val="20"/>
              </w:rPr>
              <w:t xml:space="preserve">1</w:t>
            </w:r>
          </w:p>
        </w:tc>
        <w:tc>
          <w:tcPr>
            <w:tcW w:w="1191" w:type="dxa"/>
          </w:tcPr>
          <w:p>
            <w:pPr>
              <w:pStyle w:val="0"/>
              <w:jc w:val="center"/>
            </w:pPr>
            <w:r>
              <w:rPr>
                <w:sz w:val="20"/>
              </w:rPr>
              <w:t xml:space="preserve">2</w:t>
            </w:r>
          </w:p>
        </w:tc>
        <w:tc>
          <w:tcPr>
            <w:tcW w:w="1191" w:type="dxa"/>
          </w:tcPr>
          <w:p>
            <w:pPr>
              <w:pStyle w:val="0"/>
              <w:jc w:val="center"/>
            </w:pPr>
            <w:r>
              <w:rPr>
                <w:sz w:val="20"/>
              </w:rPr>
              <w:t xml:space="preserve">3</w:t>
            </w:r>
          </w:p>
        </w:tc>
        <w:tc>
          <w:tcPr>
            <w:tcW w:w="1191"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1474" w:type="dxa"/>
          </w:tcPr>
          <w:p>
            <w:pPr>
              <w:pStyle w:val="0"/>
              <w:jc w:val="center"/>
            </w:pPr>
            <w:r>
              <w:rPr>
                <w:sz w:val="20"/>
              </w:rPr>
              <w:t xml:space="preserve">7</w:t>
            </w:r>
          </w:p>
        </w:tc>
        <w:tc>
          <w:tcPr>
            <w:tcW w:w="1361" w:type="dxa"/>
          </w:tcPr>
          <w:p>
            <w:pPr>
              <w:pStyle w:val="0"/>
              <w:jc w:val="center"/>
            </w:pPr>
            <w:r>
              <w:rPr>
                <w:sz w:val="20"/>
              </w:rPr>
              <w:t xml:space="preserve">8</w:t>
            </w:r>
          </w:p>
        </w:tc>
      </w:tr>
      <w:tr>
        <w:tc>
          <w:tcPr>
            <w:tcW w:w="964" w:type="dxa"/>
          </w:tcPr>
          <w:p>
            <w:pPr>
              <w:pStyle w:val="0"/>
            </w:pPr>
            <w:r>
              <w:rPr>
                <w:sz w:val="20"/>
              </w:rPr>
              <w:t xml:space="preserve">На начало дня</w:t>
            </w:r>
          </w:p>
        </w:tc>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1361" w:type="dxa"/>
          </w:tcPr>
          <w:p>
            <w:pPr>
              <w:pStyle w:val="0"/>
            </w:pPr>
            <w:r>
              <w:rPr>
                <w:sz w:val="20"/>
              </w:rPr>
            </w:r>
          </w:p>
        </w:tc>
      </w:tr>
      <w:tr>
        <w:tc>
          <w:tcPr>
            <w:tcW w:w="964" w:type="dxa"/>
          </w:tcPr>
          <w:p>
            <w:pPr>
              <w:pStyle w:val="0"/>
            </w:pPr>
            <w:r>
              <w:rPr>
                <w:sz w:val="20"/>
              </w:rPr>
              <w:t xml:space="preserve">На конец дня</w:t>
            </w:r>
          </w:p>
        </w:tc>
        <w:tc>
          <w:tcPr>
            <w:tcW w:w="119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1361" w:type="dxa"/>
          </w:tcPr>
          <w:p>
            <w:pPr>
              <w:pStyle w:val="0"/>
            </w:pPr>
            <w:r>
              <w:rPr>
                <w:sz w:val="20"/>
              </w:rPr>
            </w:r>
          </w:p>
        </w:tc>
      </w:tr>
    </w:tbl>
    <w:p>
      <w:pPr>
        <w:pStyle w:val="0"/>
        <w:jc w:val="both"/>
      </w:pPr>
      <w:r>
        <w:rPr>
          <w:sz w:val="20"/>
        </w:rPr>
      </w:r>
    </w:p>
    <w:p>
      <w:pPr>
        <w:pStyle w:val="1"/>
        <w:jc w:val="both"/>
      </w:pPr>
      <w:r>
        <w:rPr>
          <w:sz w:val="20"/>
        </w:rPr>
        <w:t xml:space="preserve">              3.2. Бюджетные данные, бюджетные обязательства,</w:t>
      </w:r>
    </w:p>
    <w:p>
      <w:pPr>
        <w:pStyle w:val="1"/>
        <w:jc w:val="both"/>
      </w:pPr>
      <w:r>
        <w:rPr>
          <w:sz w:val="20"/>
        </w:rPr>
        <w:t xml:space="preserve">                          денежные обязательства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737"/>
        <w:gridCol w:w="1304"/>
        <w:gridCol w:w="1361"/>
        <w:gridCol w:w="1021"/>
        <w:gridCol w:w="1304"/>
        <w:gridCol w:w="1020"/>
        <w:gridCol w:w="1417"/>
      </w:tblGrid>
      <w:tr>
        <w:tc>
          <w:tcPr>
            <w:gridSpan w:val="2"/>
            <w:tcW w:w="1587" w:type="dxa"/>
          </w:tcPr>
          <w:p>
            <w:pPr>
              <w:pStyle w:val="0"/>
              <w:jc w:val="center"/>
            </w:pPr>
            <w:r>
              <w:rPr>
                <w:sz w:val="20"/>
              </w:rPr>
              <w:t xml:space="preserve">Документ</w:t>
            </w:r>
          </w:p>
        </w:tc>
        <w:tc>
          <w:tcPr>
            <w:tcW w:w="1304" w:type="dxa"/>
            <w:vMerge w:val="restart"/>
          </w:tcPr>
          <w:p>
            <w:pPr>
              <w:pStyle w:val="0"/>
              <w:jc w:val="center"/>
            </w:pPr>
            <w:r>
              <w:rPr>
                <w:sz w:val="20"/>
              </w:rPr>
              <w:t xml:space="preserve">Лимиты бюджетных обязательств на ____ год</w:t>
            </w:r>
          </w:p>
        </w:tc>
        <w:tc>
          <w:tcPr>
            <w:tcW w:w="1361" w:type="dxa"/>
            <w:vMerge w:val="restart"/>
          </w:tcPr>
          <w:p>
            <w:pPr>
              <w:pStyle w:val="0"/>
              <w:jc w:val="center"/>
            </w:pPr>
            <w:r>
              <w:rPr>
                <w:sz w:val="20"/>
              </w:rPr>
              <w:t xml:space="preserve">Предельные объемы финансирования на ____ год</w:t>
            </w:r>
          </w:p>
        </w:tc>
        <w:tc>
          <w:tcPr>
            <w:gridSpan w:val="2"/>
            <w:tcW w:w="2325" w:type="dxa"/>
          </w:tcPr>
          <w:p>
            <w:pPr>
              <w:pStyle w:val="0"/>
              <w:jc w:val="center"/>
            </w:pPr>
            <w:r>
              <w:rPr>
                <w:sz w:val="20"/>
              </w:rPr>
              <w:t xml:space="preserve">Бюджетные обязательства на ____ год</w:t>
            </w:r>
          </w:p>
        </w:tc>
        <w:tc>
          <w:tcPr>
            <w:gridSpan w:val="2"/>
            <w:tcW w:w="2437" w:type="dxa"/>
          </w:tcPr>
          <w:p>
            <w:pPr>
              <w:pStyle w:val="0"/>
              <w:jc w:val="center"/>
            </w:pPr>
            <w:r>
              <w:rPr>
                <w:sz w:val="20"/>
              </w:rPr>
              <w:t xml:space="preserve">Денежные обязательства на ____ год</w:t>
            </w:r>
          </w:p>
        </w:tc>
      </w:tr>
      <w:tr>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tcW w:w="1021" w:type="dxa"/>
          </w:tcPr>
          <w:p>
            <w:pPr>
              <w:pStyle w:val="0"/>
              <w:jc w:val="center"/>
            </w:pPr>
            <w:r>
              <w:rPr>
                <w:sz w:val="20"/>
              </w:rPr>
              <w:t xml:space="preserve">учетный номер</w:t>
            </w:r>
          </w:p>
        </w:tc>
        <w:tc>
          <w:tcPr>
            <w:tcW w:w="1304" w:type="dxa"/>
          </w:tcPr>
          <w:p>
            <w:pPr>
              <w:pStyle w:val="0"/>
              <w:jc w:val="center"/>
            </w:pPr>
            <w:r>
              <w:rPr>
                <w:sz w:val="20"/>
              </w:rPr>
              <w:t xml:space="preserve">сумма на текущий финансовый год</w:t>
            </w:r>
          </w:p>
        </w:tc>
        <w:tc>
          <w:tcPr>
            <w:tcW w:w="1020" w:type="dxa"/>
          </w:tcPr>
          <w:p>
            <w:pPr>
              <w:pStyle w:val="0"/>
              <w:jc w:val="center"/>
            </w:pPr>
            <w:r>
              <w:rPr>
                <w:sz w:val="20"/>
              </w:rPr>
              <w:t xml:space="preserve">учетный номер</w:t>
            </w:r>
          </w:p>
        </w:tc>
        <w:tc>
          <w:tcPr>
            <w:tcW w:w="1417" w:type="dxa"/>
          </w:tcPr>
          <w:p>
            <w:pPr>
              <w:pStyle w:val="0"/>
              <w:jc w:val="center"/>
            </w:pPr>
            <w:r>
              <w:rPr>
                <w:sz w:val="20"/>
              </w:rPr>
              <w:t xml:space="preserve">сумма на текущий финансовый год</w:t>
            </w:r>
          </w:p>
        </w:tc>
      </w:tr>
      <w:tr>
        <w:tc>
          <w:tcPr>
            <w:tcW w:w="850" w:type="dxa"/>
          </w:tcPr>
          <w:p>
            <w:pPr>
              <w:pStyle w:val="0"/>
              <w:jc w:val="center"/>
            </w:pPr>
            <w:r>
              <w:rPr>
                <w:sz w:val="20"/>
              </w:rPr>
              <w:t xml:space="preserve">1</w:t>
            </w:r>
          </w:p>
        </w:tc>
        <w:tc>
          <w:tcPr>
            <w:tcW w:w="737" w:type="dxa"/>
          </w:tcPr>
          <w:p>
            <w:pPr>
              <w:pStyle w:val="0"/>
              <w:jc w:val="center"/>
            </w:pPr>
            <w:r>
              <w:rPr>
                <w:sz w:val="20"/>
              </w:rPr>
              <w:t xml:space="preserve">2</w:t>
            </w:r>
          </w:p>
        </w:tc>
        <w:tc>
          <w:tcPr>
            <w:tcW w:w="1304" w:type="dxa"/>
          </w:tcPr>
          <w:p>
            <w:pPr>
              <w:pStyle w:val="0"/>
              <w:jc w:val="center"/>
            </w:pPr>
            <w:r>
              <w:rPr>
                <w:sz w:val="20"/>
              </w:rPr>
              <w:t xml:space="preserve">3</w:t>
            </w:r>
          </w:p>
        </w:tc>
        <w:tc>
          <w:tcPr>
            <w:tcW w:w="1361" w:type="dxa"/>
          </w:tcPr>
          <w:p>
            <w:pPr>
              <w:pStyle w:val="0"/>
              <w:jc w:val="center"/>
            </w:pPr>
            <w:r>
              <w:rPr>
                <w:sz w:val="20"/>
              </w:rPr>
              <w:t xml:space="preserve">4</w:t>
            </w:r>
          </w:p>
        </w:tc>
        <w:tc>
          <w:tcPr>
            <w:tcW w:w="1021" w:type="dxa"/>
          </w:tcPr>
          <w:p>
            <w:pPr>
              <w:pStyle w:val="0"/>
              <w:jc w:val="center"/>
            </w:pPr>
            <w:r>
              <w:rPr>
                <w:sz w:val="20"/>
              </w:rPr>
              <w:t xml:space="preserve">5</w:t>
            </w:r>
          </w:p>
        </w:tc>
        <w:tc>
          <w:tcPr>
            <w:tcW w:w="1304" w:type="dxa"/>
          </w:tcPr>
          <w:p>
            <w:pPr>
              <w:pStyle w:val="0"/>
              <w:jc w:val="center"/>
            </w:pPr>
            <w:r>
              <w:rPr>
                <w:sz w:val="20"/>
              </w:rPr>
              <w:t xml:space="preserve">6</w:t>
            </w:r>
          </w:p>
        </w:tc>
        <w:tc>
          <w:tcPr>
            <w:tcW w:w="1020" w:type="dxa"/>
          </w:tcPr>
          <w:p>
            <w:pPr>
              <w:pStyle w:val="0"/>
              <w:jc w:val="center"/>
            </w:pPr>
            <w:r>
              <w:rPr>
                <w:sz w:val="20"/>
              </w:rPr>
              <w:t xml:space="preserve">7</w:t>
            </w:r>
          </w:p>
        </w:tc>
        <w:tc>
          <w:tcPr>
            <w:tcW w:w="1417" w:type="dxa"/>
          </w:tcPr>
          <w:p>
            <w:pPr>
              <w:pStyle w:val="0"/>
              <w:jc w:val="center"/>
            </w:pPr>
            <w:r>
              <w:rPr>
                <w:sz w:val="20"/>
              </w:rPr>
              <w:t xml:space="preserve">8</w:t>
            </w:r>
          </w:p>
        </w:tc>
      </w:tr>
      <w:tr>
        <w:tc>
          <w:tcPr>
            <w:tcW w:w="850"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021" w:type="dxa"/>
          </w:tcPr>
          <w:p>
            <w:pPr>
              <w:pStyle w:val="0"/>
            </w:pPr>
            <w:r>
              <w:rPr>
                <w:sz w:val="20"/>
              </w:rPr>
            </w:r>
          </w:p>
        </w:tc>
        <w:tc>
          <w:tcPr>
            <w:tcW w:w="1304" w:type="dxa"/>
          </w:tcPr>
          <w:p>
            <w:pPr>
              <w:pStyle w:val="0"/>
            </w:pPr>
            <w:r>
              <w:rPr>
                <w:sz w:val="20"/>
              </w:rPr>
            </w:r>
          </w:p>
        </w:tc>
        <w:tc>
          <w:tcPr>
            <w:tcW w:w="1020" w:type="dxa"/>
          </w:tcPr>
          <w:p>
            <w:pPr>
              <w:pStyle w:val="0"/>
            </w:pPr>
            <w:r>
              <w:rPr>
                <w:sz w:val="20"/>
              </w:rPr>
            </w:r>
          </w:p>
        </w:tc>
        <w:tc>
          <w:tcPr>
            <w:tcW w:w="1417"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021" w:type="dxa"/>
          </w:tcPr>
          <w:p>
            <w:pPr>
              <w:pStyle w:val="0"/>
            </w:pPr>
            <w:r>
              <w:rPr>
                <w:sz w:val="20"/>
              </w:rPr>
            </w:r>
          </w:p>
        </w:tc>
        <w:tc>
          <w:tcPr>
            <w:tcW w:w="1304" w:type="dxa"/>
          </w:tcPr>
          <w:p>
            <w:pPr>
              <w:pStyle w:val="0"/>
            </w:pPr>
            <w:r>
              <w:rPr>
                <w:sz w:val="20"/>
              </w:rPr>
            </w:r>
          </w:p>
        </w:tc>
        <w:tc>
          <w:tcPr>
            <w:tcW w:w="1020" w:type="dxa"/>
          </w:tcPr>
          <w:p>
            <w:pPr>
              <w:pStyle w:val="0"/>
            </w:pPr>
            <w:r>
              <w:rPr>
                <w:sz w:val="20"/>
              </w:rPr>
            </w:r>
          </w:p>
        </w:tc>
        <w:tc>
          <w:tcPr>
            <w:tcW w:w="1417" w:type="dxa"/>
          </w:tcPr>
          <w:p>
            <w:pPr>
              <w:pStyle w:val="0"/>
            </w:pPr>
            <w:r>
              <w:rPr>
                <w:sz w:val="20"/>
              </w:rPr>
            </w:r>
          </w:p>
        </w:tc>
      </w:tr>
      <w:tr>
        <w:tc>
          <w:tcPr>
            <w:tcW w:w="850"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021" w:type="dxa"/>
          </w:tcPr>
          <w:p>
            <w:pPr>
              <w:pStyle w:val="0"/>
            </w:pPr>
            <w:r>
              <w:rPr>
                <w:sz w:val="20"/>
              </w:rPr>
            </w:r>
          </w:p>
        </w:tc>
        <w:tc>
          <w:tcPr>
            <w:tcW w:w="1304" w:type="dxa"/>
          </w:tcPr>
          <w:p>
            <w:pPr>
              <w:pStyle w:val="0"/>
            </w:pPr>
            <w:r>
              <w:rPr>
                <w:sz w:val="20"/>
              </w:rPr>
            </w:r>
          </w:p>
        </w:tc>
        <w:tc>
          <w:tcPr>
            <w:tcW w:w="1020" w:type="dxa"/>
          </w:tcPr>
          <w:p>
            <w:pPr>
              <w:pStyle w:val="0"/>
            </w:pPr>
            <w:r>
              <w:rPr>
                <w:sz w:val="20"/>
              </w:rPr>
            </w:r>
          </w:p>
        </w:tc>
        <w:tc>
          <w:tcPr>
            <w:tcW w:w="1417" w:type="dxa"/>
          </w:tcPr>
          <w:p>
            <w:pPr>
              <w:pStyle w:val="0"/>
            </w:pPr>
            <w:r>
              <w:rPr>
                <w:sz w:val="20"/>
              </w:rPr>
            </w:r>
          </w:p>
        </w:tc>
      </w:tr>
      <w:tr>
        <w:tblPrEx>
          <w:tblBorders>
            <w:left w:val="nil"/>
          </w:tblBorders>
        </w:tblPrEx>
        <w:tc>
          <w:tcPr>
            <w:gridSpan w:val="2"/>
            <w:tcW w:w="1587"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361" w:type="dxa"/>
          </w:tcPr>
          <w:p>
            <w:pPr>
              <w:pStyle w:val="0"/>
            </w:pPr>
            <w:r>
              <w:rPr>
                <w:sz w:val="20"/>
              </w:rPr>
            </w:r>
          </w:p>
        </w:tc>
        <w:tc>
          <w:tcPr>
            <w:tcW w:w="1021" w:type="dxa"/>
          </w:tcPr>
          <w:p>
            <w:pPr>
              <w:pStyle w:val="0"/>
              <w:jc w:val="center"/>
            </w:pPr>
            <w:r>
              <w:rPr>
                <w:sz w:val="20"/>
              </w:rPr>
              <w:t xml:space="preserve">X</w:t>
            </w:r>
          </w:p>
        </w:tc>
        <w:tc>
          <w:tcPr>
            <w:tcW w:w="1304" w:type="dxa"/>
          </w:tcPr>
          <w:p>
            <w:pPr>
              <w:pStyle w:val="0"/>
            </w:pPr>
            <w:r>
              <w:rPr>
                <w:sz w:val="20"/>
              </w:rPr>
            </w:r>
          </w:p>
        </w:tc>
        <w:tc>
          <w:tcPr>
            <w:tcW w:w="1020" w:type="dxa"/>
          </w:tcPr>
          <w:p>
            <w:pPr>
              <w:pStyle w:val="0"/>
              <w:jc w:val="center"/>
            </w:pPr>
            <w:r>
              <w:rPr>
                <w:sz w:val="20"/>
              </w:rPr>
              <w:t xml:space="preserve">X</w:t>
            </w:r>
          </w:p>
        </w:tc>
        <w:tc>
          <w:tcPr>
            <w:tcW w:w="1417" w:type="dxa"/>
          </w:tcPr>
          <w:p>
            <w:pPr>
              <w:pStyle w:val="0"/>
            </w:pPr>
            <w:r>
              <w:rPr>
                <w:sz w:val="20"/>
              </w:rPr>
            </w:r>
          </w:p>
        </w:tc>
      </w:tr>
    </w:tbl>
    <w:p>
      <w:pPr>
        <w:pStyle w:val="0"/>
        <w:jc w:val="both"/>
      </w:pPr>
      <w:r>
        <w:rPr>
          <w:sz w:val="20"/>
        </w:rPr>
      </w:r>
    </w:p>
    <w:p>
      <w:pPr>
        <w:pStyle w:val="1"/>
        <w:jc w:val="both"/>
      </w:pPr>
      <w:r>
        <w:rPr>
          <w:sz w:val="20"/>
        </w:rPr>
        <w:t xml:space="preserve">            3.3.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304"/>
        <w:gridCol w:w="1417"/>
        <w:gridCol w:w="1588"/>
        <w:gridCol w:w="1700"/>
        <w:gridCol w:w="1871"/>
      </w:tblGrid>
      <w:tr>
        <w:tc>
          <w:tcPr>
            <w:gridSpan w:val="2"/>
            <w:tcW w:w="2495" w:type="dxa"/>
          </w:tcPr>
          <w:p>
            <w:pPr>
              <w:pStyle w:val="0"/>
              <w:jc w:val="center"/>
            </w:pPr>
            <w:r>
              <w:rPr>
                <w:sz w:val="20"/>
              </w:rPr>
              <w:t xml:space="preserve">Документ, подтверждающий проведение операции</w:t>
            </w:r>
          </w:p>
        </w:tc>
        <w:tc>
          <w:tcPr>
            <w:gridSpan w:val="2"/>
            <w:tcW w:w="3005" w:type="dxa"/>
          </w:tcPr>
          <w:p>
            <w:pPr>
              <w:pStyle w:val="0"/>
              <w:jc w:val="center"/>
            </w:pPr>
            <w:r>
              <w:rPr>
                <w:sz w:val="20"/>
              </w:rPr>
              <w:t xml:space="preserve">Документ получателя бюджетных средств</w:t>
            </w:r>
          </w:p>
        </w:tc>
        <w:tc>
          <w:tcPr>
            <w:tcW w:w="1700" w:type="dxa"/>
            <w:vMerge w:val="restart"/>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1871" w:type="dxa"/>
            <w:vMerge w:val="restart"/>
          </w:tcPr>
          <w:p>
            <w:pPr>
              <w:pStyle w:val="0"/>
              <w:jc w:val="center"/>
            </w:pPr>
            <w:r>
              <w:rPr>
                <w:sz w:val="20"/>
              </w:rPr>
              <w:t xml:space="preserve">Выплаты в ____ году</w:t>
            </w:r>
          </w:p>
          <w:p>
            <w:pPr>
              <w:pStyle w:val="0"/>
              <w:jc w:val="center"/>
            </w:pPr>
            <w:r>
              <w:rPr>
                <w:sz w:val="20"/>
              </w:rPr>
              <w:t xml:space="preserve">(текущий финансовый год)</w:t>
            </w:r>
          </w:p>
        </w:tc>
      </w:tr>
      <w:tr>
        <w:tc>
          <w:tcPr>
            <w:tcW w:w="1191" w:type="dxa"/>
          </w:tcPr>
          <w:p>
            <w:pPr>
              <w:pStyle w:val="0"/>
              <w:jc w:val="center"/>
            </w:pPr>
            <w:r>
              <w:rPr>
                <w:sz w:val="20"/>
              </w:rPr>
              <w:t xml:space="preserve">номер</w:t>
            </w:r>
          </w:p>
        </w:tc>
        <w:tc>
          <w:tcPr>
            <w:tcW w:w="1304" w:type="dxa"/>
          </w:tcPr>
          <w:p>
            <w:pPr>
              <w:pStyle w:val="0"/>
              <w:jc w:val="center"/>
            </w:pPr>
            <w:r>
              <w:rPr>
                <w:sz w:val="20"/>
              </w:rPr>
              <w:t xml:space="preserve">дата</w:t>
            </w:r>
          </w:p>
        </w:tc>
        <w:tc>
          <w:tcPr>
            <w:tcW w:w="1417" w:type="dxa"/>
          </w:tcPr>
          <w:p>
            <w:pPr>
              <w:pStyle w:val="0"/>
              <w:jc w:val="center"/>
            </w:pPr>
            <w:r>
              <w:rPr>
                <w:sz w:val="20"/>
              </w:rPr>
              <w:t xml:space="preserve">номер</w:t>
            </w:r>
          </w:p>
        </w:tc>
        <w:tc>
          <w:tcPr>
            <w:tcW w:w="1588" w:type="dxa"/>
          </w:tcPr>
          <w:p>
            <w:pPr>
              <w:pStyle w:val="0"/>
              <w:jc w:val="center"/>
            </w:pPr>
            <w:r>
              <w:rPr>
                <w:sz w:val="20"/>
              </w:rPr>
              <w:t xml:space="preserve">дата</w:t>
            </w:r>
          </w:p>
        </w:tc>
        <w:tc>
          <w:tcPr>
            <w:vMerge w:val="continue"/>
          </w:tcPr>
          <w:p/>
        </w:tc>
        <w:tc>
          <w:tcPr>
            <w:vMerge w:val="continue"/>
          </w:tcPr>
          <w:p/>
        </w:tc>
      </w:tr>
      <w:tr>
        <w:tc>
          <w:tcPr>
            <w:tcW w:w="1191" w:type="dxa"/>
          </w:tcPr>
          <w:p>
            <w:pPr>
              <w:pStyle w:val="0"/>
              <w:jc w:val="center"/>
            </w:pPr>
            <w:r>
              <w:rPr>
                <w:sz w:val="20"/>
              </w:rPr>
              <w:t xml:space="preserve">1</w:t>
            </w:r>
          </w:p>
        </w:tc>
        <w:tc>
          <w:tcPr>
            <w:tcW w:w="1304" w:type="dxa"/>
          </w:tcPr>
          <w:p>
            <w:pPr>
              <w:pStyle w:val="0"/>
              <w:jc w:val="center"/>
            </w:pPr>
            <w:r>
              <w:rPr>
                <w:sz w:val="20"/>
              </w:rPr>
              <w:t xml:space="preserve">2</w:t>
            </w:r>
          </w:p>
        </w:tc>
        <w:tc>
          <w:tcPr>
            <w:tcW w:w="1417" w:type="dxa"/>
          </w:tcPr>
          <w:p>
            <w:pPr>
              <w:pStyle w:val="0"/>
              <w:jc w:val="center"/>
            </w:pPr>
            <w:r>
              <w:rPr>
                <w:sz w:val="20"/>
              </w:rPr>
              <w:t xml:space="preserve">3</w:t>
            </w:r>
          </w:p>
        </w:tc>
        <w:tc>
          <w:tcPr>
            <w:tcW w:w="1588" w:type="dxa"/>
          </w:tcPr>
          <w:p>
            <w:pPr>
              <w:pStyle w:val="0"/>
              <w:jc w:val="center"/>
            </w:pPr>
            <w:r>
              <w:rPr>
                <w:sz w:val="20"/>
              </w:rPr>
              <w:t xml:space="preserve">4</w:t>
            </w:r>
          </w:p>
        </w:tc>
        <w:tc>
          <w:tcPr>
            <w:tcW w:w="1700" w:type="dxa"/>
          </w:tcPr>
          <w:p>
            <w:pPr>
              <w:pStyle w:val="0"/>
              <w:jc w:val="center"/>
            </w:pPr>
            <w:r>
              <w:rPr>
                <w:sz w:val="20"/>
              </w:rPr>
              <w:t xml:space="preserve">5</w:t>
            </w:r>
          </w:p>
        </w:tc>
        <w:tc>
          <w:tcPr>
            <w:tcW w:w="1871" w:type="dxa"/>
          </w:tcPr>
          <w:p>
            <w:pPr>
              <w:pStyle w:val="0"/>
              <w:jc w:val="center"/>
            </w:pPr>
            <w:r>
              <w:rPr>
                <w:sz w:val="20"/>
              </w:rPr>
              <w:t xml:space="preserve">6</w:t>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blPrEx>
          <w:tblBorders>
            <w:left w:val="nil"/>
          </w:tblBorders>
        </w:tblPrEx>
        <w:tc>
          <w:tcPr>
            <w:gridSpan w:val="4"/>
            <w:tcW w:w="5500" w:type="dxa"/>
            <w:tcBorders>
              <w:left w:val="nil"/>
              <w:bottom w:val="nil"/>
            </w:tcBorders>
          </w:tcPr>
          <w:p>
            <w:pPr>
              <w:pStyle w:val="0"/>
              <w:jc w:val="right"/>
            </w:pPr>
            <w:r>
              <w:rPr>
                <w:sz w:val="20"/>
              </w:rPr>
              <w:t xml:space="preserve">Итого</w:t>
            </w:r>
          </w:p>
        </w:tc>
        <w:tc>
          <w:tcPr>
            <w:tcW w:w="1700"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                 3.4.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304"/>
        <w:gridCol w:w="1417"/>
        <w:gridCol w:w="1588"/>
        <w:gridCol w:w="1700"/>
        <w:gridCol w:w="1871"/>
      </w:tblGrid>
      <w:tr>
        <w:tc>
          <w:tcPr>
            <w:gridSpan w:val="2"/>
            <w:tcW w:w="2495" w:type="dxa"/>
          </w:tcPr>
          <w:p>
            <w:pPr>
              <w:pStyle w:val="0"/>
              <w:jc w:val="center"/>
            </w:pPr>
            <w:r>
              <w:rPr>
                <w:sz w:val="20"/>
              </w:rPr>
              <w:t xml:space="preserve">Документ, подтверждающий проведение операции</w:t>
            </w:r>
          </w:p>
        </w:tc>
        <w:tc>
          <w:tcPr>
            <w:gridSpan w:val="2"/>
            <w:tcW w:w="3005" w:type="dxa"/>
          </w:tcPr>
          <w:p>
            <w:pPr>
              <w:pStyle w:val="0"/>
              <w:jc w:val="center"/>
            </w:pPr>
            <w:r>
              <w:rPr>
                <w:sz w:val="20"/>
              </w:rPr>
              <w:t xml:space="preserve">Документ администратора доходов бюджета</w:t>
            </w:r>
          </w:p>
        </w:tc>
        <w:tc>
          <w:tcPr>
            <w:tcW w:w="1700" w:type="dxa"/>
            <w:vMerge w:val="restart"/>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1871" w:type="dxa"/>
            <w:vMerge w:val="restart"/>
          </w:tcPr>
          <w:p>
            <w:pPr>
              <w:pStyle w:val="0"/>
              <w:jc w:val="center"/>
            </w:pPr>
            <w:r>
              <w:rPr>
                <w:sz w:val="20"/>
              </w:rPr>
              <w:t xml:space="preserve">Выплаты в ____ году</w:t>
            </w:r>
          </w:p>
          <w:p>
            <w:pPr>
              <w:pStyle w:val="0"/>
              <w:jc w:val="center"/>
            </w:pPr>
            <w:r>
              <w:rPr>
                <w:sz w:val="20"/>
              </w:rPr>
              <w:t xml:space="preserve">(текущий финансовый год)</w:t>
            </w:r>
          </w:p>
        </w:tc>
      </w:tr>
      <w:tr>
        <w:tc>
          <w:tcPr>
            <w:tcW w:w="1191" w:type="dxa"/>
          </w:tcPr>
          <w:p>
            <w:pPr>
              <w:pStyle w:val="0"/>
              <w:jc w:val="center"/>
            </w:pPr>
            <w:r>
              <w:rPr>
                <w:sz w:val="20"/>
              </w:rPr>
              <w:t xml:space="preserve">номер</w:t>
            </w:r>
          </w:p>
        </w:tc>
        <w:tc>
          <w:tcPr>
            <w:tcW w:w="1304" w:type="dxa"/>
          </w:tcPr>
          <w:p>
            <w:pPr>
              <w:pStyle w:val="0"/>
              <w:jc w:val="center"/>
            </w:pPr>
            <w:r>
              <w:rPr>
                <w:sz w:val="20"/>
              </w:rPr>
              <w:t xml:space="preserve">дата</w:t>
            </w:r>
          </w:p>
        </w:tc>
        <w:tc>
          <w:tcPr>
            <w:tcW w:w="1417" w:type="dxa"/>
          </w:tcPr>
          <w:p>
            <w:pPr>
              <w:pStyle w:val="0"/>
              <w:jc w:val="center"/>
            </w:pPr>
            <w:r>
              <w:rPr>
                <w:sz w:val="20"/>
              </w:rPr>
              <w:t xml:space="preserve">номер</w:t>
            </w:r>
          </w:p>
        </w:tc>
        <w:tc>
          <w:tcPr>
            <w:tcW w:w="1588" w:type="dxa"/>
          </w:tcPr>
          <w:p>
            <w:pPr>
              <w:pStyle w:val="0"/>
              <w:jc w:val="center"/>
            </w:pPr>
            <w:r>
              <w:rPr>
                <w:sz w:val="20"/>
              </w:rPr>
              <w:t xml:space="preserve">дата</w:t>
            </w:r>
          </w:p>
        </w:tc>
        <w:tc>
          <w:tcPr>
            <w:vMerge w:val="continue"/>
          </w:tcPr>
          <w:p/>
        </w:tc>
        <w:tc>
          <w:tcPr>
            <w:vMerge w:val="continue"/>
          </w:tcPr>
          <w:p/>
        </w:tc>
      </w:tr>
      <w:tr>
        <w:tc>
          <w:tcPr>
            <w:tcW w:w="1191" w:type="dxa"/>
          </w:tcPr>
          <w:p>
            <w:pPr>
              <w:pStyle w:val="0"/>
              <w:jc w:val="center"/>
            </w:pPr>
            <w:r>
              <w:rPr>
                <w:sz w:val="20"/>
              </w:rPr>
              <w:t xml:space="preserve">1</w:t>
            </w:r>
          </w:p>
        </w:tc>
        <w:tc>
          <w:tcPr>
            <w:tcW w:w="1304" w:type="dxa"/>
          </w:tcPr>
          <w:p>
            <w:pPr>
              <w:pStyle w:val="0"/>
              <w:jc w:val="center"/>
            </w:pPr>
            <w:r>
              <w:rPr>
                <w:sz w:val="20"/>
              </w:rPr>
              <w:t xml:space="preserve">2</w:t>
            </w:r>
          </w:p>
        </w:tc>
        <w:tc>
          <w:tcPr>
            <w:tcW w:w="1417" w:type="dxa"/>
          </w:tcPr>
          <w:p>
            <w:pPr>
              <w:pStyle w:val="0"/>
              <w:jc w:val="center"/>
            </w:pPr>
            <w:r>
              <w:rPr>
                <w:sz w:val="20"/>
              </w:rPr>
              <w:t xml:space="preserve">3</w:t>
            </w:r>
          </w:p>
        </w:tc>
        <w:tc>
          <w:tcPr>
            <w:tcW w:w="1588" w:type="dxa"/>
          </w:tcPr>
          <w:p>
            <w:pPr>
              <w:pStyle w:val="0"/>
              <w:jc w:val="center"/>
            </w:pPr>
            <w:r>
              <w:rPr>
                <w:sz w:val="20"/>
              </w:rPr>
              <w:t xml:space="preserve">4</w:t>
            </w:r>
          </w:p>
        </w:tc>
        <w:tc>
          <w:tcPr>
            <w:tcW w:w="1700" w:type="dxa"/>
          </w:tcPr>
          <w:p>
            <w:pPr>
              <w:pStyle w:val="0"/>
              <w:jc w:val="center"/>
            </w:pPr>
            <w:r>
              <w:rPr>
                <w:sz w:val="20"/>
              </w:rPr>
              <w:t xml:space="preserve">5</w:t>
            </w:r>
          </w:p>
        </w:tc>
        <w:tc>
          <w:tcPr>
            <w:tcW w:w="1871" w:type="dxa"/>
          </w:tcPr>
          <w:p>
            <w:pPr>
              <w:pStyle w:val="0"/>
              <w:jc w:val="center"/>
            </w:pPr>
            <w:r>
              <w:rPr>
                <w:sz w:val="20"/>
              </w:rPr>
              <w:t xml:space="preserve">6</w:t>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c>
          <w:tcPr>
            <w:tcW w:w="1191"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588" w:type="dxa"/>
          </w:tcPr>
          <w:p>
            <w:pPr>
              <w:pStyle w:val="0"/>
            </w:pPr>
            <w:r>
              <w:rPr>
                <w:sz w:val="20"/>
              </w:rPr>
            </w:r>
          </w:p>
        </w:tc>
        <w:tc>
          <w:tcPr>
            <w:tcW w:w="1700" w:type="dxa"/>
          </w:tcPr>
          <w:p>
            <w:pPr>
              <w:pStyle w:val="0"/>
            </w:pPr>
            <w:r>
              <w:rPr>
                <w:sz w:val="20"/>
              </w:rPr>
            </w:r>
          </w:p>
        </w:tc>
        <w:tc>
          <w:tcPr>
            <w:tcW w:w="1871" w:type="dxa"/>
          </w:tcPr>
          <w:p>
            <w:pPr>
              <w:pStyle w:val="0"/>
            </w:pPr>
            <w:r>
              <w:rPr>
                <w:sz w:val="20"/>
              </w:rPr>
            </w:r>
          </w:p>
        </w:tc>
      </w:tr>
      <w:tr>
        <w:tblPrEx>
          <w:tblBorders>
            <w:left w:val="nil"/>
          </w:tblBorders>
        </w:tblPrEx>
        <w:tc>
          <w:tcPr>
            <w:gridSpan w:val="4"/>
            <w:tcW w:w="5500" w:type="dxa"/>
            <w:tcBorders>
              <w:left w:val="nil"/>
              <w:bottom w:val="nil"/>
            </w:tcBorders>
          </w:tcPr>
          <w:p>
            <w:pPr>
              <w:pStyle w:val="0"/>
              <w:jc w:val="right"/>
            </w:pPr>
            <w:r>
              <w:rPr>
                <w:sz w:val="20"/>
              </w:rPr>
              <w:t xml:space="preserve">Итого</w:t>
            </w:r>
          </w:p>
        </w:tc>
        <w:tc>
          <w:tcPr>
            <w:tcW w:w="1700"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0531716, с. 6</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Изменение остатков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2191"/>
        <w:gridCol w:w="2191"/>
        <w:gridCol w:w="2193"/>
      </w:tblGrid>
      <w:tr>
        <w:tc>
          <w:tcPr>
            <w:tcW w:w="2494" w:type="dxa"/>
          </w:tcPr>
          <w:p>
            <w:pPr>
              <w:pStyle w:val="0"/>
              <w:jc w:val="center"/>
            </w:pPr>
            <w:r>
              <w:rPr>
                <w:sz w:val="20"/>
              </w:rPr>
              <w:t xml:space="preserve">Наименование показателя</w:t>
            </w:r>
          </w:p>
        </w:tc>
        <w:tc>
          <w:tcPr>
            <w:tcW w:w="2191" w:type="dxa"/>
          </w:tcPr>
          <w:p>
            <w:pPr>
              <w:pStyle w:val="0"/>
              <w:jc w:val="center"/>
            </w:pPr>
            <w:r>
              <w:rPr>
                <w:sz w:val="20"/>
              </w:rPr>
              <w:t xml:space="preserve">Выдано на ____ год</w:t>
            </w:r>
          </w:p>
          <w:p>
            <w:pPr>
              <w:pStyle w:val="0"/>
              <w:jc w:val="center"/>
            </w:pPr>
            <w:r>
              <w:rPr>
                <w:sz w:val="20"/>
              </w:rPr>
              <w:t xml:space="preserve">(с начала текущего финансового года)</w:t>
            </w:r>
          </w:p>
        </w:tc>
        <w:tc>
          <w:tcPr>
            <w:tcW w:w="2191" w:type="dxa"/>
          </w:tcPr>
          <w:p>
            <w:pPr>
              <w:pStyle w:val="0"/>
              <w:jc w:val="center"/>
            </w:pPr>
            <w:r>
              <w:rPr>
                <w:sz w:val="20"/>
              </w:rPr>
              <w:t xml:space="preserve">Переведено в ____ году</w:t>
            </w:r>
          </w:p>
          <w:p>
            <w:pPr>
              <w:pStyle w:val="0"/>
              <w:jc w:val="center"/>
            </w:pPr>
            <w:r>
              <w:rPr>
                <w:sz w:val="20"/>
              </w:rPr>
              <w:t xml:space="preserve">(с начала текущего финансового года)</w:t>
            </w:r>
          </w:p>
        </w:tc>
        <w:tc>
          <w:tcPr>
            <w:tcW w:w="2193" w:type="dxa"/>
          </w:tcPr>
          <w:p>
            <w:pPr>
              <w:pStyle w:val="0"/>
              <w:jc w:val="center"/>
            </w:pPr>
            <w:r>
              <w:rPr>
                <w:sz w:val="20"/>
              </w:rPr>
              <w:t xml:space="preserve">Исполнено в ____ году</w:t>
            </w:r>
          </w:p>
          <w:p>
            <w:pPr>
              <w:pStyle w:val="0"/>
              <w:jc w:val="center"/>
            </w:pPr>
            <w:r>
              <w:rPr>
                <w:sz w:val="20"/>
              </w:rPr>
              <w:t xml:space="preserve">(с начала текущего финансового года)</w:t>
            </w:r>
          </w:p>
        </w:tc>
      </w:tr>
      <w:tr>
        <w:tc>
          <w:tcPr>
            <w:tcW w:w="2494" w:type="dxa"/>
          </w:tcPr>
          <w:p>
            <w:pPr>
              <w:pStyle w:val="0"/>
              <w:jc w:val="center"/>
            </w:pPr>
            <w:r>
              <w:rPr>
                <w:sz w:val="20"/>
              </w:rPr>
              <w:t xml:space="preserve">1</w:t>
            </w:r>
          </w:p>
        </w:tc>
        <w:tc>
          <w:tcPr>
            <w:tcW w:w="2191" w:type="dxa"/>
          </w:tcPr>
          <w:p>
            <w:pPr>
              <w:pStyle w:val="0"/>
              <w:jc w:val="center"/>
            </w:pPr>
            <w:r>
              <w:rPr>
                <w:sz w:val="20"/>
              </w:rPr>
              <w:t xml:space="preserve">2</w:t>
            </w:r>
          </w:p>
        </w:tc>
        <w:tc>
          <w:tcPr>
            <w:tcW w:w="2191" w:type="dxa"/>
          </w:tcPr>
          <w:p>
            <w:pPr>
              <w:pStyle w:val="0"/>
              <w:jc w:val="center"/>
            </w:pPr>
            <w:r>
              <w:rPr>
                <w:sz w:val="20"/>
              </w:rPr>
              <w:t xml:space="preserve">3</w:t>
            </w:r>
          </w:p>
        </w:tc>
        <w:tc>
          <w:tcPr>
            <w:tcW w:w="2193" w:type="dxa"/>
          </w:tcPr>
          <w:p>
            <w:pPr>
              <w:pStyle w:val="0"/>
              <w:jc w:val="center"/>
            </w:pPr>
            <w:r>
              <w:rPr>
                <w:sz w:val="20"/>
              </w:rPr>
              <w:t xml:space="preserve">4</w:t>
            </w:r>
          </w:p>
        </w:tc>
      </w:tr>
      <w:tr>
        <w:tc>
          <w:tcPr>
            <w:tcW w:w="2494" w:type="dxa"/>
          </w:tcPr>
          <w:p>
            <w:pPr>
              <w:pStyle w:val="0"/>
            </w:pPr>
            <w:r>
              <w:rPr>
                <w:sz w:val="20"/>
              </w:rPr>
              <w:t xml:space="preserve">На начало дня</w:t>
            </w:r>
          </w:p>
        </w:tc>
        <w:tc>
          <w:tcPr>
            <w:tcW w:w="2191" w:type="dxa"/>
          </w:tcPr>
          <w:p>
            <w:pPr>
              <w:pStyle w:val="0"/>
            </w:pPr>
            <w:r>
              <w:rPr>
                <w:sz w:val="20"/>
              </w:rPr>
            </w:r>
          </w:p>
        </w:tc>
        <w:tc>
          <w:tcPr>
            <w:tcW w:w="2191" w:type="dxa"/>
          </w:tcPr>
          <w:p>
            <w:pPr>
              <w:pStyle w:val="0"/>
            </w:pPr>
            <w:r>
              <w:rPr>
                <w:sz w:val="20"/>
              </w:rPr>
            </w:r>
          </w:p>
        </w:tc>
        <w:tc>
          <w:tcPr>
            <w:tcW w:w="2193" w:type="dxa"/>
          </w:tcPr>
          <w:p>
            <w:pPr>
              <w:pStyle w:val="0"/>
            </w:pPr>
            <w:r>
              <w:rPr>
                <w:sz w:val="20"/>
              </w:rPr>
            </w:r>
          </w:p>
        </w:tc>
      </w:tr>
      <w:tr>
        <w:tc>
          <w:tcPr>
            <w:tcW w:w="2494" w:type="dxa"/>
          </w:tcPr>
          <w:p>
            <w:pPr>
              <w:pStyle w:val="0"/>
            </w:pPr>
            <w:r>
              <w:rPr>
                <w:sz w:val="20"/>
              </w:rPr>
              <w:t xml:space="preserve">На конец дня</w:t>
            </w:r>
          </w:p>
        </w:tc>
        <w:tc>
          <w:tcPr>
            <w:tcW w:w="2191" w:type="dxa"/>
          </w:tcPr>
          <w:p>
            <w:pPr>
              <w:pStyle w:val="0"/>
            </w:pPr>
            <w:r>
              <w:rPr>
                <w:sz w:val="20"/>
              </w:rPr>
            </w:r>
          </w:p>
        </w:tc>
        <w:tc>
          <w:tcPr>
            <w:tcW w:w="2191" w:type="dxa"/>
          </w:tcPr>
          <w:p>
            <w:pPr>
              <w:pStyle w:val="0"/>
            </w:pPr>
            <w:r>
              <w:rPr>
                <w:sz w:val="20"/>
              </w:rPr>
            </w:r>
          </w:p>
        </w:tc>
        <w:tc>
          <w:tcPr>
            <w:tcW w:w="2193" w:type="dxa"/>
          </w:tcPr>
          <w:p>
            <w:pPr>
              <w:pStyle w:val="0"/>
            </w:pPr>
            <w:r>
              <w:rPr>
                <w:sz w:val="20"/>
              </w:rPr>
            </w:r>
          </w:p>
        </w:tc>
      </w:tr>
    </w:tbl>
    <w:p>
      <w:pPr>
        <w:pStyle w:val="0"/>
        <w:jc w:val="both"/>
      </w:pPr>
      <w:r>
        <w:rPr>
          <w:sz w:val="20"/>
        </w:rPr>
      </w:r>
    </w:p>
    <w:p>
      <w:pPr>
        <w:pStyle w:val="1"/>
        <w:jc w:val="both"/>
      </w:pPr>
      <w:r>
        <w:rPr>
          <w:sz w:val="20"/>
        </w:rPr>
        <w:t xml:space="preserve">                4.2. Казначейское обеспечение обязательств</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191"/>
        <w:gridCol w:w="907"/>
        <w:gridCol w:w="1077"/>
        <w:gridCol w:w="1134"/>
        <w:gridCol w:w="1341"/>
        <w:gridCol w:w="1341"/>
        <w:gridCol w:w="1341"/>
        <w:gridCol w:w="737"/>
      </w:tblGrid>
      <w:tr>
        <w:tc>
          <w:tcPr>
            <w:gridSpan w:val="2"/>
            <w:tcW w:w="2098" w:type="dxa"/>
          </w:tcPr>
          <w:p>
            <w:pPr>
              <w:pStyle w:val="0"/>
              <w:jc w:val="center"/>
            </w:pPr>
            <w:r>
              <w:rPr>
                <w:sz w:val="20"/>
              </w:rPr>
              <w:t xml:space="preserve">Документ, подтверждающий проведение операции</w:t>
            </w:r>
          </w:p>
        </w:tc>
        <w:tc>
          <w:tcPr>
            <w:gridSpan w:val="2"/>
            <w:tcW w:w="2211" w:type="dxa"/>
          </w:tcPr>
          <w:p>
            <w:pPr>
              <w:pStyle w:val="0"/>
              <w:jc w:val="center"/>
            </w:pPr>
            <w:r>
              <w:rPr>
                <w:sz w:val="20"/>
              </w:rPr>
              <w:t xml:space="preserve">Документ получателя бюджетных средств</w:t>
            </w:r>
          </w:p>
        </w:tc>
        <w:tc>
          <w:tcPr>
            <w:tcW w:w="1341" w:type="dxa"/>
            <w:vMerge w:val="restart"/>
          </w:tcPr>
          <w:p>
            <w:pPr>
              <w:pStyle w:val="0"/>
              <w:jc w:val="center"/>
            </w:pPr>
            <w:r>
              <w:rPr>
                <w:sz w:val="20"/>
              </w:rPr>
              <w:t xml:space="preserve">Выдано на ____ год</w:t>
            </w:r>
          </w:p>
          <w:p>
            <w:pPr>
              <w:pStyle w:val="0"/>
              <w:jc w:val="center"/>
            </w:pPr>
            <w:r>
              <w:rPr>
                <w:sz w:val="20"/>
              </w:rPr>
              <w:t xml:space="preserve">(текущий финансовый год)</w:t>
            </w:r>
          </w:p>
        </w:tc>
        <w:tc>
          <w:tcPr>
            <w:tcW w:w="1341" w:type="dxa"/>
            <w:vMerge w:val="restart"/>
          </w:tcPr>
          <w:p>
            <w:pPr>
              <w:pStyle w:val="0"/>
              <w:jc w:val="center"/>
            </w:pPr>
            <w:r>
              <w:rPr>
                <w:sz w:val="20"/>
              </w:rPr>
              <w:t xml:space="preserve">Переведено в ____ год</w:t>
            </w:r>
          </w:p>
          <w:p>
            <w:pPr>
              <w:pStyle w:val="0"/>
              <w:jc w:val="center"/>
            </w:pPr>
            <w:r>
              <w:rPr>
                <w:sz w:val="20"/>
              </w:rPr>
              <w:t xml:space="preserve">(текущий финансовый год)</w:t>
            </w:r>
          </w:p>
        </w:tc>
        <w:tc>
          <w:tcPr>
            <w:tcW w:w="1341" w:type="dxa"/>
            <w:vMerge w:val="restart"/>
          </w:tcPr>
          <w:p>
            <w:pPr>
              <w:pStyle w:val="0"/>
              <w:jc w:val="center"/>
            </w:pPr>
            <w:r>
              <w:rPr>
                <w:sz w:val="20"/>
              </w:rPr>
              <w:t xml:space="preserve">Исполнено в ____ году</w:t>
            </w:r>
          </w:p>
          <w:p>
            <w:pPr>
              <w:pStyle w:val="0"/>
              <w:jc w:val="center"/>
            </w:pPr>
            <w:r>
              <w:rPr>
                <w:sz w:val="20"/>
              </w:rPr>
              <w:t xml:space="preserve">(текущий финансовый год)</w:t>
            </w:r>
          </w:p>
        </w:tc>
        <w:tc>
          <w:tcPr>
            <w:tcW w:w="737" w:type="dxa"/>
            <w:tcBorders>
              <w:right w:val="nil"/>
            </w:tcBorders>
            <w:vMerge w:val="restart"/>
          </w:tcPr>
          <w:p>
            <w:pPr>
              <w:pStyle w:val="0"/>
              <w:jc w:val="center"/>
            </w:pPr>
            <w:r>
              <w:rPr>
                <w:sz w:val="20"/>
              </w:rPr>
              <w:t xml:space="preserve">Примечание</w:t>
            </w:r>
          </w:p>
        </w:tc>
      </w:tr>
      <w:tr>
        <w:tc>
          <w:tcPr>
            <w:tcW w:w="1191" w:type="dxa"/>
          </w:tcPr>
          <w:p>
            <w:pPr>
              <w:pStyle w:val="0"/>
              <w:jc w:val="center"/>
            </w:pPr>
            <w:r>
              <w:rPr>
                <w:sz w:val="20"/>
              </w:rPr>
              <w:t xml:space="preserve">номер</w:t>
            </w:r>
          </w:p>
        </w:tc>
        <w:tc>
          <w:tcPr>
            <w:tcW w:w="907" w:type="dxa"/>
          </w:tcPr>
          <w:p>
            <w:pPr>
              <w:pStyle w:val="0"/>
              <w:jc w:val="center"/>
            </w:pPr>
            <w:r>
              <w:rPr>
                <w:sz w:val="20"/>
              </w:rPr>
              <w:t xml:space="preserve">дата</w:t>
            </w:r>
          </w:p>
        </w:tc>
        <w:tc>
          <w:tcPr>
            <w:tcW w:w="1077" w:type="dxa"/>
          </w:tcPr>
          <w:p>
            <w:pPr>
              <w:pStyle w:val="0"/>
              <w:jc w:val="center"/>
            </w:pPr>
            <w:r>
              <w:rPr>
                <w:sz w:val="20"/>
              </w:rPr>
              <w:t xml:space="preserve">номер</w:t>
            </w:r>
          </w:p>
        </w:tc>
        <w:tc>
          <w:tcPr>
            <w:tcW w:w="113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191" w:type="dxa"/>
          </w:tcPr>
          <w:p>
            <w:pPr>
              <w:pStyle w:val="0"/>
              <w:jc w:val="center"/>
            </w:pPr>
            <w:r>
              <w:rPr>
                <w:sz w:val="20"/>
              </w:rPr>
              <w:t xml:space="preserve">1</w:t>
            </w:r>
          </w:p>
        </w:tc>
        <w:tc>
          <w:tcPr>
            <w:tcW w:w="907" w:type="dxa"/>
          </w:tcPr>
          <w:p>
            <w:pPr>
              <w:pStyle w:val="0"/>
              <w:jc w:val="center"/>
            </w:pPr>
            <w:r>
              <w:rPr>
                <w:sz w:val="20"/>
              </w:rPr>
              <w:t xml:space="preserve">2</w:t>
            </w:r>
          </w:p>
        </w:tc>
        <w:tc>
          <w:tcPr>
            <w:tcW w:w="1077" w:type="dxa"/>
          </w:tcPr>
          <w:p>
            <w:pPr>
              <w:pStyle w:val="0"/>
              <w:jc w:val="center"/>
            </w:pPr>
            <w:r>
              <w:rPr>
                <w:sz w:val="20"/>
              </w:rPr>
              <w:t xml:space="preserve">3</w:t>
            </w:r>
          </w:p>
        </w:tc>
        <w:tc>
          <w:tcPr>
            <w:tcW w:w="1134" w:type="dxa"/>
          </w:tcPr>
          <w:p>
            <w:pPr>
              <w:pStyle w:val="0"/>
              <w:jc w:val="center"/>
            </w:pPr>
            <w:r>
              <w:rPr>
                <w:sz w:val="20"/>
              </w:rPr>
              <w:t xml:space="preserve">4</w:t>
            </w:r>
          </w:p>
        </w:tc>
        <w:tc>
          <w:tcPr>
            <w:tcW w:w="1341" w:type="dxa"/>
          </w:tcPr>
          <w:p>
            <w:pPr>
              <w:pStyle w:val="0"/>
              <w:jc w:val="center"/>
            </w:pPr>
            <w:r>
              <w:rPr>
                <w:sz w:val="20"/>
              </w:rPr>
              <w:t xml:space="preserve">5</w:t>
            </w:r>
          </w:p>
        </w:tc>
        <w:tc>
          <w:tcPr>
            <w:tcW w:w="1341" w:type="dxa"/>
          </w:tcPr>
          <w:p>
            <w:pPr>
              <w:pStyle w:val="0"/>
              <w:jc w:val="center"/>
            </w:pPr>
            <w:r>
              <w:rPr>
                <w:sz w:val="20"/>
              </w:rPr>
              <w:t xml:space="preserve">6</w:t>
            </w:r>
          </w:p>
        </w:tc>
        <w:tc>
          <w:tcPr>
            <w:tcW w:w="1341" w:type="dxa"/>
          </w:tcPr>
          <w:p>
            <w:pPr>
              <w:pStyle w:val="0"/>
              <w:jc w:val="center"/>
            </w:pPr>
            <w:r>
              <w:rPr>
                <w:sz w:val="20"/>
              </w:rPr>
              <w:t xml:space="preserve">7</w:t>
            </w:r>
          </w:p>
        </w:tc>
        <w:tc>
          <w:tcPr>
            <w:tcW w:w="737" w:type="dxa"/>
            <w:tcBorders>
              <w:right w:val="nil"/>
            </w:tcBorders>
          </w:tcPr>
          <w:p>
            <w:pPr>
              <w:pStyle w:val="0"/>
              <w:jc w:val="center"/>
            </w:pPr>
            <w:r>
              <w:rPr>
                <w:sz w:val="20"/>
              </w:rPr>
              <w:t xml:space="preserve">8</w:t>
            </w:r>
          </w:p>
        </w:tc>
      </w:tr>
      <w:tr>
        <w:tc>
          <w:tcPr>
            <w:tcW w:w="1191"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737" w:type="dxa"/>
            <w:tcBorders>
              <w:right w:val="nil"/>
            </w:tcBorders>
          </w:tcPr>
          <w:p>
            <w:pPr>
              <w:pStyle w:val="0"/>
            </w:pPr>
            <w:r>
              <w:rPr>
                <w:sz w:val="20"/>
              </w:rPr>
            </w:r>
          </w:p>
        </w:tc>
      </w:tr>
      <w:tr>
        <w:tc>
          <w:tcPr>
            <w:tcW w:w="1191"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737" w:type="dxa"/>
            <w:tcBorders>
              <w:right w:val="nil"/>
            </w:tcBorders>
          </w:tcPr>
          <w:p>
            <w:pPr>
              <w:pStyle w:val="0"/>
            </w:pPr>
            <w:r>
              <w:rPr>
                <w:sz w:val="20"/>
              </w:rPr>
            </w:r>
          </w:p>
        </w:tc>
      </w:tr>
      <w:tr>
        <w:tc>
          <w:tcPr>
            <w:tcW w:w="1191"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737" w:type="dxa"/>
            <w:tcBorders>
              <w:right w:val="nil"/>
            </w:tcBorders>
          </w:tcPr>
          <w:p>
            <w:pPr>
              <w:pStyle w:val="0"/>
            </w:pPr>
            <w:r>
              <w:rPr>
                <w:sz w:val="20"/>
              </w:rPr>
            </w:r>
          </w:p>
        </w:tc>
      </w:tr>
      <w:tr>
        <w:tblPrEx>
          <w:tblBorders>
            <w:left w:val="nil"/>
          </w:tblBorders>
        </w:tblPrEx>
        <w:tc>
          <w:tcPr>
            <w:gridSpan w:val="4"/>
            <w:tcW w:w="4309" w:type="dxa"/>
            <w:tcBorders>
              <w:left w:val="nil"/>
              <w:bottom w:val="nil"/>
            </w:tcBorders>
          </w:tcPr>
          <w:p>
            <w:pPr>
              <w:pStyle w:val="0"/>
              <w:jc w:val="right"/>
            </w:pPr>
            <w:r>
              <w:rPr>
                <w:sz w:val="20"/>
              </w:rPr>
              <w:t xml:space="preserve">Итого</w:t>
            </w:r>
          </w:p>
        </w:tc>
        <w:tc>
          <w:tcPr>
            <w:tcW w:w="1341" w:type="dxa"/>
          </w:tcPr>
          <w:p>
            <w:pPr>
              <w:pStyle w:val="0"/>
            </w:pPr>
            <w:r>
              <w:rPr>
                <w:sz w:val="20"/>
              </w:rPr>
            </w:r>
          </w:p>
        </w:tc>
        <w:tc>
          <w:tcPr>
            <w:tcW w:w="1341" w:type="dxa"/>
          </w:tcPr>
          <w:p>
            <w:pPr>
              <w:pStyle w:val="0"/>
            </w:pPr>
            <w:r>
              <w:rPr>
                <w:sz w:val="20"/>
              </w:rPr>
            </w:r>
          </w:p>
        </w:tc>
        <w:tc>
          <w:tcPr>
            <w:tcW w:w="1341" w:type="dxa"/>
          </w:tcPr>
          <w:p>
            <w:pPr>
              <w:pStyle w:val="0"/>
            </w:pPr>
            <w:r>
              <w:rPr>
                <w:sz w:val="20"/>
              </w:rPr>
            </w:r>
          </w:p>
        </w:tc>
        <w:tc>
          <w:tcPr>
            <w:tcW w:w="73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"__" __________ 20__ 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5194" w:name="P5194"/>
    <w:bookmarkEnd w:id="5194"/>
    <w:p>
      <w:pPr>
        <w:pStyle w:val="1"/>
        <w:jc w:val="both"/>
      </w:pPr>
      <w:r>
        <w:rPr>
          <w:sz w:val="20"/>
        </w:rPr>
        <w:t xml:space="preserve">                                  ВЫПИСКА</w:t>
      </w:r>
    </w:p>
    <w:p>
      <w:pPr>
        <w:pStyle w:val="1"/>
        <w:jc w:val="both"/>
      </w:pPr>
      <w:r>
        <w:rPr>
          <w:sz w:val="20"/>
        </w:rPr>
        <w:t xml:space="preserve">                     из лицевого счета администратора</w:t>
      </w:r>
    </w:p>
    <w:p>
      <w:pPr>
        <w:pStyle w:val="1"/>
        <w:jc w:val="both"/>
      </w:pPr>
      <w:r>
        <w:rPr>
          <w:sz w:val="20"/>
        </w:rPr>
        <w:t xml:space="preserve">                                       ┌────────────┐</w:t>
      </w:r>
    </w:p>
    <w:p>
      <w:pPr>
        <w:pStyle w:val="1"/>
        <w:jc w:val="both"/>
      </w:pPr>
      <w:r>
        <w:rPr>
          <w:sz w:val="20"/>
        </w:rPr>
        <w:t xml:space="preserve">                     доходов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0531761</w:t>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за "__" 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Главный 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2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3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Изменение остатков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1587"/>
        <w:gridCol w:w="1531"/>
        <w:gridCol w:w="1531"/>
        <w:gridCol w:w="1644"/>
        <w:gridCol w:w="1191"/>
      </w:tblGrid>
      <w:tr>
        <w:tc>
          <w:tcPr>
            <w:tcW w:w="1474" w:type="dxa"/>
            <w:tcBorders>
              <w:left w:val="nil"/>
            </w:tcBorders>
          </w:tcPr>
          <w:p>
            <w:pPr>
              <w:pStyle w:val="0"/>
              <w:jc w:val="center"/>
            </w:pPr>
            <w:r>
              <w:rPr>
                <w:sz w:val="20"/>
              </w:rPr>
              <w:t xml:space="preserve">Наименование показателя</w:t>
            </w:r>
          </w:p>
        </w:tc>
        <w:tc>
          <w:tcPr>
            <w:tcW w:w="1587" w:type="dxa"/>
          </w:tcPr>
          <w:p>
            <w:pPr>
              <w:pStyle w:val="0"/>
              <w:jc w:val="center"/>
            </w:pPr>
            <w:r>
              <w:rPr>
                <w:sz w:val="20"/>
              </w:rPr>
              <w:t xml:space="preserve">Поступления</w:t>
            </w:r>
          </w:p>
        </w:tc>
        <w:tc>
          <w:tcPr>
            <w:tcW w:w="1531" w:type="dxa"/>
          </w:tcPr>
          <w:p>
            <w:pPr>
              <w:pStyle w:val="0"/>
              <w:jc w:val="center"/>
            </w:pPr>
            <w:r>
              <w:rPr>
                <w:sz w:val="20"/>
              </w:rPr>
              <w:t xml:space="preserve">Возвраты</w:t>
            </w:r>
          </w:p>
        </w:tc>
        <w:tc>
          <w:tcPr>
            <w:tcW w:w="1531" w:type="dxa"/>
          </w:tcPr>
          <w:p>
            <w:pPr>
              <w:pStyle w:val="0"/>
              <w:jc w:val="center"/>
            </w:pPr>
            <w:r>
              <w:rPr>
                <w:sz w:val="20"/>
              </w:rPr>
              <w:t xml:space="preserve">Зачеты</w:t>
            </w:r>
          </w:p>
        </w:tc>
        <w:tc>
          <w:tcPr>
            <w:tcW w:w="1644" w:type="dxa"/>
          </w:tcPr>
          <w:p>
            <w:pPr>
              <w:pStyle w:val="0"/>
              <w:jc w:val="center"/>
            </w:pPr>
            <w:r>
              <w:rPr>
                <w:sz w:val="20"/>
              </w:rPr>
              <w:t xml:space="preserve">Неисполненные возвраты</w:t>
            </w:r>
          </w:p>
        </w:tc>
        <w:tc>
          <w:tcPr>
            <w:tcW w:w="1191" w:type="dxa"/>
            <w:tcBorders>
              <w:right w:val="nil"/>
            </w:tcBorders>
          </w:tcPr>
          <w:p>
            <w:pPr>
              <w:pStyle w:val="0"/>
              <w:jc w:val="center"/>
            </w:pPr>
            <w:r>
              <w:rPr>
                <w:sz w:val="20"/>
              </w:rPr>
              <w:t xml:space="preserve">Неисполненные зачеты</w:t>
            </w:r>
          </w:p>
        </w:tc>
      </w:tr>
      <w:tr>
        <w:tc>
          <w:tcPr>
            <w:tcW w:w="1474" w:type="dxa"/>
            <w:tcBorders>
              <w:left w:val="nil"/>
            </w:tcBorders>
          </w:tcPr>
          <w:p>
            <w:pPr>
              <w:pStyle w:val="0"/>
              <w:jc w:val="center"/>
            </w:pPr>
            <w:r>
              <w:rPr>
                <w:sz w:val="20"/>
              </w:rPr>
              <w:t xml:space="preserve">1</w:t>
            </w:r>
          </w:p>
        </w:tc>
        <w:tc>
          <w:tcPr>
            <w:tcW w:w="1587" w:type="dxa"/>
          </w:tcPr>
          <w:p>
            <w:pPr>
              <w:pStyle w:val="0"/>
              <w:jc w:val="center"/>
            </w:pPr>
            <w:r>
              <w:rPr>
                <w:sz w:val="20"/>
              </w:rPr>
              <w:t xml:space="preserve">2</w:t>
            </w:r>
          </w:p>
        </w:tc>
        <w:tc>
          <w:tcPr>
            <w:tcW w:w="1531" w:type="dxa"/>
          </w:tcPr>
          <w:p>
            <w:pPr>
              <w:pStyle w:val="0"/>
              <w:jc w:val="center"/>
            </w:pPr>
            <w:r>
              <w:rPr>
                <w:sz w:val="20"/>
              </w:rPr>
              <w:t xml:space="preserve">3</w:t>
            </w:r>
          </w:p>
        </w:tc>
        <w:tc>
          <w:tcPr>
            <w:tcW w:w="1531" w:type="dxa"/>
          </w:tcPr>
          <w:p>
            <w:pPr>
              <w:pStyle w:val="0"/>
              <w:jc w:val="center"/>
            </w:pPr>
            <w:r>
              <w:rPr>
                <w:sz w:val="20"/>
              </w:rPr>
              <w:t xml:space="preserve">4</w:t>
            </w:r>
          </w:p>
        </w:tc>
        <w:tc>
          <w:tcPr>
            <w:tcW w:w="1644" w:type="dxa"/>
          </w:tcPr>
          <w:p>
            <w:pPr>
              <w:pStyle w:val="0"/>
              <w:jc w:val="center"/>
            </w:pPr>
            <w:r>
              <w:rPr>
                <w:sz w:val="20"/>
              </w:rPr>
              <w:t xml:space="preserve">5</w:t>
            </w:r>
          </w:p>
        </w:tc>
        <w:tc>
          <w:tcPr>
            <w:tcW w:w="1191" w:type="dxa"/>
            <w:tcBorders>
              <w:right w:val="nil"/>
            </w:tcBorders>
          </w:tcPr>
          <w:p>
            <w:pPr>
              <w:pStyle w:val="0"/>
              <w:jc w:val="center"/>
            </w:pPr>
            <w:r>
              <w:rPr>
                <w:sz w:val="20"/>
              </w:rPr>
              <w:t xml:space="preserve">6</w:t>
            </w:r>
          </w:p>
        </w:tc>
      </w:tr>
      <w:tr>
        <w:tblPrEx>
          <w:tblBorders>
            <w:right w:val="single" w:sz="4"/>
          </w:tblBorders>
        </w:tblPrEx>
        <w:tc>
          <w:tcPr>
            <w:tcW w:w="1474" w:type="dxa"/>
            <w:tcBorders>
              <w:left w:val="nil"/>
            </w:tcBorders>
          </w:tcPr>
          <w:p>
            <w:pPr>
              <w:pStyle w:val="0"/>
            </w:pPr>
            <w:r>
              <w:rPr>
                <w:sz w:val="20"/>
              </w:rPr>
              <w:t xml:space="preserve">На начало дня</w:t>
            </w:r>
          </w:p>
        </w:tc>
        <w:tc>
          <w:tcPr>
            <w:tcW w:w="1587" w:type="dxa"/>
          </w:tcPr>
          <w:p>
            <w:pPr>
              <w:pStyle w:val="0"/>
              <w:jc w:val="center"/>
            </w:pPr>
            <w:r>
              <w:rPr>
                <w:sz w:val="20"/>
              </w:rPr>
            </w:r>
          </w:p>
        </w:tc>
        <w:tc>
          <w:tcPr>
            <w:tcW w:w="1531" w:type="dxa"/>
          </w:tcPr>
          <w:p>
            <w:pPr>
              <w:pStyle w:val="0"/>
              <w:jc w:val="center"/>
            </w:pPr>
            <w:r>
              <w:rPr>
                <w:sz w:val="20"/>
              </w:rPr>
            </w:r>
          </w:p>
        </w:tc>
        <w:tc>
          <w:tcPr>
            <w:tcW w:w="1531" w:type="dxa"/>
          </w:tcPr>
          <w:p>
            <w:pPr>
              <w:pStyle w:val="0"/>
              <w:jc w:val="center"/>
            </w:pPr>
            <w:r>
              <w:rPr>
                <w:sz w:val="20"/>
              </w:rPr>
            </w:r>
          </w:p>
        </w:tc>
        <w:tc>
          <w:tcPr>
            <w:tcW w:w="1644" w:type="dxa"/>
          </w:tcPr>
          <w:p>
            <w:pPr>
              <w:pStyle w:val="0"/>
              <w:jc w:val="center"/>
            </w:pPr>
            <w:r>
              <w:rPr>
                <w:sz w:val="20"/>
              </w:rPr>
            </w:r>
          </w:p>
        </w:tc>
        <w:tc>
          <w:tcPr>
            <w:tcW w:w="1191" w:type="dxa"/>
          </w:tcPr>
          <w:p>
            <w:pPr>
              <w:pStyle w:val="0"/>
              <w:jc w:val="center"/>
            </w:pPr>
            <w:r>
              <w:rPr>
                <w:sz w:val="20"/>
              </w:rPr>
            </w:r>
          </w:p>
        </w:tc>
      </w:tr>
      <w:tr>
        <w:tblPrEx>
          <w:tblBorders>
            <w:right w:val="single" w:sz="4"/>
          </w:tblBorders>
        </w:tblPrEx>
        <w:tc>
          <w:tcPr>
            <w:tcW w:w="1474" w:type="dxa"/>
            <w:tcBorders>
              <w:left w:val="nil"/>
            </w:tcBorders>
          </w:tcPr>
          <w:p>
            <w:pPr>
              <w:pStyle w:val="0"/>
            </w:pPr>
            <w:r>
              <w:rPr>
                <w:sz w:val="20"/>
              </w:rPr>
              <w:t xml:space="preserve">На конец дня</w:t>
            </w:r>
          </w:p>
        </w:tc>
        <w:tc>
          <w:tcPr>
            <w:tcW w:w="1587" w:type="dxa"/>
          </w:tcPr>
          <w:p>
            <w:pPr>
              <w:pStyle w:val="0"/>
              <w:jc w:val="center"/>
            </w:pPr>
            <w:r>
              <w:rPr>
                <w:sz w:val="20"/>
              </w:rPr>
            </w:r>
          </w:p>
        </w:tc>
        <w:tc>
          <w:tcPr>
            <w:tcW w:w="1531" w:type="dxa"/>
          </w:tcPr>
          <w:p>
            <w:pPr>
              <w:pStyle w:val="0"/>
              <w:jc w:val="center"/>
            </w:pPr>
            <w:r>
              <w:rPr>
                <w:sz w:val="20"/>
              </w:rPr>
            </w:r>
          </w:p>
        </w:tc>
        <w:tc>
          <w:tcPr>
            <w:tcW w:w="1531" w:type="dxa"/>
          </w:tcPr>
          <w:p>
            <w:pPr>
              <w:pStyle w:val="0"/>
              <w:jc w:val="center"/>
            </w:pPr>
            <w:r>
              <w:rPr>
                <w:sz w:val="20"/>
              </w:rPr>
            </w:r>
          </w:p>
        </w:tc>
        <w:tc>
          <w:tcPr>
            <w:tcW w:w="1644" w:type="dxa"/>
          </w:tcPr>
          <w:p>
            <w:pPr>
              <w:pStyle w:val="0"/>
              <w:jc w:val="center"/>
            </w:pPr>
            <w:r>
              <w:rPr>
                <w:sz w:val="20"/>
              </w:rPr>
            </w:r>
          </w:p>
        </w:tc>
        <w:tc>
          <w:tcPr>
            <w:tcW w:w="1191" w:type="dxa"/>
          </w:tcPr>
          <w:p>
            <w:pPr>
              <w:pStyle w:val="0"/>
              <w:jc w:val="center"/>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794"/>
        <w:gridCol w:w="850"/>
        <w:gridCol w:w="567"/>
        <w:gridCol w:w="964"/>
        <w:gridCol w:w="850"/>
        <w:gridCol w:w="624"/>
        <w:gridCol w:w="964"/>
        <w:gridCol w:w="964"/>
        <w:gridCol w:w="964"/>
        <w:gridCol w:w="907"/>
      </w:tblGrid>
      <w:tr>
        <w:tc>
          <w:tcPr>
            <w:tcW w:w="510" w:type="dxa"/>
            <w:tcBorders>
              <w:left w:val="nil"/>
            </w:tcBorders>
            <w:vMerge w:val="restart"/>
          </w:tcPr>
          <w:p>
            <w:pPr>
              <w:pStyle w:val="0"/>
              <w:jc w:val="center"/>
            </w:pPr>
            <w:r>
              <w:rPr>
                <w:sz w:val="20"/>
              </w:rPr>
              <w:t xml:space="preserve">N п/п</w:t>
            </w:r>
          </w:p>
        </w:tc>
        <w:tc>
          <w:tcPr>
            <w:gridSpan w:val="3"/>
            <w:tcW w:w="2211" w:type="dxa"/>
          </w:tcPr>
          <w:p>
            <w:pPr>
              <w:pStyle w:val="0"/>
              <w:jc w:val="center"/>
            </w:pPr>
            <w:r>
              <w:rPr>
                <w:sz w:val="20"/>
              </w:rPr>
              <w:t xml:space="preserve">Документ, подтверждающий проведение операции</w:t>
            </w:r>
          </w:p>
        </w:tc>
        <w:tc>
          <w:tcPr>
            <w:gridSpan w:val="3"/>
            <w:tcW w:w="2438" w:type="dxa"/>
          </w:tcPr>
          <w:p>
            <w:pPr>
              <w:pStyle w:val="0"/>
              <w:jc w:val="center"/>
            </w:pPr>
            <w:r>
              <w:rPr>
                <w:sz w:val="20"/>
              </w:rPr>
              <w:t xml:space="preserve">Документ администратора доходов</w:t>
            </w:r>
          </w:p>
        </w:tc>
        <w:tc>
          <w:tcPr>
            <w:tcW w:w="964" w:type="dxa"/>
            <w:vMerge w:val="restart"/>
          </w:tcPr>
          <w:p>
            <w:pPr>
              <w:pStyle w:val="0"/>
              <w:jc w:val="center"/>
            </w:pPr>
            <w:r>
              <w:rPr>
                <w:sz w:val="20"/>
              </w:rPr>
              <w:t xml:space="preserve">Поступления</w:t>
            </w:r>
          </w:p>
        </w:tc>
        <w:tc>
          <w:tcPr>
            <w:tcW w:w="964" w:type="dxa"/>
            <w:vMerge w:val="restart"/>
          </w:tcPr>
          <w:p>
            <w:pPr>
              <w:pStyle w:val="0"/>
              <w:jc w:val="center"/>
            </w:pPr>
            <w:r>
              <w:rPr>
                <w:sz w:val="20"/>
              </w:rPr>
              <w:t xml:space="preserve">Возвраты</w:t>
            </w:r>
          </w:p>
        </w:tc>
        <w:tc>
          <w:tcPr>
            <w:tcW w:w="964" w:type="dxa"/>
            <w:vMerge w:val="restart"/>
          </w:tcPr>
          <w:p>
            <w:pPr>
              <w:pStyle w:val="0"/>
              <w:jc w:val="center"/>
            </w:pPr>
            <w:r>
              <w:rPr>
                <w:sz w:val="20"/>
              </w:rPr>
              <w:t xml:space="preserve">Зачеты</w:t>
            </w:r>
          </w:p>
        </w:tc>
        <w:tc>
          <w:tcPr>
            <w:tcW w:w="907"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794"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567" w:type="dxa"/>
          </w:tcPr>
          <w:p>
            <w:pPr>
              <w:pStyle w:val="0"/>
              <w:jc w:val="center"/>
            </w:pPr>
            <w:r>
              <w:rPr>
                <w:sz w:val="20"/>
              </w:rPr>
              <w:t xml:space="preserve">дата</w:t>
            </w:r>
          </w:p>
        </w:tc>
        <w:tc>
          <w:tcPr>
            <w:tcW w:w="964"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2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510" w:type="dxa"/>
            <w:tcBorders>
              <w:left w:val="nil"/>
            </w:tcBorders>
          </w:tcPr>
          <w:p>
            <w:pPr>
              <w:pStyle w:val="0"/>
              <w:jc w:val="center"/>
            </w:pPr>
            <w:r>
              <w:rPr>
                <w:sz w:val="20"/>
              </w:rPr>
              <w:t xml:space="preserve">1</w:t>
            </w:r>
          </w:p>
        </w:tc>
        <w:tc>
          <w:tcPr>
            <w:tcW w:w="794" w:type="dxa"/>
          </w:tcPr>
          <w:p>
            <w:pPr>
              <w:pStyle w:val="0"/>
              <w:jc w:val="center"/>
            </w:pPr>
            <w:r>
              <w:rPr>
                <w:sz w:val="20"/>
              </w:rPr>
              <w:t xml:space="preserve">2</w:t>
            </w:r>
          </w:p>
        </w:tc>
        <w:tc>
          <w:tcPr>
            <w:tcW w:w="850" w:type="dxa"/>
          </w:tcPr>
          <w:p>
            <w:pPr>
              <w:pStyle w:val="0"/>
              <w:jc w:val="center"/>
            </w:pPr>
            <w:r>
              <w:rPr>
                <w:sz w:val="20"/>
              </w:rPr>
              <w:t xml:space="preserve">3</w:t>
            </w:r>
          </w:p>
        </w:tc>
        <w:tc>
          <w:tcPr>
            <w:tcW w:w="567" w:type="dxa"/>
          </w:tcPr>
          <w:p>
            <w:pPr>
              <w:pStyle w:val="0"/>
              <w:jc w:val="center"/>
            </w:pPr>
            <w:r>
              <w:rPr>
                <w:sz w:val="20"/>
              </w:rPr>
              <w:t xml:space="preserve">4</w:t>
            </w:r>
          </w:p>
        </w:tc>
        <w:tc>
          <w:tcPr>
            <w:tcW w:w="964" w:type="dxa"/>
          </w:tcPr>
          <w:p>
            <w:pPr>
              <w:pStyle w:val="0"/>
              <w:jc w:val="center"/>
            </w:pPr>
            <w:r>
              <w:rPr>
                <w:sz w:val="20"/>
              </w:rPr>
              <w:t xml:space="preserve">5</w:t>
            </w:r>
          </w:p>
        </w:tc>
        <w:tc>
          <w:tcPr>
            <w:tcW w:w="850" w:type="dxa"/>
          </w:tcPr>
          <w:p>
            <w:pPr>
              <w:pStyle w:val="0"/>
              <w:jc w:val="center"/>
            </w:pPr>
            <w:r>
              <w:rPr>
                <w:sz w:val="20"/>
              </w:rPr>
              <w:t xml:space="preserve">6</w:t>
            </w:r>
          </w:p>
        </w:tc>
        <w:tc>
          <w:tcPr>
            <w:tcW w:w="624" w:type="dxa"/>
          </w:tcPr>
          <w:p>
            <w:pPr>
              <w:pStyle w:val="0"/>
              <w:jc w:val="center"/>
            </w:pPr>
            <w:r>
              <w:rPr>
                <w:sz w:val="20"/>
              </w:rPr>
              <w:t xml:space="preserve">7</w:t>
            </w:r>
          </w:p>
        </w:tc>
        <w:tc>
          <w:tcPr>
            <w:tcW w:w="964" w:type="dxa"/>
          </w:tcPr>
          <w:p>
            <w:pPr>
              <w:pStyle w:val="0"/>
              <w:jc w:val="center"/>
            </w:pPr>
            <w:r>
              <w:rPr>
                <w:sz w:val="20"/>
              </w:rPr>
              <w:t xml:space="preserve">8</w:t>
            </w:r>
          </w:p>
        </w:tc>
        <w:tc>
          <w:tcPr>
            <w:tcW w:w="964" w:type="dxa"/>
          </w:tcPr>
          <w:p>
            <w:pPr>
              <w:pStyle w:val="0"/>
              <w:jc w:val="center"/>
            </w:pPr>
            <w:r>
              <w:rPr>
                <w:sz w:val="20"/>
              </w:rPr>
              <w:t xml:space="preserve">9</w:t>
            </w:r>
          </w:p>
        </w:tc>
        <w:tc>
          <w:tcPr>
            <w:tcW w:w="964" w:type="dxa"/>
          </w:tcPr>
          <w:p>
            <w:pPr>
              <w:pStyle w:val="0"/>
              <w:jc w:val="center"/>
            </w:pPr>
            <w:r>
              <w:rPr>
                <w:sz w:val="20"/>
              </w:rPr>
              <w:t xml:space="preserve">10</w:t>
            </w:r>
          </w:p>
        </w:tc>
        <w:tc>
          <w:tcPr>
            <w:tcW w:w="907" w:type="dxa"/>
            <w:tcBorders>
              <w:right w:val="nil"/>
            </w:tcBorders>
          </w:tcPr>
          <w:p>
            <w:pPr>
              <w:pStyle w:val="0"/>
              <w:jc w:val="center"/>
            </w:pPr>
            <w:r>
              <w:rPr>
                <w:sz w:val="20"/>
              </w:rPr>
              <w:t xml:space="preserve">11</w:t>
            </w:r>
          </w:p>
        </w:tc>
      </w:tr>
      <w:tr>
        <w:tc>
          <w:tcPr>
            <w:tcW w:w="510" w:type="dxa"/>
            <w:tcBorders>
              <w:left w:val="nil"/>
            </w:tcBorders>
          </w:tcPr>
          <w:p>
            <w:pPr>
              <w:pStyle w:val="0"/>
            </w:pPr>
            <w:r>
              <w:rPr>
                <w:sz w:val="20"/>
              </w:rPr>
            </w:r>
          </w:p>
        </w:tc>
        <w:tc>
          <w:tcPr>
            <w:tcW w:w="794" w:type="dxa"/>
          </w:tcPr>
          <w:p>
            <w:pPr>
              <w:pStyle w:val="0"/>
            </w:pPr>
            <w:r>
              <w:rPr>
                <w:sz w:val="20"/>
              </w:rPr>
            </w:r>
          </w:p>
        </w:tc>
        <w:tc>
          <w:tcPr>
            <w:tcW w:w="850" w:type="dxa"/>
          </w:tcPr>
          <w:p>
            <w:pPr>
              <w:pStyle w:val="0"/>
            </w:pPr>
            <w:r>
              <w:rPr>
                <w:sz w:val="20"/>
              </w:rPr>
            </w:r>
          </w:p>
        </w:tc>
        <w:tc>
          <w:tcPr>
            <w:tcW w:w="56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Borders>
              <w:right w:val="nil"/>
            </w:tcBorders>
          </w:tcPr>
          <w:p>
            <w:pPr>
              <w:pStyle w:val="0"/>
            </w:pPr>
            <w:r>
              <w:rPr>
                <w:sz w:val="20"/>
              </w:rPr>
            </w:r>
          </w:p>
        </w:tc>
      </w:tr>
      <w:tr>
        <w:tc>
          <w:tcPr>
            <w:tcW w:w="510" w:type="dxa"/>
            <w:tcBorders>
              <w:left w:val="nil"/>
            </w:tcBorders>
          </w:tcPr>
          <w:p>
            <w:pPr>
              <w:pStyle w:val="0"/>
            </w:pPr>
            <w:r>
              <w:rPr>
                <w:sz w:val="20"/>
              </w:rPr>
            </w:r>
          </w:p>
        </w:tc>
        <w:tc>
          <w:tcPr>
            <w:tcW w:w="794" w:type="dxa"/>
          </w:tcPr>
          <w:p>
            <w:pPr>
              <w:pStyle w:val="0"/>
            </w:pPr>
            <w:r>
              <w:rPr>
                <w:sz w:val="20"/>
              </w:rPr>
            </w:r>
          </w:p>
        </w:tc>
        <w:tc>
          <w:tcPr>
            <w:tcW w:w="850" w:type="dxa"/>
          </w:tcPr>
          <w:p>
            <w:pPr>
              <w:pStyle w:val="0"/>
            </w:pPr>
            <w:r>
              <w:rPr>
                <w:sz w:val="20"/>
              </w:rPr>
            </w:r>
          </w:p>
        </w:tc>
        <w:tc>
          <w:tcPr>
            <w:tcW w:w="56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Borders>
              <w:right w:val="nil"/>
            </w:tcBorders>
          </w:tcPr>
          <w:p>
            <w:pPr>
              <w:pStyle w:val="0"/>
            </w:pPr>
            <w:r>
              <w:rPr>
                <w:sz w:val="20"/>
              </w:rPr>
            </w:r>
          </w:p>
        </w:tc>
      </w:tr>
      <w:tr>
        <w:tc>
          <w:tcPr>
            <w:tcW w:w="510" w:type="dxa"/>
            <w:tcBorders>
              <w:left w:val="nil"/>
            </w:tcBorders>
          </w:tcPr>
          <w:p>
            <w:pPr>
              <w:pStyle w:val="0"/>
            </w:pPr>
            <w:r>
              <w:rPr>
                <w:sz w:val="20"/>
              </w:rPr>
            </w:r>
          </w:p>
        </w:tc>
        <w:tc>
          <w:tcPr>
            <w:tcW w:w="794" w:type="dxa"/>
          </w:tcPr>
          <w:p>
            <w:pPr>
              <w:pStyle w:val="0"/>
            </w:pPr>
            <w:r>
              <w:rPr>
                <w:sz w:val="20"/>
              </w:rPr>
            </w:r>
          </w:p>
        </w:tc>
        <w:tc>
          <w:tcPr>
            <w:tcW w:w="850" w:type="dxa"/>
          </w:tcPr>
          <w:p>
            <w:pPr>
              <w:pStyle w:val="0"/>
            </w:pPr>
            <w:r>
              <w:rPr>
                <w:sz w:val="20"/>
              </w:rPr>
            </w:r>
          </w:p>
        </w:tc>
        <w:tc>
          <w:tcPr>
            <w:tcW w:w="56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Borders>
              <w:right w:val="nil"/>
            </w:tcBorders>
          </w:tcPr>
          <w:p>
            <w:pPr>
              <w:pStyle w:val="0"/>
            </w:pPr>
            <w:r>
              <w:rPr>
                <w:sz w:val="20"/>
              </w:rPr>
            </w:r>
          </w:p>
        </w:tc>
      </w:tr>
      <w:tr>
        <w:tc>
          <w:tcPr>
            <w:gridSpan w:val="7"/>
            <w:tcW w:w="5159"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0531761,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Неисполненные поручения администратора доходов</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567"/>
        <w:gridCol w:w="1531"/>
        <w:gridCol w:w="907"/>
        <w:gridCol w:w="737"/>
        <w:gridCol w:w="1701"/>
        <w:gridCol w:w="1984"/>
        <w:gridCol w:w="1531"/>
      </w:tblGrid>
      <w:tr>
        <w:tc>
          <w:tcPr>
            <w:tcW w:w="567" w:type="dxa"/>
            <w:tcBorders>
              <w:left w:val="nil"/>
            </w:tcBorders>
            <w:vMerge w:val="restart"/>
          </w:tcPr>
          <w:p>
            <w:pPr>
              <w:pStyle w:val="0"/>
              <w:jc w:val="center"/>
            </w:pPr>
            <w:r>
              <w:rPr>
                <w:sz w:val="20"/>
              </w:rPr>
              <w:t xml:space="preserve">N п/п</w:t>
            </w:r>
          </w:p>
        </w:tc>
        <w:tc>
          <w:tcPr>
            <w:gridSpan w:val="3"/>
            <w:tcW w:w="3175" w:type="dxa"/>
          </w:tcPr>
          <w:p>
            <w:pPr>
              <w:pStyle w:val="0"/>
              <w:jc w:val="center"/>
            </w:pPr>
            <w:r>
              <w:rPr>
                <w:sz w:val="20"/>
              </w:rPr>
              <w:t xml:space="preserve">Документ администратора доходов</w:t>
            </w:r>
          </w:p>
        </w:tc>
        <w:tc>
          <w:tcPr>
            <w:tcW w:w="1701" w:type="dxa"/>
            <w:vMerge w:val="restart"/>
          </w:tcPr>
          <w:p>
            <w:pPr>
              <w:pStyle w:val="0"/>
              <w:jc w:val="center"/>
            </w:pPr>
            <w:r>
              <w:rPr>
                <w:sz w:val="20"/>
              </w:rPr>
              <w:t xml:space="preserve">Неисполненные возвраты</w:t>
            </w:r>
          </w:p>
        </w:tc>
        <w:tc>
          <w:tcPr>
            <w:tcW w:w="1984" w:type="dxa"/>
            <w:vMerge w:val="restart"/>
          </w:tcPr>
          <w:p>
            <w:pPr>
              <w:pStyle w:val="0"/>
              <w:jc w:val="center"/>
            </w:pPr>
            <w:r>
              <w:rPr>
                <w:sz w:val="20"/>
              </w:rPr>
              <w:t xml:space="preserve">Неисполненные зачеты</w:t>
            </w:r>
          </w:p>
        </w:tc>
        <w:tc>
          <w:tcPr>
            <w:tcW w:w="1531"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53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tcBorders>
              <w:right w:val="nil"/>
            </w:tcBorders>
            <w:vMerge w:val="continue"/>
          </w:tcPr>
          <w:p/>
        </w:tc>
      </w:tr>
      <w:tr>
        <w:tc>
          <w:tcPr>
            <w:tcW w:w="567" w:type="dxa"/>
            <w:tcBorders>
              <w:left w:val="nil"/>
            </w:tcBorders>
          </w:tcPr>
          <w:p>
            <w:pPr>
              <w:pStyle w:val="0"/>
              <w:jc w:val="center"/>
            </w:pPr>
            <w:r>
              <w:rPr>
                <w:sz w:val="20"/>
              </w:rPr>
              <w:t xml:space="preserve">1</w:t>
            </w:r>
          </w:p>
        </w:tc>
        <w:tc>
          <w:tcPr>
            <w:tcW w:w="1531" w:type="dxa"/>
          </w:tcPr>
          <w:p>
            <w:pPr>
              <w:pStyle w:val="0"/>
              <w:jc w:val="center"/>
            </w:pPr>
            <w:r>
              <w:rPr>
                <w:sz w:val="20"/>
              </w:rPr>
              <w:t xml:space="preserve">2</w:t>
            </w:r>
          </w:p>
        </w:tc>
        <w:tc>
          <w:tcPr>
            <w:tcW w:w="907" w:type="dxa"/>
          </w:tcPr>
          <w:p>
            <w:pPr>
              <w:pStyle w:val="0"/>
              <w:jc w:val="center"/>
            </w:pPr>
            <w:r>
              <w:rPr>
                <w:sz w:val="20"/>
              </w:rPr>
              <w:t xml:space="preserve">3</w:t>
            </w:r>
          </w:p>
        </w:tc>
        <w:tc>
          <w:tcPr>
            <w:tcW w:w="737" w:type="dxa"/>
          </w:tcPr>
          <w:p>
            <w:pPr>
              <w:pStyle w:val="0"/>
              <w:jc w:val="center"/>
            </w:pPr>
            <w:r>
              <w:rPr>
                <w:sz w:val="20"/>
              </w:rPr>
              <w:t xml:space="preserve">4</w:t>
            </w:r>
          </w:p>
        </w:tc>
        <w:tc>
          <w:tcPr>
            <w:tcW w:w="1701" w:type="dxa"/>
          </w:tcPr>
          <w:p>
            <w:pPr>
              <w:pStyle w:val="0"/>
              <w:jc w:val="center"/>
            </w:pPr>
            <w:r>
              <w:rPr>
                <w:sz w:val="20"/>
              </w:rPr>
              <w:t xml:space="preserve">5</w:t>
            </w:r>
          </w:p>
        </w:tc>
        <w:tc>
          <w:tcPr>
            <w:tcW w:w="1984" w:type="dxa"/>
          </w:tcPr>
          <w:p>
            <w:pPr>
              <w:pStyle w:val="0"/>
              <w:jc w:val="center"/>
            </w:pPr>
            <w:r>
              <w:rPr>
                <w:sz w:val="20"/>
              </w:rPr>
              <w:t xml:space="preserve">6</w:t>
            </w:r>
          </w:p>
        </w:tc>
        <w:tc>
          <w:tcPr>
            <w:tcW w:w="1531" w:type="dxa"/>
            <w:tcBorders>
              <w:right w:val="nil"/>
            </w:tcBorders>
          </w:tcPr>
          <w:p>
            <w:pPr>
              <w:pStyle w:val="0"/>
              <w:jc w:val="center"/>
            </w:pPr>
            <w:r>
              <w:rPr>
                <w:sz w:val="20"/>
              </w:rPr>
              <w:t xml:space="preserve">7</w:t>
            </w:r>
          </w:p>
        </w:tc>
      </w:tr>
      <w:tr>
        <w:tc>
          <w:tcPr>
            <w:tcW w:w="567" w:type="dxa"/>
            <w:tcBorders>
              <w:left w:val="nil"/>
            </w:tcBorders>
          </w:tcPr>
          <w:p>
            <w:pPr>
              <w:pStyle w:val="0"/>
              <w:jc w:val="center"/>
            </w:pPr>
            <w:r>
              <w:rPr>
                <w:sz w:val="20"/>
              </w:rPr>
            </w:r>
          </w:p>
        </w:tc>
        <w:tc>
          <w:tcPr>
            <w:tcW w:w="1531" w:type="dxa"/>
          </w:tcPr>
          <w:p>
            <w:pPr>
              <w:pStyle w:val="0"/>
              <w:jc w:val="center"/>
            </w:pPr>
            <w:r>
              <w:rPr>
                <w:sz w:val="20"/>
              </w:rPr>
            </w:r>
          </w:p>
        </w:tc>
        <w:tc>
          <w:tcPr>
            <w:tcW w:w="907" w:type="dxa"/>
          </w:tcPr>
          <w:p>
            <w:pPr>
              <w:pStyle w:val="0"/>
              <w:jc w:val="center"/>
            </w:pPr>
            <w:r>
              <w:rPr>
                <w:sz w:val="20"/>
              </w:rPr>
            </w:r>
          </w:p>
        </w:tc>
        <w:tc>
          <w:tcPr>
            <w:tcW w:w="737" w:type="dxa"/>
          </w:tcPr>
          <w:p>
            <w:pPr>
              <w:pStyle w:val="0"/>
              <w:jc w:val="center"/>
            </w:pPr>
            <w:r>
              <w:rPr>
                <w:sz w:val="20"/>
              </w:rPr>
            </w:r>
          </w:p>
        </w:tc>
        <w:tc>
          <w:tcPr>
            <w:tcW w:w="1701" w:type="dxa"/>
          </w:tcPr>
          <w:p>
            <w:pPr>
              <w:pStyle w:val="0"/>
              <w:jc w:val="center"/>
            </w:pPr>
            <w:r>
              <w:rPr>
                <w:sz w:val="20"/>
              </w:rPr>
            </w:r>
          </w:p>
        </w:tc>
        <w:tc>
          <w:tcPr>
            <w:tcW w:w="1984" w:type="dxa"/>
          </w:tcPr>
          <w:p>
            <w:pPr>
              <w:pStyle w:val="0"/>
              <w:jc w:val="center"/>
            </w:pPr>
            <w:r>
              <w:rPr>
                <w:sz w:val="20"/>
              </w:rPr>
            </w:r>
          </w:p>
        </w:tc>
        <w:tc>
          <w:tcPr>
            <w:tcW w:w="1531" w:type="dxa"/>
            <w:tcBorders>
              <w:right w:val="nil"/>
            </w:tcBorders>
          </w:tcPr>
          <w:p>
            <w:pPr>
              <w:pStyle w:val="0"/>
              <w:jc w:val="center"/>
            </w:pPr>
            <w:r>
              <w:rPr>
                <w:sz w:val="20"/>
              </w:rPr>
            </w:r>
          </w:p>
        </w:tc>
      </w:tr>
      <w:tr>
        <w:tc>
          <w:tcPr>
            <w:tcW w:w="567" w:type="dxa"/>
            <w:tcBorders>
              <w:left w:val="nil"/>
            </w:tcBorders>
          </w:tcPr>
          <w:p>
            <w:pPr>
              <w:pStyle w:val="0"/>
              <w:jc w:val="center"/>
            </w:pPr>
            <w:r>
              <w:rPr>
                <w:sz w:val="20"/>
              </w:rPr>
            </w:r>
          </w:p>
        </w:tc>
        <w:tc>
          <w:tcPr>
            <w:tcW w:w="1531" w:type="dxa"/>
          </w:tcPr>
          <w:p>
            <w:pPr>
              <w:pStyle w:val="0"/>
              <w:jc w:val="center"/>
            </w:pPr>
            <w:r>
              <w:rPr>
                <w:sz w:val="20"/>
              </w:rPr>
            </w:r>
          </w:p>
        </w:tc>
        <w:tc>
          <w:tcPr>
            <w:tcW w:w="907" w:type="dxa"/>
          </w:tcPr>
          <w:p>
            <w:pPr>
              <w:pStyle w:val="0"/>
              <w:jc w:val="center"/>
            </w:pPr>
            <w:r>
              <w:rPr>
                <w:sz w:val="20"/>
              </w:rPr>
            </w:r>
          </w:p>
        </w:tc>
        <w:tc>
          <w:tcPr>
            <w:tcW w:w="737" w:type="dxa"/>
          </w:tcPr>
          <w:p>
            <w:pPr>
              <w:pStyle w:val="0"/>
              <w:jc w:val="center"/>
            </w:pPr>
            <w:r>
              <w:rPr>
                <w:sz w:val="20"/>
              </w:rPr>
            </w:r>
          </w:p>
        </w:tc>
        <w:tc>
          <w:tcPr>
            <w:tcW w:w="1701" w:type="dxa"/>
          </w:tcPr>
          <w:p>
            <w:pPr>
              <w:pStyle w:val="0"/>
              <w:jc w:val="center"/>
            </w:pPr>
            <w:r>
              <w:rPr>
                <w:sz w:val="20"/>
              </w:rPr>
            </w:r>
          </w:p>
        </w:tc>
        <w:tc>
          <w:tcPr>
            <w:tcW w:w="1984" w:type="dxa"/>
          </w:tcPr>
          <w:p>
            <w:pPr>
              <w:pStyle w:val="0"/>
              <w:jc w:val="center"/>
            </w:pPr>
            <w:r>
              <w:rPr>
                <w:sz w:val="20"/>
              </w:rPr>
            </w:r>
          </w:p>
        </w:tc>
        <w:tc>
          <w:tcPr>
            <w:tcW w:w="1531" w:type="dxa"/>
            <w:tcBorders>
              <w:right w:val="nil"/>
            </w:tcBorders>
          </w:tcPr>
          <w:p>
            <w:pPr>
              <w:pStyle w:val="0"/>
              <w:jc w:val="center"/>
            </w:pPr>
            <w:r>
              <w:rPr>
                <w:sz w:val="20"/>
              </w:rPr>
            </w:r>
          </w:p>
        </w:tc>
      </w:tr>
      <w:tr>
        <w:tc>
          <w:tcPr>
            <w:tcW w:w="567" w:type="dxa"/>
            <w:tcBorders>
              <w:left w:val="nil"/>
            </w:tcBorders>
          </w:tcPr>
          <w:p>
            <w:pPr>
              <w:pStyle w:val="0"/>
              <w:jc w:val="center"/>
            </w:pPr>
            <w:r>
              <w:rPr>
                <w:sz w:val="20"/>
              </w:rPr>
            </w:r>
          </w:p>
        </w:tc>
        <w:tc>
          <w:tcPr>
            <w:tcW w:w="1531" w:type="dxa"/>
          </w:tcPr>
          <w:p>
            <w:pPr>
              <w:pStyle w:val="0"/>
              <w:jc w:val="center"/>
            </w:pPr>
            <w:r>
              <w:rPr>
                <w:sz w:val="20"/>
              </w:rPr>
            </w:r>
          </w:p>
        </w:tc>
        <w:tc>
          <w:tcPr>
            <w:tcW w:w="907" w:type="dxa"/>
          </w:tcPr>
          <w:p>
            <w:pPr>
              <w:pStyle w:val="0"/>
              <w:jc w:val="center"/>
            </w:pPr>
            <w:r>
              <w:rPr>
                <w:sz w:val="20"/>
              </w:rPr>
            </w:r>
          </w:p>
        </w:tc>
        <w:tc>
          <w:tcPr>
            <w:tcW w:w="737" w:type="dxa"/>
          </w:tcPr>
          <w:p>
            <w:pPr>
              <w:pStyle w:val="0"/>
              <w:jc w:val="center"/>
            </w:pPr>
            <w:r>
              <w:rPr>
                <w:sz w:val="20"/>
              </w:rPr>
            </w:r>
          </w:p>
        </w:tc>
        <w:tc>
          <w:tcPr>
            <w:tcW w:w="1701" w:type="dxa"/>
          </w:tcPr>
          <w:p>
            <w:pPr>
              <w:pStyle w:val="0"/>
              <w:jc w:val="center"/>
            </w:pPr>
            <w:r>
              <w:rPr>
                <w:sz w:val="20"/>
              </w:rPr>
            </w:r>
          </w:p>
        </w:tc>
        <w:tc>
          <w:tcPr>
            <w:tcW w:w="1984" w:type="dxa"/>
          </w:tcPr>
          <w:p>
            <w:pPr>
              <w:pStyle w:val="0"/>
              <w:jc w:val="center"/>
            </w:pPr>
            <w:r>
              <w:rPr>
                <w:sz w:val="20"/>
              </w:rPr>
            </w:r>
          </w:p>
        </w:tc>
        <w:tc>
          <w:tcPr>
            <w:tcW w:w="1531" w:type="dxa"/>
            <w:tcBorders>
              <w:right w:val="nil"/>
            </w:tcBorders>
          </w:tcPr>
          <w:p>
            <w:pPr>
              <w:pStyle w:val="0"/>
              <w:jc w:val="center"/>
            </w:pPr>
            <w:r>
              <w:rPr>
                <w:sz w:val="20"/>
              </w:rPr>
            </w:r>
          </w:p>
        </w:tc>
      </w:tr>
      <w:tr>
        <w:tc>
          <w:tcPr>
            <w:gridSpan w:val="4"/>
            <w:tcW w:w="3742" w:type="dxa"/>
            <w:tcBorders>
              <w:left w:val="nil"/>
              <w:bottom w:val="nil"/>
            </w:tcBorders>
          </w:tcPr>
          <w:p>
            <w:pPr>
              <w:pStyle w:val="0"/>
              <w:jc w:val="right"/>
            </w:pPr>
            <w:r>
              <w:rPr>
                <w:sz w:val="20"/>
              </w:rPr>
              <w:t xml:space="preserve">Итого</w:t>
            </w:r>
          </w:p>
        </w:tc>
        <w:tc>
          <w:tcPr>
            <w:tcW w:w="1701" w:type="dxa"/>
          </w:tcPr>
          <w:p>
            <w:pPr>
              <w:pStyle w:val="0"/>
            </w:pPr>
            <w:r>
              <w:rPr>
                <w:sz w:val="20"/>
              </w:rPr>
            </w:r>
          </w:p>
        </w:tc>
        <w:tc>
          <w:tcPr>
            <w:tcW w:w="1984" w:type="dxa"/>
          </w:tcPr>
          <w:p>
            <w:pPr>
              <w:pStyle w:val="0"/>
            </w:pPr>
            <w:r>
              <w:rPr>
                <w:sz w:val="20"/>
              </w:rPr>
            </w:r>
          </w:p>
        </w:tc>
        <w:tc>
          <w:tcPr>
            <w:tcW w:w="153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 _________</w:t>
      </w:r>
    </w:p>
    <w:p>
      <w:pPr>
        <w:pStyle w:val="1"/>
        <w:jc w:val="both"/>
      </w:pPr>
      <w:r>
        <w:rPr>
          <w:sz w:val="20"/>
        </w:rPr>
        <w:t xml:space="preserve">              (должность) (подпись) (расшифровка  (телефон)</w:t>
      </w:r>
    </w:p>
    <w:p>
      <w:pPr>
        <w:pStyle w:val="1"/>
        <w:jc w:val="both"/>
      </w:pPr>
      <w:r>
        <w:rPr>
          <w:sz w:val="20"/>
        </w:rPr>
        <w:t xml:space="preserve">                                      подписи)</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3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Приказа</w:t>
              </w:r>
            </w:hyperlink>
            <w:r>
              <w:rPr>
                <w:sz w:val="20"/>
                <w:color w:val="392c69"/>
              </w:rPr>
              <w:t xml:space="preserve"> Казначейства России от 13.10.2021 N 29н)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12 см. </w:t>
            </w:r>
            <w:hyperlink w:history="0" r:id="rId432"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14" w:name="P5414"/>
    <w:bookmarkEnd w:id="5414"/>
    <w:p>
      <w:pPr>
        <w:pStyle w:val="1"/>
        <w:spacing w:before="260" w:lineRule="auto"/>
        <w:jc w:val="both"/>
      </w:pPr>
      <w:r>
        <w:rPr>
          <w:sz w:val="20"/>
        </w:rPr>
        <w:t xml:space="preserve">                                  ВЫПИСКА</w:t>
      </w:r>
    </w:p>
    <w:p>
      <w:pPr>
        <w:pStyle w:val="1"/>
        <w:jc w:val="both"/>
      </w:pPr>
      <w:r>
        <w:rPr>
          <w:sz w:val="20"/>
        </w:rPr>
        <w:t xml:space="preserve">            из лицевого счета для учета операций со средствами,</w:t>
      </w:r>
    </w:p>
    <w:p>
      <w:pPr>
        <w:pStyle w:val="1"/>
        <w:jc w:val="both"/>
      </w:pPr>
      <w:r>
        <w:rPr>
          <w:sz w:val="20"/>
        </w:rPr>
        <w:t xml:space="preserve">             поступающими во временное распоряжение получателя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1"/>
        <w:jc w:val="both"/>
      </w:pPr>
      <w:r>
        <w:rPr>
          <w:sz w:val="20"/>
        </w:rPr>
        <w:t xml:space="preserve">                        за "__" __________ 20__ г.</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2201"/>
        <w:gridCol w:w="974"/>
        <w:gridCol w:w="1757"/>
        <w:gridCol w:w="1134"/>
      </w:tblGrid>
      <w:tr>
        <w:tblPrEx>
          <w:tblBorders>
            <w:insideV w:val="single" w:sz="4"/>
          </w:tblBorders>
        </w:tblPrEx>
        <w:tc>
          <w:tcPr>
            <w:gridSpan w:val="4"/>
            <w:tcW w:w="7937" w:type="dxa"/>
            <w:vAlign w:val="bottom"/>
            <w:tcBorders>
              <w:top w:val="nil"/>
              <w:left w:val="nil"/>
              <w:bottom w:val="nil"/>
            </w:tcBorders>
          </w:tcPr>
          <w:p>
            <w:pPr>
              <w:pStyle w:val="0"/>
            </w:pPr>
            <w:r>
              <w:rPr>
                <w:sz w:val="20"/>
              </w:rPr>
            </w:r>
          </w:p>
        </w:tc>
        <w:tc>
          <w:tcPr>
            <w:tcW w:w="1134" w:type="dxa"/>
            <w:tcBorders>
              <w:top w:val="single" w:sz="4"/>
              <w:bottom w:val="single" w:sz="4"/>
            </w:tcBorders>
          </w:tcPr>
          <w:p>
            <w:pPr>
              <w:pStyle w:val="0"/>
              <w:jc w:val="center"/>
            </w:pPr>
            <w:r>
              <w:rPr>
                <w:sz w:val="20"/>
              </w:rPr>
              <w:t xml:space="preserve">Коды</w:t>
            </w:r>
          </w:p>
        </w:tc>
      </w:tr>
      <w:tr>
        <w:tc>
          <w:tcPr>
            <w:gridSpan w:val="3"/>
            <w:tcW w:w="6180"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0531762</w:t>
            </w:r>
          </w:p>
        </w:tc>
      </w:tr>
      <w:tr>
        <w:tc>
          <w:tcPr>
            <w:tcW w:w="3005" w:type="dxa"/>
            <w:tcBorders>
              <w:top w:val="nil"/>
              <w:left w:val="nil"/>
              <w:bottom w:val="nil"/>
              <w:right w:val="nil"/>
            </w:tcBorders>
          </w:tcPr>
          <w:p>
            <w:pPr>
              <w:pStyle w:val="0"/>
            </w:pPr>
            <w:r>
              <w:rPr>
                <w:sz w:val="20"/>
              </w:rPr>
            </w:r>
          </w:p>
        </w:tc>
        <w:tc>
          <w:tcPr>
            <w:gridSpan w:val="2"/>
            <w:tcW w:w="3175" w:type="dxa"/>
            <w:vAlign w:val="bottom"/>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gridSpan w:val="2"/>
            <w:tcW w:w="317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Получатель бюджетных средств</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3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gridSpan w:val="2"/>
            <w:tcW w:w="317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ежедневная</w:t>
            </w:r>
          </w:p>
        </w:tc>
        <w:tc>
          <w:tcPr>
            <w:gridSpan w:val="2"/>
            <w:tcW w:w="317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Единица измерения: руб.</w:t>
            </w:r>
          </w:p>
        </w:tc>
        <w:tc>
          <w:tcPr>
            <w:gridSpan w:val="2"/>
            <w:tcW w:w="3175" w:type="dxa"/>
            <w:vAlign w:val="bottom"/>
            <w:tcBorders>
              <w:top w:val="nil"/>
              <w:left w:val="nil"/>
              <w:bottom w:val="nil"/>
              <w:right w:val="nil"/>
            </w:tcBorders>
            <w:vMerge w:val="restart"/>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43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Borders>
              <w:top w:val="nil"/>
              <w:left w:val="nil"/>
              <w:bottom w:val="nil"/>
              <w:right w:val="nil"/>
            </w:tcBorders>
            <w:vMerge w:val="continue"/>
          </w:tcPr>
          <w:p/>
        </w:tc>
        <w:tc>
          <w:tcPr>
            <w:gridSpan w:val="2"/>
            <w:tcBorders>
              <w:top w:val="nil"/>
              <w:left w:val="nil"/>
              <w:bottom w:val="nil"/>
              <w:right w:val="nil"/>
            </w:tcBorders>
            <w:vMerge w:val="continue"/>
          </w:tcPr>
          <w:p/>
        </w:tc>
        <w:tc>
          <w:tcPr>
            <w:tcW w:w="1757" w:type="dxa"/>
            <w:vAlign w:val="bottom"/>
            <w:tcBorders>
              <w:top w:val="nil"/>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2201" w:type="dxa"/>
            <w:tcBorders>
              <w:top w:val="nil"/>
              <w:left w:val="nil"/>
              <w:bottom w:val="nil"/>
              <w:right w:val="nil"/>
            </w:tcBorders>
          </w:tcPr>
          <w:p>
            <w:pPr>
              <w:pStyle w:val="0"/>
            </w:pPr>
            <w:r>
              <w:rPr>
                <w:sz w:val="20"/>
              </w:rPr>
            </w:r>
          </w:p>
        </w:tc>
        <w:tc>
          <w:tcPr>
            <w:gridSpan w:val="2"/>
            <w:tcW w:w="2731" w:type="dxa"/>
            <w:vAlign w:val="bottom"/>
            <w:tcBorders>
              <w:top w:val="nil"/>
              <w:left w:val="nil"/>
              <w:bottom w:val="nil"/>
              <w:right w:val="single" w:sz="4"/>
            </w:tcBorders>
          </w:tcPr>
          <w:p>
            <w:pPr>
              <w:pStyle w:val="0"/>
              <w:jc w:val="right"/>
            </w:pPr>
            <w:r>
              <w:rPr>
                <w:sz w:val="20"/>
              </w:rPr>
              <w:t xml:space="preserve">Общий остаток средств на начало дня</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2201" w:type="dxa"/>
            <w:tcBorders>
              <w:top w:val="nil"/>
              <w:left w:val="nil"/>
              <w:bottom w:val="nil"/>
              <w:right w:val="nil"/>
            </w:tcBorders>
          </w:tcPr>
          <w:p>
            <w:pPr>
              <w:pStyle w:val="0"/>
            </w:pPr>
            <w:r>
              <w:rPr>
                <w:sz w:val="20"/>
              </w:rPr>
            </w:r>
          </w:p>
        </w:tc>
        <w:tc>
          <w:tcPr>
            <w:gridSpan w:val="2"/>
            <w:tcW w:w="2731" w:type="dxa"/>
            <w:vAlign w:val="bottom"/>
            <w:tcBorders>
              <w:top w:val="nil"/>
              <w:left w:val="nil"/>
              <w:bottom w:val="nil"/>
              <w:right w:val="single" w:sz="4"/>
            </w:tcBorders>
          </w:tcPr>
          <w:p>
            <w:pPr>
              <w:pStyle w:val="0"/>
              <w:jc w:val="right"/>
            </w:pPr>
            <w:r>
              <w:rPr>
                <w:sz w:val="20"/>
              </w:rPr>
              <w:t xml:space="preserve">Общий остаток средств на конец дня</w:t>
            </w:r>
          </w:p>
        </w:tc>
        <w:tc>
          <w:tcPr>
            <w:tcW w:w="1134" w:type="dxa"/>
            <w:tcBorders>
              <w:top w:val="single" w:sz="4"/>
              <w:left w:val="single" w:sz="4"/>
              <w:bottom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1. Операции со средствами, поступающими</w:t>
      </w:r>
    </w:p>
    <w:p>
      <w:pPr>
        <w:pStyle w:val="1"/>
        <w:jc w:val="both"/>
      </w:pPr>
      <w:r>
        <w:rPr>
          <w:sz w:val="20"/>
        </w:rPr>
        <w:t xml:space="preserve">     во временное распоряжение получателя бюджетных средств, в валюте</w:t>
      </w:r>
    </w:p>
    <w:p>
      <w:pPr>
        <w:pStyle w:val="1"/>
        <w:jc w:val="both"/>
      </w:pPr>
      <w:r>
        <w:rPr>
          <w:sz w:val="20"/>
        </w:rPr>
        <w:t xml:space="preserve">                           Российской Федерации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794"/>
        <w:gridCol w:w="1020"/>
        <w:gridCol w:w="737"/>
        <w:gridCol w:w="567"/>
        <w:gridCol w:w="1020"/>
        <w:gridCol w:w="680"/>
        <w:gridCol w:w="680"/>
        <w:gridCol w:w="737"/>
        <w:gridCol w:w="567"/>
        <w:gridCol w:w="907"/>
        <w:gridCol w:w="850"/>
      </w:tblGrid>
      <w:tr>
        <w:tc>
          <w:tcPr>
            <w:tcW w:w="510" w:type="dxa"/>
            <w:vMerge w:val="restart"/>
          </w:tcPr>
          <w:p>
            <w:pPr>
              <w:pStyle w:val="0"/>
              <w:jc w:val="center"/>
            </w:pPr>
            <w:r>
              <w:rPr>
                <w:sz w:val="20"/>
              </w:rPr>
              <w:t xml:space="preserve">N п/п</w:t>
            </w:r>
          </w:p>
        </w:tc>
        <w:tc>
          <w:tcPr>
            <w:tcW w:w="794" w:type="dxa"/>
            <w:vMerge w:val="restart"/>
          </w:tcPr>
          <w:p>
            <w:pPr>
              <w:pStyle w:val="0"/>
              <w:jc w:val="center"/>
            </w:pPr>
            <w:r>
              <w:rPr>
                <w:sz w:val="20"/>
              </w:rPr>
              <w:t xml:space="preserve">Код цели (аналитический код)</w:t>
            </w:r>
          </w:p>
        </w:tc>
        <w:tc>
          <w:tcPr>
            <w:gridSpan w:val="3"/>
            <w:tcW w:w="2324" w:type="dxa"/>
          </w:tcPr>
          <w:p>
            <w:pPr>
              <w:pStyle w:val="0"/>
              <w:jc w:val="center"/>
            </w:pPr>
            <w:r>
              <w:rPr>
                <w:sz w:val="20"/>
              </w:rPr>
              <w:t xml:space="preserve">Документ, подтверждающий проведение операции</w:t>
            </w:r>
          </w:p>
        </w:tc>
        <w:tc>
          <w:tcPr>
            <w:gridSpan w:val="3"/>
            <w:tcW w:w="2380" w:type="dxa"/>
          </w:tcPr>
          <w:p>
            <w:pPr>
              <w:pStyle w:val="0"/>
              <w:jc w:val="center"/>
            </w:pPr>
            <w:r>
              <w:rPr>
                <w:sz w:val="20"/>
              </w:rPr>
              <w:t xml:space="preserve">Документ-основание для проведения операций со средствами во временном распоряжении</w:t>
            </w:r>
          </w:p>
        </w:tc>
        <w:tc>
          <w:tcPr>
            <w:tcW w:w="737" w:type="dxa"/>
            <w:vMerge w:val="restart"/>
          </w:tcPr>
          <w:p>
            <w:pPr>
              <w:pStyle w:val="0"/>
              <w:jc w:val="center"/>
            </w:pPr>
            <w:r>
              <w:rPr>
                <w:sz w:val="20"/>
              </w:rPr>
              <w:t xml:space="preserve">Поступления</w:t>
            </w:r>
          </w:p>
        </w:tc>
        <w:tc>
          <w:tcPr>
            <w:tcW w:w="567" w:type="dxa"/>
            <w:vMerge w:val="restart"/>
          </w:tcPr>
          <w:p>
            <w:pPr>
              <w:pStyle w:val="0"/>
              <w:jc w:val="center"/>
            </w:pPr>
            <w:r>
              <w:rPr>
                <w:sz w:val="20"/>
              </w:rPr>
              <w:t xml:space="preserve">Выплаты</w:t>
            </w:r>
          </w:p>
        </w:tc>
        <w:tc>
          <w:tcPr>
            <w:tcW w:w="907" w:type="dxa"/>
            <w:vMerge w:val="restart"/>
          </w:tcPr>
          <w:p>
            <w:pPr>
              <w:pStyle w:val="0"/>
              <w:jc w:val="center"/>
            </w:pPr>
            <w:r>
              <w:rPr>
                <w:sz w:val="20"/>
              </w:rPr>
              <w:t xml:space="preserve">Остаток средств на начало дня</w:t>
            </w:r>
          </w:p>
        </w:tc>
        <w:tc>
          <w:tcPr>
            <w:tcW w:w="850" w:type="dxa"/>
            <w:vMerge w:val="restart"/>
          </w:tcPr>
          <w:p>
            <w:pPr>
              <w:pStyle w:val="0"/>
              <w:jc w:val="center"/>
            </w:pPr>
            <w:r>
              <w:rPr>
                <w:sz w:val="20"/>
              </w:rPr>
              <w:t xml:space="preserve">Остаток средств на конец дня</w:t>
            </w:r>
          </w:p>
        </w:tc>
      </w:tr>
      <w:tr>
        <w:tc>
          <w:tcPr>
            <w:vMerge w:val="continue"/>
          </w:tcPr>
          <w:p/>
        </w:tc>
        <w:tc>
          <w:tcPr>
            <w:vMerge w:val="continue"/>
          </w:tcPr>
          <w:p/>
        </w:tc>
        <w:tc>
          <w:tcPr>
            <w:tcW w:w="1020" w:type="dxa"/>
          </w:tcPr>
          <w:p>
            <w:pPr>
              <w:pStyle w:val="0"/>
              <w:jc w:val="center"/>
            </w:pPr>
            <w:r>
              <w:rPr>
                <w:sz w:val="20"/>
              </w:rPr>
              <w:t xml:space="preserve">наименование</w:t>
            </w:r>
          </w:p>
        </w:tc>
        <w:tc>
          <w:tcPr>
            <w:tcW w:w="737" w:type="dxa"/>
          </w:tcPr>
          <w:p>
            <w:pPr>
              <w:pStyle w:val="0"/>
              <w:jc w:val="center"/>
            </w:pPr>
            <w:r>
              <w:rPr>
                <w:sz w:val="20"/>
              </w:rPr>
              <w:t xml:space="preserve">номер</w:t>
            </w:r>
          </w:p>
        </w:tc>
        <w:tc>
          <w:tcPr>
            <w:tcW w:w="567" w:type="dxa"/>
          </w:tcPr>
          <w:p>
            <w:pPr>
              <w:pStyle w:val="0"/>
              <w:jc w:val="center"/>
            </w:pPr>
            <w:r>
              <w:rPr>
                <w:sz w:val="20"/>
              </w:rPr>
              <w:t xml:space="preserve">дата</w:t>
            </w:r>
          </w:p>
        </w:tc>
        <w:tc>
          <w:tcPr>
            <w:tcW w:w="1020" w:type="dxa"/>
          </w:tcPr>
          <w:p>
            <w:pPr>
              <w:pStyle w:val="0"/>
              <w:jc w:val="center"/>
            </w:pPr>
            <w:r>
              <w:rPr>
                <w:sz w:val="20"/>
              </w:rPr>
              <w:t xml:space="preserve">наименование</w:t>
            </w:r>
          </w:p>
        </w:tc>
        <w:tc>
          <w:tcPr>
            <w:tcW w:w="68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r>
      <w:tr>
        <w:tc>
          <w:tcPr>
            <w:tcW w:w="510" w:type="dxa"/>
          </w:tcPr>
          <w:p>
            <w:pPr>
              <w:pStyle w:val="0"/>
              <w:jc w:val="center"/>
            </w:pPr>
            <w:r>
              <w:rPr>
                <w:sz w:val="20"/>
              </w:rPr>
              <w:t xml:space="preserve">1</w:t>
            </w:r>
          </w:p>
        </w:tc>
        <w:tc>
          <w:tcPr>
            <w:tcW w:w="794" w:type="dxa"/>
          </w:tcPr>
          <w:p>
            <w:pPr>
              <w:pStyle w:val="0"/>
              <w:jc w:val="center"/>
            </w:pPr>
            <w:r>
              <w:rPr>
                <w:sz w:val="20"/>
              </w:rPr>
              <w:t xml:space="preserve">2</w:t>
            </w:r>
          </w:p>
        </w:tc>
        <w:tc>
          <w:tcPr>
            <w:tcW w:w="1020" w:type="dxa"/>
          </w:tcPr>
          <w:p>
            <w:pPr>
              <w:pStyle w:val="0"/>
              <w:jc w:val="center"/>
            </w:pPr>
            <w:r>
              <w:rPr>
                <w:sz w:val="20"/>
              </w:rPr>
              <w:t xml:space="preserve">3</w:t>
            </w:r>
          </w:p>
        </w:tc>
        <w:tc>
          <w:tcPr>
            <w:tcW w:w="737" w:type="dxa"/>
          </w:tcPr>
          <w:p>
            <w:pPr>
              <w:pStyle w:val="0"/>
              <w:jc w:val="center"/>
            </w:pPr>
            <w:r>
              <w:rPr>
                <w:sz w:val="20"/>
              </w:rPr>
              <w:t xml:space="preserve">4</w:t>
            </w:r>
          </w:p>
        </w:tc>
        <w:tc>
          <w:tcPr>
            <w:tcW w:w="567" w:type="dxa"/>
          </w:tcPr>
          <w:p>
            <w:pPr>
              <w:pStyle w:val="0"/>
              <w:jc w:val="center"/>
            </w:pPr>
            <w:r>
              <w:rPr>
                <w:sz w:val="20"/>
              </w:rPr>
              <w:t xml:space="preserve">5</w:t>
            </w:r>
          </w:p>
        </w:tc>
        <w:tc>
          <w:tcPr>
            <w:tcW w:w="102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p>
            <w:pPr>
              <w:pStyle w:val="0"/>
              <w:jc w:val="center"/>
            </w:pPr>
            <w:r>
              <w:rPr>
                <w:sz w:val="20"/>
              </w:rPr>
              <w:t xml:space="preserve">8</w:t>
            </w:r>
          </w:p>
        </w:tc>
        <w:tc>
          <w:tcPr>
            <w:tcW w:w="737" w:type="dxa"/>
          </w:tcPr>
          <w:p>
            <w:pPr>
              <w:pStyle w:val="0"/>
              <w:jc w:val="center"/>
            </w:pPr>
            <w:r>
              <w:rPr>
                <w:sz w:val="20"/>
              </w:rPr>
              <w:t xml:space="preserve">9</w:t>
            </w:r>
          </w:p>
        </w:tc>
        <w:tc>
          <w:tcPr>
            <w:tcW w:w="567" w:type="dxa"/>
          </w:tcPr>
          <w:p>
            <w:pPr>
              <w:pStyle w:val="0"/>
              <w:jc w:val="center"/>
            </w:pPr>
            <w:r>
              <w:rPr>
                <w:sz w:val="20"/>
              </w:rPr>
              <w:t xml:space="preserve">10</w:t>
            </w:r>
          </w:p>
        </w:tc>
        <w:tc>
          <w:tcPr>
            <w:tcW w:w="907" w:type="dxa"/>
          </w:tcPr>
          <w:p>
            <w:pPr>
              <w:pStyle w:val="0"/>
              <w:jc w:val="center"/>
            </w:pPr>
            <w:r>
              <w:rPr>
                <w:sz w:val="20"/>
              </w:rPr>
              <w:t xml:space="preserve">11</w:t>
            </w:r>
          </w:p>
        </w:tc>
        <w:tc>
          <w:tcPr>
            <w:tcW w:w="850" w:type="dxa"/>
          </w:tcPr>
          <w:p>
            <w:pPr>
              <w:pStyle w:val="0"/>
              <w:jc w:val="center"/>
            </w:pPr>
            <w:r>
              <w:rPr>
                <w:sz w:val="20"/>
              </w:rPr>
              <w:t xml:space="preserve">12</w:t>
            </w:r>
          </w:p>
        </w:tc>
      </w:tr>
      <w:tr>
        <w:tc>
          <w:tcPr>
            <w:tcW w:w="51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907" w:type="dxa"/>
          </w:tcPr>
          <w:p>
            <w:pPr>
              <w:pStyle w:val="0"/>
              <w:jc w:val="center"/>
            </w:pPr>
            <w:r>
              <w:rPr>
                <w:sz w:val="20"/>
              </w:rPr>
              <w:t xml:space="preserve">x</w:t>
            </w:r>
          </w:p>
        </w:tc>
        <w:tc>
          <w:tcPr>
            <w:tcW w:w="850" w:type="dxa"/>
          </w:tcPr>
          <w:p>
            <w:pPr>
              <w:pStyle w:val="0"/>
              <w:jc w:val="center"/>
            </w:pPr>
            <w:r>
              <w:rPr>
                <w:sz w:val="20"/>
              </w:rPr>
              <w:t xml:space="preserve">x</w:t>
            </w:r>
          </w:p>
        </w:tc>
      </w:tr>
      <w:tr>
        <w:tc>
          <w:tcPr>
            <w:tcW w:w="51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907" w:type="dxa"/>
          </w:tcPr>
          <w:p>
            <w:pPr>
              <w:pStyle w:val="0"/>
              <w:jc w:val="center"/>
            </w:pPr>
            <w:r>
              <w:rPr>
                <w:sz w:val="20"/>
              </w:rPr>
              <w:t xml:space="preserve">x</w:t>
            </w:r>
          </w:p>
        </w:tc>
        <w:tc>
          <w:tcPr>
            <w:tcW w:w="850" w:type="dxa"/>
          </w:tcPr>
          <w:p>
            <w:pPr>
              <w:pStyle w:val="0"/>
              <w:jc w:val="center"/>
            </w:pPr>
            <w:r>
              <w:rPr>
                <w:sz w:val="20"/>
              </w:rPr>
              <w:t xml:space="preserve">x</w:t>
            </w:r>
          </w:p>
        </w:tc>
      </w:tr>
      <w:tr>
        <w:tblPrEx>
          <w:tblBorders>
            <w:left w:val="nil"/>
          </w:tblBorders>
        </w:tblPrEx>
        <w:tc>
          <w:tcPr>
            <w:gridSpan w:val="8"/>
            <w:tcW w:w="6008"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567" w:type="dxa"/>
          </w:tcPr>
          <w:p>
            <w:pPr>
              <w:pStyle w:val="0"/>
            </w:pPr>
            <w:r>
              <w:rPr>
                <w:sz w:val="20"/>
              </w:rPr>
            </w:r>
          </w:p>
        </w:tc>
        <w:tc>
          <w:tcPr>
            <w:tcW w:w="907" w:type="dxa"/>
          </w:tcPr>
          <w:p>
            <w:pPr>
              <w:pStyle w:val="0"/>
            </w:pPr>
            <w:r>
              <w:rPr>
                <w:sz w:val="20"/>
              </w:rPr>
            </w:r>
          </w:p>
        </w:tc>
        <w:tc>
          <w:tcPr>
            <w:tcW w:w="850"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1"/>
        <w:jc w:val="both"/>
      </w:pPr>
      <w:r>
        <w:rPr>
          <w:sz w:val="20"/>
        </w:rPr>
        <w:t xml:space="preserve">                                                        Форма 0531762, с. 2</w:t>
      </w:r>
    </w:p>
    <w:p>
      <w:pPr>
        <w:pStyle w:val="1"/>
        <w:jc w:val="both"/>
      </w:pPr>
      <w:r>
        <w:rPr>
          <w:sz w:val="20"/>
        </w:rPr>
        <w:t xml:space="preserve">                                                 Номер лицевого счета _____</w:t>
      </w:r>
    </w:p>
    <w:p>
      <w:pPr>
        <w:pStyle w:val="1"/>
        <w:jc w:val="both"/>
      </w:pPr>
      <w:r>
        <w:rPr>
          <w:sz w:val="20"/>
        </w:rPr>
        <w:t xml:space="preserve">                                                   на "__" ________ 20__ г.</w:t>
      </w:r>
    </w:p>
    <w:p>
      <w:pPr>
        <w:pStyle w:val="1"/>
        <w:jc w:val="both"/>
      </w:pPr>
      <w:r>
        <w:rPr>
          <w:sz w:val="20"/>
        </w:rPr>
      </w:r>
    </w:p>
    <w:p>
      <w:pPr>
        <w:pStyle w:val="1"/>
        <w:jc w:val="both"/>
      </w:pPr>
      <w:r>
        <w:rPr>
          <w:sz w:val="20"/>
        </w:rPr>
        <w:t xml:space="preserve">                  2. Операции со средствами, поступающими</w:t>
      </w:r>
    </w:p>
    <w:p>
      <w:pPr>
        <w:pStyle w:val="1"/>
        <w:jc w:val="both"/>
      </w:pPr>
      <w:r>
        <w:rPr>
          <w:sz w:val="20"/>
        </w:rPr>
        <w:t xml:space="preserve">          во временное распоряжение получателя бюджетных средств,</w:t>
      </w:r>
    </w:p>
    <w:p>
      <w:pPr>
        <w:pStyle w:val="1"/>
        <w:jc w:val="both"/>
      </w:pPr>
      <w:r>
        <w:rPr>
          <w:sz w:val="20"/>
        </w:rPr>
        <w:t xml:space="preserve">                           в иностранных валютах</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461"/>
        <w:gridCol w:w="567"/>
        <w:gridCol w:w="794"/>
        <w:gridCol w:w="680"/>
        <w:gridCol w:w="454"/>
        <w:gridCol w:w="624"/>
        <w:gridCol w:w="680"/>
        <w:gridCol w:w="567"/>
        <w:gridCol w:w="680"/>
        <w:gridCol w:w="680"/>
        <w:gridCol w:w="567"/>
        <w:gridCol w:w="1020"/>
        <w:gridCol w:w="1191"/>
      </w:tblGrid>
      <w:tr>
        <w:tblPrEx>
          <w:tblBorders>
            <w:right w:val="single" w:sz="4"/>
          </w:tblBorders>
        </w:tblPrEx>
        <w:tc>
          <w:tcPr>
            <w:tcW w:w="461" w:type="dxa"/>
            <w:vMerge w:val="restart"/>
          </w:tcPr>
          <w:p>
            <w:pPr>
              <w:pStyle w:val="0"/>
              <w:jc w:val="center"/>
            </w:pPr>
            <w:r>
              <w:rPr>
                <w:sz w:val="20"/>
              </w:rPr>
              <w:t xml:space="preserve">N п/п</w:t>
            </w:r>
          </w:p>
        </w:tc>
        <w:tc>
          <w:tcPr>
            <w:tcW w:w="567" w:type="dxa"/>
            <w:vMerge w:val="restart"/>
          </w:tcPr>
          <w:p>
            <w:pPr>
              <w:pStyle w:val="0"/>
              <w:jc w:val="center"/>
            </w:pPr>
            <w:r>
              <w:rPr>
                <w:sz w:val="20"/>
              </w:rPr>
              <w:t xml:space="preserve">Код строки</w:t>
            </w:r>
          </w:p>
        </w:tc>
        <w:tc>
          <w:tcPr>
            <w:tcW w:w="794" w:type="dxa"/>
            <w:vMerge w:val="restart"/>
          </w:tcPr>
          <w:p>
            <w:pPr>
              <w:pStyle w:val="0"/>
              <w:jc w:val="center"/>
            </w:pPr>
            <w:r>
              <w:rPr>
                <w:sz w:val="20"/>
              </w:rPr>
              <w:t xml:space="preserve">Код цели (аналитический код)</w:t>
            </w:r>
          </w:p>
        </w:tc>
        <w:tc>
          <w:tcPr>
            <w:gridSpan w:val="3"/>
            <w:tcW w:w="1758" w:type="dxa"/>
          </w:tcPr>
          <w:p>
            <w:pPr>
              <w:pStyle w:val="0"/>
              <w:jc w:val="center"/>
            </w:pPr>
            <w:r>
              <w:rPr>
                <w:sz w:val="20"/>
              </w:rPr>
              <w:t xml:space="preserve">Документ, подтверждающий проведение операции</w:t>
            </w:r>
          </w:p>
        </w:tc>
        <w:tc>
          <w:tcPr>
            <w:gridSpan w:val="3"/>
            <w:tcW w:w="1927" w:type="dxa"/>
          </w:tcPr>
          <w:p>
            <w:pPr>
              <w:pStyle w:val="0"/>
              <w:jc w:val="center"/>
            </w:pPr>
            <w:r>
              <w:rPr>
                <w:sz w:val="20"/>
              </w:rPr>
              <w:t xml:space="preserve">Документ-основание для проведения операций со средствами во временном распоряжении</w:t>
            </w:r>
          </w:p>
        </w:tc>
        <w:tc>
          <w:tcPr>
            <w:tcW w:w="680" w:type="dxa"/>
            <w:vMerge w:val="restart"/>
          </w:tcPr>
          <w:p>
            <w:pPr>
              <w:pStyle w:val="0"/>
              <w:jc w:val="center"/>
            </w:pPr>
            <w:r>
              <w:rPr>
                <w:sz w:val="20"/>
              </w:rPr>
              <w:t xml:space="preserve">Код валюты по </w:t>
            </w:r>
            <w:hyperlink w:history="0" r:id="rId43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567" w:type="dxa"/>
            <w:vMerge w:val="restart"/>
          </w:tcPr>
          <w:p>
            <w:pPr>
              <w:pStyle w:val="0"/>
              <w:jc w:val="center"/>
            </w:pPr>
            <w:r>
              <w:rPr>
                <w:sz w:val="20"/>
              </w:rPr>
              <w:t xml:space="preserve">Курс валюты</w:t>
            </w:r>
          </w:p>
        </w:tc>
        <w:tc>
          <w:tcPr>
            <w:gridSpan w:val="2"/>
            <w:tcW w:w="2211" w:type="dxa"/>
          </w:tcPr>
          <w:p>
            <w:pPr>
              <w:pStyle w:val="0"/>
              <w:jc w:val="center"/>
            </w:pPr>
            <w:r>
              <w:rPr>
                <w:sz w:val="20"/>
              </w:rPr>
              <w:t xml:space="preserve">Поступления</w:t>
            </w:r>
          </w:p>
        </w:tc>
      </w:tr>
      <w:tr>
        <w:tblPrEx>
          <w:tblBorders>
            <w:right w:val="single" w:sz="4"/>
          </w:tblBorders>
        </w:tblPrEx>
        <w:tc>
          <w:tcPr>
            <w:vMerge w:val="continue"/>
          </w:tcPr>
          <w:p/>
        </w:tc>
        <w:tc>
          <w:tcPr>
            <w:vMerge w:val="continue"/>
          </w:tcPr>
          <w:p/>
        </w:tc>
        <w:tc>
          <w:tcPr>
            <w:vMerge w:val="continue"/>
          </w:tcPr>
          <w:p/>
        </w:tc>
        <w:tc>
          <w:tcPr>
            <w:tcW w:w="680" w:type="dxa"/>
          </w:tcPr>
          <w:p>
            <w:pPr>
              <w:pStyle w:val="0"/>
              <w:jc w:val="center"/>
            </w:pPr>
            <w:r>
              <w:rPr>
                <w:sz w:val="20"/>
              </w:rPr>
              <w:t xml:space="preserve">наименование</w:t>
            </w:r>
          </w:p>
        </w:tc>
        <w:tc>
          <w:tcPr>
            <w:tcW w:w="454" w:type="dxa"/>
          </w:tcPr>
          <w:p>
            <w:pPr>
              <w:pStyle w:val="0"/>
              <w:jc w:val="center"/>
            </w:pPr>
            <w:r>
              <w:rPr>
                <w:sz w:val="20"/>
              </w:rPr>
              <w:t xml:space="preserve">номер</w:t>
            </w:r>
          </w:p>
        </w:tc>
        <w:tc>
          <w:tcPr>
            <w:tcW w:w="624" w:type="dxa"/>
          </w:tcPr>
          <w:p>
            <w:pPr>
              <w:pStyle w:val="0"/>
              <w:jc w:val="center"/>
            </w:pPr>
            <w:r>
              <w:rPr>
                <w:sz w:val="20"/>
              </w:rPr>
              <w:t xml:space="preserve">дата</w:t>
            </w:r>
          </w:p>
        </w:tc>
        <w:tc>
          <w:tcPr>
            <w:tcW w:w="680" w:type="dxa"/>
          </w:tcPr>
          <w:p>
            <w:pPr>
              <w:pStyle w:val="0"/>
              <w:jc w:val="center"/>
            </w:pPr>
            <w:r>
              <w:rPr>
                <w:sz w:val="20"/>
              </w:rPr>
              <w:t xml:space="preserve">наименование</w:t>
            </w:r>
          </w:p>
        </w:tc>
        <w:tc>
          <w:tcPr>
            <w:tcW w:w="567"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tcW w:w="1020" w:type="dxa"/>
          </w:tcPr>
          <w:p>
            <w:pPr>
              <w:pStyle w:val="0"/>
              <w:jc w:val="center"/>
            </w:pPr>
            <w:r>
              <w:rPr>
                <w:sz w:val="20"/>
              </w:rPr>
              <w:t xml:space="preserve">Сумма в иностранной валюте</w:t>
            </w:r>
          </w:p>
        </w:tc>
        <w:tc>
          <w:tcPr>
            <w:tcW w:w="1191" w:type="dxa"/>
          </w:tcPr>
          <w:p>
            <w:pPr>
              <w:pStyle w:val="0"/>
              <w:jc w:val="center"/>
            </w:pPr>
            <w:r>
              <w:rPr>
                <w:sz w:val="20"/>
              </w:rPr>
              <w:t xml:space="preserve">Сумма в рублевом эквиваленте</w:t>
            </w:r>
          </w:p>
        </w:tc>
      </w:tr>
      <w:tr>
        <w:tc>
          <w:tcPr>
            <w:tcW w:w="461" w:type="dxa"/>
          </w:tcPr>
          <w:p>
            <w:pPr>
              <w:pStyle w:val="0"/>
              <w:jc w:val="center"/>
            </w:pPr>
            <w:r>
              <w:rPr>
                <w:sz w:val="20"/>
              </w:rPr>
              <w:t xml:space="preserve">1</w:t>
            </w:r>
          </w:p>
        </w:tc>
        <w:tc>
          <w:tcPr>
            <w:tcW w:w="567" w:type="dxa"/>
          </w:tcPr>
          <w:p>
            <w:pPr>
              <w:pStyle w:val="0"/>
              <w:jc w:val="center"/>
            </w:pPr>
            <w:r>
              <w:rPr>
                <w:sz w:val="20"/>
              </w:rPr>
              <w:t xml:space="preserve">2</w:t>
            </w:r>
          </w:p>
        </w:tc>
        <w:tc>
          <w:tcPr>
            <w:tcW w:w="794" w:type="dxa"/>
          </w:tcPr>
          <w:p>
            <w:pPr>
              <w:pStyle w:val="0"/>
              <w:jc w:val="center"/>
            </w:pPr>
            <w:r>
              <w:rPr>
                <w:sz w:val="20"/>
              </w:rPr>
              <w:t xml:space="preserve">3</w:t>
            </w:r>
          </w:p>
        </w:tc>
        <w:tc>
          <w:tcPr>
            <w:tcW w:w="680" w:type="dxa"/>
          </w:tcPr>
          <w:p>
            <w:pPr>
              <w:pStyle w:val="0"/>
              <w:jc w:val="center"/>
            </w:pPr>
            <w:r>
              <w:rPr>
                <w:sz w:val="20"/>
              </w:rPr>
              <w:t xml:space="preserve">4</w:t>
            </w:r>
          </w:p>
        </w:tc>
        <w:tc>
          <w:tcPr>
            <w:tcW w:w="454" w:type="dxa"/>
          </w:tcPr>
          <w:p>
            <w:pPr>
              <w:pStyle w:val="0"/>
              <w:jc w:val="center"/>
            </w:pPr>
            <w:r>
              <w:rPr>
                <w:sz w:val="20"/>
              </w:rPr>
              <w:t xml:space="preserve">5</w:t>
            </w:r>
          </w:p>
        </w:tc>
        <w:tc>
          <w:tcPr>
            <w:tcW w:w="624" w:type="dxa"/>
          </w:tcPr>
          <w:p>
            <w:pPr>
              <w:pStyle w:val="0"/>
              <w:jc w:val="center"/>
            </w:pPr>
            <w:r>
              <w:rPr>
                <w:sz w:val="20"/>
              </w:rPr>
              <w:t xml:space="preserve">6</w:t>
            </w:r>
          </w:p>
        </w:tc>
        <w:tc>
          <w:tcPr>
            <w:tcW w:w="680" w:type="dxa"/>
          </w:tcPr>
          <w:p>
            <w:pPr>
              <w:pStyle w:val="0"/>
              <w:jc w:val="center"/>
            </w:pPr>
            <w:r>
              <w:rPr>
                <w:sz w:val="20"/>
              </w:rPr>
              <w:t xml:space="preserve">7</w:t>
            </w:r>
          </w:p>
        </w:tc>
        <w:tc>
          <w:tcPr>
            <w:tcW w:w="567" w:type="dxa"/>
          </w:tcPr>
          <w:p>
            <w:pPr>
              <w:pStyle w:val="0"/>
              <w:jc w:val="center"/>
            </w:pPr>
            <w:r>
              <w:rPr>
                <w:sz w:val="20"/>
              </w:rPr>
              <w:t xml:space="preserve">8</w:t>
            </w:r>
          </w:p>
        </w:tc>
        <w:tc>
          <w:tcPr>
            <w:tcW w:w="680" w:type="dxa"/>
          </w:tcPr>
          <w:p>
            <w:pPr>
              <w:pStyle w:val="0"/>
              <w:jc w:val="center"/>
            </w:pPr>
            <w:r>
              <w:rPr>
                <w:sz w:val="20"/>
              </w:rPr>
              <w:t xml:space="preserve">9</w:t>
            </w:r>
          </w:p>
        </w:tc>
        <w:tc>
          <w:tcPr>
            <w:tcW w:w="680" w:type="dxa"/>
          </w:tcPr>
          <w:p>
            <w:pPr>
              <w:pStyle w:val="0"/>
              <w:jc w:val="center"/>
            </w:pPr>
            <w:r>
              <w:rPr>
                <w:sz w:val="20"/>
              </w:rPr>
              <w:t xml:space="preserve">10</w:t>
            </w:r>
          </w:p>
        </w:tc>
        <w:tc>
          <w:tcPr>
            <w:tcW w:w="567" w:type="dxa"/>
          </w:tcPr>
          <w:p>
            <w:pPr>
              <w:pStyle w:val="0"/>
              <w:jc w:val="center"/>
            </w:pPr>
            <w:r>
              <w:rPr>
                <w:sz w:val="20"/>
              </w:rPr>
              <w:t xml:space="preserve">11</w:t>
            </w:r>
          </w:p>
        </w:tc>
        <w:tc>
          <w:tcPr>
            <w:tcW w:w="1020" w:type="dxa"/>
          </w:tcPr>
          <w:p>
            <w:pPr>
              <w:pStyle w:val="0"/>
              <w:jc w:val="center"/>
            </w:pPr>
            <w:r>
              <w:rPr>
                <w:sz w:val="20"/>
              </w:rPr>
              <w:t xml:space="preserve">12</w:t>
            </w:r>
          </w:p>
        </w:tc>
        <w:tc>
          <w:tcPr>
            <w:tcW w:w="1191" w:type="dxa"/>
            <w:tcBorders>
              <w:right w:val="nil"/>
            </w:tcBorders>
          </w:tcPr>
          <w:p>
            <w:pPr>
              <w:pStyle w:val="0"/>
              <w:jc w:val="center"/>
            </w:pPr>
            <w:r>
              <w:rPr>
                <w:sz w:val="20"/>
              </w:rPr>
              <w:t xml:space="preserve">13</w:t>
            </w:r>
          </w:p>
        </w:tc>
      </w:tr>
      <w:tr>
        <w:tc>
          <w:tcPr>
            <w:tcW w:w="46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1020" w:type="dxa"/>
          </w:tcPr>
          <w:p>
            <w:pPr>
              <w:pStyle w:val="0"/>
            </w:pPr>
            <w:r>
              <w:rPr>
                <w:sz w:val="20"/>
              </w:rPr>
            </w:r>
          </w:p>
        </w:tc>
        <w:tc>
          <w:tcPr>
            <w:tcW w:w="1191" w:type="dxa"/>
            <w:tcBorders>
              <w:right w:val="nil"/>
            </w:tcBorders>
          </w:tcPr>
          <w:p>
            <w:pPr>
              <w:pStyle w:val="0"/>
            </w:pPr>
            <w:r>
              <w:rPr>
                <w:sz w:val="20"/>
              </w:rPr>
            </w:r>
          </w:p>
        </w:tc>
      </w:tr>
      <w:tr>
        <w:tc>
          <w:tcPr>
            <w:tcW w:w="46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1020" w:type="dxa"/>
          </w:tcPr>
          <w:p>
            <w:pPr>
              <w:pStyle w:val="0"/>
            </w:pPr>
            <w:r>
              <w:rPr>
                <w:sz w:val="20"/>
              </w:rPr>
            </w:r>
          </w:p>
        </w:tc>
        <w:tc>
          <w:tcPr>
            <w:tcW w:w="1191" w:type="dxa"/>
            <w:tcBorders>
              <w:right w:val="nil"/>
            </w:tcBorders>
          </w:tcPr>
          <w:p>
            <w:pPr>
              <w:pStyle w:val="0"/>
            </w:pPr>
            <w:r>
              <w:rPr>
                <w:sz w:val="20"/>
              </w:rPr>
            </w:r>
          </w:p>
        </w:tc>
      </w:tr>
      <w:tr>
        <w:tblPrEx>
          <w:tblBorders>
            <w:left w:val="nil"/>
          </w:tblBorders>
        </w:tblPrEx>
        <w:tc>
          <w:tcPr>
            <w:gridSpan w:val="9"/>
            <w:tcW w:w="5507" w:type="dxa"/>
            <w:tcBorders>
              <w:left w:val="nil"/>
              <w:bottom w:val="nil"/>
            </w:tcBorders>
          </w:tcPr>
          <w:p>
            <w:pPr>
              <w:pStyle w:val="0"/>
              <w:jc w:val="right"/>
            </w:pPr>
            <w:r>
              <w:rPr>
                <w:sz w:val="20"/>
              </w:rPr>
              <w:t xml:space="preserve">Итого по коду валюты (по </w:t>
            </w:r>
            <w:hyperlink w:history="0" r:id="rId43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680" w:type="dxa"/>
          </w:tcPr>
          <w:p>
            <w:pPr>
              <w:pStyle w:val="0"/>
            </w:pPr>
            <w:r>
              <w:rPr>
                <w:sz w:val="20"/>
              </w:rPr>
            </w:r>
          </w:p>
        </w:tc>
        <w:tc>
          <w:tcPr>
            <w:tcW w:w="567" w:type="dxa"/>
          </w:tcPr>
          <w:p>
            <w:pPr>
              <w:pStyle w:val="0"/>
              <w:jc w:val="center"/>
            </w:pPr>
            <w:r>
              <w:rPr>
                <w:sz w:val="20"/>
              </w:rPr>
              <w:t xml:space="preserve">x</w:t>
            </w:r>
          </w:p>
        </w:tc>
        <w:tc>
          <w:tcPr>
            <w:tcW w:w="1020" w:type="dxa"/>
          </w:tcPr>
          <w:p>
            <w:pPr>
              <w:pStyle w:val="0"/>
            </w:pPr>
            <w:r>
              <w:rPr>
                <w:sz w:val="20"/>
              </w:rPr>
            </w:r>
          </w:p>
        </w:tc>
        <w:tc>
          <w:tcPr>
            <w:tcW w:w="1191" w:type="dxa"/>
            <w:tcBorders>
              <w:right w:val="nil"/>
            </w:tcBorders>
          </w:tcPr>
          <w:p>
            <w:pPr>
              <w:pStyle w:val="0"/>
            </w:pPr>
            <w:r>
              <w:rPr>
                <w:sz w:val="20"/>
              </w:rPr>
            </w:r>
          </w:p>
        </w:tc>
      </w:tr>
      <w:tr>
        <w:tblPrEx>
          <w:tblBorders>
            <w:left w:val="nil"/>
          </w:tblBorders>
        </w:tblPrEx>
        <w:tc>
          <w:tcPr>
            <w:gridSpan w:val="9"/>
            <w:tcW w:w="5507" w:type="dxa"/>
            <w:tcBorders>
              <w:top w:val="nil"/>
              <w:left w:val="nil"/>
              <w:bottom w:val="nil"/>
              <w:right w:val="nil"/>
            </w:tcBorders>
          </w:tcPr>
          <w:p>
            <w:pPr>
              <w:pStyle w:val="0"/>
            </w:pPr>
            <w:r>
              <w:rPr>
                <w:sz w:val="20"/>
              </w:rPr>
            </w:r>
          </w:p>
        </w:tc>
        <w:tc>
          <w:tcPr>
            <w:gridSpan w:val="2"/>
            <w:tcW w:w="1247" w:type="dxa"/>
            <w:tcBorders>
              <w:left w:val="nil"/>
              <w:bottom w:val="nil"/>
            </w:tcBorders>
          </w:tcPr>
          <w:p>
            <w:pPr>
              <w:pStyle w:val="0"/>
              <w:jc w:val="right"/>
            </w:pPr>
            <w:r>
              <w:rPr>
                <w:sz w:val="20"/>
              </w:rPr>
              <w:t xml:space="preserve">Всего</w:t>
            </w:r>
          </w:p>
        </w:tc>
        <w:tc>
          <w:tcPr>
            <w:tcW w:w="1020" w:type="dxa"/>
          </w:tcPr>
          <w:p>
            <w:pPr>
              <w:pStyle w:val="0"/>
              <w:jc w:val="center"/>
            </w:pPr>
            <w:r>
              <w:rPr>
                <w:sz w:val="20"/>
              </w:rPr>
              <w:t xml:space="preserve">x</w:t>
            </w:r>
          </w:p>
        </w:tc>
        <w:tc>
          <w:tcPr>
            <w:tcW w:w="1191"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720"/>
        <w:gridCol w:w="1417"/>
        <w:gridCol w:w="1417"/>
        <w:gridCol w:w="1304"/>
        <w:gridCol w:w="1417"/>
        <w:gridCol w:w="1247"/>
        <w:gridCol w:w="1474"/>
      </w:tblGrid>
      <w:tr>
        <w:tc>
          <w:tcPr>
            <w:tcW w:w="720" w:type="dxa"/>
            <w:tcBorders>
              <w:left w:val="nil"/>
            </w:tcBorders>
            <w:vMerge w:val="restart"/>
          </w:tcPr>
          <w:p>
            <w:pPr>
              <w:pStyle w:val="0"/>
              <w:jc w:val="center"/>
            </w:pPr>
            <w:r>
              <w:rPr>
                <w:sz w:val="20"/>
              </w:rPr>
              <w:t xml:space="preserve">Код строки</w:t>
            </w:r>
          </w:p>
        </w:tc>
        <w:tc>
          <w:tcPr>
            <w:gridSpan w:val="2"/>
            <w:tcW w:w="2834" w:type="dxa"/>
          </w:tcPr>
          <w:p>
            <w:pPr>
              <w:pStyle w:val="0"/>
              <w:jc w:val="center"/>
            </w:pPr>
            <w:r>
              <w:rPr>
                <w:sz w:val="20"/>
              </w:rPr>
              <w:t xml:space="preserve">Выплаты</w:t>
            </w:r>
          </w:p>
        </w:tc>
        <w:tc>
          <w:tcPr>
            <w:gridSpan w:val="2"/>
            <w:tcW w:w="2721" w:type="dxa"/>
          </w:tcPr>
          <w:p>
            <w:pPr>
              <w:pStyle w:val="0"/>
              <w:jc w:val="center"/>
            </w:pPr>
            <w:r>
              <w:rPr>
                <w:sz w:val="20"/>
              </w:rPr>
              <w:t xml:space="preserve">Остаток средств на начало дня</w:t>
            </w:r>
          </w:p>
        </w:tc>
        <w:tc>
          <w:tcPr>
            <w:gridSpan w:val="2"/>
            <w:tcW w:w="2721" w:type="dxa"/>
          </w:tcPr>
          <w:p>
            <w:pPr>
              <w:pStyle w:val="0"/>
              <w:jc w:val="center"/>
            </w:pPr>
            <w:r>
              <w:rPr>
                <w:sz w:val="20"/>
              </w:rPr>
              <w:t xml:space="preserve">Остаток средств на конец дня</w:t>
            </w:r>
          </w:p>
        </w:tc>
      </w:tr>
      <w:tr>
        <w:tc>
          <w:tcPr>
            <w:tcBorders>
              <w:left w:val="nil"/>
            </w:tcBorders>
            <w:vMerge w:val="continue"/>
          </w:tcPr>
          <w:p/>
        </w:tc>
        <w:tc>
          <w:tcPr>
            <w:tcW w:w="1417" w:type="dxa"/>
          </w:tcPr>
          <w:p>
            <w:pPr>
              <w:pStyle w:val="0"/>
              <w:jc w:val="center"/>
            </w:pPr>
            <w:r>
              <w:rPr>
                <w:sz w:val="20"/>
              </w:rPr>
              <w:t xml:space="preserve">Сумма в иностранной валюте</w:t>
            </w:r>
          </w:p>
        </w:tc>
        <w:tc>
          <w:tcPr>
            <w:tcW w:w="1417" w:type="dxa"/>
          </w:tcPr>
          <w:p>
            <w:pPr>
              <w:pStyle w:val="0"/>
              <w:jc w:val="center"/>
            </w:pPr>
            <w:r>
              <w:rPr>
                <w:sz w:val="20"/>
              </w:rPr>
              <w:t xml:space="preserve">Сумма в рублевом эквиваленте</w:t>
            </w:r>
          </w:p>
        </w:tc>
        <w:tc>
          <w:tcPr>
            <w:tcW w:w="1304" w:type="dxa"/>
          </w:tcPr>
          <w:p>
            <w:pPr>
              <w:pStyle w:val="0"/>
              <w:jc w:val="center"/>
            </w:pPr>
            <w:r>
              <w:rPr>
                <w:sz w:val="20"/>
              </w:rPr>
              <w:t xml:space="preserve">Сумма в иностранной валюте</w:t>
            </w:r>
          </w:p>
        </w:tc>
        <w:tc>
          <w:tcPr>
            <w:tcW w:w="1417" w:type="dxa"/>
          </w:tcPr>
          <w:p>
            <w:pPr>
              <w:pStyle w:val="0"/>
              <w:jc w:val="center"/>
            </w:pPr>
            <w:r>
              <w:rPr>
                <w:sz w:val="20"/>
              </w:rPr>
              <w:t xml:space="preserve">Сумма в рублевом эквиваленте</w:t>
            </w:r>
          </w:p>
        </w:tc>
        <w:tc>
          <w:tcPr>
            <w:tcW w:w="1247" w:type="dxa"/>
          </w:tcPr>
          <w:p>
            <w:pPr>
              <w:pStyle w:val="0"/>
              <w:jc w:val="center"/>
            </w:pPr>
            <w:r>
              <w:rPr>
                <w:sz w:val="20"/>
              </w:rPr>
              <w:t xml:space="preserve">Сумма в иностранной валюте</w:t>
            </w:r>
          </w:p>
        </w:tc>
        <w:tc>
          <w:tcPr>
            <w:tcW w:w="1474" w:type="dxa"/>
          </w:tcPr>
          <w:p>
            <w:pPr>
              <w:pStyle w:val="0"/>
              <w:jc w:val="center"/>
            </w:pPr>
            <w:r>
              <w:rPr>
                <w:sz w:val="20"/>
              </w:rPr>
              <w:t xml:space="preserve">Сумма в рублевом эквиваленте</w:t>
            </w:r>
          </w:p>
        </w:tc>
      </w:tr>
      <w:tr>
        <w:tc>
          <w:tcPr>
            <w:tcW w:w="720" w:type="dxa"/>
            <w:tcBorders>
              <w:left w:val="nil"/>
            </w:tcBorders>
          </w:tcPr>
          <w:p>
            <w:pPr>
              <w:pStyle w:val="0"/>
              <w:jc w:val="center"/>
            </w:pPr>
            <w:r>
              <w:rPr>
                <w:sz w:val="20"/>
              </w:rPr>
              <w:t xml:space="preserve">2</w:t>
            </w:r>
          </w:p>
        </w:tc>
        <w:tc>
          <w:tcPr>
            <w:tcW w:w="1417" w:type="dxa"/>
          </w:tcPr>
          <w:p>
            <w:pPr>
              <w:pStyle w:val="0"/>
              <w:jc w:val="center"/>
            </w:pPr>
            <w:r>
              <w:rPr>
                <w:sz w:val="20"/>
              </w:rPr>
              <w:t xml:space="preserve">14</w:t>
            </w:r>
          </w:p>
        </w:tc>
        <w:tc>
          <w:tcPr>
            <w:tcW w:w="1417" w:type="dxa"/>
          </w:tcPr>
          <w:p>
            <w:pPr>
              <w:pStyle w:val="0"/>
              <w:jc w:val="center"/>
            </w:pPr>
            <w:r>
              <w:rPr>
                <w:sz w:val="20"/>
              </w:rPr>
              <w:t xml:space="preserve">15</w:t>
            </w:r>
          </w:p>
        </w:tc>
        <w:tc>
          <w:tcPr>
            <w:tcW w:w="1304" w:type="dxa"/>
          </w:tcPr>
          <w:p>
            <w:pPr>
              <w:pStyle w:val="0"/>
              <w:jc w:val="center"/>
            </w:pPr>
            <w:r>
              <w:rPr>
                <w:sz w:val="20"/>
              </w:rPr>
              <w:t xml:space="preserve">16</w:t>
            </w:r>
          </w:p>
        </w:tc>
        <w:tc>
          <w:tcPr>
            <w:tcW w:w="1417" w:type="dxa"/>
          </w:tcPr>
          <w:p>
            <w:pPr>
              <w:pStyle w:val="0"/>
              <w:jc w:val="center"/>
            </w:pPr>
            <w:r>
              <w:rPr>
                <w:sz w:val="20"/>
              </w:rPr>
              <w:t xml:space="preserve">17</w:t>
            </w:r>
          </w:p>
        </w:tc>
        <w:tc>
          <w:tcPr>
            <w:tcW w:w="1247" w:type="dxa"/>
          </w:tcPr>
          <w:p>
            <w:pPr>
              <w:pStyle w:val="0"/>
              <w:jc w:val="center"/>
            </w:pPr>
            <w:r>
              <w:rPr>
                <w:sz w:val="20"/>
              </w:rPr>
              <w:t xml:space="preserve">18</w:t>
            </w:r>
          </w:p>
        </w:tc>
        <w:tc>
          <w:tcPr>
            <w:tcW w:w="1474" w:type="dxa"/>
          </w:tcPr>
          <w:p>
            <w:pPr>
              <w:pStyle w:val="0"/>
              <w:jc w:val="center"/>
            </w:pPr>
            <w:r>
              <w:rPr>
                <w:sz w:val="20"/>
              </w:rPr>
              <w:t xml:space="preserve">19</w:t>
            </w:r>
          </w:p>
        </w:tc>
      </w:tr>
      <w:tr>
        <w:tc>
          <w:tcPr>
            <w:tcW w:w="720" w:type="dxa"/>
            <w:tcBorders>
              <w:left w:val="nil"/>
            </w:tcBorders>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304" w:type="dxa"/>
          </w:tcPr>
          <w:p>
            <w:pPr>
              <w:pStyle w:val="0"/>
              <w:jc w:val="center"/>
            </w:pPr>
            <w:r>
              <w:rPr>
                <w:sz w:val="20"/>
              </w:rPr>
              <w:t xml:space="preserve">x</w:t>
            </w:r>
          </w:p>
        </w:tc>
        <w:tc>
          <w:tcPr>
            <w:tcW w:w="1417" w:type="dxa"/>
          </w:tcPr>
          <w:p>
            <w:pPr>
              <w:pStyle w:val="0"/>
              <w:jc w:val="center"/>
            </w:pPr>
            <w:r>
              <w:rPr>
                <w:sz w:val="20"/>
              </w:rPr>
              <w:t xml:space="preserve">x</w:t>
            </w:r>
          </w:p>
        </w:tc>
        <w:tc>
          <w:tcPr>
            <w:tcW w:w="1247" w:type="dxa"/>
          </w:tcPr>
          <w:p>
            <w:pPr>
              <w:pStyle w:val="0"/>
              <w:jc w:val="center"/>
            </w:pPr>
            <w:r>
              <w:rPr>
                <w:sz w:val="20"/>
              </w:rPr>
              <w:t xml:space="preserve">x</w:t>
            </w:r>
          </w:p>
        </w:tc>
        <w:tc>
          <w:tcPr>
            <w:tcW w:w="1474" w:type="dxa"/>
          </w:tcPr>
          <w:p>
            <w:pPr>
              <w:pStyle w:val="0"/>
              <w:jc w:val="center"/>
            </w:pPr>
            <w:r>
              <w:rPr>
                <w:sz w:val="20"/>
              </w:rPr>
              <w:t xml:space="preserve">x</w:t>
            </w:r>
          </w:p>
        </w:tc>
      </w:tr>
      <w:tr>
        <w:tc>
          <w:tcPr>
            <w:tcW w:w="720" w:type="dxa"/>
            <w:tcBorders>
              <w:left w:val="nil"/>
            </w:tcBorders>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304" w:type="dxa"/>
          </w:tcPr>
          <w:p>
            <w:pPr>
              <w:pStyle w:val="0"/>
              <w:jc w:val="center"/>
            </w:pPr>
            <w:r>
              <w:rPr>
                <w:sz w:val="20"/>
              </w:rPr>
              <w:t xml:space="preserve">x</w:t>
            </w:r>
          </w:p>
        </w:tc>
        <w:tc>
          <w:tcPr>
            <w:tcW w:w="1417" w:type="dxa"/>
          </w:tcPr>
          <w:p>
            <w:pPr>
              <w:pStyle w:val="0"/>
              <w:jc w:val="center"/>
            </w:pPr>
            <w:r>
              <w:rPr>
                <w:sz w:val="20"/>
              </w:rPr>
              <w:t xml:space="preserve">x</w:t>
            </w:r>
          </w:p>
        </w:tc>
        <w:tc>
          <w:tcPr>
            <w:tcW w:w="1247" w:type="dxa"/>
          </w:tcPr>
          <w:p>
            <w:pPr>
              <w:pStyle w:val="0"/>
              <w:jc w:val="center"/>
            </w:pPr>
            <w:r>
              <w:rPr>
                <w:sz w:val="20"/>
              </w:rPr>
              <w:t xml:space="preserve">x</w:t>
            </w:r>
          </w:p>
        </w:tc>
        <w:tc>
          <w:tcPr>
            <w:tcW w:w="1474" w:type="dxa"/>
          </w:tcPr>
          <w:p>
            <w:pPr>
              <w:pStyle w:val="0"/>
              <w:jc w:val="center"/>
            </w:pPr>
            <w:r>
              <w:rPr>
                <w:sz w:val="20"/>
              </w:rPr>
              <w:t xml:space="preserve">x</w:t>
            </w:r>
          </w:p>
        </w:tc>
      </w:tr>
      <w:tr>
        <w:tc>
          <w:tcPr>
            <w:tcW w:w="720" w:type="dxa"/>
            <w:tcBorders>
              <w:left w:val="nil"/>
            </w:tcBorders>
          </w:tcPr>
          <w:p>
            <w:pPr>
              <w:pStyle w:val="0"/>
              <w:jc w:val="center"/>
            </w:pPr>
            <w:r>
              <w:rPr>
                <w:sz w:val="20"/>
              </w:rPr>
              <w:t xml:space="preserve">x</w:t>
            </w:r>
          </w:p>
        </w:tc>
        <w:tc>
          <w:tcPr>
            <w:tcW w:w="1417" w:type="dxa"/>
          </w:tcPr>
          <w:p>
            <w:pPr>
              <w:pStyle w:val="0"/>
            </w:pPr>
            <w:r>
              <w:rPr>
                <w:sz w:val="20"/>
              </w:rPr>
            </w:r>
          </w:p>
        </w:tc>
        <w:tc>
          <w:tcPr>
            <w:tcW w:w="1417" w:type="dxa"/>
          </w:tcPr>
          <w:p>
            <w:pPr>
              <w:pStyle w:val="0"/>
            </w:pPr>
            <w:r>
              <w:rPr>
                <w:sz w:val="20"/>
              </w:rPr>
            </w:r>
          </w:p>
        </w:tc>
        <w:tc>
          <w:tcPr>
            <w:tcW w:w="1304" w:type="dxa"/>
          </w:tcPr>
          <w:p>
            <w:pPr>
              <w:pStyle w:val="0"/>
            </w:pPr>
            <w:r>
              <w:rPr>
                <w:sz w:val="20"/>
              </w:rPr>
            </w:r>
          </w:p>
        </w:tc>
        <w:tc>
          <w:tcPr>
            <w:tcW w:w="1417" w:type="dxa"/>
          </w:tcPr>
          <w:p>
            <w:pPr>
              <w:pStyle w:val="0"/>
            </w:pPr>
            <w:r>
              <w:rPr>
                <w:sz w:val="20"/>
              </w:rPr>
            </w:r>
          </w:p>
        </w:tc>
        <w:tc>
          <w:tcPr>
            <w:tcW w:w="1247" w:type="dxa"/>
          </w:tcPr>
          <w:p>
            <w:pPr>
              <w:pStyle w:val="0"/>
            </w:pPr>
            <w:r>
              <w:rPr>
                <w:sz w:val="20"/>
              </w:rPr>
            </w:r>
          </w:p>
        </w:tc>
        <w:tc>
          <w:tcPr>
            <w:tcW w:w="1474" w:type="dxa"/>
          </w:tcPr>
          <w:p>
            <w:pPr>
              <w:pStyle w:val="0"/>
            </w:pPr>
            <w:r>
              <w:rPr>
                <w:sz w:val="20"/>
              </w:rPr>
            </w:r>
          </w:p>
        </w:tc>
      </w:tr>
      <w:tr>
        <w:tc>
          <w:tcPr>
            <w:tcW w:w="720" w:type="dxa"/>
            <w:tcBorders>
              <w:left w:val="nil"/>
            </w:tcBorders>
          </w:tcPr>
          <w:p>
            <w:pPr>
              <w:pStyle w:val="0"/>
              <w:jc w:val="center"/>
            </w:pPr>
            <w:r>
              <w:rPr>
                <w:sz w:val="20"/>
              </w:rPr>
              <w:t xml:space="preserve">x</w:t>
            </w:r>
          </w:p>
        </w:tc>
        <w:tc>
          <w:tcPr>
            <w:tcW w:w="1417" w:type="dxa"/>
          </w:tcPr>
          <w:p>
            <w:pPr>
              <w:pStyle w:val="0"/>
              <w:jc w:val="center"/>
            </w:pPr>
            <w:r>
              <w:rPr>
                <w:sz w:val="20"/>
              </w:rPr>
              <w:t xml:space="preserve">x</w:t>
            </w:r>
          </w:p>
        </w:tc>
        <w:tc>
          <w:tcPr>
            <w:tcW w:w="1417" w:type="dxa"/>
          </w:tcPr>
          <w:p>
            <w:pPr>
              <w:pStyle w:val="0"/>
            </w:pPr>
            <w:r>
              <w:rPr>
                <w:sz w:val="20"/>
              </w:rPr>
            </w:r>
          </w:p>
        </w:tc>
        <w:tc>
          <w:tcPr>
            <w:tcW w:w="1304" w:type="dxa"/>
          </w:tcPr>
          <w:p>
            <w:pPr>
              <w:pStyle w:val="0"/>
              <w:jc w:val="center"/>
            </w:pPr>
            <w:r>
              <w:rPr>
                <w:sz w:val="20"/>
              </w:rPr>
              <w:t xml:space="preserve">x</w:t>
            </w:r>
          </w:p>
        </w:tc>
        <w:tc>
          <w:tcPr>
            <w:tcW w:w="1417" w:type="dxa"/>
          </w:tcPr>
          <w:p>
            <w:pPr>
              <w:pStyle w:val="0"/>
            </w:pPr>
            <w:r>
              <w:rPr>
                <w:sz w:val="20"/>
              </w:rPr>
            </w:r>
          </w:p>
        </w:tc>
        <w:tc>
          <w:tcPr>
            <w:tcW w:w="1247" w:type="dxa"/>
          </w:tcPr>
          <w:p>
            <w:pPr>
              <w:pStyle w:val="0"/>
              <w:jc w:val="center"/>
            </w:pPr>
            <w:r>
              <w:rPr>
                <w:sz w:val="20"/>
              </w:rPr>
              <w:t xml:space="preserve">x</w:t>
            </w:r>
          </w:p>
        </w:tc>
        <w:tc>
          <w:tcPr>
            <w:tcW w:w="147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984"/>
        <w:gridCol w:w="340"/>
        <w:gridCol w:w="1361"/>
        <w:gridCol w:w="340"/>
        <w:gridCol w:w="1247"/>
        <w:gridCol w:w="340"/>
        <w:gridCol w:w="1701"/>
        <w:gridCol w:w="340"/>
        <w:gridCol w:w="1361"/>
      </w:tblGrid>
      <w:tr>
        <w:tc>
          <w:tcPr>
            <w:tcW w:w="1984"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70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r>
      <w:tr>
        <w:tc>
          <w:tcPr>
            <w:tcW w:w="198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701"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(телефон)</w:t>
            </w:r>
          </w:p>
        </w:tc>
      </w:tr>
      <w:tr>
        <w:tc>
          <w:tcPr>
            <w:gridSpan w:val="2"/>
            <w:tcW w:w="2324" w:type="dxa"/>
            <w:tcBorders>
              <w:top w:val="nil"/>
              <w:left w:val="nil"/>
              <w:bottom w:val="nil"/>
              <w:right w:val="nil"/>
            </w:tcBorders>
          </w:tcPr>
          <w:p>
            <w:pPr>
              <w:pStyle w:val="0"/>
            </w:pPr>
            <w:r>
              <w:rPr>
                <w:sz w:val="20"/>
              </w:rPr>
              <w:t xml:space="preserve">"__" _______ 20__ г.</w:t>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70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5706" w:name="P5706"/>
    <w:bookmarkEnd w:id="5706"/>
    <w:p>
      <w:pPr>
        <w:pStyle w:val="1"/>
        <w:jc w:val="both"/>
      </w:pPr>
      <w:r>
        <w:rPr>
          <w:sz w:val="20"/>
        </w:rPr>
        <w:t xml:space="preserve">                                  ВЫПИСКА</w:t>
      </w:r>
    </w:p>
    <w:p>
      <w:pPr>
        <w:pStyle w:val="1"/>
        <w:jc w:val="both"/>
      </w:pPr>
      <w:r>
        <w:rPr>
          <w:sz w:val="20"/>
        </w:rPr>
        <w:t xml:space="preserve">           из лицевого счета главного администратора источников</w:t>
      </w:r>
    </w:p>
    <w:p>
      <w:pPr>
        <w:pStyle w:val="1"/>
        <w:jc w:val="both"/>
      </w:pPr>
      <w:r>
        <w:rPr>
          <w:sz w:val="20"/>
        </w:rPr>
        <w:t xml:space="preserve">        финансирования дефицита бюджета (администратора источников</w:t>
      </w:r>
    </w:p>
    <w:p>
      <w:pPr>
        <w:pStyle w:val="1"/>
        <w:jc w:val="both"/>
      </w:pPr>
      <w:r>
        <w:rPr>
          <w:sz w:val="20"/>
        </w:rPr>
        <w:t xml:space="preserve">              финансирования дефицита бюджета с полномочиями</w:t>
      </w:r>
    </w:p>
    <w:p>
      <w:pPr>
        <w:pStyle w:val="1"/>
        <w:jc w:val="both"/>
      </w:pPr>
      <w:r>
        <w:rPr>
          <w:sz w:val="20"/>
        </w:rPr>
        <w:t xml:space="preserve">                                            ┌──────────┐</w:t>
      </w:r>
    </w:p>
    <w:p>
      <w:pPr>
        <w:pStyle w:val="1"/>
        <w:jc w:val="both"/>
      </w:pPr>
      <w:r>
        <w:rPr>
          <w:sz w:val="20"/>
        </w:rPr>
        <w:t xml:space="preserve">                 главного администратора)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gridSpan w:val="2"/>
            <w:tcW w:w="6122"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gridSpan w:val="2"/>
            <w:tcW w:w="6122"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0531763</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3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tcBorders>
              <w:top w:val="nil"/>
              <w:left w:val="nil"/>
              <w:bottom w:val="nil"/>
              <w:right w:val="nil"/>
            </w:tcBorders>
          </w:tcPr>
          <w:p>
            <w:pPr>
              <w:pStyle w:val="0"/>
              <w:jc w:val="center"/>
            </w:pPr>
            <w:r>
              <w:rPr>
                <w:sz w:val="20"/>
              </w:rPr>
              <w:t xml:space="preserve">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3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бюджетных ассигнований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665"/>
        <w:gridCol w:w="2098"/>
        <w:gridCol w:w="2167"/>
        <w:gridCol w:w="2098"/>
      </w:tblGrid>
      <w:tr>
        <w:tc>
          <w:tcPr>
            <w:tcW w:w="2665" w:type="dxa"/>
            <w:tcBorders>
              <w:left w:val="nil"/>
            </w:tcBorders>
            <w:vMerge w:val="restart"/>
          </w:tcPr>
          <w:p>
            <w:pPr>
              <w:pStyle w:val="0"/>
              <w:jc w:val="center"/>
            </w:pPr>
            <w:r>
              <w:rPr>
                <w:sz w:val="20"/>
              </w:rPr>
              <w:t xml:space="preserve">Наименование показателя</w:t>
            </w:r>
          </w:p>
        </w:tc>
        <w:tc>
          <w:tcPr>
            <w:tcW w:w="2098" w:type="dxa"/>
            <w:vMerge w:val="restart"/>
          </w:tcPr>
          <w:p>
            <w:pPr>
              <w:pStyle w:val="0"/>
              <w:jc w:val="center"/>
            </w:pPr>
            <w:r>
              <w:rPr>
                <w:sz w:val="20"/>
              </w:rPr>
              <w:t xml:space="preserve">Сумма на ____ текущий финансовый год</w:t>
            </w:r>
          </w:p>
        </w:tc>
        <w:tc>
          <w:tcPr>
            <w:gridSpan w:val="2"/>
            <w:tcW w:w="4265" w:type="dxa"/>
            <w:tcBorders>
              <w:right w:val="nil"/>
            </w:tcBorders>
          </w:tcPr>
          <w:p>
            <w:pPr>
              <w:pStyle w:val="0"/>
              <w:jc w:val="center"/>
            </w:pPr>
            <w:r>
              <w:rPr>
                <w:sz w:val="20"/>
              </w:rPr>
              <w:t xml:space="preserve">Сумма на плановый период ____ - ____ годов</w:t>
            </w:r>
          </w:p>
        </w:tc>
      </w:tr>
      <w:tr>
        <w:tc>
          <w:tcPr>
            <w:tcBorders>
              <w:left w:val="nil"/>
            </w:tcBorders>
            <w:vMerge w:val="continue"/>
          </w:tcPr>
          <w:p/>
        </w:tc>
        <w:tc>
          <w:tcPr>
            <w:vMerge w:val="continue"/>
          </w:tcPr>
          <w:p/>
        </w:tc>
        <w:tc>
          <w:tcPr>
            <w:tcW w:w="2167" w:type="dxa"/>
          </w:tcPr>
          <w:p>
            <w:pPr>
              <w:pStyle w:val="0"/>
              <w:jc w:val="center"/>
            </w:pPr>
            <w:r>
              <w:rPr>
                <w:sz w:val="20"/>
              </w:rPr>
              <w:t xml:space="preserve">первый год</w:t>
            </w:r>
          </w:p>
        </w:tc>
        <w:tc>
          <w:tcPr>
            <w:tcW w:w="2098" w:type="dxa"/>
            <w:tcBorders>
              <w:right w:val="nil"/>
            </w:tcBorders>
          </w:tcPr>
          <w:p>
            <w:pPr>
              <w:pStyle w:val="0"/>
              <w:jc w:val="center"/>
            </w:pPr>
            <w:r>
              <w:rPr>
                <w:sz w:val="20"/>
              </w:rPr>
              <w:t xml:space="preserve">второй год</w:t>
            </w:r>
          </w:p>
        </w:tc>
      </w:tr>
      <w:tr>
        <w:tc>
          <w:tcPr>
            <w:tcW w:w="2665" w:type="dxa"/>
            <w:tcBorders>
              <w:left w:val="nil"/>
            </w:tcBorders>
          </w:tcPr>
          <w:p>
            <w:pPr>
              <w:pStyle w:val="0"/>
              <w:jc w:val="center"/>
            </w:pPr>
            <w:r>
              <w:rPr>
                <w:sz w:val="20"/>
              </w:rPr>
              <w:t xml:space="preserve">1</w:t>
            </w:r>
          </w:p>
        </w:tc>
        <w:tc>
          <w:tcPr>
            <w:tcW w:w="2098" w:type="dxa"/>
          </w:tcPr>
          <w:p>
            <w:pPr>
              <w:pStyle w:val="0"/>
              <w:jc w:val="center"/>
            </w:pPr>
            <w:r>
              <w:rPr>
                <w:sz w:val="20"/>
              </w:rPr>
              <w:t xml:space="preserve">2</w:t>
            </w:r>
          </w:p>
        </w:tc>
        <w:tc>
          <w:tcPr>
            <w:tcW w:w="2167" w:type="dxa"/>
          </w:tcPr>
          <w:p>
            <w:pPr>
              <w:pStyle w:val="0"/>
              <w:jc w:val="center"/>
            </w:pPr>
            <w:r>
              <w:rPr>
                <w:sz w:val="20"/>
              </w:rPr>
              <w:t xml:space="preserve">3</w:t>
            </w:r>
          </w:p>
        </w:tc>
        <w:tc>
          <w:tcPr>
            <w:tcW w:w="2098" w:type="dxa"/>
            <w:tcBorders>
              <w:right w:val="nil"/>
            </w:tcBorders>
          </w:tcPr>
          <w:p>
            <w:pPr>
              <w:pStyle w:val="0"/>
              <w:jc w:val="center"/>
            </w:pPr>
            <w:r>
              <w:rPr>
                <w:sz w:val="20"/>
              </w:rPr>
              <w:t xml:space="preserve">4</w:t>
            </w:r>
          </w:p>
        </w:tc>
      </w:tr>
      <w:tr>
        <w:tblPrEx>
          <w:tblBorders>
            <w:right w:val="single" w:sz="4"/>
          </w:tblBorders>
        </w:tblPrEx>
        <w:tc>
          <w:tcPr>
            <w:tcW w:w="2665" w:type="dxa"/>
            <w:tcBorders>
              <w:left w:val="nil"/>
            </w:tcBorders>
          </w:tcPr>
          <w:p>
            <w:pPr>
              <w:pStyle w:val="0"/>
            </w:pPr>
            <w:r>
              <w:rPr>
                <w:sz w:val="20"/>
              </w:rPr>
              <w:t xml:space="preserve">Остаток на начало дня</w:t>
            </w:r>
          </w:p>
        </w:tc>
        <w:tc>
          <w:tcPr>
            <w:tcW w:w="2098" w:type="dxa"/>
          </w:tcPr>
          <w:p>
            <w:pPr>
              <w:pStyle w:val="0"/>
            </w:pPr>
            <w:r>
              <w:rPr>
                <w:sz w:val="20"/>
              </w:rPr>
            </w:r>
          </w:p>
        </w:tc>
        <w:tc>
          <w:tcPr>
            <w:tcW w:w="2167" w:type="dxa"/>
          </w:tcPr>
          <w:p>
            <w:pPr>
              <w:pStyle w:val="0"/>
            </w:pPr>
            <w:r>
              <w:rPr>
                <w:sz w:val="20"/>
              </w:rPr>
            </w:r>
          </w:p>
        </w:tc>
        <w:tc>
          <w:tcPr>
            <w:tcW w:w="2098" w:type="dxa"/>
          </w:tcPr>
          <w:p>
            <w:pPr>
              <w:pStyle w:val="0"/>
            </w:pPr>
            <w:r>
              <w:rPr>
                <w:sz w:val="20"/>
              </w:rPr>
            </w:r>
          </w:p>
        </w:tc>
      </w:tr>
      <w:tr>
        <w:tblPrEx>
          <w:tblBorders>
            <w:right w:val="single" w:sz="4"/>
          </w:tblBorders>
        </w:tblPrEx>
        <w:tc>
          <w:tcPr>
            <w:tcW w:w="2665" w:type="dxa"/>
            <w:tcBorders>
              <w:left w:val="nil"/>
            </w:tcBorders>
          </w:tcPr>
          <w:p>
            <w:pPr>
              <w:pStyle w:val="0"/>
            </w:pPr>
            <w:r>
              <w:rPr>
                <w:sz w:val="20"/>
              </w:rPr>
              <w:t xml:space="preserve">Остаток на конец дня</w:t>
            </w:r>
          </w:p>
        </w:tc>
        <w:tc>
          <w:tcPr>
            <w:tcW w:w="2098" w:type="dxa"/>
          </w:tcPr>
          <w:p>
            <w:pPr>
              <w:pStyle w:val="0"/>
            </w:pPr>
            <w:r>
              <w:rPr>
                <w:sz w:val="20"/>
              </w:rPr>
            </w:r>
          </w:p>
        </w:tc>
        <w:tc>
          <w:tcPr>
            <w:tcW w:w="2167" w:type="dxa"/>
          </w:tcPr>
          <w:p>
            <w:pPr>
              <w:pStyle w:val="0"/>
            </w:pPr>
            <w:r>
              <w:rPr>
                <w:sz w:val="20"/>
              </w:rPr>
            </w:r>
          </w:p>
        </w:tc>
        <w:tc>
          <w:tcPr>
            <w:tcW w:w="2098"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0531763,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бюджетные ассигнования</w:t>
      </w:r>
    </w:p>
    <w:p>
      <w:pPr>
        <w:pStyle w:val="1"/>
        <w:jc w:val="both"/>
      </w:pPr>
      <w:r>
        <w:rPr>
          <w:sz w:val="20"/>
        </w:rPr>
      </w:r>
    </w:p>
    <w:p>
      <w:pPr>
        <w:pStyle w:val="1"/>
        <w:jc w:val="both"/>
      </w:pPr>
      <w:r>
        <w:rPr>
          <w:sz w:val="20"/>
        </w:rPr>
        <w:t xml:space="preserve">                        2.1.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685"/>
        <w:gridCol w:w="877"/>
        <w:gridCol w:w="878"/>
        <w:gridCol w:w="1710"/>
        <w:gridCol w:w="1710"/>
        <w:gridCol w:w="1644"/>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40" w:type="dxa"/>
          </w:tcPr>
          <w:p>
            <w:pPr>
              <w:pStyle w:val="0"/>
              <w:jc w:val="center"/>
            </w:pPr>
            <w:r>
              <w:rPr>
                <w:sz w:val="20"/>
              </w:rPr>
              <w:t xml:space="preserve">Документ</w:t>
            </w:r>
          </w:p>
        </w:tc>
        <w:tc>
          <w:tcPr>
            <w:tcW w:w="1710" w:type="dxa"/>
            <w:vMerge w:val="restart"/>
          </w:tcPr>
          <w:p>
            <w:pPr>
              <w:pStyle w:val="0"/>
              <w:jc w:val="center"/>
            </w:pPr>
            <w:r>
              <w:rPr>
                <w:sz w:val="20"/>
              </w:rPr>
              <w:t xml:space="preserve">Сумма на ____ текущий финансовый год</w:t>
            </w:r>
          </w:p>
        </w:tc>
        <w:tc>
          <w:tcPr>
            <w:gridSpan w:val="2"/>
            <w:tcW w:w="3354" w:type="dxa"/>
            <w:tcBorders>
              <w:right w:val="nil"/>
            </w:tcBorders>
          </w:tcPr>
          <w:p>
            <w:pPr>
              <w:pStyle w:val="0"/>
              <w:jc w:val="center"/>
            </w:pPr>
            <w:r>
              <w:rPr>
                <w:sz w:val="20"/>
              </w:rPr>
              <w:t xml:space="preserve">Сумма на плановый период ____ - ____ годов</w:t>
            </w:r>
          </w:p>
        </w:tc>
      </w:tr>
      <w:tr>
        <w:tblPrEx>
          <w:tblBorders>
            <w:right w:val="nil"/>
          </w:tblBorders>
        </w:tblPrEx>
        <w:tc>
          <w:tcPr>
            <w:tcBorders>
              <w:left w:val="nil"/>
            </w:tcBorders>
            <w:vMerge w:val="continue"/>
          </w:tcPr>
          <w:p/>
        </w:tc>
        <w:tc>
          <w:tcPr>
            <w:tcW w:w="1685" w:type="dxa"/>
          </w:tcPr>
          <w:p>
            <w:pPr>
              <w:pStyle w:val="0"/>
              <w:jc w:val="center"/>
            </w:pPr>
            <w:r>
              <w:rPr>
                <w:sz w:val="20"/>
              </w:rPr>
              <w:t xml:space="preserve">наименование</w:t>
            </w:r>
          </w:p>
        </w:tc>
        <w:tc>
          <w:tcPr>
            <w:tcW w:w="877" w:type="dxa"/>
          </w:tcPr>
          <w:p>
            <w:pPr>
              <w:pStyle w:val="0"/>
              <w:jc w:val="center"/>
            </w:pPr>
            <w:r>
              <w:rPr>
                <w:sz w:val="20"/>
              </w:rPr>
              <w:t xml:space="preserve">номер</w:t>
            </w:r>
          </w:p>
        </w:tc>
        <w:tc>
          <w:tcPr>
            <w:tcW w:w="878" w:type="dxa"/>
          </w:tcPr>
          <w:p>
            <w:pPr>
              <w:pStyle w:val="0"/>
              <w:jc w:val="center"/>
            </w:pPr>
            <w:r>
              <w:rPr>
                <w:sz w:val="20"/>
              </w:rPr>
              <w:t xml:space="preserve">дата</w:t>
            </w:r>
          </w:p>
        </w:tc>
        <w:tc>
          <w:tcPr>
            <w:vMerge w:val="continue"/>
          </w:tcPr>
          <w:p/>
        </w:tc>
        <w:tc>
          <w:tcPr>
            <w:tcW w:w="1710" w:type="dxa"/>
          </w:tcPr>
          <w:p>
            <w:pPr>
              <w:pStyle w:val="0"/>
              <w:jc w:val="center"/>
            </w:pPr>
            <w:r>
              <w:rPr>
                <w:sz w:val="20"/>
              </w:rPr>
              <w:t xml:space="preserve">первый год</w:t>
            </w:r>
          </w:p>
        </w:tc>
        <w:tc>
          <w:tcPr>
            <w:tcW w:w="1644" w:type="dxa"/>
            <w:tcBorders>
              <w:right w:val="nil"/>
            </w:tcBorders>
          </w:tcPr>
          <w:p>
            <w:pPr>
              <w:pStyle w:val="0"/>
              <w:jc w:val="center"/>
            </w:pPr>
            <w:r>
              <w:rPr>
                <w:sz w:val="20"/>
              </w:rPr>
              <w:t xml:space="preserve">второй год</w:t>
            </w:r>
          </w:p>
        </w:tc>
      </w:tr>
      <w:tr>
        <w:tblPrEx>
          <w:tblBorders>
            <w:right w:val="nil"/>
          </w:tblBorders>
        </w:tblPrEx>
        <w:tc>
          <w:tcPr>
            <w:tcW w:w="510" w:type="dxa"/>
            <w:tcBorders>
              <w:left w:val="nil"/>
            </w:tcBorders>
          </w:tcPr>
          <w:p>
            <w:pPr>
              <w:pStyle w:val="0"/>
              <w:jc w:val="center"/>
            </w:pPr>
            <w:r>
              <w:rPr>
                <w:sz w:val="20"/>
              </w:rPr>
              <w:t xml:space="preserve">1</w:t>
            </w:r>
          </w:p>
        </w:tc>
        <w:tc>
          <w:tcPr>
            <w:tcW w:w="1685" w:type="dxa"/>
          </w:tcPr>
          <w:p>
            <w:pPr>
              <w:pStyle w:val="0"/>
              <w:jc w:val="center"/>
            </w:pPr>
            <w:r>
              <w:rPr>
                <w:sz w:val="20"/>
              </w:rPr>
              <w:t xml:space="preserve">2</w:t>
            </w:r>
          </w:p>
        </w:tc>
        <w:tc>
          <w:tcPr>
            <w:tcW w:w="877" w:type="dxa"/>
          </w:tcPr>
          <w:p>
            <w:pPr>
              <w:pStyle w:val="0"/>
              <w:jc w:val="center"/>
            </w:pPr>
            <w:r>
              <w:rPr>
                <w:sz w:val="20"/>
              </w:rPr>
              <w:t xml:space="preserve">3</w:t>
            </w:r>
          </w:p>
        </w:tc>
        <w:tc>
          <w:tcPr>
            <w:tcW w:w="878" w:type="dxa"/>
          </w:tcPr>
          <w:p>
            <w:pPr>
              <w:pStyle w:val="0"/>
              <w:jc w:val="center"/>
            </w:pPr>
            <w:r>
              <w:rPr>
                <w:sz w:val="20"/>
              </w:rPr>
              <w:t xml:space="preserve">4</w:t>
            </w:r>
          </w:p>
        </w:tc>
        <w:tc>
          <w:tcPr>
            <w:tcW w:w="1710" w:type="dxa"/>
          </w:tcPr>
          <w:p>
            <w:pPr>
              <w:pStyle w:val="0"/>
              <w:jc w:val="center"/>
            </w:pPr>
            <w:r>
              <w:rPr>
                <w:sz w:val="20"/>
              </w:rPr>
              <w:t xml:space="preserve">5</w:t>
            </w:r>
          </w:p>
        </w:tc>
        <w:tc>
          <w:tcPr>
            <w:tcW w:w="1710" w:type="dxa"/>
          </w:tcPr>
          <w:p>
            <w:pPr>
              <w:pStyle w:val="0"/>
              <w:jc w:val="center"/>
            </w:pPr>
            <w:r>
              <w:rPr>
                <w:sz w:val="20"/>
              </w:rPr>
              <w:t xml:space="preserve">6</w:t>
            </w:r>
          </w:p>
        </w:tc>
        <w:tc>
          <w:tcPr>
            <w:tcW w:w="1644" w:type="dxa"/>
            <w:tcBorders>
              <w:right w:val="nil"/>
            </w:tcBorders>
          </w:tcPr>
          <w:p>
            <w:pPr>
              <w:pStyle w:val="0"/>
              <w:jc w:val="center"/>
            </w:pPr>
            <w:r>
              <w:rPr>
                <w:sz w:val="20"/>
              </w:rPr>
              <w:t xml:space="preserve">7</w:t>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r>
        <w:tc>
          <w:tcPr>
            <w:gridSpan w:val="4"/>
            <w:tcW w:w="3950" w:type="dxa"/>
            <w:tcBorders>
              <w:left w:val="nil"/>
              <w:bottom w:val="nil"/>
            </w:tcBorders>
          </w:tcPr>
          <w:p>
            <w:pPr>
              <w:pStyle w:val="0"/>
              <w:jc w:val="right"/>
            </w:pPr>
            <w:r>
              <w:rPr>
                <w:sz w:val="20"/>
              </w:rPr>
              <w:t xml:space="preserve">Итого</w:t>
            </w:r>
          </w:p>
        </w:tc>
        <w:tc>
          <w:tcPr>
            <w:tcW w:w="1710" w:type="dxa"/>
          </w:tcPr>
          <w:p>
            <w:pPr>
              <w:pStyle w:val="0"/>
            </w:pPr>
            <w:r>
              <w:rPr>
                <w:sz w:val="20"/>
              </w:rPr>
            </w:r>
          </w:p>
        </w:tc>
        <w:tc>
          <w:tcPr>
            <w:tcW w:w="1710" w:type="dxa"/>
          </w:tcPr>
          <w:p>
            <w:pPr>
              <w:pStyle w:val="0"/>
            </w:pPr>
            <w:r>
              <w:rPr>
                <w:sz w:val="20"/>
              </w:rPr>
            </w:r>
          </w:p>
        </w:tc>
        <w:tc>
          <w:tcPr>
            <w:tcW w:w="1644" w:type="dxa"/>
          </w:tcPr>
          <w:p>
            <w:pPr>
              <w:pStyle w:val="0"/>
            </w:pPr>
            <w:r>
              <w:rPr>
                <w:sz w:val="20"/>
              </w:rPr>
            </w:r>
          </w:p>
        </w:tc>
      </w:tr>
    </w:tbl>
    <w:p>
      <w:pPr>
        <w:pStyle w:val="0"/>
        <w:jc w:val="both"/>
      </w:pPr>
      <w:r>
        <w:rPr>
          <w:sz w:val="20"/>
        </w:rPr>
      </w:r>
    </w:p>
    <w:p>
      <w:pPr>
        <w:pStyle w:val="1"/>
        <w:jc w:val="both"/>
      </w:pPr>
      <w:r>
        <w:rPr>
          <w:sz w:val="20"/>
        </w:rPr>
        <w:t xml:space="preserve">              2.2.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2324"/>
        <w:gridCol w:w="1530"/>
        <w:gridCol w:w="1530"/>
        <w:gridCol w:w="3118"/>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5384" w:type="dxa"/>
          </w:tcPr>
          <w:p>
            <w:pPr>
              <w:pStyle w:val="0"/>
              <w:jc w:val="center"/>
            </w:pPr>
            <w:r>
              <w:rPr>
                <w:sz w:val="20"/>
              </w:rPr>
              <w:t xml:space="preserve">Документ</w:t>
            </w:r>
          </w:p>
        </w:tc>
        <w:tc>
          <w:tcPr>
            <w:tcW w:w="3118"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2324" w:type="dxa"/>
          </w:tcPr>
          <w:p>
            <w:pPr>
              <w:pStyle w:val="0"/>
              <w:jc w:val="center"/>
            </w:pPr>
            <w:r>
              <w:rPr>
                <w:sz w:val="20"/>
              </w:rPr>
              <w:t xml:space="preserve">наименование</w:t>
            </w:r>
          </w:p>
        </w:tc>
        <w:tc>
          <w:tcPr>
            <w:tcW w:w="1530" w:type="dxa"/>
          </w:tcPr>
          <w:p>
            <w:pPr>
              <w:pStyle w:val="0"/>
              <w:jc w:val="center"/>
            </w:pPr>
            <w:r>
              <w:rPr>
                <w:sz w:val="20"/>
              </w:rPr>
              <w:t xml:space="preserve">номер</w:t>
            </w:r>
          </w:p>
        </w:tc>
        <w:tc>
          <w:tcPr>
            <w:tcW w:w="1530"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324" w:type="dxa"/>
          </w:tcPr>
          <w:p>
            <w:pPr>
              <w:pStyle w:val="0"/>
              <w:jc w:val="center"/>
            </w:pPr>
            <w:r>
              <w:rPr>
                <w:sz w:val="20"/>
              </w:rPr>
              <w:t xml:space="preserve">2</w:t>
            </w:r>
          </w:p>
        </w:tc>
        <w:tc>
          <w:tcPr>
            <w:tcW w:w="1530" w:type="dxa"/>
          </w:tcPr>
          <w:p>
            <w:pPr>
              <w:pStyle w:val="0"/>
              <w:jc w:val="center"/>
            </w:pPr>
            <w:r>
              <w:rPr>
                <w:sz w:val="20"/>
              </w:rPr>
              <w:t xml:space="preserve">3</w:t>
            </w:r>
          </w:p>
        </w:tc>
        <w:tc>
          <w:tcPr>
            <w:tcW w:w="1530" w:type="dxa"/>
          </w:tcPr>
          <w:p>
            <w:pPr>
              <w:pStyle w:val="0"/>
              <w:jc w:val="center"/>
            </w:pPr>
            <w:r>
              <w:rPr>
                <w:sz w:val="20"/>
              </w:rPr>
              <w:t xml:space="preserve">4</w:t>
            </w:r>
          </w:p>
        </w:tc>
        <w:tc>
          <w:tcPr>
            <w:tcW w:w="3118" w:type="dxa"/>
            <w:tcBorders>
              <w:right w:val="nil"/>
            </w:tcBorders>
          </w:tcPr>
          <w:p>
            <w:pPr>
              <w:pStyle w:val="0"/>
              <w:jc w:val="center"/>
            </w:pPr>
            <w:r>
              <w:rPr>
                <w:sz w:val="20"/>
              </w:rPr>
              <w:t xml:space="preserve">5</w:t>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18" w:type="dxa"/>
          </w:tcPr>
          <w:p>
            <w:pPr>
              <w:pStyle w:val="0"/>
            </w:pPr>
            <w:r>
              <w:rPr>
                <w:sz w:val="20"/>
              </w:rPr>
            </w:r>
          </w:p>
        </w:tc>
      </w:tr>
      <w:tr>
        <w:tc>
          <w:tcPr>
            <w:gridSpan w:val="4"/>
            <w:tcW w:w="5894" w:type="dxa"/>
            <w:tcBorders>
              <w:left w:val="nil"/>
              <w:bottom w:val="nil"/>
            </w:tcBorders>
          </w:tcPr>
          <w:p>
            <w:pPr>
              <w:pStyle w:val="0"/>
              <w:jc w:val="right"/>
            </w:pPr>
            <w:r>
              <w:rPr>
                <w:sz w:val="20"/>
              </w:rPr>
              <w:t xml:space="preserve">Итого</w:t>
            </w:r>
          </w:p>
        </w:tc>
        <w:tc>
          <w:tcPr>
            <w:tcW w:w="3118"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0531763,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Распределенные бюджетные ассигнования</w:t>
      </w:r>
    </w:p>
    <w:p>
      <w:pPr>
        <w:pStyle w:val="1"/>
        <w:jc w:val="both"/>
      </w:pPr>
      <w:r>
        <w:rPr>
          <w:sz w:val="20"/>
        </w:rPr>
      </w:r>
    </w:p>
    <w:p>
      <w:pPr>
        <w:pStyle w:val="1"/>
        <w:jc w:val="both"/>
      </w:pPr>
      <w:r>
        <w:rPr>
          <w:sz w:val="20"/>
        </w:rPr>
        <w:t xml:space="preserve">                        3.1.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685"/>
        <w:gridCol w:w="877"/>
        <w:gridCol w:w="878"/>
        <w:gridCol w:w="1710"/>
        <w:gridCol w:w="1710"/>
        <w:gridCol w:w="1587"/>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40" w:type="dxa"/>
          </w:tcPr>
          <w:p>
            <w:pPr>
              <w:pStyle w:val="0"/>
              <w:jc w:val="center"/>
            </w:pPr>
            <w:r>
              <w:rPr>
                <w:sz w:val="20"/>
              </w:rPr>
              <w:t xml:space="preserve">Документ</w:t>
            </w:r>
          </w:p>
        </w:tc>
        <w:tc>
          <w:tcPr>
            <w:tcW w:w="1710" w:type="dxa"/>
            <w:vMerge w:val="restart"/>
          </w:tcPr>
          <w:p>
            <w:pPr>
              <w:pStyle w:val="0"/>
              <w:jc w:val="center"/>
            </w:pPr>
            <w:r>
              <w:rPr>
                <w:sz w:val="20"/>
              </w:rPr>
              <w:t xml:space="preserve">Сумма на ____ текущий финансовый год</w:t>
            </w:r>
          </w:p>
        </w:tc>
        <w:tc>
          <w:tcPr>
            <w:gridSpan w:val="2"/>
            <w:tcW w:w="3297" w:type="dxa"/>
            <w:tcBorders>
              <w:right w:val="nil"/>
            </w:tcBorders>
          </w:tcPr>
          <w:p>
            <w:pPr>
              <w:pStyle w:val="0"/>
              <w:jc w:val="center"/>
            </w:pPr>
            <w:r>
              <w:rPr>
                <w:sz w:val="20"/>
              </w:rPr>
              <w:t xml:space="preserve">Сумма на плановый период ____ - ____ годов</w:t>
            </w:r>
          </w:p>
        </w:tc>
      </w:tr>
      <w:tr>
        <w:tblPrEx>
          <w:tblBorders>
            <w:right w:val="nil"/>
          </w:tblBorders>
        </w:tblPrEx>
        <w:tc>
          <w:tcPr>
            <w:tcBorders>
              <w:left w:val="nil"/>
            </w:tcBorders>
            <w:vMerge w:val="continue"/>
          </w:tcPr>
          <w:p/>
        </w:tc>
        <w:tc>
          <w:tcPr>
            <w:tcW w:w="1685" w:type="dxa"/>
          </w:tcPr>
          <w:p>
            <w:pPr>
              <w:pStyle w:val="0"/>
              <w:jc w:val="center"/>
            </w:pPr>
            <w:r>
              <w:rPr>
                <w:sz w:val="20"/>
              </w:rPr>
              <w:t xml:space="preserve">наименование</w:t>
            </w:r>
          </w:p>
        </w:tc>
        <w:tc>
          <w:tcPr>
            <w:tcW w:w="877" w:type="dxa"/>
          </w:tcPr>
          <w:p>
            <w:pPr>
              <w:pStyle w:val="0"/>
              <w:jc w:val="center"/>
            </w:pPr>
            <w:r>
              <w:rPr>
                <w:sz w:val="20"/>
              </w:rPr>
              <w:t xml:space="preserve">номер</w:t>
            </w:r>
          </w:p>
        </w:tc>
        <w:tc>
          <w:tcPr>
            <w:tcW w:w="878" w:type="dxa"/>
          </w:tcPr>
          <w:p>
            <w:pPr>
              <w:pStyle w:val="0"/>
              <w:jc w:val="center"/>
            </w:pPr>
            <w:r>
              <w:rPr>
                <w:sz w:val="20"/>
              </w:rPr>
              <w:t xml:space="preserve">дата</w:t>
            </w:r>
          </w:p>
        </w:tc>
        <w:tc>
          <w:tcPr>
            <w:vMerge w:val="continue"/>
          </w:tcPr>
          <w:p/>
        </w:tc>
        <w:tc>
          <w:tcPr>
            <w:tcW w:w="1710" w:type="dxa"/>
          </w:tcPr>
          <w:p>
            <w:pPr>
              <w:pStyle w:val="0"/>
              <w:jc w:val="center"/>
            </w:pPr>
            <w:r>
              <w:rPr>
                <w:sz w:val="20"/>
              </w:rPr>
              <w:t xml:space="preserve">первый год</w:t>
            </w:r>
          </w:p>
        </w:tc>
        <w:tc>
          <w:tcPr>
            <w:tcW w:w="1587" w:type="dxa"/>
            <w:tcBorders>
              <w:right w:val="nil"/>
            </w:tcBorders>
          </w:tcPr>
          <w:p>
            <w:pPr>
              <w:pStyle w:val="0"/>
              <w:jc w:val="center"/>
            </w:pPr>
            <w:r>
              <w:rPr>
                <w:sz w:val="20"/>
              </w:rPr>
              <w:t xml:space="preserve">второй год</w:t>
            </w:r>
          </w:p>
        </w:tc>
      </w:tr>
      <w:tr>
        <w:tblPrEx>
          <w:tblBorders>
            <w:right w:val="nil"/>
          </w:tblBorders>
        </w:tblPrEx>
        <w:tc>
          <w:tcPr>
            <w:tcW w:w="510" w:type="dxa"/>
            <w:tcBorders>
              <w:left w:val="nil"/>
            </w:tcBorders>
          </w:tcPr>
          <w:p>
            <w:pPr>
              <w:pStyle w:val="0"/>
              <w:jc w:val="center"/>
            </w:pPr>
            <w:r>
              <w:rPr>
                <w:sz w:val="20"/>
              </w:rPr>
              <w:t xml:space="preserve">1</w:t>
            </w:r>
          </w:p>
        </w:tc>
        <w:tc>
          <w:tcPr>
            <w:tcW w:w="1685" w:type="dxa"/>
          </w:tcPr>
          <w:p>
            <w:pPr>
              <w:pStyle w:val="0"/>
              <w:jc w:val="center"/>
            </w:pPr>
            <w:r>
              <w:rPr>
                <w:sz w:val="20"/>
              </w:rPr>
              <w:t xml:space="preserve">2</w:t>
            </w:r>
          </w:p>
        </w:tc>
        <w:tc>
          <w:tcPr>
            <w:tcW w:w="877" w:type="dxa"/>
          </w:tcPr>
          <w:p>
            <w:pPr>
              <w:pStyle w:val="0"/>
              <w:jc w:val="center"/>
            </w:pPr>
            <w:r>
              <w:rPr>
                <w:sz w:val="20"/>
              </w:rPr>
              <w:t xml:space="preserve">3</w:t>
            </w:r>
          </w:p>
        </w:tc>
        <w:tc>
          <w:tcPr>
            <w:tcW w:w="878" w:type="dxa"/>
          </w:tcPr>
          <w:p>
            <w:pPr>
              <w:pStyle w:val="0"/>
              <w:jc w:val="center"/>
            </w:pPr>
            <w:r>
              <w:rPr>
                <w:sz w:val="20"/>
              </w:rPr>
              <w:t xml:space="preserve">4</w:t>
            </w:r>
          </w:p>
        </w:tc>
        <w:tc>
          <w:tcPr>
            <w:tcW w:w="1710" w:type="dxa"/>
          </w:tcPr>
          <w:p>
            <w:pPr>
              <w:pStyle w:val="0"/>
              <w:jc w:val="center"/>
            </w:pPr>
            <w:r>
              <w:rPr>
                <w:sz w:val="20"/>
              </w:rPr>
              <w:t xml:space="preserve">5</w:t>
            </w:r>
          </w:p>
        </w:tc>
        <w:tc>
          <w:tcPr>
            <w:tcW w:w="1710" w:type="dxa"/>
          </w:tcPr>
          <w:p>
            <w:pPr>
              <w:pStyle w:val="0"/>
              <w:jc w:val="center"/>
            </w:pPr>
            <w:r>
              <w:rPr>
                <w:sz w:val="20"/>
              </w:rPr>
              <w:t xml:space="preserve">6</w:t>
            </w:r>
          </w:p>
        </w:tc>
        <w:tc>
          <w:tcPr>
            <w:tcW w:w="1587" w:type="dxa"/>
            <w:tcBorders>
              <w:right w:val="nil"/>
            </w:tcBorders>
          </w:tcPr>
          <w:p>
            <w:pPr>
              <w:pStyle w:val="0"/>
              <w:jc w:val="center"/>
            </w:pPr>
            <w:r>
              <w:rPr>
                <w:sz w:val="20"/>
              </w:rPr>
              <w:t xml:space="preserve">7</w:t>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r>
        <w:tc>
          <w:tcPr>
            <w:gridSpan w:val="4"/>
            <w:tcW w:w="3950" w:type="dxa"/>
            <w:tcBorders>
              <w:left w:val="nil"/>
              <w:bottom w:val="nil"/>
            </w:tcBorders>
          </w:tcPr>
          <w:p>
            <w:pPr>
              <w:pStyle w:val="0"/>
              <w:jc w:val="right"/>
            </w:pPr>
            <w:r>
              <w:rPr>
                <w:sz w:val="20"/>
              </w:rPr>
              <w:t xml:space="preserve">Итого</w:t>
            </w:r>
          </w:p>
        </w:tc>
        <w:tc>
          <w:tcPr>
            <w:tcW w:w="1710" w:type="dxa"/>
          </w:tcPr>
          <w:p>
            <w:pPr>
              <w:pStyle w:val="0"/>
            </w:pPr>
            <w:r>
              <w:rPr>
                <w:sz w:val="20"/>
              </w:rPr>
            </w:r>
          </w:p>
        </w:tc>
        <w:tc>
          <w:tcPr>
            <w:tcW w:w="1710" w:type="dxa"/>
          </w:tcPr>
          <w:p>
            <w:pPr>
              <w:pStyle w:val="0"/>
            </w:pPr>
            <w:r>
              <w:rPr>
                <w:sz w:val="20"/>
              </w:rPr>
            </w:r>
          </w:p>
        </w:tc>
        <w:tc>
          <w:tcPr>
            <w:tcW w:w="1587" w:type="dxa"/>
          </w:tcPr>
          <w:p>
            <w:pPr>
              <w:pStyle w:val="0"/>
            </w:pPr>
            <w:r>
              <w:rPr>
                <w:sz w:val="20"/>
              </w:rPr>
            </w:r>
          </w:p>
        </w:tc>
      </w:tr>
    </w:tbl>
    <w:p>
      <w:pPr>
        <w:pStyle w:val="0"/>
        <w:jc w:val="both"/>
      </w:pPr>
      <w:r>
        <w:rPr>
          <w:sz w:val="20"/>
        </w:rPr>
      </w:r>
    </w:p>
    <w:p>
      <w:pPr>
        <w:pStyle w:val="1"/>
        <w:jc w:val="both"/>
      </w:pPr>
      <w:r>
        <w:rPr>
          <w:sz w:val="20"/>
        </w:rPr>
        <w:t xml:space="preserve">              3.2.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2324"/>
        <w:gridCol w:w="1530"/>
        <w:gridCol w:w="1530"/>
        <w:gridCol w:w="306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5384" w:type="dxa"/>
          </w:tcPr>
          <w:p>
            <w:pPr>
              <w:pStyle w:val="0"/>
              <w:jc w:val="center"/>
            </w:pPr>
            <w:r>
              <w:rPr>
                <w:sz w:val="20"/>
              </w:rPr>
              <w:t xml:space="preserve">Документ</w:t>
            </w:r>
          </w:p>
        </w:tc>
        <w:tc>
          <w:tcPr>
            <w:tcW w:w="3061"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2324" w:type="dxa"/>
          </w:tcPr>
          <w:p>
            <w:pPr>
              <w:pStyle w:val="0"/>
              <w:jc w:val="center"/>
            </w:pPr>
            <w:r>
              <w:rPr>
                <w:sz w:val="20"/>
              </w:rPr>
              <w:t xml:space="preserve">наименование</w:t>
            </w:r>
          </w:p>
        </w:tc>
        <w:tc>
          <w:tcPr>
            <w:tcW w:w="1530" w:type="dxa"/>
          </w:tcPr>
          <w:p>
            <w:pPr>
              <w:pStyle w:val="0"/>
              <w:jc w:val="center"/>
            </w:pPr>
            <w:r>
              <w:rPr>
                <w:sz w:val="20"/>
              </w:rPr>
              <w:t xml:space="preserve">номер</w:t>
            </w:r>
          </w:p>
        </w:tc>
        <w:tc>
          <w:tcPr>
            <w:tcW w:w="1530"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324" w:type="dxa"/>
          </w:tcPr>
          <w:p>
            <w:pPr>
              <w:pStyle w:val="0"/>
              <w:jc w:val="center"/>
            </w:pPr>
            <w:r>
              <w:rPr>
                <w:sz w:val="20"/>
              </w:rPr>
              <w:t xml:space="preserve">2</w:t>
            </w:r>
          </w:p>
        </w:tc>
        <w:tc>
          <w:tcPr>
            <w:tcW w:w="1530" w:type="dxa"/>
          </w:tcPr>
          <w:p>
            <w:pPr>
              <w:pStyle w:val="0"/>
              <w:jc w:val="center"/>
            </w:pPr>
            <w:r>
              <w:rPr>
                <w:sz w:val="20"/>
              </w:rPr>
              <w:t xml:space="preserve">3</w:t>
            </w:r>
          </w:p>
        </w:tc>
        <w:tc>
          <w:tcPr>
            <w:tcW w:w="1530" w:type="dxa"/>
          </w:tcPr>
          <w:p>
            <w:pPr>
              <w:pStyle w:val="0"/>
              <w:jc w:val="center"/>
            </w:pPr>
            <w:r>
              <w:rPr>
                <w:sz w:val="20"/>
              </w:rPr>
              <w:t xml:space="preserve">4</w:t>
            </w:r>
          </w:p>
        </w:tc>
        <w:tc>
          <w:tcPr>
            <w:tcW w:w="3061" w:type="dxa"/>
            <w:tcBorders>
              <w:right w:val="nil"/>
            </w:tcBorders>
          </w:tcPr>
          <w:p>
            <w:pPr>
              <w:pStyle w:val="0"/>
              <w:jc w:val="center"/>
            </w:pPr>
            <w:r>
              <w:rPr>
                <w:sz w:val="20"/>
              </w:rPr>
              <w:t xml:space="preserve">5</w:t>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061" w:type="dxa"/>
          </w:tcPr>
          <w:p>
            <w:pPr>
              <w:pStyle w:val="0"/>
            </w:pPr>
            <w:r>
              <w:rPr>
                <w:sz w:val="20"/>
              </w:rPr>
            </w:r>
          </w:p>
        </w:tc>
      </w:tr>
      <w:tr>
        <w:tblPrEx>
          <w:tblBorders>
            <w:insideV w:val="nil"/>
          </w:tblBorders>
        </w:tblPrEx>
        <w:tc>
          <w:tcPr>
            <w:tcW w:w="510" w:type="dxa"/>
            <w:tcBorders>
              <w:bottom w:val="nil"/>
            </w:tcBorders>
          </w:tcPr>
          <w:p>
            <w:pPr>
              <w:pStyle w:val="0"/>
            </w:pPr>
            <w:r>
              <w:rPr>
                <w:sz w:val="20"/>
              </w:rPr>
            </w:r>
          </w:p>
        </w:tc>
        <w:tc>
          <w:tcPr>
            <w:gridSpan w:val="3"/>
            <w:tcW w:w="5384" w:type="dxa"/>
            <w:tcBorders>
              <w:bottom w:val="nil"/>
              <w:right w:val="single" w:sz="4"/>
            </w:tcBorders>
          </w:tcPr>
          <w:p>
            <w:pPr>
              <w:pStyle w:val="0"/>
              <w:jc w:val="right"/>
            </w:pPr>
            <w:r>
              <w:rPr>
                <w:sz w:val="20"/>
              </w:rPr>
              <w:t xml:space="preserve">Итого</w:t>
            </w:r>
          </w:p>
        </w:tc>
        <w:tc>
          <w:tcPr>
            <w:tcW w:w="3061"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6043" w:name="P6043"/>
    <w:bookmarkEnd w:id="6043"/>
    <w:p>
      <w:pPr>
        <w:pStyle w:val="1"/>
        <w:jc w:val="both"/>
      </w:pPr>
      <w:r>
        <w:rPr>
          <w:sz w:val="20"/>
        </w:rPr>
        <w:t xml:space="preserve">                                  ВЫПИСКА</w:t>
      </w:r>
    </w:p>
    <w:p>
      <w:pPr>
        <w:pStyle w:val="1"/>
        <w:jc w:val="both"/>
      </w:pPr>
      <w:r>
        <w:rPr>
          <w:sz w:val="20"/>
        </w:rPr>
        <w:t xml:space="preserve">           из лицевого счета главного администратора источников</w:t>
      </w:r>
    </w:p>
    <w:p>
      <w:pPr>
        <w:pStyle w:val="1"/>
        <w:jc w:val="both"/>
      </w:pPr>
      <w:r>
        <w:rPr>
          <w:sz w:val="20"/>
        </w:rPr>
        <w:t xml:space="preserve">        финансирования дефицита бюджета (администратора источников</w:t>
      </w:r>
    </w:p>
    <w:p>
      <w:pPr>
        <w:pStyle w:val="1"/>
        <w:jc w:val="both"/>
      </w:pPr>
      <w:r>
        <w:rPr>
          <w:sz w:val="20"/>
        </w:rPr>
        <w:t xml:space="preserve">          финансирования дефицита бюджета с полномочиями главного</w:t>
      </w:r>
    </w:p>
    <w:p>
      <w:pPr>
        <w:pStyle w:val="1"/>
        <w:jc w:val="both"/>
      </w:pPr>
      <w:r>
        <w:rPr>
          <w:sz w:val="20"/>
        </w:rPr>
        <w:t xml:space="preserve">                                      ┌──────────────┐</w:t>
      </w:r>
    </w:p>
    <w:p>
      <w:pPr>
        <w:pStyle w:val="1"/>
        <w:jc w:val="both"/>
      </w:pPr>
      <w:r>
        <w:rPr>
          <w:sz w:val="20"/>
        </w:rPr>
        <w:t xml:space="preserve">                    администратора)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gridSpan w:val="2"/>
            <w:tcW w:w="6122"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0531717</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nil"/>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3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4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бюджетных ассигнований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721"/>
        <w:gridCol w:w="1592"/>
        <w:gridCol w:w="1592"/>
        <w:gridCol w:w="1592"/>
        <w:gridCol w:w="1474"/>
      </w:tblGrid>
      <w:tr>
        <w:tc>
          <w:tcPr>
            <w:tcW w:w="2721" w:type="dxa"/>
            <w:tcBorders>
              <w:left w:val="nil"/>
            </w:tcBorders>
          </w:tcPr>
          <w:p>
            <w:pPr>
              <w:pStyle w:val="0"/>
              <w:jc w:val="center"/>
            </w:pPr>
            <w:r>
              <w:rPr>
                <w:sz w:val="20"/>
              </w:rPr>
              <w:t xml:space="preserve">Наименование показателя</w:t>
            </w:r>
          </w:p>
        </w:tc>
        <w:tc>
          <w:tcPr>
            <w:tcW w:w="1592" w:type="dxa"/>
          </w:tcPr>
          <w:p>
            <w:pPr>
              <w:pStyle w:val="0"/>
              <w:jc w:val="center"/>
            </w:pPr>
            <w:r>
              <w:rPr>
                <w:sz w:val="20"/>
              </w:rPr>
              <w:t xml:space="preserve">Сумма на ____ год</w:t>
            </w:r>
          </w:p>
        </w:tc>
        <w:tc>
          <w:tcPr>
            <w:tcW w:w="1592" w:type="dxa"/>
          </w:tcPr>
          <w:p>
            <w:pPr>
              <w:pStyle w:val="0"/>
              <w:jc w:val="center"/>
            </w:pPr>
            <w:r>
              <w:rPr>
                <w:sz w:val="20"/>
              </w:rPr>
              <w:t xml:space="preserve">Сумма на ____ год</w:t>
            </w:r>
          </w:p>
        </w:tc>
        <w:tc>
          <w:tcPr>
            <w:tcW w:w="1592" w:type="dxa"/>
          </w:tcPr>
          <w:p>
            <w:pPr>
              <w:pStyle w:val="0"/>
              <w:jc w:val="center"/>
            </w:pPr>
            <w:r>
              <w:rPr>
                <w:sz w:val="20"/>
              </w:rPr>
              <w:t xml:space="preserve">Сумма на ____ год</w:t>
            </w:r>
          </w:p>
        </w:tc>
        <w:tc>
          <w:tcPr>
            <w:tcW w:w="1474" w:type="dxa"/>
            <w:tcBorders>
              <w:right w:val="nil"/>
            </w:tcBorders>
          </w:tcPr>
          <w:p>
            <w:pPr>
              <w:pStyle w:val="0"/>
              <w:jc w:val="center"/>
            </w:pPr>
            <w:r>
              <w:rPr>
                <w:sz w:val="20"/>
              </w:rPr>
              <w:t xml:space="preserve">Сумма на ____ год</w:t>
            </w:r>
          </w:p>
        </w:tc>
      </w:tr>
      <w:tr>
        <w:tc>
          <w:tcPr>
            <w:tcW w:w="2721" w:type="dxa"/>
            <w:tcBorders>
              <w:left w:val="nil"/>
            </w:tcBorders>
          </w:tcPr>
          <w:p>
            <w:pPr>
              <w:pStyle w:val="0"/>
              <w:jc w:val="center"/>
            </w:pPr>
            <w:r>
              <w:rPr>
                <w:sz w:val="20"/>
              </w:rPr>
              <w:t xml:space="preserve">1</w:t>
            </w:r>
          </w:p>
        </w:tc>
        <w:tc>
          <w:tcPr>
            <w:tcW w:w="1592" w:type="dxa"/>
          </w:tcPr>
          <w:p>
            <w:pPr>
              <w:pStyle w:val="0"/>
              <w:jc w:val="center"/>
            </w:pPr>
            <w:r>
              <w:rPr>
                <w:sz w:val="20"/>
              </w:rPr>
              <w:t xml:space="preserve">2</w:t>
            </w:r>
          </w:p>
        </w:tc>
        <w:tc>
          <w:tcPr>
            <w:tcW w:w="1592" w:type="dxa"/>
          </w:tcPr>
          <w:p>
            <w:pPr>
              <w:pStyle w:val="0"/>
              <w:jc w:val="center"/>
            </w:pPr>
            <w:r>
              <w:rPr>
                <w:sz w:val="20"/>
              </w:rPr>
              <w:t xml:space="preserve">3</w:t>
            </w:r>
          </w:p>
        </w:tc>
        <w:tc>
          <w:tcPr>
            <w:tcW w:w="1592" w:type="dxa"/>
          </w:tcPr>
          <w:p>
            <w:pPr>
              <w:pStyle w:val="0"/>
              <w:jc w:val="center"/>
            </w:pPr>
            <w:r>
              <w:rPr>
                <w:sz w:val="20"/>
              </w:rPr>
              <w:t xml:space="preserve">4</w:t>
            </w:r>
          </w:p>
        </w:tc>
        <w:tc>
          <w:tcPr>
            <w:tcW w:w="1474" w:type="dxa"/>
            <w:tcBorders>
              <w:right w:val="nil"/>
            </w:tcBorders>
          </w:tcPr>
          <w:p>
            <w:pPr>
              <w:pStyle w:val="0"/>
              <w:jc w:val="center"/>
            </w:pPr>
            <w:r>
              <w:rPr>
                <w:sz w:val="20"/>
              </w:rPr>
              <w:t xml:space="preserve">5</w:t>
            </w:r>
          </w:p>
        </w:tc>
      </w:tr>
      <w:tr>
        <w:tblPrEx>
          <w:tblBorders>
            <w:right w:val="single" w:sz="4"/>
          </w:tblBorders>
        </w:tblPrEx>
        <w:tc>
          <w:tcPr>
            <w:tcW w:w="2721" w:type="dxa"/>
            <w:tcBorders>
              <w:left w:val="nil"/>
            </w:tcBorders>
          </w:tcPr>
          <w:p>
            <w:pPr>
              <w:pStyle w:val="0"/>
            </w:pPr>
            <w:r>
              <w:rPr>
                <w:sz w:val="20"/>
              </w:rPr>
              <w:t xml:space="preserve">Остаток на начало дня</w:t>
            </w:r>
          </w:p>
        </w:tc>
        <w:tc>
          <w:tcPr>
            <w:tcW w:w="1592" w:type="dxa"/>
          </w:tcPr>
          <w:p>
            <w:pPr>
              <w:pStyle w:val="0"/>
            </w:pPr>
            <w:r>
              <w:rPr>
                <w:sz w:val="20"/>
              </w:rPr>
            </w:r>
          </w:p>
        </w:tc>
        <w:tc>
          <w:tcPr>
            <w:tcW w:w="1592" w:type="dxa"/>
          </w:tcPr>
          <w:p>
            <w:pPr>
              <w:pStyle w:val="0"/>
            </w:pPr>
            <w:r>
              <w:rPr>
                <w:sz w:val="20"/>
              </w:rPr>
            </w:r>
          </w:p>
        </w:tc>
        <w:tc>
          <w:tcPr>
            <w:tcW w:w="1592" w:type="dxa"/>
          </w:tcPr>
          <w:p>
            <w:pPr>
              <w:pStyle w:val="0"/>
            </w:pPr>
            <w:r>
              <w:rPr>
                <w:sz w:val="20"/>
              </w:rPr>
            </w:r>
          </w:p>
        </w:tc>
        <w:tc>
          <w:tcPr>
            <w:tcW w:w="1474" w:type="dxa"/>
          </w:tcPr>
          <w:p>
            <w:pPr>
              <w:pStyle w:val="0"/>
            </w:pPr>
            <w:r>
              <w:rPr>
                <w:sz w:val="20"/>
              </w:rPr>
            </w:r>
          </w:p>
        </w:tc>
      </w:tr>
      <w:tr>
        <w:tblPrEx>
          <w:tblBorders>
            <w:right w:val="single" w:sz="4"/>
          </w:tblBorders>
        </w:tblPrEx>
        <w:tc>
          <w:tcPr>
            <w:tcW w:w="2721" w:type="dxa"/>
            <w:tcBorders>
              <w:left w:val="nil"/>
            </w:tcBorders>
          </w:tcPr>
          <w:p>
            <w:pPr>
              <w:pStyle w:val="0"/>
            </w:pPr>
            <w:r>
              <w:rPr>
                <w:sz w:val="20"/>
              </w:rPr>
              <w:t xml:space="preserve">Остаток на конец дня</w:t>
            </w:r>
          </w:p>
        </w:tc>
        <w:tc>
          <w:tcPr>
            <w:tcW w:w="1592" w:type="dxa"/>
          </w:tcPr>
          <w:p>
            <w:pPr>
              <w:pStyle w:val="0"/>
            </w:pPr>
            <w:r>
              <w:rPr>
                <w:sz w:val="20"/>
              </w:rPr>
            </w:r>
          </w:p>
        </w:tc>
        <w:tc>
          <w:tcPr>
            <w:tcW w:w="1592" w:type="dxa"/>
          </w:tcPr>
          <w:p>
            <w:pPr>
              <w:pStyle w:val="0"/>
            </w:pPr>
            <w:r>
              <w:rPr>
                <w:sz w:val="20"/>
              </w:rPr>
            </w:r>
          </w:p>
        </w:tc>
        <w:tc>
          <w:tcPr>
            <w:tcW w:w="1592" w:type="dxa"/>
          </w:tcPr>
          <w:p>
            <w:pPr>
              <w:pStyle w:val="0"/>
            </w:pPr>
            <w:r>
              <w:rPr>
                <w:sz w:val="20"/>
              </w:rPr>
            </w:r>
          </w:p>
        </w:tc>
        <w:tc>
          <w:tcPr>
            <w:tcW w:w="147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0531717,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бюджетные ассигнования</w:t>
      </w:r>
    </w:p>
    <w:p>
      <w:pPr>
        <w:pStyle w:val="1"/>
        <w:jc w:val="both"/>
      </w:pPr>
      <w:r>
        <w:rPr>
          <w:sz w:val="20"/>
        </w:rPr>
      </w:r>
    </w:p>
    <w:p>
      <w:pPr>
        <w:pStyle w:val="1"/>
        <w:jc w:val="both"/>
      </w:pPr>
      <w:r>
        <w:rPr>
          <w:sz w:val="20"/>
        </w:rPr>
        <w:t xml:space="preserve">                        2.1.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907"/>
        <w:gridCol w:w="794"/>
        <w:gridCol w:w="1278"/>
        <w:gridCol w:w="1278"/>
        <w:gridCol w:w="1278"/>
        <w:gridCol w:w="1278"/>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58" w:type="dxa"/>
          </w:tcPr>
          <w:p>
            <w:pPr>
              <w:pStyle w:val="0"/>
              <w:jc w:val="center"/>
            </w:pPr>
            <w:r>
              <w:rPr>
                <w:sz w:val="20"/>
              </w:rPr>
              <w:t xml:space="preserve">Документ</w:t>
            </w:r>
          </w:p>
        </w:tc>
        <w:tc>
          <w:tcPr>
            <w:tcW w:w="1278" w:type="dxa"/>
            <w:vMerge w:val="restart"/>
          </w:tcPr>
          <w:p>
            <w:pPr>
              <w:pStyle w:val="0"/>
              <w:jc w:val="center"/>
            </w:pPr>
            <w:r>
              <w:rPr>
                <w:sz w:val="20"/>
              </w:rPr>
              <w:t xml:space="preserve">Сумма на ____ год</w:t>
            </w:r>
          </w:p>
        </w:tc>
        <w:tc>
          <w:tcPr>
            <w:tcW w:w="1278" w:type="dxa"/>
            <w:vMerge w:val="restart"/>
          </w:tcPr>
          <w:p>
            <w:pPr>
              <w:pStyle w:val="0"/>
              <w:jc w:val="center"/>
            </w:pPr>
            <w:r>
              <w:rPr>
                <w:sz w:val="20"/>
              </w:rPr>
              <w:t xml:space="preserve">Сумма на ____ год</w:t>
            </w:r>
          </w:p>
        </w:tc>
        <w:tc>
          <w:tcPr>
            <w:tcW w:w="1278" w:type="dxa"/>
            <w:vMerge w:val="restart"/>
          </w:tcPr>
          <w:p>
            <w:pPr>
              <w:pStyle w:val="0"/>
              <w:jc w:val="center"/>
            </w:pPr>
            <w:r>
              <w:rPr>
                <w:sz w:val="20"/>
              </w:rPr>
              <w:t xml:space="preserve">Сумма на ____ год</w:t>
            </w:r>
          </w:p>
        </w:tc>
        <w:tc>
          <w:tcPr>
            <w:tcW w:w="1278"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907" w:type="dxa"/>
          </w:tcPr>
          <w:p>
            <w:pPr>
              <w:pStyle w:val="0"/>
              <w:jc w:val="center"/>
            </w:pPr>
            <w:r>
              <w:rPr>
                <w:sz w:val="20"/>
              </w:rPr>
              <w:t xml:space="preserve">3</w:t>
            </w:r>
          </w:p>
        </w:tc>
        <w:tc>
          <w:tcPr>
            <w:tcW w:w="794" w:type="dxa"/>
          </w:tcPr>
          <w:p>
            <w:pPr>
              <w:pStyle w:val="0"/>
              <w:jc w:val="center"/>
            </w:pPr>
            <w:r>
              <w:rPr>
                <w:sz w:val="20"/>
              </w:rPr>
              <w:t xml:space="preserve">4</w:t>
            </w:r>
          </w:p>
        </w:tc>
        <w:tc>
          <w:tcPr>
            <w:tcW w:w="1278" w:type="dxa"/>
          </w:tcPr>
          <w:p>
            <w:pPr>
              <w:pStyle w:val="0"/>
              <w:jc w:val="center"/>
            </w:pPr>
            <w:r>
              <w:rPr>
                <w:sz w:val="20"/>
              </w:rPr>
              <w:t xml:space="preserve">5</w:t>
            </w:r>
          </w:p>
        </w:tc>
        <w:tc>
          <w:tcPr>
            <w:tcW w:w="1278" w:type="dxa"/>
          </w:tcPr>
          <w:p>
            <w:pPr>
              <w:pStyle w:val="0"/>
              <w:jc w:val="center"/>
            </w:pPr>
            <w:r>
              <w:rPr>
                <w:sz w:val="20"/>
              </w:rPr>
              <w:t xml:space="preserve">6</w:t>
            </w:r>
          </w:p>
        </w:tc>
        <w:tc>
          <w:tcPr>
            <w:tcW w:w="1278" w:type="dxa"/>
          </w:tcPr>
          <w:p>
            <w:pPr>
              <w:pStyle w:val="0"/>
              <w:jc w:val="center"/>
            </w:pPr>
            <w:r>
              <w:rPr>
                <w:sz w:val="20"/>
              </w:rPr>
              <w:t xml:space="preserve">7</w:t>
            </w:r>
          </w:p>
        </w:tc>
        <w:tc>
          <w:tcPr>
            <w:tcW w:w="1278"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gridSpan w:val="4"/>
            <w:tcW w:w="3968" w:type="dxa"/>
            <w:tcBorders>
              <w:left w:val="nil"/>
              <w:bottom w:val="nil"/>
            </w:tcBorders>
          </w:tcPr>
          <w:p>
            <w:pPr>
              <w:pStyle w:val="0"/>
              <w:jc w:val="right"/>
            </w:pPr>
            <w:r>
              <w:rPr>
                <w:sz w:val="20"/>
              </w:rPr>
              <w:t xml:space="preserve">Итого</w:t>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bl>
    <w:p>
      <w:pPr>
        <w:pStyle w:val="0"/>
        <w:jc w:val="both"/>
      </w:pPr>
      <w:r>
        <w:rPr>
          <w:sz w:val="20"/>
        </w:rPr>
      </w:r>
    </w:p>
    <w:p>
      <w:pPr>
        <w:pStyle w:val="1"/>
        <w:jc w:val="both"/>
      </w:pPr>
      <w:r>
        <w:rPr>
          <w:sz w:val="20"/>
        </w:rPr>
        <w:t xml:space="preserve">              2.2.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2041"/>
        <w:gridCol w:w="986"/>
        <w:gridCol w:w="986"/>
        <w:gridCol w:w="2295"/>
        <w:gridCol w:w="221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4013" w:type="dxa"/>
          </w:tcPr>
          <w:p>
            <w:pPr>
              <w:pStyle w:val="0"/>
              <w:jc w:val="center"/>
            </w:pPr>
            <w:r>
              <w:rPr>
                <w:sz w:val="20"/>
              </w:rPr>
              <w:t xml:space="preserve">Документ</w:t>
            </w:r>
          </w:p>
        </w:tc>
        <w:tc>
          <w:tcPr>
            <w:tcW w:w="2295" w:type="dxa"/>
            <w:vMerge w:val="restart"/>
          </w:tcPr>
          <w:p>
            <w:pPr>
              <w:pStyle w:val="0"/>
              <w:jc w:val="center"/>
            </w:pPr>
            <w:r>
              <w:rPr>
                <w:sz w:val="20"/>
              </w:rPr>
              <w:t xml:space="preserve">Сумма на ____ год</w:t>
            </w:r>
          </w:p>
        </w:tc>
        <w:tc>
          <w:tcPr>
            <w:tcW w:w="2211"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2041" w:type="dxa"/>
          </w:tcPr>
          <w:p>
            <w:pPr>
              <w:pStyle w:val="0"/>
              <w:jc w:val="center"/>
            </w:pPr>
            <w:r>
              <w:rPr>
                <w:sz w:val="20"/>
              </w:rPr>
              <w:t xml:space="preserve">наименование</w:t>
            </w:r>
          </w:p>
        </w:tc>
        <w:tc>
          <w:tcPr>
            <w:tcW w:w="986" w:type="dxa"/>
          </w:tcPr>
          <w:p>
            <w:pPr>
              <w:pStyle w:val="0"/>
              <w:jc w:val="center"/>
            </w:pPr>
            <w:r>
              <w:rPr>
                <w:sz w:val="20"/>
              </w:rPr>
              <w:t xml:space="preserve">номер</w:t>
            </w:r>
          </w:p>
        </w:tc>
        <w:tc>
          <w:tcPr>
            <w:tcW w:w="986"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041" w:type="dxa"/>
          </w:tcPr>
          <w:p>
            <w:pPr>
              <w:pStyle w:val="0"/>
              <w:jc w:val="center"/>
            </w:pPr>
            <w:r>
              <w:rPr>
                <w:sz w:val="20"/>
              </w:rPr>
              <w:t xml:space="preserve">2</w:t>
            </w:r>
          </w:p>
        </w:tc>
        <w:tc>
          <w:tcPr>
            <w:tcW w:w="986" w:type="dxa"/>
          </w:tcPr>
          <w:p>
            <w:pPr>
              <w:pStyle w:val="0"/>
              <w:jc w:val="center"/>
            </w:pPr>
            <w:r>
              <w:rPr>
                <w:sz w:val="20"/>
              </w:rPr>
              <w:t xml:space="preserve">3</w:t>
            </w:r>
          </w:p>
        </w:tc>
        <w:tc>
          <w:tcPr>
            <w:tcW w:w="986" w:type="dxa"/>
          </w:tcPr>
          <w:p>
            <w:pPr>
              <w:pStyle w:val="0"/>
              <w:jc w:val="center"/>
            </w:pPr>
            <w:r>
              <w:rPr>
                <w:sz w:val="20"/>
              </w:rPr>
              <w:t xml:space="preserve">4</w:t>
            </w:r>
          </w:p>
        </w:tc>
        <w:tc>
          <w:tcPr>
            <w:tcW w:w="2295" w:type="dxa"/>
          </w:tcPr>
          <w:p>
            <w:pPr>
              <w:pStyle w:val="0"/>
              <w:jc w:val="center"/>
            </w:pPr>
            <w:r>
              <w:rPr>
                <w:sz w:val="20"/>
              </w:rPr>
              <w:t xml:space="preserve">5</w:t>
            </w:r>
          </w:p>
        </w:tc>
        <w:tc>
          <w:tcPr>
            <w:tcW w:w="2211" w:type="dxa"/>
            <w:tcBorders>
              <w:right w:val="nil"/>
            </w:tcBorders>
          </w:tcPr>
          <w:p>
            <w:pPr>
              <w:pStyle w:val="0"/>
              <w:jc w:val="center"/>
            </w:pPr>
            <w:r>
              <w:rPr>
                <w:sz w:val="20"/>
              </w:rPr>
              <w:t xml:space="preserve">6</w:t>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tcW w:w="510" w:type="dxa"/>
            <w:tcBorders>
              <w:left w:val="nil"/>
            </w:tcBorders>
          </w:tcPr>
          <w:p>
            <w:pPr>
              <w:pStyle w:val="0"/>
            </w:pPr>
            <w:r>
              <w:rPr>
                <w:sz w:val="20"/>
              </w:rPr>
            </w:r>
          </w:p>
        </w:tc>
        <w:tc>
          <w:tcPr>
            <w:tcW w:w="2041" w:type="dxa"/>
          </w:tcPr>
          <w:p>
            <w:pPr>
              <w:pStyle w:val="0"/>
            </w:pPr>
            <w:r>
              <w:rPr>
                <w:sz w:val="20"/>
              </w:rPr>
            </w:r>
          </w:p>
        </w:tc>
        <w:tc>
          <w:tcPr>
            <w:tcW w:w="986" w:type="dxa"/>
          </w:tcPr>
          <w:p>
            <w:pPr>
              <w:pStyle w:val="0"/>
            </w:pPr>
            <w:r>
              <w:rPr>
                <w:sz w:val="20"/>
              </w:rPr>
            </w:r>
          </w:p>
        </w:tc>
        <w:tc>
          <w:tcPr>
            <w:tcW w:w="986" w:type="dxa"/>
          </w:tcPr>
          <w:p>
            <w:pPr>
              <w:pStyle w:val="0"/>
            </w:pPr>
            <w:r>
              <w:rPr>
                <w:sz w:val="20"/>
              </w:rPr>
            </w:r>
          </w:p>
        </w:tc>
        <w:tc>
          <w:tcPr>
            <w:tcW w:w="2295" w:type="dxa"/>
          </w:tcPr>
          <w:p>
            <w:pPr>
              <w:pStyle w:val="0"/>
            </w:pPr>
            <w:r>
              <w:rPr>
                <w:sz w:val="20"/>
              </w:rPr>
            </w:r>
          </w:p>
        </w:tc>
        <w:tc>
          <w:tcPr>
            <w:tcW w:w="2211" w:type="dxa"/>
          </w:tcPr>
          <w:p>
            <w:pPr>
              <w:pStyle w:val="0"/>
            </w:pPr>
            <w:r>
              <w:rPr>
                <w:sz w:val="20"/>
              </w:rPr>
            </w:r>
          </w:p>
        </w:tc>
      </w:tr>
      <w:tr>
        <w:tc>
          <w:tcPr>
            <w:gridSpan w:val="4"/>
            <w:tcW w:w="4523" w:type="dxa"/>
            <w:tcBorders>
              <w:left w:val="nil"/>
              <w:bottom w:val="nil"/>
            </w:tcBorders>
          </w:tcPr>
          <w:p>
            <w:pPr>
              <w:pStyle w:val="0"/>
              <w:jc w:val="right"/>
            </w:pPr>
            <w:r>
              <w:rPr>
                <w:sz w:val="20"/>
              </w:rPr>
              <w:t xml:space="preserve">Итого</w:t>
            </w:r>
          </w:p>
        </w:tc>
        <w:tc>
          <w:tcPr>
            <w:tcW w:w="2295" w:type="dxa"/>
          </w:tcPr>
          <w:p>
            <w:pPr>
              <w:pStyle w:val="0"/>
            </w:pPr>
            <w:r>
              <w:rPr>
                <w:sz w:val="20"/>
              </w:rPr>
            </w:r>
          </w:p>
        </w:tc>
        <w:tc>
          <w:tcPr>
            <w:tcW w:w="221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0531717,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Распределенные бюджетные ассигнования</w:t>
      </w:r>
    </w:p>
    <w:p>
      <w:pPr>
        <w:pStyle w:val="1"/>
        <w:jc w:val="both"/>
      </w:pPr>
      <w:r>
        <w:rPr>
          <w:sz w:val="20"/>
        </w:rPr>
      </w:r>
    </w:p>
    <w:p>
      <w:pPr>
        <w:pStyle w:val="1"/>
        <w:jc w:val="both"/>
      </w:pPr>
      <w:r>
        <w:rPr>
          <w:sz w:val="20"/>
        </w:rPr>
        <w:t xml:space="preserve">                        3.1.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883"/>
        <w:gridCol w:w="832"/>
        <w:gridCol w:w="1247"/>
        <w:gridCol w:w="1191"/>
        <w:gridCol w:w="1247"/>
        <w:gridCol w:w="133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72" w:type="dxa"/>
          </w:tcPr>
          <w:p>
            <w:pPr>
              <w:pStyle w:val="0"/>
              <w:jc w:val="center"/>
            </w:pPr>
            <w:r>
              <w:rPr>
                <w:sz w:val="20"/>
              </w:rPr>
              <w:t xml:space="preserve">Документ</w:t>
            </w:r>
          </w:p>
        </w:tc>
        <w:tc>
          <w:tcPr>
            <w:tcW w:w="1247" w:type="dxa"/>
            <w:vMerge w:val="restart"/>
          </w:tcPr>
          <w:p>
            <w:pPr>
              <w:pStyle w:val="0"/>
              <w:jc w:val="center"/>
            </w:pPr>
            <w:r>
              <w:rPr>
                <w:sz w:val="20"/>
              </w:rPr>
              <w:t xml:space="preserve">Сумма на ____ год</w:t>
            </w:r>
          </w:p>
        </w:tc>
        <w:tc>
          <w:tcPr>
            <w:tcW w:w="1191" w:type="dxa"/>
            <w:vMerge w:val="restart"/>
          </w:tcPr>
          <w:p>
            <w:pPr>
              <w:pStyle w:val="0"/>
              <w:jc w:val="center"/>
            </w:pPr>
            <w:r>
              <w:rPr>
                <w:sz w:val="20"/>
              </w:rPr>
              <w:t xml:space="preserve">Сумма на ____ год</w:t>
            </w:r>
          </w:p>
        </w:tc>
        <w:tc>
          <w:tcPr>
            <w:tcW w:w="1247" w:type="dxa"/>
            <w:vMerge w:val="restart"/>
          </w:tcPr>
          <w:p>
            <w:pPr>
              <w:pStyle w:val="0"/>
              <w:jc w:val="center"/>
            </w:pPr>
            <w:r>
              <w:rPr>
                <w:sz w:val="20"/>
              </w:rPr>
              <w:t xml:space="preserve">Сумма на ____ год</w:t>
            </w:r>
          </w:p>
        </w:tc>
        <w:tc>
          <w:tcPr>
            <w:tcW w:w="1331"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883" w:type="dxa"/>
          </w:tcPr>
          <w:p>
            <w:pPr>
              <w:pStyle w:val="0"/>
              <w:jc w:val="center"/>
            </w:pPr>
            <w:r>
              <w:rPr>
                <w:sz w:val="20"/>
              </w:rPr>
              <w:t xml:space="preserve">номер</w:t>
            </w:r>
          </w:p>
        </w:tc>
        <w:tc>
          <w:tcPr>
            <w:tcW w:w="832"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883" w:type="dxa"/>
          </w:tcPr>
          <w:p>
            <w:pPr>
              <w:pStyle w:val="0"/>
              <w:jc w:val="center"/>
            </w:pPr>
            <w:r>
              <w:rPr>
                <w:sz w:val="20"/>
              </w:rPr>
              <w:t xml:space="preserve">3</w:t>
            </w:r>
          </w:p>
        </w:tc>
        <w:tc>
          <w:tcPr>
            <w:tcW w:w="832" w:type="dxa"/>
          </w:tcPr>
          <w:p>
            <w:pPr>
              <w:pStyle w:val="0"/>
              <w:jc w:val="center"/>
            </w:pPr>
            <w:r>
              <w:rPr>
                <w:sz w:val="20"/>
              </w:rPr>
              <w:t xml:space="preserve">4</w:t>
            </w:r>
          </w:p>
        </w:tc>
        <w:tc>
          <w:tcPr>
            <w:tcW w:w="1247" w:type="dxa"/>
          </w:tcPr>
          <w:p>
            <w:pPr>
              <w:pStyle w:val="0"/>
              <w:jc w:val="center"/>
            </w:pPr>
            <w:r>
              <w:rPr>
                <w:sz w:val="20"/>
              </w:rPr>
              <w:t xml:space="preserve">5</w:t>
            </w:r>
          </w:p>
        </w:tc>
        <w:tc>
          <w:tcPr>
            <w:tcW w:w="1191" w:type="dxa"/>
          </w:tcPr>
          <w:p>
            <w:pPr>
              <w:pStyle w:val="0"/>
              <w:jc w:val="center"/>
            </w:pPr>
            <w:r>
              <w:rPr>
                <w:sz w:val="20"/>
              </w:rPr>
              <w:t xml:space="preserve">6</w:t>
            </w:r>
          </w:p>
        </w:tc>
        <w:tc>
          <w:tcPr>
            <w:tcW w:w="1247" w:type="dxa"/>
          </w:tcPr>
          <w:p>
            <w:pPr>
              <w:pStyle w:val="0"/>
              <w:jc w:val="center"/>
            </w:pPr>
            <w:r>
              <w:rPr>
                <w:sz w:val="20"/>
              </w:rPr>
              <w:t xml:space="preserve">7</w:t>
            </w:r>
          </w:p>
        </w:tc>
        <w:tc>
          <w:tcPr>
            <w:tcW w:w="1331"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83" w:type="dxa"/>
          </w:tcPr>
          <w:p>
            <w:pPr>
              <w:pStyle w:val="0"/>
            </w:pPr>
            <w:r>
              <w:rPr>
                <w:sz w:val="20"/>
              </w:rPr>
            </w:r>
          </w:p>
        </w:tc>
        <w:tc>
          <w:tcPr>
            <w:tcW w:w="832"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r>
        <w:tc>
          <w:tcPr>
            <w:gridSpan w:val="4"/>
            <w:tcW w:w="3982"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191" w:type="dxa"/>
          </w:tcPr>
          <w:p>
            <w:pPr>
              <w:pStyle w:val="0"/>
            </w:pPr>
            <w:r>
              <w:rPr>
                <w:sz w:val="20"/>
              </w:rPr>
            </w:r>
          </w:p>
        </w:tc>
        <w:tc>
          <w:tcPr>
            <w:tcW w:w="1247" w:type="dxa"/>
          </w:tcPr>
          <w:p>
            <w:pPr>
              <w:pStyle w:val="0"/>
            </w:pPr>
            <w:r>
              <w:rPr>
                <w:sz w:val="20"/>
              </w:rPr>
            </w:r>
          </w:p>
        </w:tc>
        <w:tc>
          <w:tcPr>
            <w:tcW w:w="1331" w:type="dxa"/>
          </w:tcPr>
          <w:p>
            <w:pPr>
              <w:pStyle w:val="0"/>
            </w:pPr>
            <w:r>
              <w:rPr>
                <w:sz w:val="20"/>
              </w:rPr>
            </w:r>
          </w:p>
        </w:tc>
      </w:tr>
    </w:tbl>
    <w:p>
      <w:pPr>
        <w:pStyle w:val="0"/>
        <w:jc w:val="both"/>
      </w:pPr>
      <w:r>
        <w:rPr>
          <w:sz w:val="20"/>
        </w:rPr>
      </w:r>
    </w:p>
    <w:p>
      <w:pPr>
        <w:pStyle w:val="1"/>
        <w:jc w:val="both"/>
      </w:pPr>
      <w:r>
        <w:rPr>
          <w:sz w:val="20"/>
        </w:rPr>
        <w:t xml:space="preserve">              3.2.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897"/>
        <w:gridCol w:w="818"/>
        <w:gridCol w:w="2630"/>
        <w:gridCol w:w="238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72" w:type="dxa"/>
          </w:tcPr>
          <w:p>
            <w:pPr>
              <w:pStyle w:val="0"/>
              <w:jc w:val="center"/>
            </w:pPr>
            <w:r>
              <w:rPr>
                <w:sz w:val="20"/>
              </w:rPr>
              <w:t xml:space="preserve">Документ</w:t>
            </w:r>
          </w:p>
        </w:tc>
        <w:tc>
          <w:tcPr>
            <w:tcW w:w="2630" w:type="dxa"/>
            <w:vMerge w:val="restart"/>
          </w:tcPr>
          <w:p>
            <w:pPr>
              <w:pStyle w:val="0"/>
              <w:jc w:val="center"/>
            </w:pPr>
            <w:r>
              <w:rPr>
                <w:sz w:val="20"/>
              </w:rPr>
              <w:t xml:space="preserve">Сумма на ____ год</w:t>
            </w:r>
          </w:p>
        </w:tc>
        <w:tc>
          <w:tcPr>
            <w:tcW w:w="2381"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897" w:type="dxa"/>
          </w:tcPr>
          <w:p>
            <w:pPr>
              <w:pStyle w:val="0"/>
              <w:jc w:val="center"/>
            </w:pPr>
            <w:r>
              <w:rPr>
                <w:sz w:val="20"/>
              </w:rPr>
              <w:t xml:space="preserve">номер</w:t>
            </w:r>
          </w:p>
        </w:tc>
        <w:tc>
          <w:tcPr>
            <w:tcW w:w="818"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897" w:type="dxa"/>
          </w:tcPr>
          <w:p>
            <w:pPr>
              <w:pStyle w:val="0"/>
              <w:jc w:val="center"/>
            </w:pPr>
            <w:r>
              <w:rPr>
                <w:sz w:val="20"/>
              </w:rPr>
              <w:t xml:space="preserve">3</w:t>
            </w:r>
          </w:p>
        </w:tc>
        <w:tc>
          <w:tcPr>
            <w:tcW w:w="818" w:type="dxa"/>
          </w:tcPr>
          <w:p>
            <w:pPr>
              <w:pStyle w:val="0"/>
              <w:jc w:val="center"/>
            </w:pPr>
            <w:r>
              <w:rPr>
                <w:sz w:val="20"/>
              </w:rPr>
              <w:t xml:space="preserve">4</w:t>
            </w:r>
          </w:p>
        </w:tc>
        <w:tc>
          <w:tcPr>
            <w:tcW w:w="2630" w:type="dxa"/>
          </w:tcPr>
          <w:p>
            <w:pPr>
              <w:pStyle w:val="0"/>
              <w:jc w:val="center"/>
            </w:pPr>
            <w:r>
              <w:rPr>
                <w:sz w:val="20"/>
              </w:rPr>
              <w:t xml:space="preserve">5</w:t>
            </w:r>
          </w:p>
        </w:tc>
        <w:tc>
          <w:tcPr>
            <w:tcW w:w="2381" w:type="dxa"/>
            <w:tcBorders>
              <w:right w:val="nil"/>
            </w:tcBorders>
          </w:tcPr>
          <w:p>
            <w:pPr>
              <w:pStyle w:val="0"/>
              <w:jc w:val="center"/>
            </w:pPr>
            <w:r>
              <w:rPr>
                <w:sz w:val="20"/>
              </w:rPr>
              <w:t xml:space="preserve">6</w:t>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630" w:type="dxa"/>
          </w:tcPr>
          <w:p>
            <w:pPr>
              <w:pStyle w:val="0"/>
            </w:pPr>
            <w:r>
              <w:rPr>
                <w:sz w:val="20"/>
              </w:rPr>
            </w:r>
          </w:p>
        </w:tc>
        <w:tc>
          <w:tcPr>
            <w:tcW w:w="2381" w:type="dxa"/>
          </w:tcPr>
          <w:p>
            <w:pPr>
              <w:pStyle w:val="0"/>
            </w:pPr>
            <w:r>
              <w:rPr>
                <w:sz w:val="20"/>
              </w:rPr>
            </w:r>
          </w:p>
        </w:tc>
      </w:tr>
      <w:tr>
        <w:tc>
          <w:tcPr>
            <w:gridSpan w:val="4"/>
            <w:tcW w:w="3982" w:type="dxa"/>
            <w:tcBorders>
              <w:left w:val="nil"/>
              <w:bottom w:val="nil"/>
            </w:tcBorders>
          </w:tcPr>
          <w:p>
            <w:pPr>
              <w:pStyle w:val="0"/>
              <w:jc w:val="right"/>
            </w:pPr>
            <w:r>
              <w:rPr>
                <w:sz w:val="20"/>
              </w:rPr>
              <w:t xml:space="preserve">Итого</w:t>
            </w:r>
          </w:p>
        </w:tc>
        <w:tc>
          <w:tcPr>
            <w:tcW w:w="2630" w:type="dxa"/>
          </w:tcPr>
          <w:p>
            <w:pPr>
              <w:pStyle w:val="0"/>
            </w:pPr>
            <w:r>
              <w:rPr>
                <w:sz w:val="20"/>
              </w:rPr>
            </w:r>
          </w:p>
        </w:tc>
        <w:tc>
          <w:tcPr>
            <w:tcW w:w="238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6422" w:name="P6422"/>
    <w:bookmarkEnd w:id="6422"/>
    <w:p>
      <w:pPr>
        <w:pStyle w:val="1"/>
        <w:jc w:val="both"/>
      </w:pPr>
      <w:r>
        <w:rPr>
          <w:sz w:val="20"/>
        </w:rPr>
        <w:t xml:space="preserve">                                  ВЫПИСКА</w:t>
      </w:r>
    </w:p>
    <w:p>
      <w:pPr>
        <w:pStyle w:val="1"/>
        <w:jc w:val="both"/>
      </w:pPr>
      <w:r>
        <w:rPr>
          <w:sz w:val="20"/>
        </w:rPr>
        <w:t xml:space="preserve">        из лицевого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0531764</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4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4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бюджетных ассигнований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665"/>
        <w:gridCol w:w="2494"/>
        <w:gridCol w:w="1955"/>
        <w:gridCol w:w="1955"/>
      </w:tblGrid>
      <w:tr>
        <w:tc>
          <w:tcPr>
            <w:tcW w:w="2665" w:type="dxa"/>
            <w:tcBorders>
              <w:left w:val="nil"/>
            </w:tcBorders>
            <w:vMerge w:val="restart"/>
          </w:tcPr>
          <w:p>
            <w:pPr>
              <w:pStyle w:val="0"/>
              <w:jc w:val="center"/>
            </w:pPr>
            <w:r>
              <w:rPr>
                <w:sz w:val="20"/>
              </w:rPr>
              <w:t xml:space="preserve">Наименование показателя</w:t>
            </w:r>
          </w:p>
        </w:tc>
        <w:tc>
          <w:tcPr>
            <w:tcW w:w="2494" w:type="dxa"/>
            <w:vMerge w:val="restart"/>
          </w:tcPr>
          <w:p>
            <w:pPr>
              <w:pStyle w:val="0"/>
              <w:jc w:val="center"/>
            </w:pPr>
            <w:r>
              <w:rPr>
                <w:sz w:val="20"/>
              </w:rPr>
              <w:t xml:space="preserve">Сумма на ____ текущий финансовый год</w:t>
            </w:r>
          </w:p>
        </w:tc>
        <w:tc>
          <w:tcPr>
            <w:gridSpan w:val="2"/>
            <w:tcW w:w="3910" w:type="dxa"/>
            <w:tcBorders>
              <w:right w:val="nil"/>
            </w:tcBorders>
          </w:tcPr>
          <w:p>
            <w:pPr>
              <w:pStyle w:val="0"/>
              <w:jc w:val="center"/>
            </w:pPr>
            <w:r>
              <w:rPr>
                <w:sz w:val="20"/>
              </w:rPr>
              <w:t xml:space="preserve">Сумма на плановый период ____ - ____годов</w:t>
            </w:r>
          </w:p>
        </w:tc>
      </w:tr>
      <w:tr>
        <w:tc>
          <w:tcPr>
            <w:tcBorders>
              <w:left w:val="nil"/>
            </w:tcBorders>
            <w:vMerge w:val="continue"/>
          </w:tcPr>
          <w:p/>
        </w:tc>
        <w:tc>
          <w:tcPr>
            <w:vMerge w:val="continue"/>
          </w:tcPr>
          <w:p/>
        </w:tc>
        <w:tc>
          <w:tcPr>
            <w:tcW w:w="1955" w:type="dxa"/>
          </w:tcPr>
          <w:p>
            <w:pPr>
              <w:pStyle w:val="0"/>
              <w:jc w:val="center"/>
            </w:pPr>
            <w:r>
              <w:rPr>
                <w:sz w:val="20"/>
              </w:rPr>
              <w:t xml:space="preserve">первый год</w:t>
            </w:r>
          </w:p>
        </w:tc>
        <w:tc>
          <w:tcPr>
            <w:tcW w:w="1955" w:type="dxa"/>
            <w:tcBorders>
              <w:right w:val="nil"/>
            </w:tcBorders>
          </w:tcPr>
          <w:p>
            <w:pPr>
              <w:pStyle w:val="0"/>
              <w:jc w:val="center"/>
            </w:pPr>
            <w:r>
              <w:rPr>
                <w:sz w:val="20"/>
              </w:rPr>
              <w:t xml:space="preserve">второй год</w:t>
            </w:r>
          </w:p>
        </w:tc>
      </w:tr>
      <w:tr>
        <w:tc>
          <w:tcPr>
            <w:tcW w:w="2665" w:type="dxa"/>
            <w:tcBorders>
              <w:left w:val="nil"/>
            </w:tcBorders>
          </w:tcPr>
          <w:p>
            <w:pPr>
              <w:pStyle w:val="0"/>
              <w:jc w:val="center"/>
            </w:pPr>
            <w:r>
              <w:rPr>
                <w:sz w:val="20"/>
              </w:rPr>
              <w:t xml:space="preserve">1</w:t>
            </w:r>
          </w:p>
        </w:tc>
        <w:tc>
          <w:tcPr>
            <w:tcW w:w="2494" w:type="dxa"/>
          </w:tcPr>
          <w:p>
            <w:pPr>
              <w:pStyle w:val="0"/>
              <w:jc w:val="center"/>
            </w:pPr>
            <w:r>
              <w:rPr>
                <w:sz w:val="20"/>
              </w:rPr>
              <w:t xml:space="preserve">2</w:t>
            </w:r>
          </w:p>
        </w:tc>
        <w:tc>
          <w:tcPr>
            <w:tcW w:w="1955" w:type="dxa"/>
          </w:tcPr>
          <w:p>
            <w:pPr>
              <w:pStyle w:val="0"/>
              <w:jc w:val="center"/>
            </w:pPr>
            <w:r>
              <w:rPr>
                <w:sz w:val="20"/>
              </w:rPr>
              <w:t xml:space="preserve">3</w:t>
            </w:r>
          </w:p>
        </w:tc>
        <w:tc>
          <w:tcPr>
            <w:tcW w:w="1955" w:type="dxa"/>
            <w:tcBorders>
              <w:right w:val="nil"/>
            </w:tcBorders>
          </w:tcPr>
          <w:p>
            <w:pPr>
              <w:pStyle w:val="0"/>
              <w:jc w:val="center"/>
            </w:pPr>
            <w:r>
              <w:rPr>
                <w:sz w:val="20"/>
              </w:rPr>
              <w:t xml:space="preserve">4</w:t>
            </w:r>
          </w:p>
        </w:tc>
      </w:tr>
      <w:tr>
        <w:tblPrEx>
          <w:tblBorders>
            <w:right w:val="single" w:sz="4"/>
          </w:tblBorders>
        </w:tblPrEx>
        <w:tc>
          <w:tcPr>
            <w:tcW w:w="2665" w:type="dxa"/>
            <w:tcBorders>
              <w:left w:val="nil"/>
            </w:tcBorders>
          </w:tcPr>
          <w:p>
            <w:pPr>
              <w:pStyle w:val="0"/>
            </w:pPr>
            <w:r>
              <w:rPr>
                <w:sz w:val="20"/>
              </w:rPr>
              <w:t xml:space="preserve">Остаток на начало дня</w:t>
            </w:r>
          </w:p>
        </w:tc>
        <w:tc>
          <w:tcPr>
            <w:tcW w:w="2494" w:type="dxa"/>
          </w:tcPr>
          <w:p>
            <w:pPr>
              <w:pStyle w:val="0"/>
            </w:pPr>
            <w:r>
              <w:rPr>
                <w:sz w:val="20"/>
              </w:rPr>
            </w:r>
          </w:p>
        </w:tc>
        <w:tc>
          <w:tcPr>
            <w:tcW w:w="1955" w:type="dxa"/>
          </w:tcPr>
          <w:p>
            <w:pPr>
              <w:pStyle w:val="0"/>
            </w:pPr>
            <w:r>
              <w:rPr>
                <w:sz w:val="20"/>
              </w:rPr>
            </w:r>
          </w:p>
        </w:tc>
        <w:tc>
          <w:tcPr>
            <w:tcW w:w="1955" w:type="dxa"/>
          </w:tcPr>
          <w:p>
            <w:pPr>
              <w:pStyle w:val="0"/>
            </w:pPr>
            <w:r>
              <w:rPr>
                <w:sz w:val="20"/>
              </w:rPr>
            </w:r>
          </w:p>
        </w:tc>
      </w:tr>
      <w:tr>
        <w:tblPrEx>
          <w:tblBorders>
            <w:right w:val="single" w:sz="4"/>
          </w:tblBorders>
        </w:tblPrEx>
        <w:tc>
          <w:tcPr>
            <w:tcW w:w="2665" w:type="dxa"/>
            <w:tcBorders>
              <w:left w:val="nil"/>
            </w:tcBorders>
          </w:tcPr>
          <w:p>
            <w:pPr>
              <w:pStyle w:val="0"/>
            </w:pPr>
            <w:r>
              <w:rPr>
                <w:sz w:val="20"/>
              </w:rPr>
              <w:t xml:space="preserve">Остаток на конец дня</w:t>
            </w:r>
          </w:p>
        </w:tc>
        <w:tc>
          <w:tcPr>
            <w:tcW w:w="2494" w:type="dxa"/>
          </w:tcPr>
          <w:p>
            <w:pPr>
              <w:pStyle w:val="0"/>
            </w:pPr>
            <w:r>
              <w:rPr>
                <w:sz w:val="20"/>
              </w:rPr>
            </w:r>
          </w:p>
        </w:tc>
        <w:tc>
          <w:tcPr>
            <w:tcW w:w="1955" w:type="dxa"/>
          </w:tcPr>
          <w:p>
            <w:pPr>
              <w:pStyle w:val="0"/>
            </w:pPr>
            <w:r>
              <w:rPr>
                <w:sz w:val="20"/>
              </w:rPr>
            </w:r>
          </w:p>
        </w:tc>
        <w:tc>
          <w:tcPr>
            <w:tcW w:w="1955"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0531764,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бюджетные ассигнования</w:t>
      </w:r>
    </w:p>
    <w:p>
      <w:pPr>
        <w:pStyle w:val="1"/>
        <w:jc w:val="both"/>
      </w:pPr>
      <w:r>
        <w:rPr>
          <w:sz w:val="20"/>
        </w:rPr>
      </w:r>
    </w:p>
    <w:p>
      <w:pPr>
        <w:pStyle w:val="1"/>
        <w:jc w:val="both"/>
      </w:pPr>
      <w:r>
        <w:rPr>
          <w:sz w:val="20"/>
        </w:rPr>
        <w:t xml:space="preserve">                        2.1.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685"/>
        <w:gridCol w:w="877"/>
        <w:gridCol w:w="878"/>
        <w:gridCol w:w="1710"/>
        <w:gridCol w:w="1710"/>
        <w:gridCol w:w="1710"/>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40" w:type="dxa"/>
          </w:tcPr>
          <w:p>
            <w:pPr>
              <w:pStyle w:val="0"/>
              <w:jc w:val="center"/>
            </w:pPr>
            <w:r>
              <w:rPr>
                <w:sz w:val="20"/>
              </w:rPr>
              <w:t xml:space="preserve">Документ</w:t>
            </w:r>
          </w:p>
        </w:tc>
        <w:tc>
          <w:tcPr>
            <w:tcW w:w="1710" w:type="dxa"/>
            <w:vMerge w:val="restart"/>
          </w:tcPr>
          <w:p>
            <w:pPr>
              <w:pStyle w:val="0"/>
              <w:jc w:val="center"/>
            </w:pPr>
            <w:r>
              <w:rPr>
                <w:sz w:val="20"/>
              </w:rPr>
              <w:t xml:space="preserve">Сумма на ____ текущий финансовый год</w:t>
            </w:r>
          </w:p>
        </w:tc>
        <w:tc>
          <w:tcPr>
            <w:gridSpan w:val="2"/>
            <w:tcW w:w="3420" w:type="dxa"/>
            <w:tcBorders>
              <w:right w:val="nil"/>
            </w:tcBorders>
          </w:tcPr>
          <w:p>
            <w:pPr>
              <w:pStyle w:val="0"/>
              <w:jc w:val="center"/>
            </w:pPr>
            <w:r>
              <w:rPr>
                <w:sz w:val="20"/>
              </w:rPr>
              <w:t xml:space="preserve">Сумма на плановый период ____ - ____ годов</w:t>
            </w:r>
          </w:p>
        </w:tc>
      </w:tr>
      <w:tr>
        <w:tblPrEx>
          <w:tblBorders>
            <w:right w:val="nil"/>
          </w:tblBorders>
        </w:tblPrEx>
        <w:tc>
          <w:tcPr>
            <w:tcBorders>
              <w:left w:val="nil"/>
            </w:tcBorders>
            <w:vMerge w:val="continue"/>
          </w:tcPr>
          <w:p/>
        </w:tc>
        <w:tc>
          <w:tcPr>
            <w:tcW w:w="1685" w:type="dxa"/>
          </w:tcPr>
          <w:p>
            <w:pPr>
              <w:pStyle w:val="0"/>
              <w:jc w:val="center"/>
            </w:pPr>
            <w:r>
              <w:rPr>
                <w:sz w:val="20"/>
              </w:rPr>
              <w:t xml:space="preserve">наименование</w:t>
            </w:r>
          </w:p>
        </w:tc>
        <w:tc>
          <w:tcPr>
            <w:tcW w:w="877" w:type="dxa"/>
          </w:tcPr>
          <w:p>
            <w:pPr>
              <w:pStyle w:val="0"/>
              <w:jc w:val="center"/>
            </w:pPr>
            <w:r>
              <w:rPr>
                <w:sz w:val="20"/>
              </w:rPr>
              <w:t xml:space="preserve">номер</w:t>
            </w:r>
          </w:p>
        </w:tc>
        <w:tc>
          <w:tcPr>
            <w:tcW w:w="878" w:type="dxa"/>
          </w:tcPr>
          <w:p>
            <w:pPr>
              <w:pStyle w:val="0"/>
              <w:jc w:val="center"/>
            </w:pPr>
            <w:r>
              <w:rPr>
                <w:sz w:val="20"/>
              </w:rPr>
              <w:t xml:space="preserve">дата</w:t>
            </w:r>
          </w:p>
        </w:tc>
        <w:tc>
          <w:tcPr>
            <w:vMerge w:val="continue"/>
          </w:tcPr>
          <w:p/>
        </w:tc>
        <w:tc>
          <w:tcPr>
            <w:tcW w:w="1710" w:type="dxa"/>
          </w:tcPr>
          <w:p>
            <w:pPr>
              <w:pStyle w:val="0"/>
              <w:jc w:val="center"/>
            </w:pPr>
            <w:r>
              <w:rPr>
                <w:sz w:val="20"/>
              </w:rPr>
              <w:t xml:space="preserve">первый год</w:t>
            </w:r>
          </w:p>
        </w:tc>
        <w:tc>
          <w:tcPr>
            <w:tcW w:w="1710" w:type="dxa"/>
            <w:tcBorders>
              <w:right w:val="nil"/>
            </w:tcBorders>
          </w:tcPr>
          <w:p>
            <w:pPr>
              <w:pStyle w:val="0"/>
              <w:jc w:val="center"/>
            </w:pPr>
            <w:r>
              <w:rPr>
                <w:sz w:val="20"/>
              </w:rPr>
              <w:t xml:space="preserve">второй год</w:t>
            </w:r>
          </w:p>
        </w:tc>
      </w:tr>
      <w:tr>
        <w:tblPrEx>
          <w:tblBorders>
            <w:right w:val="nil"/>
          </w:tblBorders>
        </w:tblPrEx>
        <w:tc>
          <w:tcPr>
            <w:tcW w:w="510" w:type="dxa"/>
            <w:tcBorders>
              <w:left w:val="nil"/>
            </w:tcBorders>
          </w:tcPr>
          <w:p>
            <w:pPr>
              <w:pStyle w:val="0"/>
              <w:jc w:val="center"/>
            </w:pPr>
            <w:r>
              <w:rPr>
                <w:sz w:val="20"/>
              </w:rPr>
              <w:t xml:space="preserve">1</w:t>
            </w:r>
          </w:p>
        </w:tc>
        <w:tc>
          <w:tcPr>
            <w:tcW w:w="1685" w:type="dxa"/>
          </w:tcPr>
          <w:p>
            <w:pPr>
              <w:pStyle w:val="0"/>
              <w:jc w:val="center"/>
            </w:pPr>
            <w:r>
              <w:rPr>
                <w:sz w:val="20"/>
              </w:rPr>
              <w:t xml:space="preserve">2</w:t>
            </w:r>
          </w:p>
        </w:tc>
        <w:tc>
          <w:tcPr>
            <w:tcW w:w="877" w:type="dxa"/>
          </w:tcPr>
          <w:p>
            <w:pPr>
              <w:pStyle w:val="0"/>
              <w:jc w:val="center"/>
            </w:pPr>
            <w:r>
              <w:rPr>
                <w:sz w:val="20"/>
              </w:rPr>
              <w:t xml:space="preserve">3</w:t>
            </w:r>
          </w:p>
        </w:tc>
        <w:tc>
          <w:tcPr>
            <w:tcW w:w="878" w:type="dxa"/>
          </w:tcPr>
          <w:p>
            <w:pPr>
              <w:pStyle w:val="0"/>
              <w:jc w:val="center"/>
            </w:pPr>
            <w:r>
              <w:rPr>
                <w:sz w:val="20"/>
              </w:rPr>
              <w:t xml:space="preserve">4</w:t>
            </w:r>
          </w:p>
        </w:tc>
        <w:tc>
          <w:tcPr>
            <w:tcW w:w="1710" w:type="dxa"/>
          </w:tcPr>
          <w:p>
            <w:pPr>
              <w:pStyle w:val="0"/>
              <w:jc w:val="center"/>
            </w:pPr>
            <w:r>
              <w:rPr>
                <w:sz w:val="20"/>
              </w:rPr>
              <w:t xml:space="preserve">5</w:t>
            </w:r>
          </w:p>
        </w:tc>
        <w:tc>
          <w:tcPr>
            <w:tcW w:w="1710" w:type="dxa"/>
          </w:tcPr>
          <w:p>
            <w:pPr>
              <w:pStyle w:val="0"/>
              <w:jc w:val="center"/>
            </w:pPr>
            <w:r>
              <w:rPr>
                <w:sz w:val="20"/>
              </w:rPr>
              <w:t xml:space="preserve">6</w:t>
            </w:r>
          </w:p>
        </w:tc>
        <w:tc>
          <w:tcPr>
            <w:tcW w:w="1710" w:type="dxa"/>
            <w:tcBorders>
              <w:right w:val="nil"/>
            </w:tcBorders>
          </w:tcPr>
          <w:p>
            <w:pPr>
              <w:pStyle w:val="0"/>
              <w:jc w:val="center"/>
            </w:pPr>
            <w:r>
              <w:rPr>
                <w:sz w:val="20"/>
              </w:rPr>
              <w:t xml:space="preserve">7</w:t>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tcW w:w="510" w:type="dxa"/>
            <w:tcBorders>
              <w:left w:val="nil"/>
            </w:tcBorders>
          </w:tcPr>
          <w:p>
            <w:pPr>
              <w:pStyle w:val="0"/>
            </w:pPr>
            <w:r>
              <w:rPr>
                <w:sz w:val="20"/>
              </w:rPr>
            </w:r>
          </w:p>
        </w:tc>
        <w:tc>
          <w:tcPr>
            <w:tcW w:w="1685" w:type="dxa"/>
          </w:tcPr>
          <w:p>
            <w:pPr>
              <w:pStyle w:val="0"/>
            </w:pPr>
            <w:r>
              <w:rPr>
                <w:sz w:val="20"/>
              </w:rPr>
            </w:r>
          </w:p>
        </w:tc>
        <w:tc>
          <w:tcPr>
            <w:tcW w:w="877" w:type="dxa"/>
          </w:tcPr>
          <w:p>
            <w:pPr>
              <w:pStyle w:val="0"/>
            </w:pPr>
            <w:r>
              <w:rPr>
                <w:sz w:val="20"/>
              </w:rPr>
            </w:r>
          </w:p>
        </w:tc>
        <w:tc>
          <w:tcPr>
            <w:tcW w:w="878" w:type="dxa"/>
          </w:tcPr>
          <w:p>
            <w:pPr>
              <w:pStyle w:val="0"/>
            </w:pPr>
            <w:r>
              <w:rPr>
                <w:sz w:val="20"/>
              </w:rPr>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r>
        <w:tc>
          <w:tcPr>
            <w:gridSpan w:val="4"/>
            <w:tcW w:w="3950" w:type="dxa"/>
            <w:tcBorders>
              <w:left w:val="nil"/>
              <w:bottom w:val="nil"/>
            </w:tcBorders>
          </w:tcPr>
          <w:p>
            <w:pPr>
              <w:pStyle w:val="0"/>
              <w:jc w:val="right"/>
            </w:pPr>
            <w:r>
              <w:rPr>
                <w:sz w:val="20"/>
              </w:rPr>
              <w:t xml:space="preserve">Итого</w:t>
            </w:r>
          </w:p>
        </w:tc>
        <w:tc>
          <w:tcPr>
            <w:tcW w:w="1710" w:type="dxa"/>
          </w:tcPr>
          <w:p>
            <w:pPr>
              <w:pStyle w:val="0"/>
            </w:pPr>
            <w:r>
              <w:rPr>
                <w:sz w:val="20"/>
              </w:rPr>
            </w:r>
          </w:p>
        </w:tc>
        <w:tc>
          <w:tcPr>
            <w:tcW w:w="1710" w:type="dxa"/>
          </w:tcPr>
          <w:p>
            <w:pPr>
              <w:pStyle w:val="0"/>
            </w:pPr>
            <w:r>
              <w:rPr>
                <w:sz w:val="20"/>
              </w:rPr>
            </w:r>
          </w:p>
        </w:tc>
        <w:tc>
          <w:tcPr>
            <w:tcW w:w="1710" w:type="dxa"/>
          </w:tcPr>
          <w:p>
            <w:pPr>
              <w:pStyle w:val="0"/>
            </w:pPr>
            <w:r>
              <w:rPr>
                <w:sz w:val="20"/>
              </w:rPr>
            </w:r>
          </w:p>
        </w:tc>
      </w:tr>
    </w:tbl>
    <w:p>
      <w:pPr>
        <w:pStyle w:val="0"/>
        <w:jc w:val="both"/>
      </w:pPr>
      <w:r>
        <w:rPr>
          <w:sz w:val="20"/>
        </w:rPr>
      </w:r>
    </w:p>
    <w:p>
      <w:pPr>
        <w:pStyle w:val="1"/>
        <w:jc w:val="both"/>
      </w:pPr>
      <w:r>
        <w:rPr>
          <w:sz w:val="20"/>
        </w:rPr>
        <w:t xml:space="preserve">              2.2.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2324"/>
        <w:gridCol w:w="1530"/>
        <w:gridCol w:w="1530"/>
        <w:gridCol w:w="3175"/>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5384" w:type="dxa"/>
          </w:tcPr>
          <w:p>
            <w:pPr>
              <w:pStyle w:val="0"/>
              <w:jc w:val="center"/>
            </w:pPr>
            <w:r>
              <w:rPr>
                <w:sz w:val="20"/>
              </w:rPr>
              <w:t xml:space="preserve">Документ</w:t>
            </w:r>
          </w:p>
        </w:tc>
        <w:tc>
          <w:tcPr>
            <w:tcW w:w="3175"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2324" w:type="dxa"/>
          </w:tcPr>
          <w:p>
            <w:pPr>
              <w:pStyle w:val="0"/>
              <w:jc w:val="center"/>
            </w:pPr>
            <w:r>
              <w:rPr>
                <w:sz w:val="20"/>
              </w:rPr>
              <w:t xml:space="preserve">наименование</w:t>
            </w:r>
          </w:p>
        </w:tc>
        <w:tc>
          <w:tcPr>
            <w:tcW w:w="1530" w:type="dxa"/>
          </w:tcPr>
          <w:p>
            <w:pPr>
              <w:pStyle w:val="0"/>
              <w:jc w:val="center"/>
            </w:pPr>
            <w:r>
              <w:rPr>
                <w:sz w:val="20"/>
              </w:rPr>
              <w:t xml:space="preserve">номер</w:t>
            </w:r>
          </w:p>
        </w:tc>
        <w:tc>
          <w:tcPr>
            <w:tcW w:w="1530"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324" w:type="dxa"/>
          </w:tcPr>
          <w:p>
            <w:pPr>
              <w:pStyle w:val="0"/>
              <w:jc w:val="center"/>
            </w:pPr>
            <w:r>
              <w:rPr>
                <w:sz w:val="20"/>
              </w:rPr>
              <w:t xml:space="preserve">2</w:t>
            </w:r>
          </w:p>
        </w:tc>
        <w:tc>
          <w:tcPr>
            <w:tcW w:w="1530" w:type="dxa"/>
          </w:tcPr>
          <w:p>
            <w:pPr>
              <w:pStyle w:val="0"/>
              <w:jc w:val="center"/>
            </w:pPr>
            <w:r>
              <w:rPr>
                <w:sz w:val="20"/>
              </w:rPr>
              <w:t xml:space="preserve">3</w:t>
            </w:r>
          </w:p>
        </w:tc>
        <w:tc>
          <w:tcPr>
            <w:tcW w:w="1530" w:type="dxa"/>
          </w:tcPr>
          <w:p>
            <w:pPr>
              <w:pStyle w:val="0"/>
              <w:jc w:val="center"/>
            </w:pPr>
            <w:r>
              <w:rPr>
                <w:sz w:val="20"/>
              </w:rPr>
              <w:t xml:space="preserve">4</w:t>
            </w:r>
          </w:p>
        </w:tc>
        <w:tc>
          <w:tcPr>
            <w:tcW w:w="3175" w:type="dxa"/>
            <w:tcBorders>
              <w:right w:val="nil"/>
            </w:tcBorders>
          </w:tcPr>
          <w:p>
            <w:pPr>
              <w:pStyle w:val="0"/>
              <w:jc w:val="center"/>
            </w:pPr>
            <w:r>
              <w:rPr>
                <w:sz w:val="20"/>
              </w:rPr>
              <w:t xml:space="preserve">5</w:t>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530" w:type="dxa"/>
          </w:tcPr>
          <w:p>
            <w:pPr>
              <w:pStyle w:val="0"/>
            </w:pPr>
            <w:r>
              <w:rPr>
                <w:sz w:val="20"/>
              </w:rPr>
            </w:r>
          </w:p>
        </w:tc>
        <w:tc>
          <w:tcPr>
            <w:tcW w:w="1530" w:type="dxa"/>
          </w:tcPr>
          <w:p>
            <w:pPr>
              <w:pStyle w:val="0"/>
            </w:pPr>
            <w:r>
              <w:rPr>
                <w:sz w:val="20"/>
              </w:rPr>
            </w:r>
          </w:p>
        </w:tc>
        <w:tc>
          <w:tcPr>
            <w:tcW w:w="3175" w:type="dxa"/>
          </w:tcPr>
          <w:p>
            <w:pPr>
              <w:pStyle w:val="0"/>
            </w:pPr>
            <w:r>
              <w:rPr>
                <w:sz w:val="20"/>
              </w:rPr>
            </w:r>
          </w:p>
        </w:tc>
      </w:tr>
      <w:tr>
        <w:tblPrEx>
          <w:tblBorders>
            <w:insideV w:val="nil"/>
          </w:tblBorders>
        </w:tblPrEx>
        <w:tc>
          <w:tcPr>
            <w:tcW w:w="510" w:type="dxa"/>
            <w:tcBorders>
              <w:bottom w:val="nil"/>
            </w:tcBorders>
          </w:tcPr>
          <w:p>
            <w:pPr>
              <w:pStyle w:val="0"/>
            </w:pPr>
            <w:r>
              <w:rPr>
                <w:sz w:val="20"/>
              </w:rPr>
            </w:r>
          </w:p>
        </w:tc>
        <w:tc>
          <w:tcPr>
            <w:gridSpan w:val="3"/>
            <w:tcW w:w="5384" w:type="dxa"/>
            <w:tcBorders>
              <w:bottom w:val="nil"/>
              <w:right w:val="single" w:sz="4"/>
            </w:tcBorders>
          </w:tcPr>
          <w:p>
            <w:pPr>
              <w:pStyle w:val="0"/>
              <w:jc w:val="right"/>
            </w:pPr>
            <w:r>
              <w:rPr>
                <w:sz w:val="20"/>
              </w:rPr>
              <w:t xml:space="preserve">Итого</w:t>
            </w:r>
          </w:p>
        </w:tc>
        <w:tc>
          <w:tcPr>
            <w:tcW w:w="3175"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0531764,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с источниками финансирования дефицита бюджета</w:t>
      </w:r>
    </w:p>
    <w:p>
      <w:pPr>
        <w:pStyle w:val="1"/>
        <w:jc w:val="both"/>
      </w:pPr>
      <w:r>
        <w:rPr>
          <w:sz w:val="20"/>
        </w:rPr>
      </w:r>
    </w:p>
    <w:p>
      <w:pPr>
        <w:pStyle w:val="1"/>
        <w:jc w:val="both"/>
      </w:pPr>
      <w:r>
        <w:rPr>
          <w:sz w:val="20"/>
        </w:rPr>
        <w:t xml:space="preserve">                 3.1. Изменение остатков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68"/>
        <w:gridCol w:w="3400"/>
        <w:gridCol w:w="3401"/>
      </w:tblGrid>
      <w:tr>
        <w:tc>
          <w:tcPr>
            <w:tcW w:w="2268" w:type="dxa"/>
            <w:tcBorders>
              <w:left w:val="nil"/>
            </w:tcBorders>
          </w:tcPr>
          <w:p>
            <w:pPr>
              <w:pStyle w:val="0"/>
              <w:jc w:val="center"/>
            </w:pPr>
            <w:r>
              <w:rPr>
                <w:sz w:val="20"/>
              </w:rPr>
              <w:t xml:space="preserve">Наименование показателя</w:t>
            </w:r>
          </w:p>
        </w:tc>
        <w:tc>
          <w:tcPr>
            <w:tcW w:w="3400" w:type="dxa"/>
          </w:tcPr>
          <w:p>
            <w:pPr>
              <w:pStyle w:val="0"/>
              <w:jc w:val="center"/>
            </w:pPr>
            <w:r>
              <w:rPr>
                <w:sz w:val="20"/>
              </w:rPr>
              <w:t xml:space="preserve">Поступления</w:t>
            </w:r>
          </w:p>
          <w:p>
            <w:pPr>
              <w:pStyle w:val="0"/>
              <w:jc w:val="center"/>
            </w:pPr>
            <w:r>
              <w:rPr>
                <w:sz w:val="20"/>
              </w:rPr>
              <w:t xml:space="preserve">(с начала ____ текущего финансового года)</w:t>
            </w:r>
          </w:p>
        </w:tc>
        <w:tc>
          <w:tcPr>
            <w:tcW w:w="3401" w:type="dxa"/>
            <w:tcBorders>
              <w:right w:val="nil"/>
            </w:tcBorders>
          </w:tcPr>
          <w:p>
            <w:pPr>
              <w:pStyle w:val="0"/>
              <w:jc w:val="center"/>
            </w:pPr>
            <w:r>
              <w:rPr>
                <w:sz w:val="20"/>
              </w:rPr>
              <w:t xml:space="preserve">Выплаты</w:t>
            </w:r>
          </w:p>
          <w:p>
            <w:pPr>
              <w:pStyle w:val="0"/>
              <w:jc w:val="center"/>
            </w:pPr>
            <w:r>
              <w:rPr>
                <w:sz w:val="20"/>
              </w:rPr>
              <w:t xml:space="preserve">(с начала ____ текущего финансового года)</w:t>
            </w:r>
          </w:p>
        </w:tc>
      </w:tr>
      <w:tr>
        <w:tc>
          <w:tcPr>
            <w:tcW w:w="2268" w:type="dxa"/>
            <w:tcBorders>
              <w:left w:val="nil"/>
            </w:tcBorders>
          </w:tcPr>
          <w:p>
            <w:pPr>
              <w:pStyle w:val="0"/>
              <w:jc w:val="center"/>
            </w:pPr>
            <w:r>
              <w:rPr>
                <w:sz w:val="20"/>
              </w:rPr>
              <w:t xml:space="preserve">1</w:t>
            </w:r>
          </w:p>
        </w:tc>
        <w:tc>
          <w:tcPr>
            <w:tcW w:w="3400" w:type="dxa"/>
          </w:tcPr>
          <w:p>
            <w:pPr>
              <w:pStyle w:val="0"/>
              <w:jc w:val="center"/>
            </w:pPr>
            <w:r>
              <w:rPr>
                <w:sz w:val="20"/>
              </w:rPr>
              <w:t xml:space="preserve">2</w:t>
            </w:r>
          </w:p>
        </w:tc>
        <w:tc>
          <w:tcPr>
            <w:tcW w:w="3401" w:type="dxa"/>
            <w:tcBorders>
              <w:right w:val="nil"/>
            </w:tcBorders>
          </w:tcPr>
          <w:p>
            <w:pPr>
              <w:pStyle w:val="0"/>
              <w:jc w:val="center"/>
            </w:pPr>
            <w:r>
              <w:rPr>
                <w:sz w:val="20"/>
              </w:rPr>
              <w:t xml:space="preserve">3</w:t>
            </w:r>
          </w:p>
        </w:tc>
      </w:tr>
      <w:tr>
        <w:tblPrEx>
          <w:tblBorders>
            <w:right w:val="single" w:sz="4"/>
          </w:tblBorders>
        </w:tblPrEx>
        <w:tc>
          <w:tcPr>
            <w:tcW w:w="2268" w:type="dxa"/>
            <w:tcBorders>
              <w:left w:val="nil"/>
            </w:tcBorders>
          </w:tcPr>
          <w:p>
            <w:pPr>
              <w:pStyle w:val="0"/>
            </w:pPr>
            <w:r>
              <w:rPr>
                <w:sz w:val="20"/>
              </w:rPr>
              <w:t xml:space="preserve">На начало дня</w:t>
            </w:r>
          </w:p>
        </w:tc>
        <w:tc>
          <w:tcPr>
            <w:tcW w:w="3400" w:type="dxa"/>
          </w:tcPr>
          <w:p>
            <w:pPr>
              <w:pStyle w:val="0"/>
            </w:pPr>
            <w:r>
              <w:rPr>
                <w:sz w:val="20"/>
              </w:rPr>
            </w:r>
          </w:p>
        </w:tc>
        <w:tc>
          <w:tcPr>
            <w:tcW w:w="3401" w:type="dxa"/>
          </w:tcPr>
          <w:p>
            <w:pPr>
              <w:pStyle w:val="0"/>
            </w:pPr>
            <w:r>
              <w:rPr>
                <w:sz w:val="20"/>
              </w:rPr>
            </w:r>
          </w:p>
        </w:tc>
      </w:tr>
      <w:tr>
        <w:tblPrEx>
          <w:tblBorders>
            <w:right w:val="single" w:sz="4"/>
          </w:tblBorders>
        </w:tblPrEx>
        <w:tc>
          <w:tcPr>
            <w:tcW w:w="2268" w:type="dxa"/>
            <w:tcBorders>
              <w:left w:val="nil"/>
            </w:tcBorders>
          </w:tcPr>
          <w:p>
            <w:pPr>
              <w:pStyle w:val="0"/>
            </w:pPr>
            <w:r>
              <w:rPr>
                <w:sz w:val="20"/>
              </w:rPr>
              <w:t xml:space="preserve">На конец дня</w:t>
            </w:r>
          </w:p>
        </w:tc>
        <w:tc>
          <w:tcPr>
            <w:tcW w:w="3400" w:type="dxa"/>
          </w:tcPr>
          <w:p>
            <w:pPr>
              <w:pStyle w:val="0"/>
            </w:pPr>
            <w:r>
              <w:rPr>
                <w:sz w:val="20"/>
              </w:rPr>
            </w:r>
          </w:p>
        </w:tc>
        <w:tc>
          <w:tcPr>
            <w:tcW w:w="3401" w:type="dxa"/>
          </w:tcPr>
          <w:p>
            <w:pPr>
              <w:pStyle w:val="0"/>
            </w:pPr>
            <w:r>
              <w:rPr>
                <w:sz w:val="20"/>
              </w:rPr>
            </w:r>
          </w:p>
        </w:tc>
      </w:tr>
    </w:tbl>
    <w:p>
      <w:pPr>
        <w:pStyle w:val="0"/>
        <w:jc w:val="both"/>
      </w:pPr>
      <w:r>
        <w:rPr>
          <w:sz w:val="20"/>
        </w:rPr>
      </w:r>
    </w:p>
    <w:p>
      <w:pPr>
        <w:pStyle w:val="1"/>
        <w:jc w:val="both"/>
      </w:pPr>
      <w:r>
        <w:rPr>
          <w:sz w:val="20"/>
        </w:rPr>
        <w:t xml:space="preserve">              3.2. Поступления в валюте Российской Федерации</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624"/>
        <w:gridCol w:w="1965"/>
        <w:gridCol w:w="1965"/>
        <w:gridCol w:w="1965"/>
        <w:gridCol w:w="2494"/>
      </w:tblGrid>
      <w:tr>
        <w:tblPrEx>
          <w:tblBorders>
            <w:right w:val="nil"/>
          </w:tblBorders>
        </w:tblPrEx>
        <w:tc>
          <w:tcPr>
            <w:tcW w:w="624" w:type="dxa"/>
            <w:tcBorders>
              <w:left w:val="nil"/>
            </w:tcBorders>
            <w:vMerge w:val="restart"/>
          </w:tcPr>
          <w:p>
            <w:pPr>
              <w:pStyle w:val="0"/>
              <w:jc w:val="center"/>
            </w:pPr>
            <w:r>
              <w:rPr>
                <w:sz w:val="20"/>
              </w:rPr>
              <w:t xml:space="preserve">N п/п</w:t>
            </w:r>
          </w:p>
        </w:tc>
        <w:tc>
          <w:tcPr>
            <w:gridSpan w:val="3"/>
            <w:tcW w:w="5895" w:type="dxa"/>
          </w:tcPr>
          <w:p>
            <w:pPr>
              <w:pStyle w:val="0"/>
              <w:jc w:val="center"/>
            </w:pPr>
            <w:r>
              <w:rPr>
                <w:sz w:val="20"/>
              </w:rPr>
              <w:t xml:space="preserve">Документ</w:t>
            </w:r>
          </w:p>
        </w:tc>
        <w:tc>
          <w:tcPr>
            <w:tcW w:w="2494"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1965" w:type="dxa"/>
          </w:tcPr>
          <w:p>
            <w:pPr>
              <w:pStyle w:val="0"/>
              <w:jc w:val="center"/>
            </w:pPr>
            <w:r>
              <w:rPr>
                <w:sz w:val="20"/>
              </w:rPr>
              <w:t xml:space="preserve">наименование</w:t>
            </w:r>
          </w:p>
        </w:tc>
        <w:tc>
          <w:tcPr>
            <w:tcW w:w="1965" w:type="dxa"/>
          </w:tcPr>
          <w:p>
            <w:pPr>
              <w:pStyle w:val="0"/>
              <w:jc w:val="center"/>
            </w:pPr>
            <w:r>
              <w:rPr>
                <w:sz w:val="20"/>
              </w:rPr>
              <w:t xml:space="preserve">номер</w:t>
            </w:r>
          </w:p>
        </w:tc>
        <w:tc>
          <w:tcPr>
            <w:tcW w:w="1965"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624" w:type="dxa"/>
            <w:tcBorders>
              <w:left w:val="nil"/>
            </w:tcBorders>
          </w:tcPr>
          <w:p>
            <w:pPr>
              <w:pStyle w:val="0"/>
              <w:jc w:val="center"/>
            </w:pPr>
            <w:r>
              <w:rPr>
                <w:sz w:val="20"/>
              </w:rPr>
              <w:t xml:space="preserve">1</w:t>
            </w:r>
          </w:p>
        </w:tc>
        <w:tc>
          <w:tcPr>
            <w:tcW w:w="1965" w:type="dxa"/>
          </w:tcPr>
          <w:p>
            <w:pPr>
              <w:pStyle w:val="0"/>
              <w:jc w:val="center"/>
            </w:pPr>
            <w:r>
              <w:rPr>
                <w:sz w:val="20"/>
              </w:rPr>
              <w:t xml:space="preserve">2</w:t>
            </w:r>
          </w:p>
        </w:tc>
        <w:tc>
          <w:tcPr>
            <w:tcW w:w="1965" w:type="dxa"/>
          </w:tcPr>
          <w:p>
            <w:pPr>
              <w:pStyle w:val="0"/>
              <w:jc w:val="center"/>
            </w:pPr>
            <w:r>
              <w:rPr>
                <w:sz w:val="20"/>
              </w:rPr>
              <w:t xml:space="preserve">3</w:t>
            </w:r>
          </w:p>
        </w:tc>
        <w:tc>
          <w:tcPr>
            <w:tcW w:w="1965" w:type="dxa"/>
          </w:tcPr>
          <w:p>
            <w:pPr>
              <w:pStyle w:val="0"/>
              <w:jc w:val="center"/>
            </w:pPr>
            <w:r>
              <w:rPr>
                <w:sz w:val="20"/>
              </w:rPr>
              <w:t xml:space="preserve">4</w:t>
            </w:r>
          </w:p>
        </w:tc>
        <w:tc>
          <w:tcPr>
            <w:tcW w:w="2494" w:type="dxa"/>
            <w:tcBorders>
              <w:right w:val="nil"/>
            </w:tcBorders>
          </w:tcPr>
          <w:p>
            <w:pPr>
              <w:pStyle w:val="0"/>
              <w:jc w:val="center"/>
            </w:pPr>
            <w:r>
              <w:rPr>
                <w:sz w:val="20"/>
              </w:rPr>
              <w:t xml:space="preserve">5</w:t>
            </w:r>
          </w:p>
        </w:tc>
      </w:tr>
      <w:tr>
        <w:tc>
          <w:tcPr>
            <w:tcW w:w="624" w:type="dxa"/>
            <w:tcBorders>
              <w:left w:val="nil"/>
            </w:tcBorders>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2494" w:type="dxa"/>
          </w:tcPr>
          <w:p>
            <w:pPr>
              <w:pStyle w:val="0"/>
            </w:pPr>
            <w:r>
              <w:rPr>
                <w:sz w:val="20"/>
              </w:rPr>
            </w:r>
          </w:p>
        </w:tc>
      </w:tr>
      <w:tr>
        <w:tc>
          <w:tcPr>
            <w:tcW w:w="624" w:type="dxa"/>
            <w:tcBorders>
              <w:left w:val="nil"/>
            </w:tcBorders>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2494" w:type="dxa"/>
          </w:tcPr>
          <w:p>
            <w:pPr>
              <w:pStyle w:val="0"/>
            </w:pPr>
            <w:r>
              <w:rPr>
                <w:sz w:val="20"/>
              </w:rPr>
            </w:r>
          </w:p>
        </w:tc>
      </w:tr>
      <w:tr>
        <w:tc>
          <w:tcPr>
            <w:tcW w:w="624" w:type="dxa"/>
            <w:tcBorders>
              <w:left w:val="nil"/>
            </w:tcBorders>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2494" w:type="dxa"/>
          </w:tcPr>
          <w:p>
            <w:pPr>
              <w:pStyle w:val="0"/>
            </w:pPr>
            <w:r>
              <w:rPr>
                <w:sz w:val="20"/>
              </w:rPr>
            </w:r>
          </w:p>
        </w:tc>
      </w:tr>
      <w:tr>
        <w:tc>
          <w:tcPr>
            <w:tcW w:w="624" w:type="dxa"/>
            <w:tcBorders>
              <w:left w:val="nil"/>
            </w:tcBorders>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1965" w:type="dxa"/>
          </w:tcPr>
          <w:p>
            <w:pPr>
              <w:pStyle w:val="0"/>
            </w:pPr>
            <w:r>
              <w:rPr>
                <w:sz w:val="20"/>
              </w:rPr>
            </w:r>
          </w:p>
        </w:tc>
        <w:tc>
          <w:tcPr>
            <w:tcW w:w="2494" w:type="dxa"/>
          </w:tcPr>
          <w:p>
            <w:pPr>
              <w:pStyle w:val="0"/>
            </w:pPr>
            <w:r>
              <w:rPr>
                <w:sz w:val="20"/>
              </w:rPr>
            </w:r>
          </w:p>
        </w:tc>
      </w:tr>
      <w:tr>
        <w:tc>
          <w:tcPr>
            <w:gridSpan w:val="4"/>
            <w:tcW w:w="6519" w:type="dxa"/>
            <w:tcBorders>
              <w:left w:val="nil"/>
              <w:bottom w:val="nil"/>
            </w:tcBorders>
          </w:tcPr>
          <w:p>
            <w:pPr>
              <w:pStyle w:val="0"/>
              <w:jc w:val="right"/>
            </w:pPr>
            <w:r>
              <w:rPr>
                <w:sz w:val="20"/>
              </w:rPr>
              <w:t xml:space="preserve">Итого</w:t>
            </w:r>
          </w:p>
        </w:tc>
        <w:tc>
          <w:tcPr>
            <w:tcW w:w="2494" w:type="dxa"/>
          </w:tcPr>
          <w:p>
            <w:pPr>
              <w:pStyle w:val="0"/>
            </w:pPr>
            <w:r>
              <w:rPr>
                <w:sz w:val="20"/>
              </w:rPr>
            </w:r>
          </w:p>
        </w:tc>
      </w:tr>
    </w:tbl>
    <w:p>
      <w:pPr>
        <w:pStyle w:val="0"/>
        <w:jc w:val="both"/>
      </w:pPr>
      <w:r>
        <w:rPr>
          <w:sz w:val="20"/>
        </w:rPr>
      </w:r>
    </w:p>
    <w:p>
      <w:pPr>
        <w:pStyle w:val="1"/>
        <w:jc w:val="both"/>
      </w:pPr>
      <w:r>
        <w:rPr>
          <w:sz w:val="20"/>
        </w:rPr>
        <w:t xml:space="preserve">                   3.3. Поступления в иностранной валюте</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624"/>
        <w:gridCol w:w="1701"/>
        <w:gridCol w:w="907"/>
        <w:gridCol w:w="794"/>
        <w:gridCol w:w="1020"/>
        <w:gridCol w:w="1531"/>
        <w:gridCol w:w="850"/>
        <w:gridCol w:w="1587"/>
      </w:tblGrid>
      <w:tr>
        <w:tblPrEx>
          <w:tblBorders>
            <w:right w:val="nil"/>
          </w:tblBorders>
        </w:tblPrEx>
        <w:tc>
          <w:tcPr>
            <w:tcW w:w="624" w:type="dxa"/>
            <w:tcBorders>
              <w:left w:val="nil"/>
            </w:tcBorders>
            <w:vMerge w:val="restart"/>
          </w:tcPr>
          <w:p>
            <w:pPr>
              <w:pStyle w:val="0"/>
              <w:jc w:val="center"/>
            </w:pPr>
            <w:r>
              <w:rPr>
                <w:sz w:val="20"/>
              </w:rPr>
              <w:t xml:space="preserve">N п/п</w:t>
            </w:r>
          </w:p>
        </w:tc>
        <w:tc>
          <w:tcPr>
            <w:gridSpan w:val="3"/>
            <w:tcW w:w="3402" w:type="dxa"/>
          </w:tcPr>
          <w:p>
            <w:pPr>
              <w:pStyle w:val="0"/>
              <w:jc w:val="center"/>
            </w:pPr>
            <w:r>
              <w:rPr>
                <w:sz w:val="20"/>
              </w:rPr>
              <w:t xml:space="preserve">Документ</w:t>
            </w:r>
          </w:p>
        </w:tc>
        <w:tc>
          <w:tcPr>
            <w:tcW w:w="1020" w:type="dxa"/>
            <w:vMerge w:val="restart"/>
          </w:tcPr>
          <w:p>
            <w:pPr>
              <w:pStyle w:val="0"/>
              <w:jc w:val="center"/>
            </w:pPr>
            <w:r>
              <w:rPr>
                <w:sz w:val="20"/>
              </w:rPr>
              <w:t xml:space="preserve">Код валюты по </w:t>
            </w:r>
            <w:hyperlink w:history="0" r:id="rId44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531" w:type="dxa"/>
            <w:vMerge w:val="restart"/>
          </w:tcPr>
          <w:p>
            <w:pPr>
              <w:pStyle w:val="0"/>
              <w:jc w:val="center"/>
            </w:pPr>
            <w:r>
              <w:rPr>
                <w:sz w:val="20"/>
              </w:rPr>
              <w:t xml:space="preserve">Сумма в иностранной валюте</w:t>
            </w:r>
          </w:p>
        </w:tc>
        <w:tc>
          <w:tcPr>
            <w:tcW w:w="850" w:type="dxa"/>
            <w:vMerge w:val="restart"/>
          </w:tcPr>
          <w:p>
            <w:pPr>
              <w:pStyle w:val="0"/>
              <w:jc w:val="center"/>
            </w:pPr>
            <w:r>
              <w:rPr>
                <w:sz w:val="20"/>
              </w:rPr>
              <w:t xml:space="preserve">Курс валют</w:t>
            </w:r>
          </w:p>
        </w:tc>
        <w:tc>
          <w:tcPr>
            <w:tcW w:w="1587" w:type="dxa"/>
            <w:tcBorders>
              <w:right w:val="nil"/>
            </w:tcBorders>
            <w:vMerge w:val="restart"/>
          </w:tcPr>
          <w:p>
            <w:pPr>
              <w:pStyle w:val="0"/>
              <w:jc w:val="center"/>
            </w:pPr>
            <w:r>
              <w:rPr>
                <w:sz w:val="20"/>
              </w:rPr>
              <w:t xml:space="preserve">Сумма поступлений (в рублевом эквиваленте)</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624"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907" w:type="dxa"/>
          </w:tcPr>
          <w:p>
            <w:pPr>
              <w:pStyle w:val="0"/>
              <w:jc w:val="center"/>
            </w:pPr>
            <w:r>
              <w:rPr>
                <w:sz w:val="20"/>
              </w:rPr>
              <w:t xml:space="preserve">3</w:t>
            </w:r>
          </w:p>
        </w:tc>
        <w:tc>
          <w:tcPr>
            <w:tcW w:w="794" w:type="dxa"/>
          </w:tcPr>
          <w:p>
            <w:pPr>
              <w:pStyle w:val="0"/>
              <w:jc w:val="center"/>
            </w:pPr>
            <w:r>
              <w:rPr>
                <w:sz w:val="20"/>
              </w:rPr>
              <w:t xml:space="preserve">4</w:t>
            </w:r>
          </w:p>
        </w:tc>
        <w:tc>
          <w:tcPr>
            <w:tcW w:w="1020" w:type="dxa"/>
          </w:tcPr>
          <w:p>
            <w:pPr>
              <w:pStyle w:val="0"/>
              <w:jc w:val="center"/>
            </w:pPr>
            <w:r>
              <w:rPr>
                <w:sz w:val="20"/>
              </w:rPr>
              <w:t xml:space="preserve">5</w:t>
            </w:r>
          </w:p>
        </w:tc>
        <w:tc>
          <w:tcPr>
            <w:tcW w:w="1531" w:type="dxa"/>
          </w:tcPr>
          <w:p>
            <w:pPr>
              <w:pStyle w:val="0"/>
              <w:jc w:val="center"/>
            </w:pPr>
            <w:r>
              <w:rPr>
                <w:sz w:val="20"/>
              </w:rPr>
              <w:t xml:space="preserve">6</w:t>
            </w:r>
          </w:p>
        </w:tc>
        <w:tc>
          <w:tcPr>
            <w:tcW w:w="850" w:type="dxa"/>
          </w:tcPr>
          <w:p>
            <w:pPr>
              <w:pStyle w:val="0"/>
              <w:jc w:val="center"/>
            </w:pPr>
            <w:r>
              <w:rPr>
                <w:sz w:val="20"/>
              </w:rPr>
              <w:t xml:space="preserve">7</w:t>
            </w:r>
          </w:p>
        </w:tc>
        <w:tc>
          <w:tcPr>
            <w:tcW w:w="1587" w:type="dxa"/>
            <w:tcBorders>
              <w:right w:val="nil"/>
            </w:tcBorders>
          </w:tcPr>
          <w:p>
            <w:pPr>
              <w:pStyle w:val="0"/>
              <w:jc w:val="center"/>
            </w:pPr>
            <w:r>
              <w:rPr>
                <w:sz w:val="20"/>
              </w:rPr>
              <w:t xml:space="preserve">8</w:t>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850" w:type="dxa"/>
          </w:tcPr>
          <w:p>
            <w:pPr>
              <w:pStyle w:val="0"/>
            </w:pPr>
            <w:r>
              <w:rPr>
                <w:sz w:val="20"/>
              </w:rPr>
            </w:r>
          </w:p>
        </w:tc>
        <w:tc>
          <w:tcPr>
            <w:tcW w:w="1587"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850" w:type="dxa"/>
          </w:tcPr>
          <w:p>
            <w:pPr>
              <w:pStyle w:val="0"/>
            </w:pPr>
            <w:r>
              <w:rPr>
                <w:sz w:val="20"/>
              </w:rPr>
            </w:r>
          </w:p>
        </w:tc>
        <w:tc>
          <w:tcPr>
            <w:tcW w:w="1587"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850" w:type="dxa"/>
          </w:tcPr>
          <w:p>
            <w:pPr>
              <w:pStyle w:val="0"/>
            </w:pPr>
            <w:r>
              <w:rPr>
                <w:sz w:val="20"/>
              </w:rPr>
            </w:r>
          </w:p>
        </w:tc>
        <w:tc>
          <w:tcPr>
            <w:tcW w:w="1587"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850" w:type="dxa"/>
          </w:tcPr>
          <w:p>
            <w:pPr>
              <w:pStyle w:val="0"/>
            </w:pPr>
            <w:r>
              <w:rPr>
                <w:sz w:val="20"/>
              </w:rPr>
            </w:r>
          </w:p>
        </w:tc>
        <w:tc>
          <w:tcPr>
            <w:tcW w:w="1587" w:type="dxa"/>
          </w:tcPr>
          <w:p>
            <w:pPr>
              <w:pStyle w:val="0"/>
            </w:pPr>
            <w:r>
              <w:rPr>
                <w:sz w:val="20"/>
              </w:rPr>
            </w:r>
          </w:p>
        </w:tc>
      </w:tr>
      <w:tr>
        <w:tc>
          <w:tcPr>
            <w:gridSpan w:val="4"/>
            <w:tcW w:w="4026" w:type="dxa"/>
            <w:tcBorders>
              <w:left w:val="nil"/>
              <w:bottom w:val="nil"/>
            </w:tcBorders>
          </w:tcPr>
          <w:p>
            <w:pPr>
              <w:pStyle w:val="0"/>
              <w:jc w:val="right"/>
            </w:pPr>
            <w:r>
              <w:rPr>
                <w:sz w:val="20"/>
              </w:rPr>
              <w:t xml:space="preserve">Итого по коду валют (по </w:t>
            </w:r>
            <w:hyperlink w:history="0" r:id="rId44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20" w:type="dxa"/>
          </w:tcPr>
          <w:p>
            <w:pPr>
              <w:pStyle w:val="0"/>
            </w:pPr>
            <w:r>
              <w:rPr>
                <w:sz w:val="20"/>
              </w:rPr>
            </w:r>
          </w:p>
        </w:tc>
        <w:tc>
          <w:tcPr>
            <w:tcW w:w="1531" w:type="dxa"/>
          </w:tcPr>
          <w:p>
            <w:pPr>
              <w:pStyle w:val="0"/>
            </w:pPr>
            <w:r>
              <w:rPr>
                <w:sz w:val="20"/>
              </w:rPr>
            </w:r>
          </w:p>
        </w:tc>
        <w:tc>
          <w:tcPr>
            <w:tcW w:w="850" w:type="dxa"/>
          </w:tcPr>
          <w:p>
            <w:pPr>
              <w:pStyle w:val="0"/>
              <w:jc w:val="center"/>
            </w:pPr>
            <w:r>
              <w:rPr>
                <w:sz w:val="20"/>
              </w:rPr>
              <w:t xml:space="preserve">X</w:t>
            </w:r>
          </w:p>
        </w:tc>
        <w:tc>
          <w:tcPr>
            <w:tcW w:w="1587" w:type="dxa"/>
          </w:tcPr>
          <w:p>
            <w:pPr>
              <w:pStyle w:val="0"/>
            </w:pPr>
            <w:r>
              <w:rPr>
                <w:sz w:val="20"/>
              </w:rPr>
            </w:r>
          </w:p>
        </w:tc>
      </w:tr>
      <w:tr>
        <w:tblPrEx>
          <w:tblBorders>
            <w:insideV w:val="nil"/>
          </w:tblBorders>
        </w:tblPrEx>
        <w:tc>
          <w:tcPr>
            <w:gridSpan w:val="4"/>
            <w:tcW w:w="4026" w:type="dxa"/>
            <w:tcBorders>
              <w:top w:val="nil"/>
              <w:bottom w:val="nil"/>
            </w:tcBorders>
          </w:tcPr>
          <w:p>
            <w:pPr>
              <w:pStyle w:val="0"/>
            </w:pPr>
            <w:r>
              <w:rPr>
                <w:sz w:val="20"/>
              </w:rPr>
            </w:r>
          </w:p>
        </w:tc>
        <w:tc>
          <w:tcPr>
            <w:gridSpan w:val="3"/>
            <w:tcW w:w="3401" w:type="dxa"/>
            <w:tcBorders>
              <w:bottom w:val="nil"/>
              <w:right w:val="single" w:sz="4"/>
            </w:tcBorders>
          </w:tcPr>
          <w:p>
            <w:pPr>
              <w:pStyle w:val="0"/>
              <w:jc w:val="right"/>
            </w:pPr>
            <w:r>
              <w:rPr>
                <w:sz w:val="20"/>
              </w:rPr>
              <w:t xml:space="preserve">Всего</w:t>
            </w:r>
          </w:p>
        </w:tc>
        <w:tc>
          <w:tcPr>
            <w:tcW w:w="1587"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0531764, с. 4</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3.4. Выплаты в валюте Российской Федерации</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624"/>
        <w:gridCol w:w="1701"/>
        <w:gridCol w:w="907"/>
        <w:gridCol w:w="737"/>
        <w:gridCol w:w="1701"/>
        <w:gridCol w:w="850"/>
        <w:gridCol w:w="794"/>
        <w:gridCol w:w="1644"/>
      </w:tblGrid>
      <w:tr>
        <w:tblPrEx>
          <w:tblBorders>
            <w:right w:val="nil"/>
          </w:tblBorders>
        </w:tblPrEx>
        <w:tc>
          <w:tcPr>
            <w:tcW w:w="624" w:type="dxa"/>
            <w:tcBorders>
              <w:left w:val="nil"/>
            </w:tcBorders>
            <w:vMerge w:val="restart"/>
          </w:tcPr>
          <w:p>
            <w:pPr>
              <w:pStyle w:val="0"/>
              <w:jc w:val="center"/>
            </w:pPr>
            <w:r>
              <w:rPr>
                <w:sz w:val="20"/>
              </w:rPr>
              <w:t xml:space="preserve">N п/п</w:t>
            </w:r>
          </w:p>
        </w:tc>
        <w:tc>
          <w:tcPr>
            <w:gridSpan w:val="3"/>
            <w:tcW w:w="3345" w:type="dxa"/>
          </w:tcPr>
          <w:p>
            <w:pPr>
              <w:pStyle w:val="0"/>
              <w:jc w:val="center"/>
            </w:pPr>
            <w:r>
              <w:rPr>
                <w:sz w:val="20"/>
              </w:rPr>
              <w:t xml:space="preserve">Документ, подтверждающий проведение операции</w:t>
            </w:r>
          </w:p>
        </w:tc>
        <w:tc>
          <w:tcPr>
            <w:gridSpan w:val="3"/>
            <w:tcW w:w="3345" w:type="dxa"/>
          </w:tcPr>
          <w:p>
            <w:pPr>
              <w:pStyle w:val="0"/>
              <w:jc w:val="center"/>
            </w:pPr>
            <w:r>
              <w:rPr>
                <w:sz w:val="20"/>
              </w:rPr>
              <w:t xml:space="preserve">Документ администратора источников финансирования</w:t>
            </w:r>
          </w:p>
        </w:tc>
        <w:tc>
          <w:tcPr>
            <w:tcW w:w="1644" w:type="dxa"/>
            <w:tcBorders>
              <w:right w:val="nil"/>
            </w:tcBorders>
            <w:vMerge w:val="restart"/>
          </w:tcPr>
          <w:p>
            <w:pPr>
              <w:pStyle w:val="0"/>
              <w:jc w:val="center"/>
            </w:pPr>
            <w:r>
              <w:rPr>
                <w:sz w:val="20"/>
              </w:rPr>
              <w:t xml:space="preserve">Сумма</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37"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624"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907" w:type="dxa"/>
          </w:tcPr>
          <w:p>
            <w:pPr>
              <w:pStyle w:val="0"/>
              <w:jc w:val="center"/>
            </w:pPr>
            <w:r>
              <w:rPr>
                <w:sz w:val="20"/>
              </w:rPr>
              <w:t xml:space="preserve">3</w:t>
            </w:r>
          </w:p>
        </w:tc>
        <w:tc>
          <w:tcPr>
            <w:tcW w:w="737" w:type="dxa"/>
          </w:tcPr>
          <w:p>
            <w:pPr>
              <w:pStyle w:val="0"/>
              <w:jc w:val="center"/>
            </w:pPr>
            <w:r>
              <w:rPr>
                <w:sz w:val="20"/>
              </w:rPr>
              <w:t xml:space="preserve">4</w:t>
            </w:r>
          </w:p>
        </w:tc>
        <w:tc>
          <w:tcPr>
            <w:tcW w:w="1701"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1644" w:type="dxa"/>
            <w:tcBorders>
              <w:right w:val="nil"/>
            </w:tcBorders>
          </w:tcPr>
          <w:p>
            <w:pPr>
              <w:pStyle w:val="0"/>
              <w:jc w:val="center"/>
            </w:pPr>
            <w:r>
              <w:rPr>
                <w:sz w:val="20"/>
              </w:rPr>
              <w:t xml:space="preserve">8</w:t>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644"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644"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644"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644" w:type="dxa"/>
          </w:tcPr>
          <w:p>
            <w:pPr>
              <w:pStyle w:val="0"/>
            </w:pPr>
            <w:r>
              <w:rPr>
                <w:sz w:val="20"/>
              </w:rPr>
            </w:r>
          </w:p>
        </w:tc>
      </w:tr>
      <w:tr>
        <w:tc>
          <w:tcPr>
            <w:gridSpan w:val="7"/>
            <w:tcW w:w="7314" w:type="dxa"/>
            <w:tcBorders>
              <w:left w:val="nil"/>
              <w:bottom w:val="nil"/>
            </w:tcBorders>
          </w:tcPr>
          <w:p>
            <w:pPr>
              <w:pStyle w:val="0"/>
              <w:jc w:val="right"/>
            </w:pPr>
            <w:r>
              <w:rPr>
                <w:sz w:val="20"/>
              </w:rPr>
              <w:t xml:space="preserve">Итого</w:t>
            </w:r>
          </w:p>
        </w:tc>
        <w:tc>
          <w:tcPr>
            <w:tcW w:w="1644" w:type="dxa"/>
          </w:tcPr>
          <w:p>
            <w:pPr>
              <w:pStyle w:val="0"/>
            </w:pPr>
            <w:r>
              <w:rPr>
                <w:sz w:val="20"/>
              </w:rPr>
            </w:r>
          </w:p>
        </w:tc>
      </w:tr>
    </w:tbl>
    <w:p>
      <w:pPr>
        <w:pStyle w:val="0"/>
        <w:jc w:val="both"/>
      </w:pPr>
      <w:r>
        <w:rPr>
          <w:sz w:val="20"/>
        </w:rPr>
      </w:r>
    </w:p>
    <w:p>
      <w:pPr>
        <w:pStyle w:val="1"/>
        <w:jc w:val="both"/>
      </w:pPr>
      <w:r>
        <w:rPr>
          <w:sz w:val="20"/>
        </w:rPr>
        <w:t xml:space="preserve">                     3.5. Выплаты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624"/>
        <w:gridCol w:w="1701"/>
        <w:gridCol w:w="907"/>
        <w:gridCol w:w="737"/>
        <w:gridCol w:w="1701"/>
        <w:gridCol w:w="850"/>
        <w:gridCol w:w="794"/>
        <w:gridCol w:w="1077"/>
        <w:gridCol w:w="1361"/>
        <w:gridCol w:w="794"/>
        <w:gridCol w:w="1531"/>
      </w:tblGrid>
      <w:tr>
        <w:tblPrEx>
          <w:tblBorders>
            <w:right w:val="nil"/>
          </w:tblBorders>
        </w:tblPrEx>
        <w:tc>
          <w:tcPr>
            <w:tcW w:w="624" w:type="dxa"/>
            <w:tcBorders>
              <w:left w:val="nil"/>
            </w:tcBorders>
            <w:vMerge w:val="restart"/>
          </w:tcPr>
          <w:p>
            <w:pPr>
              <w:pStyle w:val="0"/>
              <w:jc w:val="center"/>
            </w:pPr>
            <w:r>
              <w:rPr>
                <w:sz w:val="20"/>
              </w:rPr>
              <w:t xml:space="preserve">N п/п</w:t>
            </w:r>
          </w:p>
        </w:tc>
        <w:tc>
          <w:tcPr>
            <w:gridSpan w:val="3"/>
            <w:tcW w:w="3345" w:type="dxa"/>
          </w:tcPr>
          <w:p>
            <w:pPr>
              <w:pStyle w:val="0"/>
              <w:jc w:val="center"/>
            </w:pPr>
            <w:r>
              <w:rPr>
                <w:sz w:val="20"/>
              </w:rPr>
              <w:t xml:space="preserve">Документ, подтверждающий проведение операции</w:t>
            </w:r>
          </w:p>
        </w:tc>
        <w:tc>
          <w:tcPr>
            <w:gridSpan w:val="3"/>
            <w:tcW w:w="3345" w:type="dxa"/>
          </w:tcPr>
          <w:p>
            <w:pPr>
              <w:pStyle w:val="0"/>
              <w:jc w:val="center"/>
            </w:pPr>
            <w:r>
              <w:rPr>
                <w:sz w:val="20"/>
              </w:rPr>
              <w:t xml:space="preserve">Документ администратора источников финансирования</w:t>
            </w:r>
          </w:p>
        </w:tc>
        <w:tc>
          <w:tcPr>
            <w:tcW w:w="1077" w:type="dxa"/>
            <w:vMerge w:val="restart"/>
          </w:tcPr>
          <w:p>
            <w:pPr>
              <w:pStyle w:val="0"/>
              <w:jc w:val="center"/>
            </w:pPr>
            <w:r>
              <w:rPr>
                <w:sz w:val="20"/>
              </w:rPr>
              <w:t xml:space="preserve">Код валюты по </w:t>
            </w:r>
            <w:hyperlink w:history="0" r:id="rId44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61" w:type="dxa"/>
            <w:vMerge w:val="restart"/>
          </w:tcPr>
          <w:p>
            <w:pPr>
              <w:pStyle w:val="0"/>
              <w:jc w:val="center"/>
            </w:pPr>
            <w:r>
              <w:rPr>
                <w:sz w:val="20"/>
              </w:rPr>
              <w:t xml:space="preserve">Сумма в иностранной валюте</w:t>
            </w:r>
          </w:p>
        </w:tc>
        <w:tc>
          <w:tcPr>
            <w:tcW w:w="794" w:type="dxa"/>
            <w:vMerge w:val="restart"/>
          </w:tcPr>
          <w:p>
            <w:pPr>
              <w:pStyle w:val="0"/>
              <w:jc w:val="center"/>
            </w:pPr>
            <w:r>
              <w:rPr>
                <w:sz w:val="20"/>
              </w:rPr>
              <w:t xml:space="preserve">Курс валют</w:t>
            </w:r>
          </w:p>
        </w:tc>
        <w:tc>
          <w:tcPr>
            <w:tcW w:w="1531" w:type="dxa"/>
            <w:tcBorders>
              <w:right w:val="nil"/>
            </w:tcBorders>
            <w:vMerge w:val="restart"/>
          </w:tcPr>
          <w:p>
            <w:pPr>
              <w:pStyle w:val="0"/>
              <w:jc w:val="center"/>
            </w:pPr>
            <w:r>
              <w:rPr>
                <w:sz w:val="20"/>
              </w:rPr>
              <w:t xml:space="preserve">Сумма выплат (в рублевом эквиваленте)</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37"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624"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907" w:type="dxa"/>
          </w:tcPr>
          <w:p>
            <w:pPr>
              <w:pStyle w:val="0"/>
              <w:jc w:val="center"/>
            </w:pPr>
            <w:r>
              <w:rPr>
                <w:sz w:val="20"/>
              </w:rPr>
              <w:t xml:space="preserve">3</w:t>
            </w:r>
          </w:p>
        </w:tc>
        <w:tc>
          <w:tcPr>
            <w:tcW w:w="737" w:type="dxa"/>
          </w:tcPr>
          <w:p>
            <w:pPr>
              <w:pStyle w:val="0"/>
              <w:jc w:val="center"/>
            </w:pPr>
            <w:r>
              <w:rPr>
                <w:sz w:val="20"/>
              </w:rPr>
              <w:t xml:space="preserve">4</w:t>
            </w:r>
          </w:p>
        </w:tc>
        <w:tc>
          <w:tcPr>
            <w:tcW w:w="1701"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1077" w:type="dxa"/>
          </w:tcPr>
          <w:p>
            <w:pPr>
              <w:pStyle w:val="0"/>
              <w:jc w:val="center"/>
            </w:pPr>
            <w:r>
              <w:rPr>
                <w:sz w:val="20"/>
              </w:rPr>
              <w:t xml:space="preserve">8</w:t>
            </w:r>
          </w:p>
        </w:tc>
        <w:tc>
          <w:tcPr>
            <w:tcW w:w="1361" w:type="dxa"/>
          </w:tcPr>
          <w:p>
            <w:pPr>
              <w:pStyle w:val="0"/>
              <w:jc w:val="center"/>
            </w:pPr>
            <w:r>
              <w:rPr>
                <w:sz w:val="20"/>
              </w:rPr>
              <w:t xml:space="preserve">9</w:t>
            </w:r>
          </w:p>
        </w:tc>
        <w:tc>
          <w:tcPr>
            <w:tcW w:w="794" w:type="dxa"/>
          </w:tcPr>
          <w:p>
            <w:pPr>
              <w:pStyle w:val="0"/>
              <w:jc w:val="center"/>
            </w:pPr>
            <w:r>
              <w:rPr>
                <w:sz w:val="20"/>
              </w:rPr>
              <w:t xml:space="preserve">10</w:t>
            </w:r>
          </w:p>
        </w:tc>
        <w:tc>
          <w:tcPr>
            <w:tcW w:w="1531" w:type="dxa"/>
            <w:tcBorders>
              <w:right w:val="nil"/>
            </w:tcBorders>
          </w:tcPr>
          <w:p>
            <w:pPr>
              <w:pStyle w:val="0"/>
              <w:jc w:val="center"/>
            </w:pPr>
            <w:r>
              <w:rPr>
                <w:sz w:val="20"/>
              </w:rPr>
              <w:t xml:space="preserve">11</w:t>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624" w:type="dxa"/>
            <w:tcBorders>
              <w:left w:val="nil"/>
            </w:tcBorders>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gridSpan w:val="7"/>
            <w:tcW w:w="7314" w:type="dxa"/>
            <w:tcBorders>
              <w:left w:val="nil"/>
              <w:bottom w:val="nil"/>
            </w:tcBorders>
          </w:tcPr>
          <w:p>
            <w:pPr>
              <w:pStyle w:val="0"/>
              <w:jc w:val="right"/>
            </w:pPr>
            <w:r>
              <w:rPr>
                <w:sz w:val="20"/>
              </w:rPr>
              <w:t xml:space="preserve">Итого по коду валют (по </w:t>
            </w:r>
            <w:hyperlink w:history="0" r:id="rId44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77" w:type="dxa"/>
          </w:tcPr>
          <w:p>
            <w:pPr>
              <w:pStyle w:val="0"/>
            </w:pPr>
            <w:r>
              <w:rPr>
                <w:sz w:val="20"/>
              </w:rPr>
            </w:r>
          </w:p>
        </w:tc>
        <w:tc>
          <w:tcPr>
            <w:tcW w:w="1361" w:type="dxa"/>
          </w:tcPr>
          <w:p>
            <w:pPr>
              <w:pStyle w:val="0"/>
            </w:pPr>
            <w:r>
              <w:rPr>
                <w:sz w:val="20"/>
              </w:rPr>
            </w:r>
          </w:p>
        </w:tc>
        <w:tc>
          <w:tcPr>
            <w:tcW w:w="794" w:type="dxa"/>
          </w:tcPr>
          <w:p>
            <w:pPr>
              <w:pStyle w:val="0"/>
              <w:jc w:val="center"/>
            </w:pPr>
            <w:r>
              <w:rPr>
                <w:sz w:val="20"/>
              </w:rPr>
              <w:t xml:space="preserve">X</w:t>
            </w:r>
          </w:p>
        </w:tc>
        <w:tc>
          <w:tcPr>
            <w:tcW w:w="1531" w:type="dxa"/>
          </w:tcPr>
          <w:p>
            <w:pPr>
              <w:pStyle w:val="0"/>
            </w:pPr>
            <w:r>
              <w:rPr>
                <w:sz w:val="20"/>
              </w:rPr>
            </w:r>
          </w:p>
        </w:tc>
      </w:tr>
      <w:tr>
        <w:tblPrEx>
          <w:tblBorders>
            <w:insideV w:val="nil"/>
          </w:tblBorders>
        </w:tblPrEx>
        <w:tc>
          <w:tcPr>
            <w:gridSpan w:val="7"/>
            <w:tcW w:w="7314" w:type="dxa"/>
            <w:tcBorders>
              <w:top w:val="nil"/>
              <w:bottom w:val="nil"/>
            </w:tcBorders>
          </w:tcPr>
          <w:p>
            <w:pPr>
              <w:pStyle w:val="0"/>
            </w:pPr>
            <w:r>
              <w:rPr>
                <w:sz w:val="20"/>
              </w:rPr>
            </w:r>
          </w:p>
        </w:tc>
        <w:tc>
          <w:tcPr>
            <w:gridSpan w:val="3"/>
            <w:tcW w:w="3232" w:type="dxa"/>
            <w:tcBorders>
              <w:bottom w:val="nil"/>
              <w:right w:val="single" w:sz="4"/>
            </w:tcBorders>
          </w:tcPr>
          <w:p>
            <w:pPr>
              <w:pStyle w:val="0"/>
              <w:jc w:val="right"/>
            </w:pPr>
            <w:r>
              <w:rPr>
                <w:sz w:val="20"/>
              </w:rPr>
              <w:t xml:space="preserve">Всего</w:t>
            </w:r>
          </w:p>
        </w:tc>
        <w:tc>
          <w:tcPr>
            <w:tcW w:w="1531"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6914" w:name="P6914"/>
    <w:bookmarkEnd w:id="6914"/>
    <w:p>
      <w:pPr>
        <w:pStyle w:val="1"/>
        <w:jc w:val="both"/>
      </w:pPr>
      <w:r>
        <w:rPr>
          <w:sz w:val="20"/>
        </w:rPr>
        <w:t xml:space="preserve">                                  ВЫПИСКА</w:t>
      </w:r>
    </w:p>
    <w:p>
      <w:pPr>
        <w:pStyle w:val="1"/>
        <w:jc w:val="both"/>
      </w:pPr>
      <w:r>
        <w:rPr>
          <w:sz w:val="20"/>
        </w:rPr>
        <w:t xml:space="preserve">                из лицевого счета администратора источников</w:t>
      </w:r>
    </w:p>
    <w:p>
      <w:pPr>
        <w:pStyle w:val="1"/>
        <w:jc w:val="both"/>
      </w:pPr>
      <w:r>
        <w:rPr>
          <w:sz w:val="20"/>
        </w:rPr>
        <w:t xml:space="preserve">                                            ┌──────────────────┐</w:t>
      </w:r>
    </w:p>
    <w:p>
      <w:pPr>
        <w:pStyle w:val="1"/>
        <w:jc w:val="both"/>
      </w:pPr>
      <w:r>
        <w:rPr>
          <w:sz w:val="20"/>
        </w:rPr>
        <w:t xml:space="preserve">          финансирования дефицита бюджета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91"/>
        <w:gridCol w:w="3231"/>
        <w:gridCol w:w="1757"/>
        <w:gridCol w:w="1134"/>
      </w:tblGrid>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Форма по КФД</w:t>
            </w:r>
          </w:p>
        </w:tc>
        <w:tc>
          <w:tcPr>
            <w:tcW w:w="1134" w:type="dxa"/>
            <w:tcBorders>
              <w:top w:val="single" w:sz="4"/>
              <w:left w:val="single" w:sz="4"/>
              <w:bottom w:val="single" w:sz="4"/>
              <w:right w:val="single" w:sz="4"/>
            </w:tcBorders>
          </w:tcPr>
          <w:p>
            <w:pPr>
              <w:pStyle w:val="0"/>
              <w:jc w:val="center"/>
            </w:pPr>
            <w:r>
              <w:rPr>
                <w:sz w:val="20"/>
              </w:rPr>
              <w:t xml:space="preserve">0531718</w:t>
            </w:r>
          </w:p>
        </w:tc>
      </w:tr>
      <w:tr>
        <w:tc>
          <w:tcPr>
            <w:tcW w:w="2891"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 20__ г.</w:t>
            </w:r>
          </w:p>
        </w:tc>
        <w:tc>
          <w:tcPr>
            <w:tcW w:w="1757" w:type="dxa"/>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Дата предыдущей выписки</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vMerge w:val="restart"/>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vMerge w:val="restart"/>
          </w:tcPr>
          <w:p>
            <w:pPr>
              <w:pStyle w:val="0"/>
              <w:jc w:val="center"/>
            </w:pPr>
            <w:r>
              <w:rPr>
                <w:sz w:val="20"/>
              </w:rPr>
              <w:t xml:space="preserve">__________________</w:t>
            </w:r>
          </w:p>
        </w:tc>
        <w:tc>
          <w:tcPr>
            <w:tcW w:w="1757" w:type="dxa"/>
            <w:vAlign w:val="bottom"/>
            <w:tcBorders>
              <w:top w:val="nil"/>
              <w:left w:val="nil"/>
              <w:bottom w:val="nil"/>
              <w:right w:val="single" w:sz="4"/>
            </w:tcBorders>
            <w:vMerge w:val="restart"/>
          </w:tcPr>
          <w:p>
            <w:pPr>
              <w:pStyle w:val="0"/>
              <w:jc w:val="right"/>
            </w:pPr>
            <w:r>
              <w:rPr>
                <w:sz w:val="20"/>
              </w:rPr>
              <w:t xml:space="preserve">по Сводному реестру</w:t>
            </w:r>
          </w:p>
        </w:tc>
        <w:tc>
          <w:tcPr>
            <w:tcW w:w="1134" w:type="dxa"/>
            <w:tcBorders>
              <w:top w:val="single" w:sz="4"/>
              <w:left w:val="single" w:sz="4"/>
              <w:bottom w:val="nil"/>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single" w:sz="4"/>
            </w:tcBorders>
            <w:vMerge w:val="continue"/>
          </w:tcPr>
          <w:p/>
        </w:tc>
        <w:tc>
          <w:tcPr>
            <w:tcW w:w="1134" w:type="dxa"/>
            <w:tcBorders>
              <w:top w:val="nil"/>
              <w:left w:val="single" w:sz="4"/>
              <w:bottom w:val="single" w:sz="4"/>
              <w:right w:val="single" w:sz="4"/>
            </w:tcBorders>
          </w:tcPr>
          <w:p>
            <w:pPr>
              <w:pStyle w:val="0"/>
            </w:pPr>
            <w:r>
              <w:rPr>
                <w:sz w:val="20"/>
              </w:rPr>
            </w:r>
          </w:p>
        </w:tc>
      </w:tr>
      <w:tr>
        <w:tc>
          <w:tcPr>
            <w:tcW w:w="2891" w:type="dxa"/>
            <w:tcBorders>
              <w:top w:val="nil"/>
              <w:left w:val="nil"/>
              <w:bottom w:val="nil"/>
              <w:right w:val="nil"/>
            </w:tcBorders>
            <w:vMerge w:val="restart"/>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vMerge w:val="restart"/>
          </w:tcPr>
          <w:p>
            <w:pPr>
              <w:pStyle w:val="0"/>
              <w:jc w:val="center"/>
            </w:pPr>
            <w:r>
              <w:rPr>
                <w:sz w:val="20"/>
              </w:rPr>
              <w:t xml:space="preserve">__________________</w:t>
            </w:r>
          </w:p>
        </w:tc>
        <w:tc>
          <w:tcPr>
            <w:tcW w:w="1757" w:type="dxa"/>
            <w:vAlign w:val="bottom"/>
            <w:tcBorders>
              <w:top w:val="nil"/>
              <w:left w:val="nil"/>
              <w:bottom w:val="nil"/>
              <w:right w:val="single" w:sz="4"/>
            </w:tcBorders>
            <w:vMerge w:val="restart"/>
          </w:tcPr>
          <w:p>
            <w:pPr>
              <w:pStyle w:val="0"/>
              <w:jc w:val="right"/>
            </w:pPr>
            <w:r>
              <w:rPr>
                <w:sz w:val="20"/>
              </w:rPr>
              <w:t xml:space="preserve">Глава по БК</w:t>
            </w:r>
          </w:p>
        </w:tc>
        <w:tc>
          <w:tcPr>
            <w:tcW w:w="1134" w:type="dxa"/>
            <w:tcBorders>
              <w:top w:val="single" w:sz="4"/>
              <w:left w:val="single" w:sz="4"/>
              <w:bottom w:val="nil"/>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single" w:sz="4"/>
            </w:tcBorders>
            <w:vMerge w:val="continue"/>
          </w:tcPr>
          <w:p/>
        </w:tc>
        <w:tc>
          <w:tcPr>
            <w:tcW w:w="1134" w:type="dxa"/>
            <w:tcBorders>
              <w:top w:val="nil"/>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4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2891"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44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Остатки бюджетных ассигнований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665"/>
        <w:gridCol w:w="1606"/>
        <w:gridCol w:w="1606"/>
        <w:gridCol w:w="1606"/>
        <w:gridCol w:w="1531"/>
      </w:tblGrid>
      <w:tr>
        <w:tc>
          <w:tcPr>
            <w:tcW w:w="2665" w:type="dxa"/>
            <w:tcBorders>
              <w:left w:val="nil"/>
            </w:tcBorders>
          </w:tcPr>
          <w:p>
            <w:pPr>
              <w:pStyle w:val="0"/>
              <w:jc w:val="center"/>
            </w:pPr>
            <w:r>
              <w:rPr>
                <w:sz w:val="20"/>
              </w:rPr>
              <w:t xml:space="preserve">Наименование показателя</w:t>
            </w:r>
          </w:p>
        </w:tc>
        <w:tc>
          <w:tcPr>
            <w:tcW w:w="1606" w:type="dxa"/>
          </w:tcPr>
          <w:p>
            <w:pPr>
              <w:pStyle w:val="0"/>
              <w:jc w:val="center"/>
            </w:pPr>
            <w:r>
              <w:rPr>
                <w:sz w:val="20"/>
              </w:rPr>
              <w:t xml:space="preserve">Сумма на ____ год</w:t>
            </w:r>
          </w:p>
        </w:tc>
        <w:tc>
          <w:tcPr>
            <w:tcW w:w="1606" w:type="dxa"/>
          </w:tcPr>
          <w:p>
            <w:pPr>
              <w:pStyle w:val="0"/>
              <w:jc w:val="center"/>
            </w:pPr>
            <w:r>
              <w:rPr>
                <w:sz w:val="20"/>
              </w:rPr>
              <w:t xml:space="preserve">Сумма на ____ год</w:t>
            </w:r>
          </w:p>
        </w:tc>
        <w:tc>
          <w:tcPr>
            <w:tcW w:w="1606" w:type="dxa"/>
          </w:tcPr>
          <w:p>
            <w:pPr>
              <w:pStyle w:val="0"/>
              <w:jc w:val="center"/>
            </w:pPr>
            <w:r>
              <w:rPr>
                <w:sz w:val="20"/>
              </w:rPr>
              <w:t xml:space="preserve">Сумма на ____ год</w:t>
            </w:r>
          </w:p>
        </w:tc>
        <w:tc>
          <w:tcPr>
            <w:tcW w:w="1531" w:type="dxa"/>
            <w:tcBorders>
              <w:right w:val="nil"/>
            </w:tcBorders>
          </w:tcPr>
          <w:p>
            <w:pPr>
              <w:pStyle w:val="0"/>
              <w:jc w:val="center"/>
            </w:pPr>
            <w:r>
              <w:rPr>
                <w:sz w:val="20"/>
              </w:rPr>
              <w:t xml:space="preserve">Сумма на ____ год</w:t>
            </w:r>
          </w:p>
        </w:tc>
      </w:tr>
      <w:tr>
        <w:tc>
          <w:tcPr>
            <w:tcW w:w="2665" w:type="dxa"/>
            <w:tcBorders>
              <w:left w:val="nil"/>
            </w:tcBorders>
          </w:tcPr>
          <w:p>
            <w:pPr>
              <w:pStyle w:val="0"/>
              <w:jc w:val="center"/>
            </w:pPr>
            <w:r>
              <w:rPr>
                <w:sz w:val="20"/>
              </w:rPr>
              <w:t xml:space="preserve">1</w:t>
            </w:r>
          </w:p>
        </w:tc>
        <w:tc>
          <w:tcPr>
            <w:tcW w:w="1606" w:type="dxa"/>
          </w:tcPr>
          <w:p>
            <w:pPr>
              <w:pStyle w:val="0"/>
              <w:jc w:val="center"/>
            </w:pPr>
            <w:r>
              <w:rPr>
                <w:sz w:val="20"/>
              </w:rPr>
              <w:t xml:space="preserve">2</w:t>
            </w:r>
          </w:p>
        </w:tc>
        <w:tc>
          <w:tcPr>
            <w:tcW w:w="1606" w:type="dxa"/>
          </w:tcPr>
          <w:p>
            <w:pPr>
              <w:pStyle w:val="0"/>
              <w:jc w:val="center"/>
            </w:pPr>
            <w:r>
              <w:rPr>
                <w:sz w:val="20"/>
              </w:rPr>
              <w:t xml:space="preserve">3</w:t>
            </w:r>
          </w:p>
        </w:tc>
        <w:tc>
          <w:tcPr>
            <w:tcW w:w="1606" w:type="dxa"/>
          </w:tcPr>
          <w:p>
            <w:pPr>
              <w:pStyle w:val="0"/>
              <w:jc w:val="center"/>
            </w:pPr>
            <w:r>
              <w:rPr>
                <w:sz w:val="20"/>
              </w:rPr>
              <w:t xml:space="preserve">4</w:t>
            </w:r>
          </w:p>
        </w:tc>
        <w:tc>
          <w:tcPr>
            <w:tcW w:w="1531" w:type="dxa"/>
            <w:tcBorders>
              <w:right w:val="nil"/>
            </w:tcBorders>
          </w:tcPr>
          <w:p>
            <w:pPr>
              <w:pStyle w:val="0"/>
              <w:jc w:val="center"/>
            </w:pPr>
            <w:r>
              <w:rPr>
                <w:sz w:val="20"/>
              </w:rPr>
              <w:t xml:space="preserve">5</w:t>
            </w:r>
          </w:p>
        </w:tc>
      </w:tr>
      <w:tr>
        <w:tblPrEx>
          <w:tblBorders>
            <w:right w:val="single" w:sz="4"/>
          </w:tblBorders>
        </w:tblPrEx>
        <w:tc>
          <w:tcPr>
            <w:tcW w:w="2665" w:type="dxa"/>
            <w:tcBorders>
              <w:left w:val="nil"/>
            </w:tcBorders>
          </w:tcPr>
          <w:p>
            <w:pPr>
              <w:pStyle w:val="0"/>
            </w:pPr>
            <w:r>
              <w:rPr>
                <w:sz w:val="20"/>
              </w:rPr>
              <w:t xml:space="preserve">Остаток на начало дня</w:t>
            </w:r>
          </w:p>
        </w:tc>
        <w:tc>
          <w:tcPr>
            <w:tcW w:w="1606" w:type="dxa"/>
          </w:tcPr>
          <w:p>
            <w:pPr>
              <w:pStyle w:val="0"/>
            </w:pPr>
            <w:r>
              <w:rPr>
                <w:sz w:val="20"/>
              </w:rPr>
            </w:r>
          </w:p>
        </w:tc>
        <w:tc>
          <w:tcPr>
            <w:tcW w:w="1606" w:type="dxa"/>
          </w:tcPr>
          <w:p>
            <w:pPr>
              <w:pStyle w:val="0"/>
            </w:pPr>
            <w:r>
              <w:rPr>
                <w:sz w:val="20"/>
              </w:rPr>
            </w:r>
          </w:p>
        </w:tc>
        <w:tc>
          <w:tcPr>
            <w:tcW w:w="1606" w:type="dxa"/>
          </w:tcPr>
          <w:p>
            <w:pPr>
              <w:pStyle w:val="0"/>
            </w:pPr>
            <w:r>
              <w:rPr>
                <w:sz w:val="20"/>
              </w:rPr>
            </w:r>
          </w:p>
        </w:tc>
        <w:tc>
          <w:tcPr>
            <w:tcW w:w="1531" w:type="dxa"/>
          </w:tcPr>
          <w:p>
            <w:pPr>
              <w:pStyle w:val="0"/>
            </w:pPr>
            <w:r>
              <w:rPr>
                <w:sz w:val="20"/>
              </w:rPr>
            </w:r>
          </w:p>
        </w:tc>
      </w:tr>
      <w:tr>
        <w:tblPrEx>
          <w:tblBorders>
            <w:right w:val="single" w:sz="4"/>
          </w:tblBorders>
        </w:tblPrEx>
        <w:tc>
          <w:tcPr>
            <w:tcW w:w="2665" w:type="dxa"/>
            <w:tcBorders>
              <w:left w:val="nil"/>
            </w:tcBorders>
          </w:tcPr>
          <w:p>
            <w:pPr>
              <w:pStyle w:val="0"/>
            </w:pPr>
            <w:r>
              <w:rPr>
                <w:sz w:val="20"/>
              </w:rPr>
              <w:t xml:space="preserve">Остаток на конец дня</w:t>
            </w:r>
          </w:p>
        </w:tc>
        <w:tc>
          <w:tcPr>
            <w:tcW w:w="1606" w:type="dxa"/>
          </w:tcPr>
          <w:p>
            <w:pPr>
              <w:pStyle w:val="0"/>
            </w:pPr>
            <w:r>
              <w:rPr>
                <w:sz w:val="20"/>
              </w:rPr>
            </w:r>
          </w:p>
        </w:tc>
        <w:tc>
          <w:tcPr>
            <w:tcW w:w="1606" w:type="dxa"/>
          </w:tcPr>
          <w:p>
            <w:pPr>
              <w:pStyle w:val="0"/>
            </w:pPr>
            <w:r>
              <w:rPr>
                <w:sz w:val="20"/>
              </w:rPr>
            </w:r>
          </w:p>
        </w:tc>
        <w:tc>
          <w:tcPr>
            <w:tcW w:w="1606" w:type="dxa"/>
          </w:tcPr>
          <w:p>
            <w:pPr>
              <w:pStyle w:val="0"/>
            </w:pPr>
            <w:r>
              <w:rPr>
                <w:sz w:val="20"/>
              </w:rPr>
            </w:r>
          </w:p>
        </w:tc>
        <w:tc>
          <w:tcPr>
            <w:tcW w:w="153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0531718,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бюджетные ассигнования</w:t>
      </w:r>
    </w:p>
    <w:p>
      <w:pPr>
        <w:pStyle w:val="1"/>
        <w:jc w:val="both"/>
      </w:pPr>
      <w:r>
        <w:rPr>
          <w:sz w:val="20"/>
        </w:rPr>
      </w:r>
    </w:p>
    <w:p>
      <w:pPr>
        <w:pStyle w:val="1"/>
        <w:jc w:val="both"/>
      </w:pPr>
      <w:r>
        <w:rPr>
          <w:sz w:val="20"/>
        </w:rPr>
        <w:t xml:space="preserve">                        2.1. Бюджетные ассигнования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907"/>
        <w:gridCol w:w="794"/>
        <w:gridCol w:w="1278"/>
        <w:gridCol w:w="1278"/>
        <w:gridCol w:w="1278"/>
        <w:gridCol w:w="1278"/>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58" w:type="dxa"/>
          </w:tcPr>
          <w:p>
            <w:pPr>
              <w:pStyle w:val="0"/>
              <w:jc w:val="center"/>
            </w:pPr>
            <w:r>
              <w:rPr>
                <w:sz w:val="20"/>
              </w:rPr>
              <w:t xml:space="preserve">Документ</w:t>
            </w:r>
          </w:p>
        </w:tc>
        <w:tc>
          <w:tcPr>
            <w:tcW w:w="1278" w:type="dxa"/>
            <w:vMerge w:val="restart"/>
          </w:tcPr>
          <w:p>
            <w:pPr>
              <w:pStyle w:val="0"/>
              <w:jc w:val="center"/>
            </w:pPr>
            <w:r>
              <w:rPr>
                <w:sz w:val="20"/>
              </w:rPr>
              <w:t xml:space="preserve">Сумма на ____ год</w:t>
            </w:r>
          </w:p>
        </w:tc>
        <w:tc>
          <w:tcPr>
            <w:tcW w:w="1278" w:type="dxa"/>
            <w:vMerge w:val="restart"/>
          </w:tcPr>
          <w:p>
            <w:pPr>
              <w:pStyle w:val="0"/>
              <w:jc w:val="center"/>
            </w:pPr>
            <w:r>
              <w:rPr>
                <w:sz w:val="20"/>
              </w:rPr>
              <w:t xml:space="preserve">Сумма на ____ год</w:t>
            </w:r>
          </w:p>
        </w:tc>
        <w:tc>
          <w:tcPr>
            <w:tcW w:w="1278" w:type="dxa"/>
            <w:vMerge w:val="restart"/>
          </w:tcPr>
          <w:p>
            <w:pPr>
              <w:pStyle w:val="0"/>
              <w:jc w:val="center"/>
            </w:pPr>
            <w:r>
              <w:rPr>
                <w:sz w:val="20"/>
              </w:rPr>
              <w:t xml:space="preserve">Сумма на ____ год</w:t>
            </w:r>
          </w:p>
        </w:tc>
        <w:tc>
          <w:tcPr>
            <w:tcW w:w="1278"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907" w:type="dxa"/>
          </w:tcPr>
          <w:p>
            <w:pPr>
              <w:pStyle w:val="0"/>
              <w:jc w:val="center"/>
            </w:pPr>
            <w:r>
              <w:rPr>
                <w:sz w:val="20"/>
              </w:rPr>
              <w:t xml:space="preserve">3</w:t>
            </w:r>
          </w:p>
        </w:tc>
        <w:tc>
          <w:tcPr>
            <w:tcW w:w="794" w:type="dxa"/>
          </w:tcPr>
          <w:p>
            <w:pPr>
              <w:pStyle w:val="0"/>
              <w:jc w:val="center"/>
            </w:pPr>
            <w:r>
              <w:rPr>
                <w:sz w:val="20"/>
              </w:rPr>
              <w:t xml:space="preserve">4</w:t>
            </w:r>
          </w:p>
        </w:tc>
        <w:tc>
          <w:tcPr>
            <w:tcW w:w="1278" w:type="dxa"/>
          </w:tcPr>
          <w:p>
            <w:pPr>
              <w:pStyle w:val="0"/>
              <w:jc w:val="center"/>
            </w:pPr>
            <w:r>
              <w:rPr>
                <w:sz w:val="20"/>
              </w:rPr>
              <w:t xml:space="preserve">5</w:t>
            </w:r>
          </w:p>
        </w:tc>
        <w:tc>
          <w:tcPr>
            <w:tcW w:w="1278" w:type="dxa"/>
          </w:tcPr>
          <w:p>
            <w:pPr>
              <w:pStyle w:val="0"/>
              <w:jc w:val="center"/>
            </w:pPr>
            <w:r>
              <w:rPr>
                <w:sz w:val="20"/>
              </w:rPr>
              <w:t xml:space="preserve">6</w:t>
            </w:r>
          </w:p>
        </w:tc>
        <w:tc>
          <w:tcPr>
            <w:tcW w:w="1278" w:type="dxa"/>
          </w:tcPr>
          <w:p>
            <w:pPr>
              <w:pStyle w:val="0"/>
              <w:jc w:val="center"/>
            </w:pPr>
            <w:r>
              <w:rPr>
                <w:sz w:val="20"/>
              </w:rPr>
              <w:t xml:space="preserve">7</w:t>
            </w:r>
          </w:p>
        </w:tc>
        <w:tc>
          <w:tcPr>
            <w:tcW w:w="1278"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r>
        <w:tc>
          <w:tcPr>
            <w:gridSpan w:val="4"/>
            <w:tcW w:w="3968" w:type="dxa"/>
            <w:tcBorders>
              <w:left w:val="nil"/>
              <w:bottom w:val="nil"/>
            </w:tcBorders>
          </w:tcPr>
          <w:p>
            <w:pPr>
              <w:pStyle w:val="0"/>
              <w:jc w:val="right"/>
            </w:pPr>
            <w:r>
              <w:rPr>
                <w:sz w:val="20"/>
              </w:rPr>
              <w:t xml:space="preserve">Итого</w:t>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c>
          <w:tcPr>
            <w:tcW w:w="1278" w:type="dxa"/>
          </w:tcPr>
          <w:p>
            <w:pPr>
              <w:pStyle w:val="0"/>
            </w:pPr>
            <w:r>
              <w:rPr>
                <w:sz w:val="20"/>
              </w:rPr>
            </w:r>
          </w:p>
        </w:tc>
      </w:tr>
    </w:tbl>
    <w:p>
      <w:pPr>
        <w:pStyle w:val="0"/>
        <w:jc w:val="both"/>
      </w:pPr>
      <w:r>
        <w:rPr>
          <w:sz w:val="20"/>
        </w:rPr>
      </w:r>
    </w:p>
    <w:p>
      <w:pPr>
        <w:pStyle w:val="1"/>
        <w:jc w:val="both"/>
      </w:pPr>
      <w:r>
        <w:rPr>
          <w:sz w:val="20"/>
        </w:rPr>
        <w:t xml:space="preserve">              2.2.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510"/>
        <w:gridCol w:w="1757"/>
        <w:gridCol w:w="897"/>
        <w:gridCol w:w="818"/>
        <w:gridCol w:w="2494"/>
        <w:gridCol w:w="2494"/>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472" w:type="dxa"/>
          </w:tcPr>
          <w:p>
            <w:pPr>
              <w:pStyle w:val="0"/>
              <w:jc w:val="center"/>
            </w:pPr>
            <w:r>
              <w:rPr>
                <w:sz w:val="20"/>
              </w:rPr>
              <w:t xml:space="preserve">Документ</w:t>
            </w:r>
          </w:p>
        </w:tc>
        <w:tc>
          <w:tcPr>
            <w:tcW w:w="2494" w:type="dxa"/>
            <w:vMerge w:val="restart"/>
          </w:tcPr>
          <w:p>
            <w:pPr>
              <w:pStyle w:val="0"/>
              <w:jc w:val="center"/>
            </w:pPr>
            <w:r>
              <w:rPr>
                <w:sz w:val="20"/>
              </w:rPr>
              <w:t xml:space="preserve">Сумма на ____ год</w:t>
            </w:r>
          </w:p>
        </w:tc>
        <w:tc>
          <w:tcPr>
            <w:tcW w:w="2494" w:type="dxa"/>
            <w:tcBorders>
              <w:right w:val="nil"/>
            </w:tcBorders>
            <w:vMerge w:val="restart"/>
          </w:tcPr>
          <w:p>
            <w:pPr>
              <w:pStyle w:val="0"/>
              <w:jc w:val="center"/>
            </w:pPr>
            <w:r>
              <w:rPr>
                <w:sz w:val="20"/>
              </w:rPr>
              <w:t xml:space="preserve">Сумма на ____ год</w:t>
            </w:r>
          </w:p>
        </w:tc>
      </w:tr>
      <w:tr>
        <w:tblPrEx>
          <w:tblBorders>
            <w:right w:val="nil"/>
          </w:tblBorders>
        </w:tblPrEx>
        <w:tc>
          <w:tcPr>
            <w:tcBorders>
              <w:left w:val="nil"/>
            </w:tcBorders>
            <w:vMerge w:val="continue"/>
          </w:tcPr>
          <w:p/>
        </w:tc>
        <w:tc>
          <w:tcPr>
            <w:tcW w:w="1757" w:type="dxa"/>
          </w:tcPr>
          <w:p>
            <w:pPr>
              <w:pStyle w:val="0"/>
              <w:jc w:val="center"/>
            </w:pPr>
            <w:r>
              <w:rPr>
                <w:sz w:val="20"/>
              </w:rPr>
              <w:t xml:space="preserve">наименование</w:t>
            </w:r>
          </w:p>
        </w:tc>
        <w:tc>
          <w:tcPr>
            <w:tcW w:w="897" w:type="dxa"/>
          </w:tcPr>
          <w:p>
            <w:pPr>
              <w:pStyle w:val="0"/>
              <w:jc w:val="center"/>
            </w:pPr>
            <w:r>
              <w:rPr>
                <w:sz w:val="20"/>
              </w:rPr>
              <w:t xml:space="preserve">номер</w:t>
            </w:r>
          </w:p>
        </w:tc>
        <w:tc>
          <w:tcPr>
            <w:tcW w:w="818" w:type="dxa"/>
          </w:tcPr>
          <w:p>
            <w:pPr>
              <w:pStyle w:val="0"/>
              <w:jc w:val="center"/>
            </w:pPr>
            <w:r>
              <w:rPr>
                <w:sz w:val="20"/>
              </w:rPr>
              <w:t xml:space="preserve">дата</w:t>
            </w: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897" w:type="dxa"/>
          </w:tcPr>
          <w:p>
            <w:pPr>
              <w:pStyle w:val="0"/>
              <w:jc w:val="center"/>
            </w:pPr>
            <w:r>
              <w:rPr>
                <w:sz w:val="20"/>
              </w:rPr>
              <w:t xml:space="preserve">3</w:t>
            </w:r>
          </w:p>
        </w:tc>
        <w:tc>
          <w:tcPr>
            <w:tcW w:w="818" w:type="dxa"/>
          </w:tcPr>
          <w:p>
            <w:pPr>
              <w:pStyle w:val="0"/>
              <w:jc w:val="center"/>
            </w:pPr>
            <w:r>
              <w:rPr>
                <w:sz w:val="20"/>
              </w:rPr>
              <w:t xml:space="preserve">4</w:t>
            </w:r>
          </w:p>
        </w:tc>
        <w:tc>
          <w:tcPr>
            <w:tcW w:w="2494" w:type="dxa"/>
          </w:tcPr>
          <w:p>
            <w:pPr>
              <w:pStyle w:val="0"/>
              <w:jc w:val="center"/>
            </w:pPr>
            <w:r>
              <w:rPr>
                <w:sz w:val="20"/>
              </w:rPr>
              <w:t xml:space="preserve">5</w:t>
            </w:r>
          </w:p>
        </w:tc>
        <w:tc>
          <w:tcPr>
            <w:tcW w:w="2494" w:type="dxa"/>
            <w:tcBorders>
              <w:right w:val="nil"/>
            </w:tcBorders>
          </w:tcPr>
          <w:p>
            <w:pPr>
              <w:pStyle w:val="0"/>
              <w:jc w:val="center"/>
            </w:pPr>
            <w:r>
              <w:rPr>
                <w:sz w:val="20"/>
              </w:rPr>
              <w:t xml:space="preserve">6</w:t>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tcW w:w="510" w:type="dxa"/>
            <w:tcBorders>
              <w:left w:val="nil"/>
            </w:tcBorders>
          </w:tcPr>
          <w:p>
            <w:pPr>
              <w:pStyle w:val="0"/>
            </w:pPr>
            <w:r>
              <w:rPr>
                <w:sz w:val="20"/>
              </w:rPr>
            </w:r>
          </w:p>
        </w:tc>
        <w:tc>
          <w:tcPr>
            <w:tcW w:w="1757" w:type="dxa"/>
          </w:tcPr>
          <w:p>
            <w:pPr>
              <w:pStyle w:val="0"/>
            </w:pPr>
            <w:r>
              <w:rPr>
                <w:sz w:val="20"/>
              </w:rPr>
            </w:r>
          </w:p>
        </w:tc>
        <w:tc>
          <w:tcPr>
            <w:tcW w:w="897" w:type="dxa"/>
          </w:tcPr>
          <w:p>
            <w:pPr>
              <w:pStyle w:val="0"/>
            </w:pPr>
            <w:r>
              <w:rPr>
                <w:sz w:val="20"/>
              </w:rPr>
            </w:r>
          </w:p>
        </w:tc>
        <w:tc>
          <w:tcPr>
            <w:tcW w:w="818" w:type="dxa"/>
          </w:tcPr>
          <w:p>
            <w:pPr>
              <w:pStyle w:val="0"/>
            </w:pPr>
            <w:r>
              <w:rPr>
                <w:sz w:val="20"/>
              </w:rPr>
            </w:r>
          </w:p>
        </w:tc>
        <w:tc>
          <w:tcPr>
            <w:tcW w:w="2494" w:type="dxa"/>
          </w:tcPr>
          <w:p>
            <w:pPr>
              <w:pStyle w:val="0"/>
            </w:pPr>
            <w:r>
              <w:rPr>
                <w:sz w:val="20"/>
              </w:rPr>
            </w:r>
          </w:p>
        </w:tc>
        <w:tc>
          <w:tcPr>
            <w:tcW w:w="2494" w:type="dxa"/>
          </w:tcPr>
          <w:p>
            <w:pPr>
              <w:pStyle w:val="0"/>
            </w:pPr>
            <w:r>
              <w:rPr>
                <w:sz w:val="20"/>
              </w:rPr>
            </w:r>
          </w:p>
        </w:tc>
      </w:tr>
      <w:tr>
        <w:tc>
          <w:tcPr>
            <w:gridSpan w:val="4"/>
            <w:tcW w:w="3982" w:type="dxa"/>
            <w:tcBorders>
              <w:left w:val="nil"/>
              <w:bottom w:val="nil"/>
            </w:tcBorders>
          </w:tcPr>
          <w:p>
            <w:pPr>
              <w:pStyle w:val="0"/>
              <w:jc w:val="right"/>
            </w:pPr>
            <w:r>
              <w:rPr>
                <w:sz w:val="20"/>
              </w:rPr>
              <w:t xml:space="preserve">Итого</w:t>
            </w:r>
          </w:p>
        </w:tc>
        <w:tc>
          <w:tcPr>
            <w:tcW w:w="2494" w:type="dxa"/>
          </w:tcPr>
          <w:p>
            <w:pPr>
              <w:pStyle w:val="0"/>
            </w:pPr>
            <w:r>
              <w:rPr>
                <w:sz w:val="20"/>
              </w:rPr>
            </w:r>
          </w:p>
        </w:tc>
        <w:tc>
          <w:tcPr>
            <w:tcW w:w="249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0531718,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с источниками финансирования дефицита бюджета</w:t>
      </w:r>
    </w:p>
    <w:p>
      <w:pPr>
        <w:pStyle w:val="1"/>
        <w:jc w:val="both"/>
      </w:pPr>
      <w:r>
        <w:rPr>
          <w:sz w:val="20"/>
        </w:rPr>
      </w:r>
    </w:p>
    <w:p>
      <w:pPr>
        <w:pStyle w:val="1"/>
        <w:jc w:val="both"/>
      </w:pPr>
      <w:r>
        <w:rPr>
          <w:sz w:val="20"/>
        </w:rPr>
        <w:t xml:space="preserve">                 3.1. Изменение остатков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438"/>
        <w:gridCol w:w="3420"/>
        <w:gridCol w:w="3118"/>
      </w:tblGrid>
      <w:tr>
        <w:tc>
          <w:tcPr>
            <w:tcW w:w="2438" w:type="dxa"/>
            <w:tcBorders>
              <w:left w:val="nil"/>
            </w:tcBorders>
          </w:tcPr>
          <w:p>
            <w:pPr>
              <w:pStyle w:val="0"/>
              <w:jc w:val="center"/>
            </w:pPr>
            <w:r>
              <w:rPr>
                <w:sz w:val="20"/>
              </w:rPr>
              <w:t xml:space="preserve">Наименование показателя</w:t>
            </w:r>
          </w:p>
        </w:tc>
        <w:tc>
          <w:tcPr>
            <w:tcW w:w="3420" w:type="dxa"/>
          </w:tcPr>
          <w:p>
            <w:pPr>
              <w:pStyle w:val="0"/>
              <w:jc w:val="center"/>
            </w:pPr>
            <w:r>
              <w:rPr>
                <w:sz w:val="20"/>
              </w:rPr>
              <w:t xml:space="preserve">Поступления в ____ году</w:t>
            </w:r>
          </w:p>
          <w:p>
            <w:pPr>
              <w:pStyle w:val="0"/>
              <w:jc w:val="center"/>
            </w:pPr>
            <w:r>
              <w:rPr>
                <w:sz w:val="20"/>
              </w:rPr>
              <w:t xml:space="preserve">(с начала текущего финансового года)</w:t>
            </w:r>
          </w:p>
        </w:tc>
        <w:tc>
          <w:tcPr>
            <w:tcW w:w="3118" w:type="dxa"/>
            <w:tcBorders>
              <w:right w:val="nil"/>
            </w:tcBorders>
          </w:tcPr>
          <w:p>
            <w:pPr>
              <w:pStyle w:val="0"/>
              <w:jc w:val="center"/>
            </w:pPr>
            <w:r>
              <w:rPr>
                <w:sz w:val="20"/>
              </w:rPr>
              <w:t xml:space="preserve">Выплаты в ____ году</w:t>
            </w:r>
          </w:p>
          <w:p>
            <w:pPr>
              <w:pStyle w:val="0"/>
              <w:jc w:val="center"/>
            </w:pPr>
            <w:r>
              <w:rPr>
                <w:sz w:val="20"/>
              </w:rPr>
              <w:t xml:space="preserve">(с начала текущего финансового года)</w:t>
            </w:r>
          </w:p>
        </w:tc>
      </w:tr>
      <w:tr>
        <w:tc>
          <w:tcPr>
            <w:tcW w:w="2438" w:type="dxa"/>
            <w:tcBorders>
              <w:left w:val="nil"/>
            </w:tcBorders>
          </w:tcPr>
          <w:p>
            <w:pPr>
              <w:pStyle w:val="0"/>
              <w:jc w:val="center"/>
            </w:pPr>
            <w:r>
              <w:rPr>
                <w:sz w:val="20"/>
              </w:rPr>
              <w:t xml:space="preserve">1</w:t>
            </w:r>
          </w:p>
        </w:tc>
        <w:tc>
          <w:tcPr>
            <w:tcW w:w="3420" w:type="dxa"/>
          </w:tcPr>
          <w:p>
            <w:pPr>
              <w:pStyle w:val="0"/>
              <w:jc w:val="center"/>
            </w:pPr>
            <w:r>
              <w:rPr>
                <w:sz w:val="20"/>
              </w:rPr>
              <w:t xml:space="preserve">2</w:t>
            </w:r>
          </w:p>
        </w:tc>
        <w:tc>
          <w:tcPr>
            <w:tcW w:w="3118" w:type="dxa"/>
            <w:tcBorders>
              <w:right w:val="nil"/>
            </w:tcBorders>
          </w:tcPr>
          <w:p>
            <w:pPr>
              <w:pStyle w:val="0"/>
              <w:jc w:val="center"/>
            </w:pPr>
            <w:r>
              <w:rPr>
                <w:sz w:val="20"/>
              </w:rPr>
              <w:t xml:space="preserve">3</w:t>
            </w:r>
          </w:p>
        </w:tc>
      </w:tr>
      <w:tr>
        <w:tblPrEx>
          <w:tblBorders>
            <w:right w:val="single" w:sz="4"/>
          </w:tblBorders>
        </w:tblPrEx>
        <w:tc>
          <w:tcPr>
            <w:tcW w:w="2438" w:type="dxa"/>
            <w:tcBorders>
              <w:left w:val="nil"/>
            </w:tcBorders>
          </w:tcPr>
          <w:p>
            <w:pPr>
              <w:pStyle w:val="0"/>
            </w:pPr>
            <w:r>
              <w:rPr>
                <w:sz w:val="20"/>
              </w:rPr>
              <w:t xml:space="preserve">На начало дня</w:t>
            </w:r>
          </w:p>
        </w:tc>
        <w:tc>
          <w:tcPr>
            <w:tcW w:w="3420" w:type="dxa"/>
          </w:tcPr>
          <w:p>
            <w:pPr>
              <w:pStyle w:val="0"/>
            </w:pPr>
            <w:r>
              <w:rPr>
                <w:sz w:val="20"/>
              </w:rPr>
            </w:r>
          </w:p>
        </w:tc>
        <w:tc>
          <w:tcPr>
            <w:tcW w:w="3118" w:type="dxa"/>
          </w:tcPr>
          <w:p>
            <w:pPr>
              <w:pStyle w:val="0"/>
            </w:pPr>
            <w:r>
              <w:rPr>
                <w:sz w:val="20"/>
              </w:rPr>
            </w:r>
          </w:p>
        </w:tc>
      </w:tr>
      <w:tr>
        <w:tblPrEx>
          <w:tblBorders>
            <w:right w:val="single" w:sz="4"/>
          </w:tblBorders>
        </w:tblPrEx>
        <w:tc>
          <w:tcPr>
            <w:tcW w:w="2438" w:type="dxa"/>
            <w:tcBorders>
              <w:left w:val="nil"/>
            </w:tcBorders>
          </w:tcPr>
          <w:p>
            <w:pPr>
              <w:pStyle w:val="0"/>
            </w:pPr>
            <w:r>
              <w:rPr>
                <w:sz w:val="20"/>
              </w:rPr>
              <w:t xml:space="preserve">На конец дня</w:t>
            </w:r>
          </w:p>
        </w:tc>
        <w:tc>
          <w:tcPr>
            <w:tcW w:w="3420" w:type="dxa"/>
          </w:tcPr>
          <w:p>
            <w:pPr>
              <w:pStyle w:val="0"/>
            </w:pPr>
            <w:r>
              <w:rPr>
                <w:sz w:val="20"/>
              </w:rPr>
            </w:r>
          </w:p>
        </w:tc>
        <w:tc>
          <w:tcPr>
            <w:tcW w:w="3118" w:type="dxa"/>
          </w:tcPr>
          <w:p>
            <w:pPr>
              <w:pStyle w:val="0"/>
            </w:pPr>
            <w:r>
              <w:rPr>
                <w:sz w:val="20"/>
              </w:rPr>
            </w:r>
          </w:p>
        </w:tc>
      </w:tr>
    </w:tbl>
    <w:p>
      <w:pPr>
        <w:pStyle w:val="0"/>
        <w:jc w:val="both"/>
      </w:pPr>
      <w:r>
        <w:rPr>
          <w:sz w:val="20"/>
        </w:rPr>
      </w:r>
    </w:p>
    <w:p>
      <w:pPr>
        <w:pStyle w:val="1"/>
        <w:jc w:val="both"/>
      </w:pPr>
      <w:r>
        <w:rPr>
          <w:sz w:val="20"/>
        </w:rPr>
        <w:t xml:space="preserve">              3.2. Поступления в валюте Российской Федерации</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2324"/>
        <w:gridCol w:w="1785"/>
        <w:gridCol w:w="1587"/>
        <w:gridCol w:w="2835"/>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5696" w:type="dxa"/>
          </w:tcPr>
          <w:p>
            <w:pPr>
              <w:pStyle w:val="0"/>
              <w:jc w:val="center"/>
            </w:pPr>
            <w:r>
              <w:rPr>
                <w:sz w:val="20"/>
              </w:rPr>
              <w:t xml:space="preserve">Документ</w:t>
            </w:r>
          </w:p>
        </w:tc>
        <w:tc>
          <w:tcPr>
            <w:tcW w:w="2835" w:type="dxa"/>
            <w:tcBorders>
              <w:right w:val="nil"/>
            </w:tcBorders>
            <w:vMerge w:val="restart"/>
          </w:tcPr>
          <w:p>
            <w:pPr>
              <w:pStyle w:val="0"/>
              <w:jc w:val="center"/>
            </w:pPr>
            <w:r>
              <w:rPr>
                <w:sz w:val="20"/>
              </w:rPr>
              <w:t xml:space="preserve">Сумма в ____ году</w:t>
            </w:r>
          </w:p>
          <w:p>
            <w:pPr>
              <w:pStyle w:val="0"/>
              <w:jc w:val="center"/>
            </w:pPr>
            <w:r>
              <w:rPr>
                <w:sz w:val="20"/>
              </w:rPr>
              <w:t xml:space="preserve">(текущий финансовый год)</w:t>
            </w:r>
          </w:p>
        </w:tc>
      </w:tr>
      <w:tr>
        <w:tblPrEx>
          <w:tblBorders>
            <w:right w:val="nil"/>
          </w:tblBorders>
        </w:tblPrEx>
        <w:tc>
          <w:tcPr>
            <w:tcBorders>
              <w:left w:val="nil"/>
            </w:tcBorders>
            <w:vMerge w:val="continue"/>
          </w:tcPr>
          <w:p/>
        </w:tc>
        <w:tc>
          <w:tcPr>
            <w:tcW w:w="2324" w:type="dxa"/>
          </w:tcPr>
          <w:p>
            <w:pPr>
              <w:pStyle w:val="0"/>
              <w:jc w:val="center"/>
            </w:pPr>
            <w:r>
              <w:rPr>
                <w:sz w:val="20"/>
              </w:rPr>
              <w:t xml:space="preserve">наименование</w:t>
            </w:r>
          </w:p>
        </w:tc>
        <w:tc>
          <w:tcPr>
            <w:tcW w:w="1785" w:type="dxa"/>
          </w:tcPr>
          <w:p>
            <w:pPr>
              <w:pStyle w:val="0"/>
              <w:jc w:val="center"/>
            </w:pPr>
            <w:r>
              <w:rPr>
                <w:sz w:val="20"/>
              </w:rPr>
              <w:t xml:space="preserve">номер</w:t>
            </w:r>
          </w:p>
        </w:tc>
        <w:tc>
          <w:tcPr>
            <w:tcW w:w="1587"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2324" w:type="dxa"/>
          </w:tcPr>
          <w:p>
            <w:pPr>
              <w:pStyle w:val="0"/>
              <w:jc w:val="center"/>
            </w:pPr>
            <w:r>
              <w:rPr>
                <w:sz w:val="20"/>
              </w:rPr>
              <w:t xml:space="preserve">2</w:t>
            </w:r>
          </w:p>
        </w:tc>
        <w:tc>
          <w:tcPr>
            <w:tcW w:w="1785" w:type="dxa"/>
          </w:tcPr>
          <w:p>
            <w:pPr>
              <w:pStyle w:val="0"/>
              <w:jc w:val="center"/>
            </w:pPr>
            <w:r>
              <w:rPr>
                <w:sz w:val="20"/>
              </w:rPr>
              <w:t xml:space="preserve">3</w:t>
            </w:r>
          </w:p>
        </w:tc>
        <w:tc>
          <w:tcPr>
            <w:tcW w:w="1587" w:type="dxa"/>
          </w:tcPr>
          <w:p>
            <w:pPr>
              <w:pStyle w:val="0"/>
              <w:jc w:val="center"/>
            </w:pPr>
            <w:r>
              <w:rPr>
                <w:sz w:val="20"/>
              </w:rPr>
              <w:t xml:space="preserve">4</w:t>
            </w:r>
          </w:p>
        </w:tc>
        <w:tc>
          <w:tcPr>
            <w:tcW w:w="2835" w:type="dxa"/>
            <w:tcBorders>
              <w:right w:val="nil"/>
            </w:tcBorders>
          </w:tcPr>
          <w:p>
            <w:pPr>
              <w:pStyle w:val="0"/>
              <w:jc w:val="center"/>
            </w:pPr>
            <w:r>
              <w:rPr>
                <w:sz w:val="20"/>
              </w:rPr>
              <w:t xml:space="preserve">5</w:t>
            </w:r>
          </w:p>
        </w:tc>
      </w:tr>
      <w:tr>
        <w:tc>
          <w:tcPr>
            <w:tcW w:w="510" w:type="dxa"/>
            <w:tcBorders>
              <w:left w:val="nil"/>
            </w:tcBorders>
          </w:tcPr>
          <w:p>
            <w:pPr>
              <w:pStyle w:val="0"/>
            </w:pPr>
            <w:r>
              <w:rPr>
                <w:sz w:val="20"/>
              </w:rPr>
            </w:r>
          </w:p>
        </w:tc>
        <w:tc>
          <w:tcPr>
            <w:tcW w:w="2324" w:type="dxa"/>
          </w:tcPr>
          <w:p>
            <w:pPr>
              <w:pStyle w:val="0"/>
            </w:pPr>
            <w:r>
              <w:rPr>
                <w:sz w:val="20"/>
              </w:rPr>
            </w:r>
          </w:p>
        </w:tc>
        <w:tc>
          <w:tcPr>
            <w:tcW w:w="1785" w:type="dxa"/>
          </w:tcPr>
          <w:p>
            <w:pPr>
              <w:pStyle w:val="0"/>
            </w:pPr>
            <w:r>
              <w:rPr>
                <w:sz w:val="20"/>
              </w:rPr>
            </w:r>
          </w:p>
        </w:tc>
        <w:tc>
          <w:tcPr>
            <w:tcW w:w="1587" w:type="dxa"/>
          </w:tcPr>
          <w:p>
            <w:pPr>
              <w:pStyle w:val="0"/>
            </w:pPr>
            <w:r>
              <w:rPr>
                <w:sz w:val="20"/>
              </w:rPr>
            </w:r>
          </w:p>
        </w:tc>
        <w:tc>
          <w:tcPr>
            <w:tcW w:w="283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785" w:type="dxa"/>
          </w:tcPr>
          <w:p>
            <w:pPr>
              <w:pStyle w:val="0"/>
            </w:pPr>
            <w:r>
              <w:rPr>
                <w:sz w:val="20"/>
              </w:rPr>
            </w:r>
          </w:p>
        </w:tc>
        <w:tc>
          <w:tcPr>
            <w:tcW w:w="1587" w:type="dxa"/>
          </w:tcPr>
          <w:p>
            <w:pPr>
              <w:pStyle w:val="0"/>
            </w:pPr>
            <w:r>
              <w:rPr>
                <w:sz w:val="20"/>
              </w:rPr>
            </w:r>
          </w:p>
        </w:tc>
        <w:tc>
          <w:tcPr>
            <w:tcW w:w="283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785" w:type="dxa"/>
          </w:tcPr>
          <w:p>
            <w:pPr>
              <w:pStyle w:val="0"/>
            </w:pPr>
            <w:r>
              <w:rPr>
                <w:sz w:val="20"/>
              </w:rPr>
            </w:r>
          </w:p>
        </w:tc>
        <w:tc>
          <w:tcPr>
            <w:tcW w:w="1587" w:type="dxa"/>
          </w:tcPr>
          <w:p>
            <w:pPr>
              <w:pStyle w:val="0"/>
            </w:pPr>
            <w:r>
              <w:rPr>
                <w:sz w:val="20"/>
              </w:rPr>
            </w:r>
          </w:p>
        </w:tc>
        <w:tc>
          <w:tcPr>
            <w:tcW w:w="2835" w:type="dxa"/>
          </w:tcPr>
          <w:p>
            <w:pPr>
              <w:pStyle w:val="0"/>
            </w:pPr>
            <w:r>
              <w:rPr>
                <w:sz w:val="20"/>
              </w:rPr>
            </w:r>
          </w:p>
        </w:tc>
      </w:tr>
      <w:tr>
        <w:tc>
          <w:tcPr>
            <w:tcW w:w="510" w:type="dxa"/>
            <w:tcBorders>
              <w:left w:val="nil"/>
            </w:tcBorders>
          </w:tcPr>
          <w:p>
            <w:pPr>
              <w:pStyle w:val="0"/>
            </w:pPr>
            <w:r>
              <w:rPr>
                <w:sz w:val="20"/>
              </w:rPr>
            </w:r>
          </w:p>
        </w:tc>
        <w:tc>
          <w:tcPr>
            <w:tcW w:w="2324" w:type="dxa"/>
          </w:tcPr>
          <w:p>
            <w:pPr>
              <w:pStyle w:val="0"/>
            </w:pPr>
            <w:r>
              <w:rPr>
                <w:sz w:val="20"/>
              </w:rPr>
            </w:r>
          </w:p>
        </w:tc>
        <w:tc>
          <w:tcPr>
            <w:tcW w:w="1785" w:type="dxa"/>
          </w:tcPr>
          <w:p>
            <w:pPr>
              <w:pStyle w:val="0"/>
            </w:pPr>
            <w:r>
              <w:rPr>
                <w:sz w:val="20"/>
              </w:rPr>
            </w:r>
          </w:p>
        </w:tc>
        <w:tc>
          <w:tcPr>
            <w:tcW w:w="1587" w:type="dxa"/>
          </w:tcPr>
          <w:p>
            <w:pPr>
              <w:pStyle w:val="0"/>
            </w:pPr>
            <w:r>
              <w:rPr>
                <w:sz w:val="20"/>
              </w:rPr>
            </w:r>
          </w:p>
        </w:tc>
        <w:tc>
          <w:tcPr>
            <w:tcW w:w="2835" w:type="dxa"/>
          </w:tcPr>
          <w:p>
            <w:pPr>
              <w:pStyle w:val="0"/>
            </w:pPr>
            <w:r>
              <w:rPr>
                <w:sz w:val="20"/>
              </w:rPr>
            </w:r>
          </w:p>
        </w:tc>
      </w:tr>
      <w:tr>
        <w:tc>
          <w:tcPr>
            <w:gridSpan w:val="4"/>
            <w:tcW w:w="6206" w:type="dxa"/>
            <w:tcBorders>
              <w:left w:val="nil"/>
              <w:bottom w:val="nil"/>
            </w:tcBorders>
          </w:tcPr>
          <w:p>
            <w:pPr>
              <w:pStyle w:val="0"/>
              <w:jc w:val="right"/>
            </w:pPr>
            <w:r>
              <w:rPr>
                <w:sz w:val="20"/>
              </w:rPr>
              <w:t xml:space="preserve">Итого</w:t>
            </w:r>
          </w:p>
        </w:tc>
        <w:tc>
          <w:tcPr>
            <w:tcW w:w="2835" w:type="dxa"/>
          </w:tcPr>
          <w:p>
            <w:pPr>
              <w:pStyle w:val="0"/>
            </w:pPr>
            <w:r>
              <w:rPr>
                <w:sz w:val="20"/>
              </w:rPr>
            </w:r>
          </w:p>
        </w:tc>
      </w:tr>
    </w:tbl>
    <w:p>
      <w:pPr>
        <w:pStyle w:val="0"/>
        <w:jc w:val="both"/>
      </w:pPr>
      <w:r>
        <w:rPr>
          <w:sz w:val="20"/>
        </w:rPr>
      </w:r>
    </w:p>
    <w:p>
      <w:pPr>
        <w:pStyle w:val="1"/>
        <w:jc w:val="both"/>
      </w:pPr>
      <w:r>
        <w:rPr>
          <w:sz w:val="20"/>
        </w:rPr>
        <w:t xml:space="preserve">                   3.3. Поступления в иностранной валюте</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1701"/>
        <w:gridCol w:w="850"/>
        <w:gridCol w:w="680"/>
        <w:gridCol w:w="850"/>
        <w:gridCol w:w="1474"/>
        <w:gridCol w:w="794"/>
        <w:gridCol w:w="2098"/>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231" w:type="dxa"/>
          </w:tcPr>
          <w:p>
            <w:pPr>
              <w:pStyle w:val="0"/>
              <w:jc w:val="center"/>
            </w:pPr>
            <w:r>
              <w:rPr>
                <w:sz w:val="20"/>
              </w:rPr>
              <w:t xml:space="preserve">Документ</w:t>
            </w:r>
          </w:p>
        </w:tc>
        <w:tc>
          <w:tcPr>
            <w:tcW w:w="850" w:type="dxa"/>
            <w:vMerge w:val="restart"/>
          </w:tcPr>
          <w:p>
            <w:pPr>
              <w:pStyle w:val="0"/>
              <w:jc w:val="center"/>
            </w:pPr>
            <w:r>
              <w:rPr>
                <w:sz w:val="20"/>
              </w:rPr>
              <w:t xml:space="preserve">Код валюты по </w:t>
            </w:r>
            <w:hyperlink w:history="0" r:id="rId449"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474" w:type="dxa"/>
            <w:vMerge w:val="restart"/>
          </w:tcPr>
          <w:p>
            <w:pPr>
              <w:pStyle w:val="0"/>
              <w:jc w:val="center"/>
            </w:pPr>
            <w:r>
              <w:rPr>
                <w:sz w:val="20"/>
              </w:rPr>
              <w:t xml:space="preserve">Сумма в иностранной валюте в ____ году (текущий финансовый год)</w:t>
            </w:r>
          </w:p>
        </w:tc>
        <w:tc>
          <w:tcPr>
            <w:tcW w:w="794" w:type="dxa"/>
            <w:vMerge w:val="restart"/>
          </w:tcPr>
          <w:p>
            <w:pPr>
              <w:pStyle w:val="0"/>
              <w:jc w:val="center"/>
            </w:pPr>
            <w:r>
              <w:rPr>
                <w:sz w:val="20"/>
              </w:rPr>
              <w:t xml:space="preserve">Курс валют</w:t>
            </w:r>
          </w:p>
        </w:tc>
        <w:tc>
          <w:tcPr>
            <w:tcW w:w="2098" w:type="dxa"/>
            <w:tcBorders>
              <w:right w:val="nil"/>
            </w:tcBorders>
            <w:vMerge w:val="restart"/>
          </w:tcPr>
          <w:p>
            <w:pPr>
              <w:pStyle w:val="0"/>
              <w:jc w:val="center"/>
            </w:pPr>
            <w:r>
              <w:rPr>
                <w:sz w:val="20"/>
              </w:rPr>
              <w:t xml:space="preserve">Сумма поступлений в рублевом эквиваленте в ____ году (текущий финансовый год)</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850" w:type="dxa"/>
          </w:tcPr>
          <w:p>
            <w:pPr>
              <w:pStyle w:val="0"/>
              <w:jc w:val="center"/>
            </w:pPr>
            <w:r>
              <w:rPr>
                <w:sz w:val="20"/>
              </w:rPr>
              <w:t xml:space="preserve">3</w:t>
            </w:r>
          </w:p>
        </w:tc>
        <w:tc>
          <w:tcPr>
            <w:tcW w:w="680" w:type="dxa"/>
          </w:tcPr>
          <w:p>
            <w:pPr>
              <w:pStyle w:val="0"/>
              <w:jc w:val="center"/>
            </w:pPr>
            <w:r>
              <w:rPr>
                <w:sz w:val="20"/>
              </w:rPr>
              <w:t xml:space="preserve">4</w:t>
            </w:r>
          </w:p>
        </w:tc>
        <w:tc>
          <w:tcPr>
            <w:tcW w:w="850" w:type="dxa"/>
          </w:tcPr>
          <w:p>
            <w:pPr>
              <w:pStyle w:val="0"/>
              <w:jc w:val="center"/>
            </w:pPr>
            <w:r>
              <w:rPr>
                <w:sz w:val="20"/>
              </w:rPr>
              <w:t xml:space="preserve">5</w:t>
            </w:r>
          </w:p>
        </w:tc>
        <w:tc>
          <w:tcPr>
            <w:tcW w:w="1474" w:type="dxa"/>
          </w:tcPr>
          <w:p>
            <w:pPr>
              <w:pStyle w:val="0"/>
              <w:jc w:val="center"/>
            </w:pPr>
            <w:r>
              <w:rPr>
                <w:sz w:val="20"/>
              </w:rPr>
              <w:t xml:space="preserve">6</w:t>
            </w:r>
          </w:p>
        </w:tc>
        <w:tc>
          <w:tcPr>
            <w:tcW w:w="794" w:type="dxa"/>
          </w:tcPr>
          <w:p>
            <w:pPr>
              <w:pStyle w:val="0"/>
              <w:jc w:val="center"/>
            </w:pPr>
            <w:r>
              <w:rPr>
                <w:sz w:val="20"/>
              </w:rPr>
              <w:t xml:space="preserve">7</w:t>
            </w:r>
          </w:p>
        </w:tc>
        <w:tc>
          <w:tcPr>
            <w:tcW w:w="2098"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794" w:type="dxa"/>
          </w:tcPr>
          <w:p>
            <w:pPr>
              <w:pStyle w:val="0"/>
            </w:pPr>
            <w:r>
              <w:rPr>
                <w:sz w:val="20"/>
              </w:rPr>
            </w:r>
          </w:p>
        </w:tc>
        <w:tc>
          <w:tcPr>
            <w:tcW w:w="2098"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794" w:type="dxa"/>
          </w:tcPr>
          <w:p>
            <w:pPr>
              <w:pStyle w:val="0"/>
            </w:pPr>
            <w:r>
              <w:rPr>
                <w:sz w:val="20"/>
              </w:rPr>
            </w:r>
          </w:p>
        </w:tc>
        <w:tc>
          <w:tcPr>
            <w:tcW w:w="2098"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794" w:type="dxa"/>
          </w:tcPr>
          <w:p>
            <w:pPr>
              <w:pStyle w:val="0"/>
            </w:pPr>
            <w:r>
              <w:rPr>
                <w:sz w:val="20"/>
              </w:rPr>
            </w:r>
          </w:p>
        </w:tc>
        <w:tc>
          <w:tcPr>
            <w:tcW w:w="2098" w:type="dxa"/>
          </w:tcPr>
          <w:p>
            <w:pPr>
              <w:pStyle w:val="0"/>
            </w:pPr>
            <w:r>
              <w:rPr>
                <w:sz w:val="20"/>
              </w:rPr>
            </w:r>
          </w:p>
        </w:tc>
      </w:tr>
      <w:tr>
        <w:tc>
          <w:tcPr>
            <w:gridSpan w:val="4"/>
            <w:tcW w:w="3741" w:type="dxa"/>
            <w:tcBorders>
              <w:left w:val="nil"/>
              <w:bottom w:val="nil"/>
            </w:tcBorders>
            <w:vMerge w:val="restart"/>
          </w:tcPr>
          <w:p>
            <w:pPr>
              <w:pStyle w:val="0"/>
              <w:jc w:val="right"/>
            </w:pPr>
            <w:r>
              <w:rPr>
                <w:sz w:val="20"/>
              </w:rPr>
              <w:t xml:space="preserve">Итого по коду валют (по </w:t>
            </w:r>
            <w:hyperlink w:history="0" r:id="rId450"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0" w:type="dxa"/>
          </w:tcPr>
          <w:p>
            <w:pPr>
              <w:pStyle w:val="0"/>
            </w:pPr>
            <w:r>
              <w:rPr>
                <w:sz w:val="20"/>
              </w:rPr>
            </w:r>
          </w:p>
        </w:tc>
        <w:tc>
          <w:tcPr>
            <w:tcW w:w="1474" w:type="dxa"/>
          </w:tcPr>
          <w:p>
            <w:pPr>
              <w:pStyle w:val="0"/>
            </w:pPr>
            <w:r>
              <w:rPr>
                <w:sz w:val="20"/>
              </w:rPr>
            </w:r>
          </w:p>
        </w:tc>
        <w:tc>
          <w:tcPr>
            <w:tcW w:w="794" w:type="dxa"/>
          </w:tcPr>
          <w:p>
            <w:pPr>
              <w:pStyle w:val="0"/>
              <w:jc w:val="center"/>
            </w:pPr>
            <w:r>
              <w:rPr>
                <w:sz w:val="20"/>
              </w:rPr>
              <w:t xml:space="preserve">X</w:t>
            </w:r>
          </w:p>
        </w:tc>
        <w:tc>
          <w:tcPr>
            <w:tcW w:w="2098" w:type="dxa"/>
          </w:tcPr>
          <w:p>
            <w:pPr>
              <w:pStyle w:val="0"/>
            </w:pPr>
            <w:r>
              <w:rPr>
                <w:sz w:val="20"/>
              </w:rPr>
            </w:r>
          </w:p>
        </w:tc>
      </w:tr>
      <w:tr>
        <w:tblPrEx>
          <w:tblBorders>
            <w:insideV w:val="nil"/>
          </w:tblBorders>
        </w:tblPrEx>
        <w:tc>
          <w:tcPr>
            <w:gridSpan w:val="4"/>
            <w:tcBorders>
              <w:bottom w:val="nil"/>
              <w:right w:val="single" w:sz="4"/>
            </w:tcBorders>
            <w:vMerge w:val="continue"/>
          </w:tcPr>
          <w:p/>
        </w:tc>
        <w:tc>
          <w:tcPr>
            <w:gridSpan w:val="3"/>
            <w:tcW w:w="3118" w:type="dxa"/>
            <w:tcBorders>
              <w:bottom w:val="nil"/>
              <w:right w:val="single" w:sz="4"/>
            </w:tcBorders>
          </w:tcPr>
          <w:p>
            <w:pPr>
              <w:pStyle w:val="0"/>
              <w:jc w:val="right"/>
            </w:pPr>
            <w:r>
              <w:rPr>
                <w:sz w:val="20"/>
              </w:rPr>
              <w:t xml:space="preserve">Всего</w:t>
            </w:r>
          </w:p>
        </w:tc>
        <w:tc>
          <w:tcPr>
            <w:tcW w:w="2098"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0531718, с. 4</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3.4. Выплаты в валюте Российской Федерации</w:t>
      </w:r>
    </w:p>
    <w:p>
      <w:pPr>
        <w:pStyle w:val="0"/>
        <w:jc w:val="both"/>
      </w:pPr>
      <w:r>
        <w:rPr>
          <w:sz w:val="20"/>
        </w:rPr>
      </w: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1701"/>
        <w:gridCol w:w="850"/>
        <w:gridCol w:w="737"/>
        <w:gridCol w:w="1701"/>
        <w:gridCol w:w="850"/>
        <w:gridCol w:w="737"/>
        <w:gridCol w:w="204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288" w:type="dxa"/>
          </w:tcPr>
          <w:p>
            <w:pPr>
              <w:pStyle w:val="0"/>
              <w:jc w:val="center"/>
            </w:pPr>
            <w:r>
              <w:rPr>
                <w:sz w:val="20"/>
              </w:rPr>
              <w:t xml:space="preserve">Документ, подтверждающий проведение операции</w:t>
            </w:r>
          </w:p>
        </w:tc>
        <w:tc>
          <w:tcPr>
            <w:gridSpan w:val="3"/>
            <w:tcW w:w="3288" w:type="dxa"/>
          </w:tcPr>
          <w:p>
            <w:pPr>
              <w:pStyle w:val="0"/>
              <w:jc w:val="center"/>
            </w:pPr>
            <w:r>
              <w:rPr>
                <w:sz w:val="20"/>
              </w:rPr>
              <w:t xml:space="preserve">Документ администратора источников финансирования</w:t>
            </w:r>
          </w:p>
        </w:tc>
        <w:tc>
          <w:tcPr>
            <w:tcW w:w="2041" w:type="dxa"/>
            <w:tcBorders>
              <w:right w:val="nil"/>
            </w:tcBorders>
            <w:vMerge w:val="restart"/>
          </w:tcPr>
          <w:p>
            <w:pPr>
              <w:pStyle w:val="0"/>
              <w:jc w:val="center"/>
            </w:pPr>
            <w:r>
              <w:rPr>
                <w:sz w:val="20"/>
              </w:rPr>
              <w:t xml:space="preserve">Сумма в ____ году</w:t>
            </w:r>
          </w:p>
          <w:p>
            <w:pPr>
              <w:pStyle w:val="0"/>
              <w:jc w:val="center"/>
            </w:pPr>
            <w:r>
              <w:rPr>
                <w:sz w:val="20"/>
              </w:rPr>
              <w:t xml:space="preserve">(текущий финансовый год)</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850" w:type="dxa"/>
          </w:tcPr>
          <w:p>
            <w:pPr>
              <w:pStyle w:val="0"/>
              <w:jc w:val="center"/>
            </w:pPr>
            <w:r>
              <w:rPr>
                <w:sz w:val="20"/>
              </w:rPr>
              <w:t xml:space="preserve">3</w:t>
            </w:r>
          </w:p>
        </w:tc>
        <w:tc>
          <w:tcPr>
            <w:tcW w:w="737" w:type="dxa"/>
          </w:tcPr>
          <w:p>
            <w:pPr>
              <w:pStyle w:val="0"/>
              <w:jc w:val="center"/>
            </w:pPr>
            <w:r>
              <w:rPr>
                <w:sz w:val="20"/>
              </w:rPr>
              <w:t xml:space="preserve">4</w:t>
            </w:r>
          </w:p>
        </w:tc>
        <w:tc>
          <w:tcPr>
            <w:tcW w:w="1701" w:type="dxa"/>
          </w:tcPr>
          <w:p>
            <w:pPr>
              <w:pStyle w:val="0"/>
              <w:jc w:val="center"/>
            </w:pPr>
            <w:r>
              <w:rPr>
                <w:sz w:val="20"/>
              </w:rPr>
              <w:t xml:space="preserve">5</w:t>
            </w:r>
          </w:p>
        </w:tc>
        <w:tc>
          <w:tcPr>
            <w:tcW w:w="850" w:type="dxa"/>
          </w:tcPr>
          <w:p>
            <w:pPr>
              <w:pStyle w:val="0"/>
              <w:jc w:val="center"/>
            </w:pPr>
            <w:r>
              <w:rPr>
                <w:sz w:val="20"/>
              </w:rPr>
              <w:t xml:space="preserve">6</w:t>
            </w:r>
          </w:p>
        </w:tc>
        <w:tc>
          <w:tcPr>
            <w:tcW w:w="737" w:type="dxa"/>
          </w:tcPr>
          <w:p>
            <w:pPr>
              <w:pStyle w:val="0"/>
              <w:jc w:val="center"/>
            </w:pPr>
            <w:r>
              <w:rPr>
                <w:sz w:val="20"/>
              </w:rPr>
              <w:t xml:space="preserve">7</w:t>
            </w:r>
          </w:p>
        </w:tc>
        <w:tc>
          <w:tcPr>
            <w:tcW w:w="2041" w:type="dxa"/>
            <w:tcBorders>
              <w:right w:val="nil"/>
            </w:tcBorders>
          </w:tcPr>
          <w:p>
            <w:pPr>
              <w:pStyle w:val="0"/>
              <w:jc w:val="center"/>
            </w:pPr>
            <w:r>
              <w:rPr>
                <w:sz w:val="20"/>
              </w:rPr>
              <w:t xml:space="preserve">8</w:t>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041"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041"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041" w:type="dxa"/>
          </w:tcPr>
          <w:p>
            <w:pPr>
              <w:pStyle w:val="0"/>
            </w:pPr>
            <w:r>
              <w:rPr>
                <w:sz w:val="20"/>
              </w:rPr>
            </w:r>
          </w:p>
        </w:tc>
      </w:tr>
      <w:tr>
        <w:tblPrEx>
          <w:tblBorders>
            <w:insideV w:val="nil"/>
          </w:tblBorders>
        </w:tblPrEx>
        <w:tc>
          <w:tcPr>
            <w:tcW w:w="510" w:type="dxa"/>
            <w:tcBorders>
              <w:bottom w:val="nil"/>
            </w:tcBorders>
          </w:tcPr>
          <w:p>
            <w:pPr>
              <w:pStyle w:val="0"/>
            </w:pPr>
            <w:r>
              <w:rPr>
                <w:sz w:val="20"/>
              </w:rPr>
            </w:r>
          </w:p>
        </w:tc>
        <w:tc>
          <w:tcPr>
            <w:tcW w:w="1701" w:type="dxa"/>
            <w:tcBorders>
              <w:bottom w:val="nil"/>
            </w:tcBorders>
          </w:tcPr>
          <w:p>
            <w:pPr>
              <w:pStyle w:val="0"/>
            </w:pPr>
            <w:r>
              <w:rPr>
                <w:sz w:val="20"/>
              </w:rPr>
            </w:r>
          </w:p>
        </w:tc>
        <w:tc>
          <w:tcPr>
            <w:tcW w:w="850" w:type="dxa"/>
            <w:tcBorders>
              <w:bottom w:val="nil"/>
            </w:tcBorders>
          </w:tcPr>
          <w:p>
            <w:pPr>
              <w:pStyle w:val="0"/>
            </w:pPr>
            <w:r>
              <w:rPr>
                <w:sz w:val="20"/>
              </w:rPr>
            </w:r>
          </w:p>
        </w:tc>
        <w:tc>
          <w:tcPr>
            <w:tcW w:w="737" w:type="dxa"/>
            <w:tcBorders>
              <w:bottom w:val="nil"/>
            </w:tcBorders>
          </w:tcPr>
          <w:p>
            <w:pPr>
              <w:pStyle w:val="0"/>
            </w:pPr>
            <w:r>
              <w:rPr>
                <w:sz w:val="20"/>
              </w:rPr>
            </w:r>
          </w:p>
        </w:tc>
        <w:tc>
          <w:tcPr>
            <w:tcW w:w="1701" w:type="dxa"/>
            <w:tcBorders>
              <w:bottom w:val="nil"/>
            </w:tcBorders>
          </w:tcPr>
          <w:p>
            <w:pPr>
              <w:pStyle w:val="0"/>
            </w:pPr>
            <w:r>
              <w:rPr>
                <w:sz w:val="20"/>
              </w:rPr>
            </w:r>
          </w:p>
        </w:tc>
        <w:tc>
          <w:tcPr>
            <w:gridSpan w:val="2"/>
            <w:tcW w:w="1587" w:type="dxa"/>
            <w:tcBorders>
              <w:bottom w:val="nil"/>
              <w:right w:val="single" w:sz="4"/>
            </w:tcBorders>
          </w:tcPr>
          <w:p>
            <w:pPr>
              <w:pStyle w:val="0"/>
              <w:jc w:val="right"/>
            </w:pPr>
            <w:r>
              <w:rPr>
                <w:sz w:val="20"/>
              </w:rPr>
              <w:t xml:space="preserve">Итого</w:t>
            </w:r>
          </w:p>
        </w:tc>
        <w:tc>
          <w:tcPr>
            <w:tcW w:w="2041"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                 Раздел 3.5. Выплаты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right w:val="single" w:sz="4"/>
          <w:insideV w:val="single" w:sz="4"/>
          <w:insideH w:val="single" w:sz="4"/>
        </w:tblBorders>
        <w:tblCellMar>
          <w:top w:w="102" w:type="dxa"/>
          <w:left w:w="62" w:type="dxa"/>
          <w:bottom w:w="102" w:type="dxa"/>
          <w:right w:w="62" w:type="dxa"/>
        </w:tblCellMar>
      </w:tblPr>
      <w:tblGrid>
        <w:gridCol w:w="510"/>
        <w:gridCol w:w="1701"/>
        <w:gridCol w:w="850"/>
        <w:gridCol w:w="737"/>
        <w:gridCol w:w="1757"/>
        <w:gridCol w:w="850"/>
        <w:gridCol w:w="794"/>
        <w:gridCol w:w="1020"/>
        <w:gridCol w:w="1531"/>
        <w:gridCol w:w="794"/>
        <w:gridCol w:w="1531"/>
      </w:tblGrid>
      <w:tr>
        <w:tblPrEx>
          <w:tblBorders>
            <w:right w:val="nil"/>
          </w:tblBorders>
        </w:tblPrEx>
        <w:tc>
          <w:tcPr>
            <w:tcW w:w="510" w:type="dxa"/>
            <w:tcBorders>
              <w:left w:val="nil"/>
            </w:tcBorders>
            <w:vMerge w:val="restart"/>
          </w:tcPr>
          <w:p>
            <w:pPr>
              <w:pStyle w:val="0"/>
              <w:jc w:val="center"/>
            </w:pPr>
            <w:r>
              <w:rPr>
                <w:sz w:val="20"/>
              </w:rPr>
              <w:t xml:space="preserve">N п/п</w:t>
            </w:r>
          </w:p>
        </w:tc>
        <w:tc>
          <w:tcPr>
            <w:gridSpan w:val="3"/>
            <w:tcW w:w="3288" w:type="dxa"/>
          </w:tcPr>
          <w:p>
            <w:pPr>
              <w:pStyle w:val="0"/>
              <w:jc w:val="center"/>
            </w:pPr>
            <w:r>
              <w:rPr>
                <w:sz w:val="20"/>
              </w:rPr>
              <w:t xml:space="preserve">Документ, подтверждающий проведение операции</w:t>
            </w:r>
          </w:p>
        </w:tc>
        <w:tc>
          <w:tcPr>
            <w:gridSpan w:val="3"/>
            <w:tcW w:w="3401" w:type="dxa"/>
          </w:tcPr>
          <w:p>
            <w:pPr>
              <w:pStyle w:val="0"/>
              <w:jc w:val="center"/>
            </w:pPr>
            <w:r>
              <w:rPr>
                <w:sz w:val="20"/>
              </w:rPr>
              <w:t xml:space="preserve">Документ администратора источников финансирования</w:t>
            </w:r>
          </w:p>
        </w:tc>
        <w:tc>
          <w:tcPr>
            <w:tcW w:w="1020" w:type="dxa"/>
            <w:vMerge w:val="restart"/>
          </w:tcPr>
          <w:p>
            <w:pPr>
              <w:pStyle w:val="0"/>
              <w:jc w:val="center"/>
            </w:pPr>
            <w:r>
              <w:rPr>
                <w:sz w:val="20"/>
              </w:rPr>
              <w:t xml:space="preserve">Код валюты по </w:t>
            </w:r>
            <w:hyperlink w:history="0" r:id="rId45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531" w:type="dxa"/>
            <w:vMerge w:val="restart"/>
          </w:tcPr>
          <w:p>
            <w:pPr>
              <w:pStyle w:val="0"/>
              <w:jc w:val="center"/>
            </w:pPr>
            <w:r>
              <w:rPr>
                <w:sz w:val="20"/>
              </w:rPr>
              <w:t xml:space="preserve">Сумма в иностранной валюте в ____ году (текущий финансовый год)</w:t>
            </w:r>
          </w:p>
        </w:tc>
        <w:tc>
          <w:tcPr>
            <w:tcW w:w="794" w:type="dxa"/>
            <w:vMerge w:val="restart"/>
          </w:tcPr>
          <w:p>
            <w:pPr>
              <w:pStyle w:val="0"/>
              <w:jc w:val="center"/>
            </w:pPr>
            <w:r>
              <w:rPr>
                <w:sz w:val="20"/>
              </w:rPr>
              <w:t xml:space="preserve">Курс валют</w:t>
            </w:r>
          </w:p>
        </w:tc>
        <w:tc>
          <w:tcPr>
            <w:tcW w:w="1531" w:type="dxa"/>
            <w:tcBorders>
              <w:right w:val="nil"/>
            </w:tcBorders>
            <w:vMerge w:val="restart"/>
          </w:tcPr>
          <w:p>
            <w:pPr>
              <w:pStyle w:val="0"/>
              <w:jc w:val="center"/>
            </w:pPr>
            <w:r>
              <w:rPr>
                <w:sz w:val="20"/>
              </w:rPr>
              <w:t xml:space="preserve">Сумма в рублевом эквиваленте в ____ году (текущий финансовый год)</w:t>
            </w:r>
          </w:p>
        </w:tc>
      </w:tr>
      <w:tr>
        <w:tblPrEx>
          <w:tblBorders>
            <w:right w:val="nil"/>
          </w:tblBorders>
        </w:tblPrEx>
        <w:tc>
          <w:tcPr>
            <w:tcBorders>
              <w:left w:val="nil"/>
            </w:tcBorders>
            <w:vMerge w:val="continue"/>
          </w:tcP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tcW w:w="175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blPrEx>
          <w:tblBorders>
            <w:right w:val="nil"/>
          </w:tblBorders>
        </w:tblPrEx>
        <w:tc>
          <w:tcPr>
            <w:tcW w:w="510" w:type="dxa"/>
            <w:tcBorders>
              <w:left w:val="nil"/>
            </w:tcBorders>
          </w:tcPr>
          <w:p>
            <w:pPr>
              <w:pStyle w:val="0"/>
              <w:jc w:val="center"/>
            </w:pPr>
            <w:r>
              <w:rPr>
                <w:sz w:val="20"/>
              </w:rPr>
              <w:t xml:space="preserve">1</w:t>
            </w:r>
          </w:p>
        </w:tc>
        <w:tc>
          <w:tcPr>
            <w:tcW w:w="1701" w:type="dxa"/>
          </w:tcPr>
          <w:p>
            <w:pPr>
              <w:pStyle w:val="0"/>
              <w:jc w:val="center"/>
            </w:pPr>
            <w:r>
              <w:rPr>
                <w:sz w:val="20"/>
              </w:rPr>
              <w:t xml:space="preserve">2</w:t>
            </w:r>
          </w:p>
        </w:tc>
        <w:tc>
          <w:tcPr>
            <w:tcW w:w="850" w:type="dxa"/>
          </w:tcPr>
          <w:p>
            <w:pPr>
              <w:pStyle w:val="0"/>
              <w:jc w:val="center"/>
            </w:pPr>
            <w:r>
              <w:rPr>
                <w:sz w:val="20"/>
              </w:rPr>
              <w:t xml:space="preserve">3</w:t>
            </w:r>
          </w:p>
        </w:tc>
        <w:tc>
          <w:tcPr>
            <w:tcW w:w="737" w:type="dxa"/>
          </w:tcPr>
          <w:p>
            <w:pPr>
              <w:pStyle w:val="0"/>
              <w:jc w:val="center"/>
            </w:pPr>
            <w:r>
              <w:rPr>
                <w:sz w:val="20"/>
              </w:rPr>
              <w:t xml:space="preserve">4</w:t>
            </w:r>
          </w:p>
        </w:tc>
        <w:tc>
          <w:tcPr>
            <w:tcW w:w="1757"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1020" w:type="dxa"/>
          </w:tcPr>
          <w:p>
            <w:pPr>
              <w:pStyle w:val="0"/>
              <w:jc w:val="center"/>
            </w:pPr>
            <w:r>
              <w:rPr>
                <w:sz w:val="20"/>
              </w:rPr>
              <w:t xml:space="preserve">8</w:t>
            </w:r>
          </w:p>
        </w:tc>
        <w:tc>
          <w:tcPr>
            <w:tcW w:w="1531" w:type="dxa"/>
          </w:tcPr>
          <w:p>
            <w:pPr>
              <w:pStyle w:val="0"/>
              <w:jc w:val="center"/>
            </w:pPr>
            <w:r>
              <w:rPr>
                <w:sz w:val="20"/>
              </w:rPr>
              <w:t xml:space="preserve">9</w:t>
            </w:r>
          </w:p>
        </w:tc>
        <w:tc>
          <w:tcPr>
            <w:tcW w:w="794" w:type="dxa"/>
          </w:tcPr>
          <w:p>
            <w:pPr>
              <w:pStyle w:val="0"/>
              <w:jc w:val="center"/>
            </w:pPr>
            <w:r>
              <w:rPr>
                <w:sz w:val="20"/>
              </w:rPr>
              <w:t xml:space="preserve">10</w:t>
            </w:r>
          </w:p>
        </w:tc>
        <w:tc>
          <w:tcPr>
            <w:tcW w:w="1531" w:type="dxa"/>
            <w:tcBorders>
              <w:right w:val="nil"/>
            </w:tcBorders>
          </w:tcPr>
          <w:p>
            <w:pPr>
              <w:pStyle w:val="0"/>
              <w:jc w:val="center"/>
            </w:pPr>
            <w:r>
              <w:rPr>
                <w:sz w:val="20"/>
              </w:rPr>
              <w:t xml:space="preserve">11</w:t>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tcW w:w="510" w:type="dxa"/>
            <w:tcBorders>
              <w:left w:val="nil"/>
            </w:tcBorders>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gridSpan w:val="7"/>
            <w:tcW w:w="7199" w:type="dxa"/>
            <w:tcBorders>
              <w:left w:val="nil"/>
              <w:bottom w:val="nil"/>
            </w:tcBorders>
          </w:tcPr>
          <w:p>
            <w:pPr>
              <w:pStyle w:val="0"/>
              <w:jc w:val="right"/>
            </w:pPr>
            <w:r>
              <w:rPr>
                <w:sz w:val="20"/>
              </w:rPr>
              <w:t xml:space="preserve">Итого по коду валют (по </w:t>
            </w:r>
            <w:hyperlink w:history="0" r:id="rId45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020" w:type="dxa"/>
          </w:tcPr>
          <w:p>
            <w:pPr>
              <w:pStyle w:val="0"/>
            </w:pPr>
            <w:r>
              <w:rPr>
                <w:sz w:val="20"/>
              </w:rPr>
            </w:r>
          </w:p>
        </w:tc>
        <w:tc>
          <w:tcPr>
            <w:tcW w:w="1531" w:type="dxa"/>
          </w:tcPr>
          <w:p>
            <w:pPr>
              <w:pStyle w:val="0"/>
            </w:pPr>
            <w:r>
              <w:rPr>
                <w:sz w:val="20"/>
              </w:rPr>
            </w:r>
          </w:p>
        </w:tc>
        <w:tc>
          <w:tcPr>
            <w:tcW w:w="794" w:type="dxa"/>
          </w:tcPr>
          <w:p>
            <w:pPr>
              <w:pStyle w:val="0"/>
              <w:jc w:val="center"/>
            </w:pPr>
            <w:r>
              <w:rPr>
                <w:sz w:val="20"/>
              </w:rPr>
              <w:t xml:space="preserve">X</w:t>
            </w:r>
          </w:p>
        </w:tc>
        <w:tc>
          <w:tcPr>
            <w:tcW w:w="1531" w:type="dxa"/>
          </w:tcPr>
          <w:p>
            <w:pPr>
              <w:pStyle w:val="0"/>
            </w:pPr>
            <w:r>
              <w:rPr>
                <w:sz w:val="20"/>
              </w:rPr>
            </w:r>
          </w:p>
        </w:tc>
      </w:tr>
      <w:tr>
        <w:tblPrEx>
          <w:tblBorders>
            <w:insideV w:val="nil"/>
          </w:tblBorders>
        </w:tblPrEx>
        <w:tc>
          <w:tcPr>
            <w:gridSpan w:val="7"/>
            <w:tcW w:w="7199" w:type="dxa"/>
            <w:tcBorders>
              <w:top w:val="nil"/>
              <w:bottom w:val="nil"/>
            </w:tcBorders>
          </w:tcPr>
          <w:p>
            <w:pPr>
              <w:pStyle w:val="0"/>
            </w:pPr>
            <w:r>
              <w:rPr>
                <w:sz w:val="20"/>
              </w:rPr>
            </w:r>
          </w:p>
        </w:tc>
        <w:tc>
          <w:tcPr>
            <w:gridSpan w:val="3"/>
            <w:tcW w:w="3345" w:type="dxa"/>
            <w:tcBorders>
              <w:bottom w:val="nil"/>
              <w:right w:val="single" w:sz="4"/>
            </w:tcBorders>
          </w:tcPr>
          <w:p>
            <w:pPr>
              <w:pStyle w:val="0"/>
              <w:jc w:val="right"/>
            </w:pPr>
            <w:r>
              <w:rPr>
                <w:sz w:val="20"/>
              </w:rPr>
              <w:t xml:space="preserve">Всего</w:t>
            </w:r>
          </w:p>
        </w:tc>
        <w:tc>
          <w:tcPr>
            <w:tcW w:w="1531" w:type="dxa"/>
            <w:tcBorders>
              <w:left w:val="single" w:sz="4"/>
              <w:right w:val="single" w:sz="4"/>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5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7403" w:name="P7403"/>
    <w:bookmarkEnd w:id="7403"/>
    <w:p>
      <w:pPr>
        <w:pStyle w:val="1"/>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иного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35"/>
        <w:gridCol w:w="3231"/>
        <w:gridCol w:w="1757"/>
        <w:gridCol w:w="1134"/>
      </w:tblGrid>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vMerge w:val="restart"/>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35"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0531765</w:t>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5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5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Изменение остатков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644"/>
        <w:gridCol w:w="1077"/>
        <w:gridCol w:w="964"/>
        <w:gridCol w:w="1020"/>
        <w:gridCol w:w="1077"/>
        <w:gridCol w:w="964"/>
        <w:gridCol w:w="964"/>
        <w:gridCol w:w="1077"/>
        <w:gridCol w:w="907"/>
        <w:gridCol w:w="907"/>
      </w:tblGrid>
      <w:tr>
        <w:tc>
          <w:tcPr>
            <w:tcW w:w="1644" w:type="dxa"/>
            <w:tcBorders>
              <w:left w:val="nil"/>
            </w:tcBorders>
            <w:vMerge w:val="restart"/>
          </w:tcPr>
          <w:p>
            <w:pPr>
              <w:pStyle w:val="0"/>
              <w:jc w:val="center"/>
            </w:pPr>
            <w:r>
              <w:rPr>
                <w:sz w:val="20"/>
              </w:rPr>
              <w:t xml:space="preserve">Наименование показателя</w:t>
            </w:r>
          </w:p>
        </w:tc>
        <w:tc>
          <w:tcPr>
            <w:gridSpan w:val="3"/>
            <w:tcW w:w="3061" w:type="dxa"/>
          </w:tcPr>
          <w:p>
            <w:pPr>
              <w:pStyle w:val="0"/>
              <w:jc w:val="center"/>
            </w:pPr>
            <w:r>
              <w:rPr>
                <w:sz w:val="20"/>
              </w:rPr>
              <w:t xml:space="preserve">Бюджетные ассигнования</w:t>
            </w:r>
          </w:p>
        </w:tc>
        <w:tc>
          <w:tcPr>
            <w:gridSpan w:val="3"/>
            <w:tcW w:w="3005" w:type="dxa"/>
          </w:tcPr>
          <w:p>
            <w:pPr>
              <w:pStyle w:val="0"/>
              <w:jc w:val="center"/>
            </w:pPr>
            <w:r>
              <w:rPr>
                <w:sz w:val="20"/>
              </w:rPr>
              <w:t xml:space="preserve">Лимиты бюджетных обязательств</w:t>
            </w:r>
          </w:p>
        </w:tc>
        <w:tc>
          <w:tcPr>
            <w:tcW w:w="1077" w:type="dxa"/>
            <w:vMerge w:val="restart"/>
          </w:tcPr>
          <w:p>
            <w:pPr>
              <w:pStyle w:val="0"/>
              <w:jc w:val="center"/>
            </w:pPr>
            <w:r>
              <w:rPr>
                <w:sz w:val="20"/>
              </w:rPr>
              <w:t xml:space="preserve">Предельные объемы финансирования</w:t>
            </w:r>
          </w:p>
        </w:tc>
        <w:tc>
          <w:tcPr>
            <w:tcW w:w="907" w:type="dxa"/>
            <w:vMerge w:val="restart"/>
          </w:tcPr>
          <w:p>
            <w:pPr>
              <w:pStyle w:val="0"/>
              <w:jc w:val="center"/>
            </w:pPr>
            <w:r>
              <w:rPr>
                <w:sz w:val="20"/>
              </w:rPr>
              <w:t xml:space="preserve">Поступления</w:t>
            </w:r>
          </w:p>
          <w:p>
            <w:pPr>
              <w:pStyle w:val="0"/>
              <w:jc w:val="center"/>
            </w:pPr>
            <w:r>
              <w:rPr>
                <w:sz w:val="20"/>
              </w:rPr>
              <w:t xml:space="preserve">(с начала ____ текущего финансового года)</w:t>
            </w:r>
          </w:p>
        </w:tc>
        <w:tc>
          <w:tcPr>
            <w:tcW w:w="907" w:type="dxa"/>
            <w:tcBorders>
              <w:right w:val="nil"/>
            </w:tcBorders>
            <w:vMerge w:val="restart"/>
          </w:tcPr>
          <w:p>
            <w:pPr>
              <w:pStyle w:val="0"/>
              <w:jc w:val="center"/>
            </w:pPr>
            <w:r>
              <w:rPr>
                <w:sz w:val="20"/>
              </w:rPr>
              <w:t xml:space="preserve">Выплаты</w:t>
            </w:r>
          </w:p>
          <w:p>
            <w:pPr>
              <w:pStyle w:val="0"/>
              <w:jc w:val="center"/>
            </w:pPr>
            <w:r>
              <w:rPr>
                <w:sz w:val="20"/>
              </w:rPr>
              <w:t xml:space="preserve">(с начала ____ текущего финансового года)</w:t>
            </w:r>
          </w:p>
        </w:tc>
      </w:tr>
      <w:tr>
        <w:tc>
          <w:tcPr>
            <w:tcBorders>
              <w:left w:val="nil"/>
            </w:tcBorders>
            <w:vMerge w:val="continue"/>
          </w:tcPr>
          <w:p/>
        </w:tc>
        <w:tc>
          <w:tcPr>
            <w:tcW w:w="1077" w:type="dxa"/>
            <w:vMerge w:val="restart"/>
          </w:tcPr>
          <w:p>
            <w:pPr>
              <w:pStyle w:val="0"/>
              <w:jc w:val="center"/>
            </w:pPr>
            <w:r>
              <w:rPr>
                <w:sz w:val="20"/>
              </w:rPr>
              <w:t xml:space="preserve">на ____ текущий финансовый год</w:t>
            </w:r>
          </w:p>
        </w:tc>
        <w:tc>
          <w:tcPr>
            <w:gridSpan w:val="2"/>
            <w:tcW w:w="1984" w:type="dxa"/>
          </w:tcPr>
          <w:p>
            <w:pPr>
              <w:pStyle w:val="0"/>
              <w:jc w:val="center"/>
            </w:pPr>
            <w:r>
              <w:rPr>
                <w:sz w:val="20"/>
              </w:rPr>
              <w:t xml:space="preserve">на плановый период ____ - ____ годов</w:t>
            </w:r>
          </w:p>
        </w:tc>
        <w:tc>
          <w:tcPr>
            <w:tcW w:w="1077" w:type="dxa"/>
            <w:vMerge w:val="restart"/>
          </w:tcPr>
          <w:p>
            <w:pPr>
              <w:pStyle w:val="0"/>
              <w:jc w:val="center"/>
            </w:pPr>
            <w:r>
              <w:rPr>
                <w:sz w:val="20"/>
              </w:rPr>
              <w:t xml:space="preserve">на ____ текущий финансовый год</w:t>
            </w:r>
          </w:p>
        </w:tc>
        <w:tc>
          <w:tcPr>
            <w:gridSpan w:val="2"/>
            <w:tcW w:w="1928" w:type="dxa"/>
          </w:tcPr>
          <w:p>
            <w:pPr>
              <w:pStyle w:val="0"/>
              <w:jc w:val="center"/>
            </w:pPr>
            <w:r>
              <w:rPr>
                <w:sz w:val="20"/>
              </w:rPr>
              <w:t xml:space="preserve">на плановый период ____ - ____ годов</w:t>
            </w:r>
          </w:p>
        </w:tc>
        <w:tc>
          <w:tcPr>
            <w:vMerge w:val="continue"/>
          </w:tcPr>
          <w:p/>
        </w:tc>
        <w:tc>
          <w:tcPr>
            <w:vMerge w:val="continue"/>
          </w:tcPr>
          <w:p/>
        </w:tc>
        <w:tc>
          <w:tcPr>
            <w:tcBorders>
              <w:right w:val="nil"/>
            </w:tcBorders>
            <w:vMerge w:val="continue"/>
          </w:tcPr>
          <w:p/>
        </w:tc>
      </w:tr>
      <w:tr>
        <w:tc>
          <w:tcPr>
            <w:tcBorders>
              <w:left w:val="nil"/>
            </w:tcBorders>
            <w:vMerge w:val="continue"/>
          </w:tcPr>
          <w:p/>
        </w:tc>
        <w:tc>
          <w:tcPr>
            <w:vMerge w:val="continue"/>
          </w:tcPr>
          <w:p/>
        </w:tc>
        <w:tc>
          <w:tcPr>
            <w:tcW w:w="96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vMerge w:val="continue"/>
          </w:tcPr>
          <w:p/>
        </w:tc>
        <w:tc>
          <w:tcPr>
            <w:tcBorders>
              <w:right w:val="nil"/>
            </w:tcBorders>
            <w:vMerge w:val="continue"/>
          </w:tcPr>
          <w:p/>
        </w:tc>
      </w:tr>
      <w:tr>
        <w:tc>
          <w:tcPr>
            <w:tcW w:w="1644" w:type="dxa"/>
            <w:tcBorders>
              <w:left w:val="nil"/>
            </w:tcBorders>
          </w:tcPr>
          <w:p>
            <w:pPr>
              <w:pStyle w:val="0"/>
              <w:jc w:val="center"/>
            </w:pPr>
            <w:r>
              <w:rPr>
                <w:sz w:val="20"/>
              </w:rPr>
              <w:t xml:space="preserve">1</w:t>
            </w:r>
          </w:p>
        </w:tc>
        <w:tc>
          <w:tcPr>
            <w:tcW w:w="1077" w:type="dxa"/>
          </w:tcPr>
          <w:p>
            <w:pPr>
              <w:pStyle w:val="0"/>
              <w:jc w:val="center"/>
            </w:pPr>
            <w:r>
              <w:rPr>
                <w:sz w:val="20"/>
              </w:rPr>
              <w:t xml:space="preserve">2</w:t>
            </w:r>
          </w:p>
        </w:tc>
        <w:tc>
          <w:tcPr>
            <w:tcW w:w="964" w:type="dxa"/>
          </w:tcPr>
          <w:p>
            <w:pPr>
              <w:pStyle w:val="0"/>
              <w:jc w:val="center"/>
            </w:pPr>
            <w:r>
              <w:rPr>
                <w:sz w:val="20"/>
              </w:rPr>
              <w:t xml:space="preserve">3</w:t>
            </w:r>
          </w:p>
        </w:tc>
        <w:tc>
          <w:tcPr>
            <w:tcW w:w="1020" w:type="dxa"/>
          </w:tcPr>
          <w:p>
            <w:pPr>
              <w:pStyle w:val="0"/>
              <w:jc w:val="center"/>
            </w:pPr>
            <w:r>
              <w:rPr>
                <w:sz w:val="20"/>
              </w:rPr>
              <w:t xml:space="preserve">4</w:t>
            </w:r>
          </w:p>
        </w:tc>
        <w:tc>
          <w:tcPr>
            <w:tcW w:w="1077" w:type="dxa"/>
          </w:tcPr>
          <w:p>
            <w:pPr>
              <w:pStyle w:val="0"/>
              <w:jc w:val="center"/>
            </w:pPr>
            <w:r>
              <w:rPr>
                <w:sz w:val="20"/>
              </w:rPr>
              <w:t xml:space="preserve">5</w:t>
            </w:r>
          </w:p>
        </w:tc>
        <w:tc>
          <w:tcPr>
            <w:tcW w:w="964" w:type="dxa"/>
          </w:tcPr>
          <w:p>
            <w:pPr>
              <w:pStyle w:val="0"/>
              <w:jc w:val="center"/>
            </w:pPr>
            <w:r>
              <w:rPr>
                <w:sz w:val="20"/>
              </w:rPr>
              <w:t xml:space="preserve">6</w:t>
            </w:r>
          </w:p>
        </w:tc>
        <w:tc>
          <w:tcPr>
            <w:tcW w:w="964" w:type="dxa"/>
          </w:tcPr>
          <w:p>
            <w:pPr>
              <w:pStyle w:val="0"/>
              <w:jc w:val="center"/>
            </w:pPr>
            <w:r>
              <w:rPr>
                <w:sz w:val="20"/>
              </w:rPr>
              <w:t xml:space="preserve">7</w:t>
            </w:r>
          </w:p>
        </w:tc>
        <w:tc>
          <w:tcPr>
            <w:tcW w:w="1077" w:type="dxa"/>
          </w:tcPr>
          <w:p>
            <w:pPr>
              <w:pStyle w:val="0"/>
              <w:jc w:val="center"/>
            </w:pPr>
            <w:r>
              <w:rPr>
                <w:sz w:val="20"/>
              </w:rPr>
              <w:t xml:space="preserve">8</w:t>
            </w:r>
          </w:p>
        </w:tc>
        <w:tc>
          <w:tcPr>
            <w:tcW w:w="907" w:type="dxa"/>
          </w:tcPr>
          <w:p>
            <w:pPr>
              <w:pStyle w:val="0"/>
              <w:jc w:val="center"/>
            </w:pPr>
            <w:r>
              <w:rPr>
                <w:sz w:val="20"/>
              </w:rPr>
              <w:t xml:space="preserve">9</w:t>
            </w:r>
          </w:p>
        </w:tc>
        <w:tc>
          <w:tcPr>
            <w:tcW w:w="907" w:type="dxa"/>
            <w:tcBorders>
              <w:right w:val="nil"/>
            </w:tcBorders>
          </w:tcPr>
          <w:p>
            <w:pPr>
              <w:pStyle w:val="0"/>
              <w:jc w:val="center"/>
            </w:pPr>
            <w:r>
              <w:rPr>
                <w:sz w:val="20"/>
              </w:rPr>
              <w:t xml:space="preserve">10</w:t>
            </w:r>
          </w:p>
        </w:tc>
      </w:tr>
      <w:tr>
        <w:tblPrEx>
          <w:tblBorders>
            <w:right w:val="single" w:sz="4"/>
          </w:tblBorders>
        </w:tblPrEx>
        <w:tc>
          <w:tcPr>
            <w:tcW w:w="1644" w:type="dxa"/>
            <w:tcBorders>
              <w:left w:val="nil"/>
            </w:tcBorders>
          </w:tcPr>
          <w:p>
            <w:pPr>
              <w:pStyle w:val="0"/>
            </w:pPr>
            <w:r>
              <w:rPr>
                <w:sz w:val="20"/>
              </w:rPr>
              <w:t xml:space="preserve">На начало дня</w:t>
            </w:r>
          </w:p>
        </w:tc>
        <w:tc>
          <w:tcPr>
            <w:tcW w:w="1077"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blPrEx>
          <w:tblBorders>
            <w:right w:val="single" w:sz="4"/>
          </w:tblBorders>
        </w:tblPrEx>
        <w:tc>
          <w:tcPr>
            <w:tcW w:w="1644" w:type="dxa"/>
            <w:tcBorders>
              <w:left w:val="nil"/>
            </w:tcBorders>
          </w:tcPr>
          <w:p>
            <w:pPr>
              <w:pStyle w:val="0"/>
            </w:pPr>
            <w:r>
              <w:rPr>
                <w:sz w:val="20"/>
              </w:rPr>
              <w:t xml:space="preserve">На конец дня</w:t>
            </w:r>
          </w:p>
        </w:tc>
        <w:tc>
          <w:tcPr>
            <w:tcW w:w="1077"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64"/>
        <w:gridCol w:w="850"/>
        <w:gridCol w:w="680"/>
        <w:gridCol w:w="1077"/>
        <w:gridCol w:w="850"/>
        <w:gridCol w:w="737"/>
        <w:gridCol w:w="1077"/>
        <w:gridCol w:w="1587"/>
        <w:gridCol w:w="907"/>
        <w:gridCol w:w="850"/>
        <w:gridCol w:w="1020"/>
      </w:tblGrid>
      <w:tr>
        <w:tc>
          <w:tcPr>
            <w:gridSpan w:val="3"/>
            <w:tcW w:w="2494" w:type="dxa"/>
            <w:tcBorders>
              <w:left w:val="nil"/>
            </w:tcBorders>
          </w:tcPr>
          <w:p>
            <w:pPr>
              <w:pStyle w:val="0"/>
              <w:jc w:val="center"/>
            </w:pPr>
            <w:r>
              <w:rPr>
                <w:sz w:val="20"/>
              </w:rPr>
              <w:t xml:space="preserve">Документ</w:t>
            </w:r>
          </w:p>
        </w:tc>
        <w:tc>
          <w:tcPr>
            <w:gridSpan w:val="3"/>
            <w:tcW w:w="2664" w:type="dxa"/>
          </w:tcPr>
          <w:p>
            <w:pPr>
              <w:pStyle w:val="0"/>
              <w:jc w:val="center"/>
            </w:pPr>
            <w:r>
              <w:rPr>
                <w:sz w:val="20"/>
              </w:rPr>
              <w:t xml:space="preserve">Бюджетные ассигнования</w:t>
            </w:r>
          </w:p>
        </w:tc>
        <w:tc>
          <w:tcPr>
            <w:gridSpan w:val="4"/>
            <w:tcW w:w="4421" w:type="dxa"/>
          </w:tcPr>
          <w:p>
            <w:pPr>
              <w:pStyle w:val="0"/>
              <w:jc w:val="center"/>
            </w:pPr>
            <w:r>
              <w:rPr>
                <w:sz w:val="20"/>
              </w:rPr>
              <w:t xml:space="preserve">Лимиты бюджетных обязательств</w:t>
            </w:r>
          </w:p>
        </w:tc>
        <w:tc>
          <w:tcPr>
            <w:tcW w:w="1020" w:type="dxa"/>
            <w:tcBorders>
              <w:right w:val="nil"/>
            </w:tcBorders>
            <w:vMerge w:val="restart"/>
          </w:tcPr>
          <w:p>
            <w:pPr>
              <w:pStyle w:val="0"/>
              <w:jc w:val="center"/>
            </w:pPr>
            <w:r>
              <w:rPr>
                <w:sz w:val="20"/>
              </w:rPr>
              <w:t xml:space="preserve">Предельные объемы финансирования</w:t>
            </w:r>
          </w:p>
        </w:tc>
      </w:tr>
      <w:tr>
        <w:tc>
          <w:tcPr>
            <w:tcW w:w="964" w:type="dxa"/>
            <w:tcBorders>
              <w:left w:val="nil"/>
            </w:tcBorders>
            <w:vMerge w:val="restart"/>
          </w:tcPr>
          <w:p>
            <w:pPr>
              <w:pStyle w:val="0"/>
              <w:jc w:val="center"/>
            </w:pPr>
            <w:r>
              <w:rPr>
                <w:sz w:val="20"/>
              </w:rPr>
              <w:t xml:space="preserve">наименование</w:t>
            </w:r>
          </w:p>
        </w:tc>
        <w:tc>
          <w:tcPr>
            <w:tcW w:w="850" w:type="dxa"/>
            <w:vMerge w:val="restart"/>
          </w:tcPr>
          <w:p>
            <w:pPr>
              <w:pStyle w:val="0"/>
              <w:jc w:val="center"/>
            </w:pPr>
            <w:r>
              <w:rPr>
                <w:sz w:val="20"/>
              </w:rPr>
              <w:t xml:space="preserve">номер</w:t>
            </w:r>
          </w:p>
        </w:tc>
        <w:tc>
          <w:tcPr>
            <w:tcW w:w="680" w:type="dxa"/>
            <w:vMerge w:val="restart"/>
          </w:tcPr>
          <w:p>
            <w:pPr>
              <w:pStyle w:val="0"/>
              <w:jc w:val="center"/>
            </w:pPr>
            <w:r>
              <w:rPr>
                <w:sz w:val="20"/>
              </w:rPr>
              <w:t xml:space="preserve">дата</w:t>
            </w:r>
          </w:p>
        </w:tc>
        <w:tc>
          <w:tcPr>
            <w:tcW w:w="1077" w:type="dxa"/>
            <w:vMerge w:val="restart"/>
          </w:tcPr>
          <w:p>
            <w:pPr>
              <w:pStyle w:val="0"/>
              <w:jc w:val="center"/>
            </w:pPr>
            <w:r>
              <w:rPr>
                <w:sz w:val="20"/>
              </w:rPr>
              <w:t xml:space="preserve">на ____ текущий финансовый год</w:t>
            </w:r>
          </w:p>
        </w:tc>
        <w:tc>
          <w:tcPr>
            <w:gridSpan w:val="2"/>
            <w:tcW w:w="1587" w:type="dxa"/>
          </w:tcPr>
          <w:p>
            <w:pPr>
              <w:pStyle w:val="0"/>
              <w:jc w:val="center"/>
            </w:pPr>
            <w:r>
              <w:rPr>
                <w:sz w:val="20"/>
              </w:rPr>
              <w:t xml:space="preserve">на плановый период ____ - ____ годов</w:t>
            </w:r>
          </w:p>
        </w:tc>
        <w:tc>
          <w:tcPr>
            <w:gridSpan w:val="2"/>
            <w:tcW w:w="2664" w:type="dxa"/>
          </w:tcPr>
          <w:p>
            <w:pPr>
              <w:pStyle w:val="0"/>
              <w:jc w:val="center"/>
            </w:pPr>
            <w:r>
              <w:rPr>
                <w:sz w:val="20"/>
              </w:rPr>
              <w:t xml:space="preserve">на текущий ____ финансовый год</w:t>
            </w:r>
          </w:p>
        </w:tc>
        <w:tc>
          <w:tcPr>
            <w:gridSpan w:val="2"/>
            <w:tcW w:w="1757"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tcW w:w="1077" w:type="dxa"/>
          </w:tcPr>
          <w:p>
            <w:pPr>
              <w:pStyle w:val="0"/>
              <w:jc w:val="center"/>
            </w:pPr>
            <w:r>
              <w:rPr>
                <w:sz w:val="20"/>
              </w:rPr>
              <w:t xml:space="preserve">в валюте Российской Федерации</w:t>
            </w:r>
          </w:p>
        </w:tc>
        <w:tc>
          <w:tcPr>
            <w:tcW w:w="1587" w:type="dxa"/>
          </w:tcPr>
          <w:p>
            <w:pPr>
              <w:pStyle w:val="0"/>
              <w:jc w:val="center"/>
            </w:pPr>
            <w:r>
              <w:rPr>
                <w:sz w:val="20"/>
              </w:rPr>
              <w:t xml:space="preserve">для выплат в иностранной валюте (в рублевом эквиваленте)</w:t>
            </w:r>
          </w:p>
        </w:tc>
        <w:tc>
          <w:tcPr>
            <w:tcW w:w="907"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tcBorders>
              <w:right w:val="nil"/>
            </w:tcBorders>
            <w:vMerge w:val="continue"/>
          </w:tcPr>
          <w:p/>
        </w:tc>
      </w:tr>
      <w:tr>
        <w:tc>
          <w:tcPr>
            <w:tcW w:w="96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077" w:type="dxa"/>
          </w:tcPr>
          <w:p>
            <w:pPr>
              <w:pStyle w:val="0"/>
              <w:jc w:val="center"/>
            </w:pPr>
            <w:r>
              <w:rPr>
                <w:sz w:val="20"/>
              </w:rPr>
              <w:t xml:space="preserve">4</w:t>
            </w:r>
          </w:p>
        </w:tc>
        <w:tc>
          <w:tcPr>
            <w:tcW w:w="850" w:type="dxa"/>
          </w:tcPr>
          <w:p>
            <w:pPr>
              <w:pStyle w:val="0"/>
              <w:jc w:val="center"/>
            </w:pPr>
            <w:r>
              <w:rPr>
                <w:sz w:val="20"/>
              </w:rPr>
              <w:t xml:space="preserve">5</w:t>
            </w:r>
          </w:p>
        </w:tc>
        <w:tc>
          <w:tcPr>
            <w:tcW w:w="737" w:type="dxa"/>
          </w:tcPr>
          <w:p>
            <w:pPr>
              <w:pStyle w:val="0"/>
              <w:jc w:val="center"/>
            </w:pPr>
            <w:r>
              <w:rPr>
                <w:sz w:val="20"/>
              </w:rPr>
              <w:t xml:space="preserve">6</w:t>
            </w:r>
          </w:p>
        </w:tc>
        <w:tc>
          <w:tcPr>
            <w:tcW w:w="1077" w:type="dxa"/>
          </w:tcPr>
          <w:p>
            <w:pPr>
              <w:pStyle w:val="0"/>
              <w:jc w:val="center"/>
            </w:pPr>
            <w:r>
              <w:rPr>
                <w:sz w:val="20"/>
              </w:rPr>
              <w:t xml:space="preserve">7</w:t>
            </w:r>
          </w:p>
        </w:tc>
        <w:tc>
          <w:tcPr>
            <w:tcW w:w="1587" w:type="dxa"/>
          </w:tcPr>
          <w:p>
            <w:pPr>
              <w:pStyle w:val="0"/>
              <w:jc w:val="center"/>
            </w:pPr>
            <w:r>
              <w:rPr>
                <w:sz w:val="20"/>
              </w:rPr>
              <w:t xml:space="preserve">8</w:t>
            </w:r>
          </w:p>
        </w:tc>
        <w:tc>
          <w:tcPr>
            <w:tcW w:w="907" w:type="dxa"/>
          </w:tcPr>
          <w:p>
            <w:pPr>
              <w:pStyle w:val="0"/>
              <w:jc w:val="center"/>
            </w:pPr>
            <w:r>
              <w:rPr>
                <w:sz w:val="20"/>
              </w:rPr>
              <w:t xml:space="preserve">9</w:t>
            </w:r>
          </w:p>
        </w:tc>
        <w:tc>
          <w:tcPr>
            <w:tcW w:w="850" w:type="dxa"/>
          </w:tcPr>
          <w:p>
            <w:pPr>
              <w:pStyle w:val="0"/>
              <w:jc w:val="center"/>
            </w:pPr>
            <w:r>
              <w:rPr>
                <w:sz w:val="20"/>
              </w:rPr>
              <w:t xml:space="preserve">10</w:t>
            </w:r>
          </w:p>
        </w:tc>
        <w:tc>
          <w:tcPr>
            <w:tcW w:w="1020" w:type="dxa"/>
            <w:tcBorders>
              <w:right w:val="nil"/>
            </w:tcBorders>
          </w:tcPr>
          <w:p>
            <w:pPr>
              <w:pStyle w:val="0"/>
              <w:jc w:val="center"/>
            </w:pPr>
            <w:r>
              <w:rPr>
                <w:sz w:val="20"/>
              </w:rPr>
              <w:t xml:space="preserve">11</w:t>
            </w:r>
          </w:p>
        </w:tc>
      </w:tr>
      <w:tr>
        <w:tblPrEx>
          <w:tblBorders>
            <w:left w:val="single" w:sz="4"/>
            <w:right w:val="single" w:sz="4"/>
          </w:tblBorders>
        </w:tblPrEx>
        <w:tc>
          <w:tcPr>
            <w:tcW w:w="96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58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20" w:type="dxa"/>
          </w:tcPr>
          <w:p>
            <w:pPr>
              <w:pStyle w:val="0"/>
            </w:pPr>
            <w:r>
              <w:rPr>
                <w:sz w:val="20"/>
              </w:rPr>
            </w:r>
          </w:p>
        </w:tc>
      </w:tr>
      <w:tr>
        <w:tblPrEx>
          <w:tblBorders>
            <w:left w:val="single" w:sz="4"/>
            <w:right w:val="single" w:sz="4"/>
          </w:tblBorders>
        </w:tblPrEx>
        <w:tc>
          <w:tcPr>
            <w:tcW w:w="96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58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20" w:type="dxa"/>
          </w:tcPr>
          <w:p>
            <w:pPr>
              <w:pStyle w:val="0"/>
            </w:pPr>
            <w:r>
              <w:rPr>
                <w:sz w:val="20"/>
              </w:rPr>
            </w:r>
          </w:p>
        </w:tc>
      </w:tr>
      <w:tr>
        <w:tblPrEx>
          <w:tblBorders>
            <w:right w:val="single" w:sz="4"/>
          </w:tblBorders>
        </w:tblPrEx>
        <w:tc>
          <w:tcPr>
            <w:gridSpan w:val="3"/>
            <w:tcW w:w="2494"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58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20"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0531765,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с бюджетными средствами</w:t>
      </w:r>
    </w:p>
    <w:p>
      <w:pPr>
        <w:pStyle w:val="1"/>
        <w:jc w:val="both"/>
      </w:pPr>
      <w:r>
        <w:rPr>
          <w:sz w:val="20"/>
        </w:rPr>
      </w:r>
    </w:p>
    <w:p>
      <w:pPr>
        <w:pStyle w:val="1"/>
        <w:jc w:val="both"/>
      </w:pPr>
      <w:r>
        <w:rPr>
          <w:sz w:val="20"/>
        </w:rPr>
        <w:t xml:space="preserve">              3.1. Поступления в валюте Российской Федерации</w:t>
      </w:r>
    </w:p>
    <w:p>
      <w:pPr>
        <w:pStyle w:val="1"/>
        <w:jc w:val="both"/>
      </w:pPr>
      <w:r>
        <w:rPr>
          <w:sz w:val="20"/>
        </w:rPr>
        <w:t xml:space="preserve">                          и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964"/>
        <w:gridCol w:w="850"/>
        <w:gridCol w:w="680"/>
        <w:gridCol w:w="1531"/>
        <w:gridCol w:w="1077"/>
        <w:gridCol w:w="1361"/>
        <w:gridCol w:w="964"/>
        <w:gridCol w:w="1644"/>
      </w:tblGrid>
      <w:tr>
        <w:tblPrEx>
          <w:tblBorders>
            <w:right w:val="nil"/>
          </w:tblBorders>
        </w:tblPrEx>
        <w:tc>
          <w:tcPr>
            <w:gridSpan w:val="3"/>
            <w:tcW w:w="2494" w:type="dxa"/>
            <w:tcBorders>
              <w:left w:val="nil"/>
            </w:tcBorders>
          </w:tcPr>
          <w:p>
            <w:pPr>
              <w:pStyle w:val="0"/>
              <w:jc w:val="center"/>
            </w:pPr>
            <w:r>
              <w:rPr>
                <w:sz w:val="20"/>
              </w:rPr>
              <w:t xml:space="preserve">Документ, подтверждающий проведение операции</w:t>
            </w:r>
          </w:p>
        </w:tc>
        <w:tc>
          <w:tcPr>
            <w:tcW w:w="1531" w:type="dxa"/>
            <w:vMerge w:val="restart"/>
          </w:tcPr>
          <w:p>
            <w:pPr>
              <w:pStyle w:val="0"/>
              <w:jc w:val="center"/>
            </w:pPr>
            <w:r>
              <w:rPr>
                <w:sz w:val="20"/>
              </w:rPr>
              <w:t xml:space="preserve">Поступления в валюте Российской Федерации</w:t>
            </w:r>
          </w:p>
        </w:tc>
        <w:tc>
          <w:tcPr>
            <w:gridSpan w:val="4"/>
            <w:tcW w:w="5046" w:type="dxa"/>
            <w:tcBorders>
              <w:right w:val="nil"/>
            </w:tcBorders>
          </w:tcPr>
          <w:p>
            <w:pPr>
              <w:pStyle w:val="0"/>
              <w:jc w:val="center"/>
            </w:pPr>
            <w:r>
              <w:rPr>
                <w:sz w:val="20"/>
              </w:rPr>
              <w:t xml:space="preserve">Поступления в иностранной валюте</w:t>
            </w:r>
          </w:p>
        </w:tc>
      </w:tr>
      <w:tr>
        <w:tblPrEx>
          <w:tblBorders>
            <w:right w:val="nil"/>
          </w:tblBorders>
        </w:tblPrEx>
        <w:tc>
          <w:tcPr>
            <w:tcW w:w="964"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tcW w:w="1077" w:type="dxa"/>
          </w:tcPr>
          <w:p>
            <w:pPr>
              <w:pStyle w:val="0"/>
              <w:jc w:val="center"/>
            </w:pPr>
            <w:r>
              <w:rPr>
                <w:sz w:val="20"/>
              </w:rPr>
              <w:t xml:space="preserve">код валюты по </w:t>
            </w:r>
            <w:hyperlink w:history="0" r:id="rId45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61" w:type="dxa"/>
          </w:tcPr>
          <w:p>
            <w:pPr>
              <w:pStyle w:val="0"/>
              <w:jc w:val="center"/>
            </w:pPr>
            <w:r>
              <w:rPr>
                <w:sz w:val="20"/>
              </w:rPr>
              <w:t xml:space="preserve">сумма в иностранной валюте</w:t>
            </w:r>
          </w:p>
        </w:tc>
        <w:tc>
          <w:tcPr>
            <w:tcW w:w="964" w:type="dxa"/>
          </w:tcPr>
          <w:p>
            <w:pPr>
              <w:pStyle w:val="0"/>
              <w:jc w:val="center"/>
            </w:pPr>
            <w:r>
              <w:rPr>
                <w:sz w:val="20"/>
              </w:rPr>
              <w:t xml:space="preserve">курс валюты</w:t>
            </w:r>
          </w:p>
        </w:tc>
        <w:tc>
          <w:tcPr>
            <w:tcW w:w="1644" w:type="dxa"/>
            <w:tcBorders>
              <w:right w:val="nil"/>
            </w:tcBorders>
          </w:tcPr>
          <w:p>
            <w:pPr>
              <w:pStyle w:val="0"/>
              <w:jc w:val="center"/>
            </w:pPr>
            <w:r>
              <w:rPr>
                <w:sz w:val="20"/>
              </w:rPr>
              <w:t xml:space="preserve">сумма поступлений в рублевом эквиваленте</w:t>
            </w:r>
          </w:p>
        </w:tc>
      </w:tr>
      <w:tr>
        <w:tblPrEx>
          <w:tblBorders>
            <w:right w:val="nil"/>
          </w:tblBorders>
        </w:tblPrEx>
        <w:tc>
          <w:tcPr>
            <w:tcW w:w="96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531" w:type="dxa"/>
          </w:tcPr>
          <w:p>
            <w:pPr>
              <w:pStyle w:val="0"/>
              <w:jc w:val="center"/>
            </w:pPr>
            <w:r>
              <w:rPr>
                <w:sz w:val="20"/>
              </w:rPr>
              <w:t xml:space="preserve">4</w:t>
            </w:r>
          </w:p>
        </w:tc>
        <w:tc>
          <w:tcPr>
            <w:tcW w:w="1077" w:type="dxa"/>
          </w:tcPr>
          <w:p>
            <w:pPr>
              <w:pStyle w:val="0"/>
              <w:jc w:val="center"/>
            </w:pPr>
            <w:r>
              <w:rPr>
                <w:sz w:val="20"/>
              </w:rPr>
              <w:t xml:space="preserve">5</w:t>
            </w:r>
          </w:p>
        </w:tc>
        <w:tc>
          <w:tcPr>
            <w:tcW w:w="1361" w:type="dxa"/>
          </w:tcPr>
          <w:p>
            <w:pPr>
              <w:pStyle w:val="0"/>
              <w:jc w:val="center"/>
            </w:pPr>
            <w:r>
              <w:rPr>
                <w:sz w:val="20"/>
              </w:rPr>
              <w:t xml:space="preserve">6</w:t>
            </w:r>
          </w:p>
        </w:tc>
        <w:tc>
          <w:tcPr>
            <w:tcW w:w="964" w:type="dxa"/>
          </w:tcPr>
          <w:p>
            <w:pPr>
              <w:pStyle w:val="0"/>
              <w:jc w:val="center"/>
            </w:pPr>
            <w:r>
              <w:rPr>
                <w:sz w:val="20"/>
              </w:rPr>
              <w:t xml:space="preserve">7</w:t>
            </w:r>
          </w:p>
        </w:tc>
        <w:tc>
          <w:tcPr>
            <w:tcW w:w="1644" w:type="dxa"/>
            <w:tcBorders>
              <w:right w:val="nil"/>
            </w:tcBorders>
          </w:tcPr>
          <w:p>
            <w:pPr>
              <w:pStyle w:val="0"/>
              <w:jc w:val="center"/>
            </w:pPr>
            <w:r>
              <w:rPr>
                <w:sz w:val="20"/>
              </w:rPr>
              <w:t xml:space="preserve">8</w:t>
            </w:r>
          </w:p>
        </w:tc>
      </w:tr>
      <w:tr>
        <w:tblPrEx>
          <w:tblBorders>
            <w:left w:val="single" w:sz="4"/>
          </w:tblBorders>
        </w:tblPrEx>
        <w:tc>
          <w:tcPr>
            <w:tcW w:w="96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1644" w:type="dxa"/>
          </w:tcPr>
          <w:p>
            <w:pPr>
              <w:pStyle w:val="0"/>
            </w:pPr>
            <w:r>
              <w:rPr>
                <w:sz w:val="20"/>
              </w:rPr>
            </w:r>
          </w:p>
        </w:tc>
      </w:tr>
      <w:tr>
        <w:tblPrEx>
          <w:tblBorders>
            <w:left w:val="single" w:sz="4"/>
          </w:tblBorders>
        </w:tblPrEx>
        <w:tc>
          <w:tcPr>
            <w:tcW w:w="96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1644" w:type="dxa"/>
          </w:tcPr>
          <w:p>
            <w:pPr>
              <w:pStyle w:val="0"/>
            </w:pPr>
            <w:r>
              <w:rPr>
                <w:sz w:val="20"/>
              </w:rPr>
            </w:r>
          </w:p>
        </w:tc>
      </w:tr>
      <w:tr>
        <w:tc>
          <w:tcPr>
            <w:gridSpan w:val="3"/>
            <w:tcW w:w="2494" w:type="dxa"/>
            <w:tcBorders>
              <w:left w:val="nil"/>
              <w:bottom w:val="nil"/>
            </w:tcBorders>
          </w:tcPr>
          <w:p>
            <w:pPr>
              <w:pStyle w:val="0"/>
              <w:jc w:val="right"/>
            </w:pPr>
            <w:r>
              <w:rPr>
                <w:sz w:val="20"/>
              </w:rPr>
              <w:t xml:space="preserve">Итого по коду валют (по </w:t>
            </w:r>
            <w:hyperlink w:history="0" r:id="rId45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531" w:type="dxa"/>
            <w:vAlign w:val="bottom"/>
          </w:tcPr>
          <w:p>
            <w:pPr>
              <w:pStyle w:val="0"/>
              <w:jc w:val="center"/>
            </w:pPr>
            <w:r>
              <w:rPr>
                <w:sz w:val="20"/>
              </w:rPr>
              <w:t xml:space="preserve">X</w:t>
            </w:r>
          </w:p>
        </w:tc>
        <w:tc>
          <w:tcPr>
            <w:tcW w:w="1077" w:type="dxa"/>
            <w:vAlign w:val="bottom"/>
          </w:tcPr>
          <w:p>
            <w:pPr>
              <w:pStyle w:val="0"/>
            </w:pPr>
            <w:r>
              <w:rPr>
                <w:sz w:val="20"/>
              </w:rPr>
            </w:r>
          </w:p>
        </w:tc>
        <w:tc>
          <w:tcPr>
            <w:tcW w:w="1361" w:type="dxa"/>
            <w:vAlign w:val="bottom"/>
          </w:tcPr>
          <w:p>
            <w:pPr>
              <w:pStyle w:val="0"/>
            </w:pPr>
            <w:r>
              <w:rPr>
                <w:sz w:val="20"/>
              </w:rPr>
            </w:r>
          </w:p>
        </w:tc>
        <w:tc>
          <w:tcPr>
            <w:tcW w:w="964" w:type="dxa"/>
            <w:vAlign w:val="bottom"/>
          </w:tcPr>
          <w:p>
            <w:pPr>
              <w:pStyle w:val="0"/>
              <w:jc w:val="center"/>
            </w:pPr>
            <w:r>
              <w:rPr>
                <w:sz w:val="20"/>
              </w:rPr>
              <w:t xml:space="preserve">X</w:t>
            </w:r>
          </w:p>
        </w:tc>
        <w:tc>
          <w:tcPr>
            <w:tcW w:w="1644" w:type="dxa"/>
          </w:tcPr>
          <w:p>
            <w:pPr>
              <w:pStyle w:val="0"/>
            </w:pPr>
            <w:r>
              <w:rPr>
                <w:sz w:val="20"/>
              </w:rPr>
            </w:r>
          </w:p>
        </w:tc>
      </w:tr>
      <w:tr>
        <w:tc>
          <w:tcPr>
            <w:gridSpan w:val="3"/>
            <w:tcW w:w="2494" w:type="dxa"/>
            <w:tcBorders>
              <w:top w:val="nil"/>
              <w:left w:val="nil"/>
              <w:bottom w:val="nil"/>
            </w:tcBorders>
          </w:tcPr>
          <w:p>
            <w:pPr>
              <w:pStyle w:val="0"/>
              <w:jc w:val="right"/>
            </w:pPr>
            <w:r>
              <w:rPr>
                <w:sz w:val="20"/>
              </w:rPr>
              <w:t xml:space="preserve">Всего</w:t>
            </w:r>
          </w:p>
        </w:tc>
        <w:tc>
          <w:tcPr>
            <w:tcW w:w="1531" w:type="dxa"/>
            <w:vAlign w:val="bottom"/>
          </w:tcPr>
          <w:p>
            <w:pPr>
              <w:pStyle w:val="0"/>
            </w:pPr>
            <w:r>
              <w:rPr>
                <w:sz w:val="20"/>
              </w:rPr>
            </w:r>
          </w:p>
        </w:tc>
        <w:tc>
          <w:tcPr>
            <w:tcW w:w="1077" w:type="dxa"/>
            <w:vAlign w:val="bottom"/>
          </w:tcPr>
          <w:p>
            <w:pPr>
              <w:pStyle w:val="0"/>
              <w:jc w:val="center"/>
            </w:pPr>
            <w:r>
              <w:rPr>
                <w:sz w:val="20"/>
              </w:rPr>
              <w:t xml:space="preserve">X</w:t>
            </w:r>
          </w:p>
        </w:tc>
        <w:tc>
          <w:tcPr>
            <w:tcW w:w="1361" w:type="dxa"/>
            <w:vAlign w:val="bottom"/>
          </w:tcPr>
          <w:p>
            <w:pPr>
              <w:pStyle w:val="0"/>
              <w:jc w:val="center"/>
            </w:pPr>
            <w:r>
              <w:rPr>
                <w:sz w:val="20"/>
              </w:rPr>
              <w:t xml:space="preserve">X</w:t>
            </w:r>
          </w:p>
        </w:tc>
        <w:tc>
          <w:tcPr>
            <w:tcW w:w="964" w:type="dxa"/>
            <w:vAlign w:val="bottom"/>
          </w:tcPr>
          <w:p>
            <w:pPr>
              <w:pStyle w:val="0"/>
              <w:jc w:val="center"/>
            </w:pPr>
            <w:r>
              <w:rPr>
                <w:sz w:val="20"/>
              </w:rPr>
              <w:t xml:space="preserve">X</w:t>
            </w:r>
          </w:p>
        </w:tc>
        <w:tc>
          <w:tcPr>
            <w:tcW w:w="1644" w:type="dxa"/>
          </w:tcPr>
          <w:p>
            <w:pPr>
              <w:pStyle w:val="0"/>
            </w:pPr>
            <w:r>
              <w:rPr>
                <w:sz w:val="20"/>
              </w:rPr>
            </w:r>
          </w:p>
        </w:tc>
      </w:tr>
    </w:tbl>
    <w:p>
      <w:pPr>
        <w:pStyle w:val="0"/>
        <w:jc w:val="both"/>
      </w:pPr>
      <w:r>
        <w:rPr>
          <w:sz w:val="20"/>
        </w:rPr>
      </w:r>
    </w:p>
    <w:p>
      <w:pPr>
        <w:pStyle w:val="1"/>
        <w:jc w:val="both"/>
      </w:pPr>
      <w:r>
        <w:rPr>
          <w:sz w:val="20"/>
        </w:rPr>
        <w:t xml:space="preserve">     3.2. Выплаты в валюте Российской Федерации и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304"/>
        <w:gridCol w:w="850"/>
        <w:gridCol w:w="680"/>
        <w:gridCol w:w="1191"/>
        <w:gridCol w:w="819"/>
        <w:gridCol w:w="737"/>
        <w:gridCol w:w="907"/>
        <w:gridCol w:w="907"/>
        <w:gridCol w:w="907"/>
        <w:gridCol w:w="737"/>
        <w:gridCol w:w="1191"/>
      </w:tblGrid>
      <w:tr>
        <w:tblPrEx>
          <w:tblBorders>
            <w:right w:val="nil"/>
          </w:tblBorders>
        </w:tblPrEx>
        <w:tc>
          <w:tcPr>
            <w:gridSpan w:val="3"/>
            <w:tcW w:w="2834" w:type="dxa"/>
            <w:tcBorders>
              <w:left w:val="nil"/>
            </w:tcBorders>
          </w:tcPr>
          <w:p>
            <w:pPr>
              <w:pStyle w:val="0"/>
              <w:jc w:val="center"/>
            </w:pPr>
            <w:r>
              <w:rPr>
                <w:sz w:val="20"/>
              </w:rPr>
              <w:t xml:space="preserve">Документ, подтверждающий проведение операции</w:t>
            </w:r>
          </w:p>
        </w:tc>
        <w:tc>
          <w:tcPr>
            <w:gridSpan w:val="3"/>
            <w:tcW w:w="2747" w:type="dxa"/>
          </w:tcPr>
          <w:p>
            <w:pPr>
              <w:pStyle w:val="0"/>
              <w:jc w:val="center"/>
            </w:pPr>
            <w:r>
              <w:rPr>
                <w:sz w:val="20"/>
              </w:rPr>
              <w:t xml:space="preserve">Документ иного получателя бюджетных средств</w:t>
            </w:r>
          </w:p>
        </w:tc>
        <w:tc>
          <w:tcPr>
            <w:tcW w:w="907" w:type="dxa"/>
            <w:vMerge w:val="restart"/>
          </w:tcPr>
          <w:p>
            <w:pPr>
              <w:pStyle w:val="0"/>
              <w:jc w:val="center"/>
            </w:pPr>
            <w:r>
              <w:rPr>
                <w:sz w:val="20"/>
              </w:rPr>
              <w:t xml:space="preserve">Выплаты в валюте Российской Федерации</w:t>
            </w:r>
          </w:p>
        </w:tc>
        <w:tc>
          <w:tcPr>
            <w:gridSpan w:val="4"/>
            <w:tcW w:w="3742" w:type="dxa"/>
            <w:tcBorders>
              <w:right w:val="nil"/>
            </w:tcBorders>
          </w:tcPr>
          <w:p>
            <w:pPr>
              <w:pStyle w:val="0"/>
              <w:jc w:val="center"/>
            </w:pPr>
            <w:r>
              <w:rPr>
                <w:sz w:val="20"/>
              </w:rPr>
              <w:t xml:space="preserve">Выплаты в иностранной валюте</w:t>
            </w:r>
          </w:p>
        </w:tc>
      </w:tr>
      <w:tr>
        <w:tblPrEx>
          <w:tblBorders>
            <w:right w:val="nil"/>
          </w:tblBorders>
        </w:tblPrEx>
        <w:tc>
          <w:tcPr>
            <w:tcW w:w="1304"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tcW w:w="1191" w:type="dxa"/>
          </w:tcPr>
          <w:p>
            <w:pPr>
              <w:pStyle w:val="0"/>
              <w:jc w:val="center"/>
            </w:pPr>
            <w:r>
              <w:rPr>
                <w:sz w:val="20"/>
              </w:rPr>
              <w:t xml:space="preserve">наименование</w:t>
            </w:r>
          </w:p>
        </w:tc>
        <w:tc>
          <w:tcPr>
            <w:tcW w:w="819"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tcW w:w="907" w:type="dxa"/>
          </w:tcPr>
          <w:p>
            <w:pPr>
              <w:pStyle w:val="0"/>
              <w:jc w:val="center"/>
            </w:pPr>
            <w:r>
              <w:rPr>
                <w:sz w:val="20"/>
              </w:rPr>
              <w:t xml:space="preserve">код валюты по </w:t>
            </w:r>
            <w:hyperlink w:history="0" r:id="rId45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737" w:type="dxa"/>
          </w:tcPr>
          <w:p>
            <w:pPr>
              <w:pStyle w:val="0"/>
              <w:jc w:val="center"/>
            </w:pPr>
            <w:r>
              <w:rPr>
                <w:sz w:val="20"/>
              </w:rPr>
              <w:t xml:space="preserve">курс валюты</w:t>
            </w:r>
          </w:p>
        </w:tc>
        <w:tc>
          <w:tcPr>
            <w:tcW w:w="1191" w:type="dxa"/>
            <w:tcBorders>
              <w:right w:val="nil"/>
            </w:tcBorders>
          </w:tcPr>
          <w:p>
            <w:pPr>
              <w:pStyle w:val="0"/>
              <w:jc w:val="center"/>
            </w:pPr>
            <w:r>
              <w:rPr>
                <w:sz w:val="20"/>
              </w:rPr>
              <w:t xml:space="preserve">сумма выплат в рублевом эквиваленте</w:t>
            </w:r>
          </w:p>
        </w:tc>
      </w:tr>
      <w:tr>
        <w:tblPrEx>
          <w:tblBorders>
            <w:right w:val="nil"/>
          </w:tblBorders>
        </w:tblPrEx>
        <w:tc>
          <w:tcPr>
            <w:tcW w:w="130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191" w:type="dxa"/>
          </w:tcPr>
          <w:p>
            <w:pPr>
              <w:pStyle w:val="0"/>
              <w:jc w:val="center"/>
            </w:pPr>
            <w:r>
              <w:rPr>
                <w:sz w:val="20"/>
              </w:rPr>
              <w:t xml:space="preserve">4</w:t>
            </w:r>
          </w:p>
        </w:tc>
        <w:tc>
          <w:tcPr>
            <w:tcW w:w="819" w:type="dxa"/>
          </w:tcPr>
          <w:p>
            <w:pPr>
              <w:pStyle w:val="0"/>
              <w:jc w:val="center"/>
            </w:pPr>
            <w:r>
              <w:rPr>
                <w:sz w:val="20"/>
              </w:rPr>
              <w:t xml:space="preserve">5</w:t>
            </w:r>
          </w:p>
        </w:tc>
        <w:tc>
          <w:tcPr>
            <w:tcW w:w="737"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907" w:type="dxa"/>
          </w:tcPr>
          <w:p>
            <w:pPr>
              <w:pStyle w:val="0"/>
              <w:jc w:val="center"/>
            </w:pPr>
            <w:r>
              <w:rPr>
                <w:sz w:val="20"/>
              </w:rPr>
              <w:t xml:space="preserve">9</w:t>
            </w:r>
          </w:p>
        </w:tc>
        <w:tc>
          <w:tcPr>
            <w:tcW w:w="737" w:type="dxa"/>
          </w:tcPr>
          <w:p>
            <w:pPr>
              <w:pStyle w:val="0"/>
              <w:jc w:val="center"/>
            </w:pPr>
            <w:r>
              <w:rPr>
                <w:sz w:val="20"/>
              </w:rPr>
              <w:t xml:space="preserve">10</w:t>
            </w:r>
          </w:p>
        </w:tc>
        <w:tc>
          <w:tcPr>
            <w:tcW w:w="1191" w:type="dxa"/>
            <w:tcBorders>
              <w:right w:val="nil"/>
            </w:tcBorders>
          </w:tcPr>
          <w:p>
            <w:pPr>
              <w:pStyle w:val="0"/>
              <w:jc w:val="center"/>
            </w:pPr>
            <w:r>
              <w:rPr>
                <w:sz w:val="20"/>
              </w:rPr>
              <w:t xml:space="preserve">11</w:t>
            </w:r>
          </w:p>
        </w:tc>
      </w:tr>
      <w:tr>
        <w:tblPrEx>
          <w:tblBorders>
            <w:left w:val="single" w:sz="4"/>
          </w:tblBorders>
        </w:tblPrEx>
        <w:tc>
          <w:tcPr>
            <w:tcW w:w="130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819"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blPrEx>
          <w:tblBorders>
            <w:left w:val="single" w:sz="4"/>
          </w:tblBorders>
        </w:tblPrEx>
        <w:tc>
          <w:tcPr>
            <w:tcW w:w="130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819"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gridSpan w:val="6"/>
            <w:tcW w:w="5581" w:type="dxa"/>
            <w:tcBorders>
              <w:left w:val="nil"/>
              <w:bottom w:val="nil"/>
            </w:tcBorders>
          </w:tcPr>
          <w:p>
            <w:pPr>
              <w:pStyle w:val="0"/>
              <w:jc w:val="right"/>
            </w:pPr>
            <w:r>
              <w:rPr>
                <w:sz w:val="20"/>
              </w:rPr>
              <w:t xml:space="preserve">Итого по коду валют (по </w:t>
            </w:r>
            <w:hyperlink w:history="0" r:id="rId459"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907" w:type="dxa"/>
          </w:tcPr>
          <w:p>
            <w:pPr>
              <w:pStyle w:val="0"/>
              <w:jc w:val="center"/>
            </w:pPr>
            <w:r>
              <w:rPr>
                <w:sz w:val="20"/>
              </w:rPr>
              <w:t xml:space="preserve">X</w:t>
            </w:r>
          </w:p>
        </w:tc>
        <w:tc>
          <w:tcPr>
            <w:tcW w:w="907" w:type="dxa"/>
          </w:tcPr>
          <w:p>
            <w:pPr>
              <w:pStyle w:val="0"/>
            </w:pPr>
            <w:r>
              <w:rPr>
                <w:sz w:val="20"/>
              </w:rPr>
            </w:r>
          </w:p>
        </w:tc>
        <w:tc>
          <w:tcPr>
            <w:tcW w:w="907" w:type="dxa"/>
          </w:tcPr>
          <w:p>
            <w:pPr>
              <w:pStyle w:val="0"/>
            </w:pPr>
            <w:r>
              <w:rPr>
                <w:sz w:val="20"/>
              </w:rPr>
            </w:r>
          </w:p>
        </w:tc>
        <w:tc>
          <w:tcPr>
            <w:tcW w:w="737" w:type="dxa"/>
          </w:tcPr>
          <w:p>
            <w:pPr>
              <w:pStyle w:val="0"/>
              <w:jc w:val="center"/>
            </w:pPr>
            <w:r>
              <w:rPr>
                <w:sz w:val="20"/>
              </w:rPr>
              <w:t xml:space="preserve">X</w:t>
            </w:r>
          </w:p>
        </w:tc>
        <w:tc>
          <w:tcPr>
            <w:tcW w:w="1191" w:type="dxa"/>
          </w:tcPr>
          <w:p>
            <w:pPr>
              <w:pStyle w:val="0"/>
            </w:pPr>
            <w:r>
              <w:rPr>
                <w:sz w:val="20"/>
              </w:rPr>
            </w:r>
          </w:p>
        </w:tc>
      </w:tr>
      <w:tr>
        <w:tc>
          <w:tcPr>
            <w:gridSpan w:val="6"/>
            <w:tcW w:w="5581" w:type="dxa"/>
            <w:tcBorders>
              <w:top w:val="nil"/>
              <w:left w:val="nil"/>
              <w:bottom w:val="nil"/>
            </w:tcBorders>
          </w:tcPr>
          <w:p>
            <w:pPr>
              <w:pStyle w:val="0"/>
              <w:jc w:val="right"/>
            </w:pPr>
            <w:r>
              <w:rPr>
                <w:sz w:val="20"/>
              </w:rPr>
              <w:t xml:space="preserve">Всего</w:t>
            </w:r>
          </w:p>
        </w:tc>
        <w:tc>
          <w:tcPr>
            <w:tcW w:w="907" w:type="dxa"/>
          </w:tcPr>
          <w:p>
            <w:pPr>
              <w:pStyle w:val="0"/>
            </w:pPr>
            <w:r>
              <w:rPr>
                <w:sz w:val="20"/>
              </w:rPr>
            </w:r>
          </w:p>
        </w:tc>
        <w:tc>
          <w:tcPr>
            <w:tcW w:w="907" w:type="dxa"/>
          </w:tcPr>
          <w:p>
            <w:pPr>
              <w:pStyle w:val="0"/>
              <w:jc w:val="center"/>
            </w:pPr>
            <w:r>
              <w:rPr>
                <w:sz w:val="20"/>
              </w:rPr>
              <w:t xml:space="preserve">X</w:t>
            </w:r>
          </w:p>
        </w:tc>
        <w:tc>
          <w:tcPr>
            <w:tcW w:w="907" w:type="dxa"/>
          </w:tcPr>
          <w:p>
            <w:pPr>
              <w:pStyle w:val="0"/>
              <w:jc w:val="center"/>
            </w:pPr>
            <w:r>
              <w:rPr>
                <w:sz w:val="20"/>
              </w:rPr>
              <w:t xml:space="preserve">X</w:t>
            </w:r>
          </w:p>
        </w:tc>
        <w:tc>
          <w:tcPr>
            <w:tcW w:w="737" w:type="dxa"/>
          </w:tcPr>
          <w:p>
            <w:pPr>
              <w:pStyle w:val="0"/>
              <w:jc w:val="center"/>
            </w:pPr>
            <w:r>
              <w:rPr>
                <w:sz w:val="20"/>
              </w:rPr>
              <w:t xml:space="preserve">X</w:t>
            </w:r>
          </w:p>
        </w:tc>
        <w:tc>
          <w:tcPr>
            <w:tcW w:w="119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60"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7712" w:name="P7712"/>
    <w:bookmarkEnd w:id="7712"/>
    <w:p>
      <w:pPr>
        <w:pStyle w:val="1"/>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иного получателя бюджетных средств N │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(для отражения операций за -----------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75"/>
        <w:gridCol w:w="3005"/>
        <w:gridCol w:w="1757"/>
        <w:gridCol w:w="1134"/>
      </w:tblGrid>
      <w:tr>
        <w:tc>
          <w:tcPr>
            <w:tcW w:w="3175" w:type="dxa"/>
            <w:tcBorders>
              <w:top w:val="nil"/>
              <w:left w:val="nil"/>
              <w:bottom w:val="nil"/>
              <w:right w:val="nil"/>
            </w:tcBorders>
          </w:tcPr>
          <w:p>
            <w:pPr>
              <w:pStyle w:val="0"/>
            </w:pPr>
            <w:r>
              <w:rPr>
                <w:sz w:val="20"/>
              </w:rPr>
            </w:r>
          </w:p>
        </w:tc>
        <w:tc>
          <w:tcPr>
            <w:tcW w:w="3005"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75" w:type="dxa"/>
            <w:tcBorders>
              <w:top w:val="nil"/>
              <w:left w:val="nil"/>
              <w:bottom w:val="nil"/>
              <w:right w:val="nil"/>
            </w:tcBorders>
          </w:tcPr>
          <w:p>
            <w:pPr>
              <w:pStyle w:val="0"/>
            </w:pPr>
            <w:r>
              <w:rPr>
                <w:sz w:val="20"/>
              </w:rPr>
            </w:r>
          </w:p>
        </w:tc>
        <w:tc>
          <w:tcPr>
            <w:tcW w:w="3005"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0531719</w:t>
            </w:r>
          </w:p>
        </w:tc>
      </w:tr>
      <w:tr>
        <w:tc>
          <w:tcPr>
            <w:tcW w:w="3175" w:type="dxa"/>
            <w:tcBorders>
              <w:top w:val="nil"/>
              <w:left w:val="nil"/>
              <w:bottom w:val="nil"/>
              <w:right w:val="nil"/>
            </w:tcBorders>
          </w:tcPr>
          <w:p>
            <w:pPr>
              <w:pStyle w:val="0"/>
            </w:pPr>
            <w:r>
              <w:rPr>
                <w:sz w:val="20"/>
              </w:rPr>
            </w:r>
          </w:p>
        </w:tc>
        <w:tc>
          <w:tcPr>
            <w:tcW w:w="3005" w:type="dxa"/>
            <w:vAlign w:val="bottom"/>
            <w:tcBorders>
              <w:top w:val="nil"/>
              <w:left w:val="nil"/>
              <w:bottom w:val="nil"/>
              <w:right w:val="nil"/>
            </w:tcBorders>
          </w:tcPr>
          <w:p>
            <w:pPr>
              <w:pStyle w:val="0"/>
              <w:jc w:val="center"/>
            </w:pPr>
            <w:r>
              <w:rPr>
                <w:sz w:val="20"/>
              </w:rPr>
              <w:t xml:space="preserve">за "__" ________ 20__ г.</w:t>
            </w:r>
          </w:p>
        </w:tc>
        <w:tc>
          <w:tcPr>
            <w:tcW w:w="1757" w:type="dxa"/>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005" w:type="dxa"/>
            <w:vAlign w:val="bottom"/>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Орган Федерального казначейства</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Иной получатель бюджетных средств</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Распорядитель бюджетных средств</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Главный распорядитель бюджетных средств</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Наименование бюджета</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tcBorders>
              <w:top w:val="nil"/>
              <w:left w:val="nil"/>
              <w:bottom w:val="nil"/>
              <w:right w:val="single" w:sz="4"/>
            </w:tcBorders>
          </w:tcPr>
          <w:p>
            <w:pPr>
              <w:pStyle w:val="0"/>
              <w:jc w:val="right"/>
            </w:pPr>
            <w:r>
              <w:rPr>
                <w:sz w:val="20"/>
              </w:rPr>
              <w:t xml:space="preserve">по </w:t>
            </w:r>
            <w:hyperlink w:history="0" r:id="rId46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Финансовый орган</w:t>
            </w:r>
          </w:p>
        </w:tc>
        <w:tc>
          <w:tcPr>
            <w:tcW w:w="3005" w:type="dxa"/>
            <w:vAlign w:val="bottom"/>
            <w:tcBorders>
              <w:top w:val="nil"/>
              <w:left w:val="nil"/>
              <w:bottom w:val="nil"/>
              <w:right w:val="nil"/>
            </w:tcBorders>
          </w:tcPr>
          <w:p>
            <w:pPr>
              <w:pStyle w:val="0"/>
              <w:jc w:val="center"/>
            </w:pPr>
            <w:r>
              <w:rPr>
                <w:sz w:val="20"/>
              </w:rPr>
              <w:t xml:space="preserve">________________</w:t>
            </w:r>
          </w:p>
        </w:tc>
        <w:tc>
          <w:tcPr>
            <w:tcW w:w="1757" w:type="dxa"/>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Периодичность: ежедневная</w:t>
            </w:r>
          </w:p>
        </w:tc>
        <w:tc>
          <w:tcPr>
            <w:tcW w:w="3005"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75" w:type="dxa"/>
            <w:tcBorders>
              <w:top w:val="nil"/>
              <w:left w:val="nil"/>
              <w:bottom w:val="nil"/>
              <w:right w:val="nil"/>
            </w:tcBorders>
          </w:tcPr>
          <w:p>
            <w:pPr>
              <w:pStyle w:val="0"/>
            </w:pPr>
            <w:r>
              <w:rPr>
                <w:sz w:val="20"/>
              </w:rPr>
              <w:t xml:space="preserve">Единица измерения: руб.</w:t>
            </w:r>
          </w:p>
        </w:tc>
        <w:tc>
          <w:tcPr>
            <w:tcW w:w="3005"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6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Изменение остатков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7"/>
        <w:gridCol w:w="738"/>
        <w:gridCol w:w="738"/>
        <w:gridCol w:w="738"/>
        <w:gridCol w:w="738"/>
        <w:gridCol w:w="738"/>
        <w:gridCol w:w="738"/>
        <w:gridCol w:w="738"/>
        <w:gridCol w:w="738"/>
        <w:gridCol w:w="738"/>
        <w:gridCol w:w="740"/>
        <w:gridCol w:w="1020"/>
        <w:gridCol w:w="964"/>
      </w:tblGrid>
      <w:tr>
        <w:tc>
          <w:tcPr>
            <w:tcW w:w="1247" w:type="dxa"/>
            <w:tcBorders>
              <w:left w:val="nil"/>
            </w:tcBorders>
            <w:vMerge w:val="restart"/>
          </w:tcPr>
          <w:p>
            <w:pPr>
              <w:pStyle w:val="0"/>
              <w:jc w:val="center"/>
            </w:pPr>
            <w:r>
              <w:rPr>
                <w:sz w:val="20"/>
              </w:rPr>
              <w:t xml:space="preserve">Наименование показателя</w:t>
            </w:r>
          </w:p>
        </w:tc>
        <w:tc>
          <w:tcPr>
            <w:gridSpan w:val="4"/>
            <w:tcW w:w="2952" w:type="dxa"/>
          </w:tcPr>
          <w:p>
            <w:pPr>
              <w:pStyle w:val="0"/>
              <w:jc w:val="center"/>
            </w:pPr>
            <w:r>
              <w:rPr>
                <w:sz w:val="20"/>
              </w:rPr>
              <w:t xml:space="preserve">Бюджетные ассигнования</w:t>
            </w:r>
          </w:p>
        </w:tc>
        <w:tc>
          <w:tcPr>
            <w:gridSpan w:val="4"/>
            <w:tcW w:w="2952" w:type="dxa"/>
          </w:tcPr>
          <w:p>
            <w:pPr>
              <w:pStyle w:val="0"/>
              <w:jc w:val="center"/>
            </w:pPr>
            <w:r>
              <w:rPr>
                <w:sz w:val="20"/>
              </w:rPr>
              <w:t xml:space="preserve">Лимиты бюджетных обязательств</w:t>
            </w:r>
          </w:p>
        </w:tc>
        <w:tc>
          <w:tcPr>
            <w:gridSpan w:val="2"/>
            <w:tcW w:w="1478" w:type="dxa"/>
          </w:tcPr>
          <w:p>
            <w:pPr>
              <w:pStyle w:val="0"/>
              <w:jc w:val="center"/>
            </w:pPr>
            <w:r>
              <w:rPr>
                <w:sz w:val="20"/>
              </w:rPr>
              <w:t xml:space="preserve">Предельные объемы финансирования</w:t>
            </w:r>
          </w:p>
        </w:tc>
        <w:tc>
          <w:tcPr>
            <w:tcW w:w="1020" w:type="dxa"/>
            <w:vMerge w:val="restart"/>
          </w:tcPr>
          <w:p>
            <w:pPr>
              <w:pStyle w:val="0"/>
              <w:jc w:val="center"/>
            </w:pPr>
            <w:r>
              <w:rPr>
                <w:sz w:val="20"/>
              </w:rPr>
              <w:t xml:space="preserve">Поступления в ____ году</w:t>
            </w:r>
          </w:p>
          <w:p>
            <w:pPr>
              <w:pStyle w:val="0"/>
              <w:jc w:val="center"/>
            </w:pPr>
            <w:r>
              <w:rPr>
                <w:sz w:val="20"/>
              </w:rPr>
              <w:t xml:space="preserve">(с начала текущего финансового года)</w:t>
            </w:r>
          </w:p>
        </w:tc>
        <w:tc>
          <w:tcPr>
            <w:tcW w:w="964" w:type="dxa"/>
            <w:tcBorders>
              <w:right w:val="nil"/>
            </w:tcBorders>
            <w:vMerge w:val="restart"/>
          </w:tcPr>
          <w:p>
            <w:pPr>
              <w:pStyle w:val="0"/>
              <w:jc w:val="center"/>
            </w:pPr>
            <w:r>
              <w:rPr>
                <w:sz w:val="20"/>
              </w:rPr>
              <w:t xml:space="preserve">Выплаты в ____ году</w:t>
            </w:r>
          </w:p>
          <w:p>
            <w:pPr>
              <w:pStyle w:val="0"/>
              <w:jc w:val="center"/>
            </w:pPr>
            <w:r>
              <w:rPr>
                <w:sz w:val="20"/>
              </w:rPr>
              <w:t xml:space="preserve">(с начала текущего финансового года)</w:t>
            </w:r>
          </w:p>
        </w:tc>
      </w:tr>
      <w:tr>
        <w:tc>
          <w:tcPr>
            <w:tcBorders>
              <w:left w:val="nil"/>
            </w:tcBorders>
            <w:vMerge w:val="continue"/>
          </w:tcP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38" w:type="dxa"/>
          </w:tcPr>
          <w:p>
            <w:pPr>
              <w:pStyle w:val="0"/>
              <w:jc w:val="center"/>
            </w:pPr>
            <w:r>
              <w:rPr>
                <w:sz w:val="20"/>
              </w:rPr>
              <w:t xml:space="preserve">на ____ год</w:t>
            </w:r>
          </w:p>
        </w:tc>
        <w:tc>
          <w:tcPr>
            <w:tcW w:w="740" w:type="dxa"/>
          </w:tcPr>
          <w:p>
            <w:pPr>
              <w:pStyle w:val="0"/>
              <w:jc w:val="center"/>
            </w:pPr>
            <w:r>
              <w:rPr>
                <w:sz w:val="20"/>
              </w:rPr>
              <w:t xml:space="preserve">на ____ год</w:t>
            </w:r>
          </w:p>
        </w:tc>
        <w:tc>
          <w:tcPr>
            <w:vMerge w:val="continue"/>
          </w:tcPr>
          <w:p/>
        </w:tc>
        <w:tc>
          <w:tcPr>
            <w:tcBorders>
              <w:right w:val="nil"/>
            </w:tcBorders>
            <w:vMerge w:val="continue"/>
          </w:tcPr>
          <w:p/>
        </w:tc>
      </w:tr>
      <w:tr>
        <w:tc>
          <w:tcPr>
            <w:tcW w:w="1247" w:type="dxa"/>
            <w:tcBorders>
              <w:left w:val="nil"/>
            </w:tcBorders>
          </w:tcPr>
          <w:p>
            <w:pPr>
              <w:pStyle w:val="0"/>
              <w:jc w:val="center"/>
            </w:pPr>
            <w:r>
              <w:rPr>
                <w:sz w:val="20"/>
              </w:rPr>
              <w:t xml:space="preserve">1</w:t>
            </w:r>
          </w:p>
        </w:tc>
        <w:tc>
          <w:tcPr>
            <w:tcW w:w="738" w:type="dxa"/>
          </w:tcPr>
          <w:p>
            <w:pPr>
              <w:pStyle w:val="0"/>
              <w:jc w:val="center"/>
            </w:pPr>
            <w:r>
              <w:rPr>
                <w:sz w:val="20"/>
              </w:rPr>
              <w:t xml:space="preserve">2</w:t>
            </w:r>
          </w:p>
        </w:tc>
        <w:tc>
          <w:tcPr>
            <w:tcW w:w="738" w:type="dxa"/>
          </w:tcPr>
          <w:p>
            <w:pPr>
              <w:pStyle w:val="0"/>
              <w:jc w:val="center"/>
            </w:pPr>
            <w:r>
              <w:rPr>
                <w:sz w:val="20"/>
              </w:rPr>
              <w:t xml:space="preserve">3</w:t>
            </w:r>
          </w:p>
        </w:tc>
        <w:tc>
          <w:tcPr>
            <w:tcW w:w="738" w:type="dxa"/>
          </w:tcPr>
          <w:p>
            <w:pPr>
              <w:pStyle w:val="0"/>
              <w:jc w:val="center"/>
            </w:pPr>
            <w:r>
              <w:rPr>
                <w:sz w:val="20"/>
              </w:rPr>
              <w:t xml:space="preserve">4</w:t>
            </w:r>
          </w:p>
        </w:tc>
        <w:tc>
          <w:tcPr>
            <w:tcW w:w="738" w:type="dxa"/>
          </w:tcPr>
          <w:p>
            <w:pPr>
              <w:pStyle w:val="0"/>
              <w:jc w:val="center"/>
            </w:pPr>
            <w:r>
              <w:rPr>
                <w:sz w:val="20"/>
              </w:rPr>
              <w:t xml:space="preserve">5</w:t>
            </w:r>
          </w:p>
        </w:tc>
        <w:tc>
          <w:tcPr>
            <w:tcW w:w="738" w:type="dxa"/>
          </w:tcPr>
          <w:p>
            <w:pPr>
              <w:pStyle w:val="0"/>
              <w:jc w:val="center"/>
            </w:pPr>
            <w:r>
              <w:rPr>
                <w:sz w:val="20"/>
              </w:rPr>
              <w:t xml:space="preserve">6</w:t>
            </w:r>
          </w:p>
        </w:tc>
        <w:tc>
          <w:tcPr>
            <w:tcW w:w="738" w:type="dxa"/>
          </w:tcPr>
          <w:p>
            <w:pPr>
              <w:pStyle w:val="0"/>
              <w:jc w:val="center"/>
            </w:pPr>
            <w:r>
              <w:rPr>
                <w:sz w:val="20"/>
              </w:rPr>
              <w:t xml:space="preserve">7</w:t>
            </w:r>
          </w:p>
        </w:tc>
        <w:tc>
          <w:tcPr>
            <w:tcW w:w="738" w:type="dxa"/>
          </w:tcPr>
          <w:p>
            <w:pPr>
              <w:pStyle w:val="0"/>
              <w:jc w:val="center"/>
            </w:pPr>
            <w:r>
              <w:rPr>
                <w:sz w:val="20"/>
              </w:rPr>
              <w:t xml:space="preserve">8</w:t>
            </w:r>
          </w:p>
        </w:tc>
        <w:tc>
          <w:tcPr>
            <w:tcW w:w="738" w:type="dxa"/>
          </w:tcPr>
          <w:p>
            <w:pPr>
              <w:pStyle w:val="0"/>
              <w:jc w:val="center"/>
            </w:pPr>
            <w:r>
              <w:rPr>
                <w:sz w:val="20"/>
              </w:rPr>
              <w:t xml:space="preserve">9</w:t>
            </w:r>
          </w:p>
        </w:tc>
        <w:tc>
          <w:tcPr>
            <w:tcW w:w="738" w:type="dxa"/>
          </w:tcPr>
          <w:p>
            <w:pPr>
              <w:pStyle w:val="0"/>
              <w:jc w:val="center"/>
            </w:pPr>
            <w:r>
              <w:rPr>
                <w:sz w:val="20"/>
              </w:rPr>
              <w:t xml:space="preserve">10</w:t>
            </w:r>
          </w:p>
        </w:tc>
        <w:tc>
          <w:tcPr>
            <w:tcW w:w="740" w:type="dxa"/>
          </w:tcPr>
          <w:p>
            <w:pPr>
              <w:pStyle w:val="0"/>
              <w:jc w:val="center"/>
            </w:pPr>
            <w:r>
              <w:rPr>
                <w:sz w:val="20"/>
              </w:rPr>
              <w:t xml:space="preserve">11</w:t>
            </w:r>
          </w:p>
        </w:tc>
        <w:tc>
          <w:tcPr>
            <w:tcW w:w="1020" w:type="dxa"/>
          </w:tcPr>
          <w:p>
            <w:pPr>
              <w:pStyle w:val="0"/>
              <w:jc w:val="center"/>
            </w:pPr>
            <w:r>
              <w:rPr>
                <w:sz w:val="20"/>
              </w:rPr>
              <w:t xml:space="preserve">12</w:t>
            </w:r>
          </w:p>
        </w:tc>
        <w:tc>
          <w:tcPr>
            <w:tcW w:w="964" w:type="dxa"/>
            <w:tcBorders>
              <w:right w:val="nil"/>
            </w:tcBorders>
          </w:tcPr>
          <w:p>
            <w:pPr>
              <w:pStyle w:val="0"/>
              <w:jc w:val="center"/>
            </w:pPr>
            <w:r>
              <w:rPr>
                <w:sz w:val="20"/>
              </w:rPr>
              <w:t xml:space="preserve">13</w:t>
            </w:r>
          </w:p>
        </w:tc>
      </w:tr>
      <w:tr>
        <w:tblPrEx>
          <w:tblBorders>
            <w:right w:val="single" w:sz="4"/>
          </w:tblBorders>
        </w:tblPrEx>
        <w:tc>
          <w:tcPr>
            <w:tcW w:w="1247" w:type="dxa"/>
            <w:tcBorders>
              <w:left w:val="nil"/>
            </w:tcBorders>
          </w:tcPr>
          <w:p>
            <w:pPr>
              <w:pStyle w:val="0"/>
            </w:pPr>
            <w:r>
              <w:rPr>
                <w:sz w:val="20"/>
              </w:rPr>
              <w:t xml:space="preserve">На начало дня</w:t>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40" w:type="dxa"/>
          </w:tcPr>
          <w:p>
            <w:pPr>
              <w:pStyle w:val="0"/>
            </w:pPr>
            <w:r>
              <w:rPr>
                <w:sz w:val="20"/>
              </w:rPr>
            </w:r>
          </w:p>
        </w:tc>
        <w:tc>
          <w:tcPr>
            <w:tcW w:w="1020" w:type="dxa"/>
          </w:tcPr>
          <w:p>
            <w:pPr>
              <w:pStyle w:val="0"/>
            </w:pPr>
            <w:r>
              <w:rPr>
                <w:sz w:val="20"/>
              </w:rPr>
            </w:r>
          </w:p>
        </w:tc>
        <w:tc>
          <w:tcPr>
            <w:tcW w:w="964" w:type="dxa"/>
          </w:tcPr>
          <w:p>
            <w:pPr>
              <w:pStyle w:val="0"/>
            </w:pPr>
            <w:r>
              <w:rPr>
                <w:sz w:val="20"/>
              </w:rPr>
            </w:r>
          </w:p>
        </w:tc>
      </w:tr>
      <w:tr>
        <w:tblPrEx>
          <w:tblBorders>
            <w:right w:val="single" w:sz="4"/>
          </w:tblBorders>
        </w:tblPrEx>
        <w:tc>
          <w:tcPr>
            <w:tcW w:w="1247" w:type="dxa"/>
            <w:tcBorders>
              <w:left w:val="nil"/>
            </w:tcBorders>
          </w:tcPr>
          <w:p>
            <w:pPr>
              <w:pStyle w:val="0"/>
            </w:pPr>
            <w:r>
              <w:rPr>
                <w:sz w:val="20"/>
              </w:rPr>
              <w:t xml:space="preserve">На конец дня</w:t>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38" w:type="dxa"/>
          </w:tcPr>
          <w:p>
            <w:pPr>
              <w:pStyle w:val="0"/>
            </w:pPr>
            <w:r>
              <w:rPr>
                <w:sz w:val="20"/>
              </w:rPr>
            </w:r>
          </w:p>
        </w:tc>
        <w:tc>
          <w:tcPr>
            <w:tcW w:w="740" w:type="dxa"/>
          </w:tcPr>
          <w:p>
            <w:pPr>
              <w:pStyle w:val="0"/>
            </w:pPr>
            <w:r>
              <w:rPr>
                <w:sz w:val="20"/>
              </w:rPr>
            </w:r>
          </w:p>
        </w:tc>
        <w:tc>
          <w:tcPr>
            <w:tcW w:w="1020"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8"/>
        <w:gridCol w:w="624"/>
        <w:gridCol w:w="624"/>
        <w:gridCol w:w="739"/>
        <w:gridCol w:w="739"/>
        <w:gridCol w:w="739"/>
        <w:gridCol w:w="739"/>
        <w:gridCol w:w="739"/>
        <w:gridCol w:w="739"/>
        <w:gridCol w:w="739"/>
        <w:gridCol w:w="739"/>
        <w:gridCol w:w="739"/>
        <w:gridCol w:w="739"/>
        <w:gridCol w:w="739"/>
        <w:gridCol w:w="743"/>
      </w:tblGrid>
      <w:tr>
        <w:tc>
          <w:tcPr>
            <w:gridSpan w:val="3"/>
            <w:tcW w:w="2496" w:type="dxa"/>
            <w:tcBorders>
              <w:left w:val="nil"/>
            </w:tcBorders>
          </w:tcPr>
          <w:p>
            <w:pPr>
              <w:pStyle w:val="0"/>
              <w:jc w:val="center"/>
            </w:pPr>
            <w:r>
              <w:rPr>
                <w:sz w:val="20"/>
              </w:rPr>
              <w:t xml:space="preserve">Документ</w:t>
            </w:r>
          </w:p>
        </w:tc>
        <w:tc>
          <w:tcPr>
            <w:gridSpan w:val="4"/>
            <w:tcW w:w="2956" w:type="dxa"/>
          </w:tcPr>
          <w:p>
            <w:pPr>
              <w:pStyle w:val="0"/>
              <w:jc w:val="center"/>
            </w:pPr>
            <w:r>
              <w:rPr>
                <w:sz w:val="20"/>
              </w:rPr>
              <w:t xml:space="preserve">Бюджетные ассигнования</w:t>
            </w:r>
          </w:p>
        </w:tc>
        <w:tc>
          <w:tcPr>
            <w:gridSpan w:val="6"/>
            <w:tcW w:w="4434" w:type="dxa"/>
          </w:tcPr>
          <w:p>
            <w:pPr>
              <w:pStyle w:val="0"/>
              <w:jc w:val="center"/>
            </w:pPr>
            <w:r>
              <w:rPr>
                <w:sz w:val="20"/>
              </w:rPr>
              <w:t xml:space="preserve">Лимиты бюджетных обязательств</w:t>
            </w:r>
          </w:p>
        </w:tc>
        <w:tc>
          <w:tcPr>
            <w:gridSpan w:val="2"/>
            <w:tcW w:w="1482" w:type="dxa"/>
            <w:tcBorders>
              <w:right w:val="nil"/>
            </w:tcBorders>
          </w:tcPr>
          <w:p>
            <w:pPr>
              <w:pStyle w:val="0"/>
              <w:jc w:val="center"/>
            </w:pPr>
            <w:r>
              <w:rPr>
                <w:sz w:val="20"/>
              </w:rPr>
              <w:t xml:space="preserve">Предельные объемы финансирования</w:t>
            </w:r>
          </w:p>
        </w:tc>
      </w:tr>
      <w:tr>
        <w:tc>
          <w:tcPr>
            <w:tcW w:w="1248" w:type="dxa"/>
            <w:tcBorders>
              <w:left w:val="nil"/>
            </w:tcBorders>
            <w:vMerge w:val="restart"/>
          </w:tcPr>
          <w:p>
            <w:pPr>
              <w:pStyle w:val="0"/>
              <w:jc w:val="center"/>
            </w:pPr>
            <w:r>
              <w:rPr>
                <w:sz w:val="20"/>
              </w:rPr>
              <w:t xml:space="preserve">наименование</w:t>
            </w:r>
          </w:p>
        </w:tc>
        <w:tc>
          <w:tcPr>
            <w:tcW w:w="624" w:type="dxa"/>
            <w:vMerge w:val="restart"/>
          </w:tcPr>
          <w:p>
            <w:pPr>
              <w:pStyle w:val="0"/>
              <w:jc w:val="center"/>
            </w:pPr>
            <w:r>
              <w:rPr>
                <w:sz w:val="20"/>
              </w:rPr>
              <w:t xml:space="preserve">номер</w:t>
            </w:r>
          </w:p>
        </w:tc>
        <w:tc>
          <w:tcPr>
            <w:tcW w:w="624" w:type="dxa"/>
            <w:vMerge w:val="restart"/>
          </w:tcPr>
          <w:p>
            <w:pPr>
              <w:pStyle w:val="0"/>
              <w:jc w:val="center"/>
            </w:pPr>
            <w:r>
              <w:rPr>
                <w:sz w:val="20"/>
              </w:rPr>
              <w:t xml:space="preserve">дата</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gridSpan w:val="2"/>
            <w:tcW w:w="1478" w:type="dxa"/>
          </w:tcPr>
          <w:p>
            <w:pPr>
              <w:pStyle w:val="0"/>
              <w:jc w:val="center"/>
            </w:pPr>
            <w:r>
              <w:rPr>
                <w:sz w:val="20"/>
              </w:rPr>
              <w:t xml:space="preserve">в валюте Российской Федерации</w:t>
            </w:r>
          </w:p>
        </w:tc>
        <w:tc>
          <w:tcPr>
            <w:gridSpan w:val="2"/>
            <w:tcW w:w="1478" w:type="dxa"/>
          </w:tcPr>
          <w:p>
            <w:pPr>
              <w:pStyle w:val="0"/>
              <w:jc w:val="center"/>
            </w:pPr>
            <w:r>
              <w:rPr>
                <w:sz w:val="20"/>
              </w:rPr>
              <w:t xml:space="preserve">для выплат в иностранной валюте (в рублевом эквиваленте)</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tcW w:w="739" w:type="dxa"/>
            <w:vMerge w:val="restart"/>
          </w:tcPr>
          <w:p>
            <w:pPr>
              <w:pStyle w:val="0"/>
              <w:jc w:val="center"/>
            </w:pPr>
            <w:r>
              <w:rPr>
                <w:sz w:val="20"/>
              </w:rPr>
              <w:t xml:space="preserve">на ____ год</w:t>
            </w:r>
          </w:p>
        </w:tc>
        <w:tc>
          <w:tcPr>
            <w:tcW w:w="743" w:type="dxa"/>
            <w:tcBorders>
              <w:right w:val="nil"/>
            </w:tcBorders>
            <w:vMerge w:val="restart"/>
          </w:tcPr>
          <w:p>
            <w:pPr>
              <w:pStyle w:val="0"/>
              <w:jc w:val="center"/>
            </w:pPr>
            <w:r>
              <w:rPr>
                <w:sz w:val="20"/>
              </w:rPr>
              <w:t xml:space="preserve">на ____ год</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9" w:type="dxa"/>
          </w:tcPr>
          <w:p>
            <w:pPr>
              <w:pStyle w:val="0"/>
              <w:jc w:val="center"/>
            </w:pPr>
            <w:r>
              <w:rPr>
                <w:sz w:val="20"/>
              </w:rPr>
              <w:t xml:space="preserve">на ____ год</w:t>
            </w:r>
          </w:p>
        </w:tc>
        <w:tc>
          <w:tcPr>
            <w:tcW w:w="739" w:type="dxa"/>
          </w:tcPr>
          <w:p>
            <w:pPr>
              <w:pStyle w:val="0"/>
              <w:jc w:val="center"/>
            </w:pPr>
            <w:r>
              <w:rPr>
                <w:sz w:val="20"/>
              </w:rPr>
              <w:t xml:space="preserve">на ____ год</w:t>
            </w:r>
          </w:p>
        </w:tc>
        <w:tc>
          <w:tcPr>
            <w:tcW w:w="739" w:type="dxa"/>
          </w:tcPr>
          <w:p>
            <w:pPr>
              <w:pStyle w:val="0"/>
              <w:jc w:val="center"/>
            </w:pPr>
            <w:r>
              <w:rPr>
                <w:sz w:val="20"/>
              </w:rPr>
              <w:t xml:space="preserve">на ____ год</w:t>
            </w:r>
          </w:p>
        </w:tc>
        <w:tc>
          <w:tcPr>
            <w:tcW w:w="739" w:type="dxa"/>
          </w:tcPr>
          <w:p>
            <w:pPr>
              <w:pStyle w:val="0"/>
              <w:jc w:val="center"/>
            </w:pPr>
            <w:r>
              <w:rPr>
                <w:sz w:val="20"/>
              </w:rPr>
              <w:t xml:space="preserve">на ____ год</w:t>
            </w:r>
          </w:p>
        </w:tc>
        <w:tc>
          <w:tcPr>
            <w:vMerge w:val="continue"/>
          </w:tcPr>
          <w:p/>
        </w:tc>
        <w:tc>
          <w:tcPr>
            <w:vMerge w:val="continue"/>
          </w:tcPr>
          <w:p/>
        </w:tc>
        <w:tc>
          <w:tcPr>
            <w:vMerge w:val="continue"/>
          </w:tcPr>
          <w:p/>
        </w:tc>
        <w:tc>
          <w:tcPr>
            <w:tcBorders>
              <w:right w:val="nil"/>
            </w:tcBorders>
            <w:vMerge w:val="continue"/>
          </w:tcPr>
          <w:p/>
        </w:tc>
      </w:tr>
      <w:tr>
        <w:tc>
          <w:tcPr>
            <w:tcW w:w="1248" w:type="dxa"/>
            <w:tcBorders>
              <w:left w:val="nil"/>
            </w:tcBorders>
          </w:tcPr>
          <w:p>
            <w:pPr>
              <w:pStyle w:val="0"/>
              <w:jc w:val="center"/>
            </w:pPr>
            <w:r>
              <w:rPr>
                <w:sz w:val="20"/>
              </w:rPr>
              <w:t xml:space="preserve">1</w:t>
            </w:r>
          </w:p>
        </w:tc>
        <w:tc>
          <w:tcPr>
            <w:tcW w:w="624" w:type="dxa"/>
          </w:tcPr>
          <w:p>
            <w:pPr>
              <w:pStyle w:val="0"/>
              <w:jc w:val="center"/>
            </w:pPr>
            <w:r>
              <w:rPr>
                <w:sz w:val="20"/>
              </w:rPr>
              <w:t xml:space="preserve">2</w:t>
            </w:r>
          </w:p>
        </w:tc>
        <w:tc>
          <w:tcPr>
            <w:tcW w:w="624" w:type="dxa"/>
          </w:tcPr>
          <w:p>
            <w:pPr>
              <w:pStyle w:val="0"/>
              <w:jc w:val="center"/>
            </w:pPr>
            <w:r>
              <w:rPr>
                <w:sz w:val="20"/>
              </w:rPr>
              <w:t xml:space="preserve">3</w:t>
            </w:r>
          </w:p>
        </w:tc>
        <w:tc>
          <w:tcPr>
            <w:tcW w:w="739" w:type="dxa"/>
          </w:tcPr>
          <w:p>
            <w:pPr>
              <w:pStyle w:val="0"/>
              <w:jc w:val="center"/>
            </w:pPr>
            <w:r>
              <w:rPr>
                <w:sz w:val="20"/>
              </w:rPr>
              <w:t xml:space="preserve">4</w:t>
            </w:r>
          </w:p>
        </w:tc>
        <w:tc>
          <w:tcPr>
            <w:tcW w:w="739" w:type="dxa"/>
          </w:tcPr>
          <w:p>
            <w:pPr>
              <w:pStyle w:val="0"/>
              <w:jc w:val="center"/>
            </w:pPr>
            <w:r>
              <w:rPr>
                <w:sz w:val="20"/>
              </w:rPr>
              <w:t xml:space="preserve">5</w:t>
            </w:r>
          </w:p>
        </w:tc>
        <w:tc>
          <w:tcPr>
            <w:tcW w:w="739" w:type="dxa"/>
          </w:tcPr>
          <w:p>
            <w:pPr>
              <w:pStyle w:val="0"/>
              <w:jc w:val="center"/>
            </w:pPr>
            <w:r>
              <w:rPr>
                <w:sz w:val="20"/>
              </w:rPr>
              <w:t xml:space="preserve">6</w:t>
            </w:r>
          </w:p>
        </w:tc>
        <w:tc>
          <w:tcPr>
            <w:tcW w:w="739" w:type="dxa"/>
          </w:tcPr>
          <w:p>
            <w:pPr>
              <w:pStyle w:val="0"/>
              <w:jc w:val="center"/>
            </w:pPr>
            <w:r>
              <w:rPr>
                <w:sz w:val="20"/>
              </w:rPr>
              <w:t xml:space="preserve">7</w:t>
            </w:r>
          </w:p>
        </w:tc>
        <w:tc>
          <w:tcPr>
            <w:tcW w:w="739" w:type="dxa"/>
          </w:tcPr>
          <w:p>
            <w:pPr>
              <w:pStyle w:val="0"/>
              <w:jc w:val="center"/>
            </w:pPr>
            <w:r>
              <w:rPr>
                <w:sz w:val="20"/>
              </w:rPr>
              <w:t xml:space="preserve">8</w:t>
            </w:r>
          </w:p>
        </w:tc>
        <w:tc>
          <w:tcPr>
            <w:tcW w:w="739" w:type="dxa"/>
          </w:tcPr>
          <w:p>
            <w:pPr>
              <w:pStyle w:val="0"/>
              <w:jc w:val="center"/>
            </w:pPr>
            <w:r>
              <w:rPr>
                <w:sz w:val="20"/>
              </w:rPr>
              <w:t xml:space="preserve">9</w:t>
            </w:r>
          </w:p>
        </w:tc>
        <w:tc>
          <w:tcPr>
            <w:tcW w:w="739" w:type="dxa"/>
          </w:tcPr>
          <w:p>
            <w:pPr>
              <w:pStyle w:val="0"/>
              <w:jc w:val="center"/>
            </w:pPr>
            <w:r>
              <w:rPr>
                <w:sz w:val="20"/>
              </w:rPr>
              <w:t xml:space="preserve">10</w:t>
            </w:r>
          </w:p>
        </w:tc>
        <w:tc>
          <w:tcPr>
            <w:tcW w:w="739" w:type="dxa"/>
          </w:tcPr>
          <w:p>
            <w:pPr>
              <w:pStyle w:val="0"/>
              <w:jc w:val="center"/>
            </w:pPr>
            <w:r>
              <w:rPr>
                <w:sz w:val="20"/>
              </w:rPr>
              <w:t xml:space="preserve">11</w:t>
            </w:r>
          </w:p>
        </w:tc>
        <w:tc>
          <w:tcPr>
            <w:tcW w:w="739" w:type="dxa"/>
          </w:tcPr>
          <w:p>
            <w:pPr>
              <w:pStyle w:val="0"/>
              <w:jc w:val="center"/>
            </w:pPr>
            <w:r>
              <w:rPr>
                <w:sz w:val="20"/>
              </w:rPr>
              <w:t xml:space="preserve">12</w:t>
            </w:r>
          </w:p>
        </w:tc>
        <w:tc>
          <w:tcPr>
            <w:tcW w:w="739" w:type="dxa"/>
          </w:tcPr>
          <w:p>
            <w:pPr>
              <w:pStyle w:val="0"/>
              <w:jc w:val="center"/>
            </w:pPr>
            <w:r>
              <w:rPr>
                <w:sz w:val="20"/>
              </w:rPr>
              <w:t xml:space="preserve">13</w:t>
            </w:r>
          </w:p>
        </w:tc>
        <w:tc>
          <w:tcPr>
            <w:tcW w:w="739" w:type="dxa"/>
          </w:tcPr>
          <w:p>
            <w:pPr>
              <w:pStyle w:val="0"/>
              <w:jc w:val="center"/>
            </w:pPr>
            <w:r>
              <w:rPr>
                <w:sz w:val="20"/>
              </w:rPr>
              <w:t xml:space="preserve">14</w:t>
            </w:r>
          </w:p>
        </w:tc>
        <w:tc>
          <w:tcPr>
            <w:tcW w:w="743" w:type="dxa"/>
            <w:tcBorders>
              <w:right w:val="nil"/>
            </w:tcBorders>
          </w:tcPr>
          <w:p>
            <w:pPr>
              <w:pStyle w:val="0"/>
              <w:jc w:val="center"/>
            </w:pPr>
            <w:r>
              <w:rPr>
                <w:sz w:val="20"/>
              </w:rPr>
              <w:t xml:space="preserve">15</w:t>
            </w:r>
          </w:p>
        </w:tc>
      </w:tr>
      <w:tr>
        <w:tblPrEx>
          <w:tblBorders>
            <w:left w:val="single" w:sz="4"/>
            <w:right w:val="single" w:sz="4"/>
          </w:tblBorders>
        </w:tblPrEx>
        <w:tc>
          <w:tcPr>
            <w:tcW w:w="1248"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43" w:type="dxa"/>
          </w:tcPr>
          <w:p>
            <w:pPr>
              <w:pStyle w:val="0"/>
            </w:pPr>
            <w:r>
              <w:rPr>
                <w:sz w:val="20"/>
              </w:rPr>
            </w:r>
          </w:p>
        </w:tc>
      </w:tr>
      <w:tr>
        <w:tblPrEx>
          <w:tblBorders>
            <w:left w:val="single" w:sz="4"/>
            <w:right w:val="single" w:sz="4"/>
          </w:tblBorders>
        </w:tblPrEx>
        <w:tc>
          <w:tcPr>
            <w:tcW w:w="1248"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43" w:type="dxa"/>
          </w:tcPr>
          <w:p>
            <w:pPr>
              <w:pStyle w:val="0"/>
            </w:pPr>
            <w:r>
              <w:rPr>
                <w:sz w:val="20"/>
              </w:rPr>
            </w:r>
          </w:p>
        </w:tc>
      </w:tr>
      <w:tr>
        <w:tblPrEx>
          <w:tblBorders>
            <w:right w:val="single" w:sz="4"/>
          </w:tblBorders>
        </w:tblPrEx>
        <w:tc>
          <w:tcPr>
            <w:tcW w:w="1248" w:type="dxa"/>
            <w:tcBorders>
              <w:left w:val="nil"/>
              <w:bottom w:val="nil"/>
              <w:right w:val="nil"/>
            </w:tcBorders>
          </w:tcPr>
          <w:p>
            <w:pPr>
              <w:pStyle w:val="0"/>
            </w:pPr>
            <w:r>
              <w:rPr>
                <w:sz w:val="20"/>
              </w:rPr>
            </w:r>
          </w:p>
        </w:tc>
        <w:tc>
          <w:tcPr>
            <w:gridSpan w:val="2"/>
            <w:tcW w:w="1248" w:type="dxa"/>
            <w:tcBorders>
              <w:left w:val="nil"/>
              <w:bottom w:val="nil"/>
            </w:tcBorders>
          </w:tcPr>
          <w:p>
            <w:pPr>
              <w:pStyle w:val="0"/>
              <w:jc w:val="right"/>
            </w:pPr>
            <w:r>
              <w:rPr>
                <w:sz w:val="20"/>
              </w:rPr>
              <w:t xml:space="preserve">Итого</w:t>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39" w:type="dxa"/>
          </w:tcPr>
          <w:p>
            <w:pPr>
              <w:pStyle w:val="0"/>
            </w:pPr>
            <w:r>
              <w:rPr>
                <w:sz w:val="20"/>
              </w:rPr>
            </w:r>
          </w:p>
        </w:tc>
        <w:tc>
          <w:tcPr>
            <w:tcW w:w="743"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0531719,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3. Операции с бюджетными средствами</w:t>
      </w:r>
    </w:p>
    <w:p>
      <w:pPr>
        <w:pStyle w:val="1"/>
        <w:jc w:val="both"/>
      </w:pPr>
      <w:r>
        <w:rPr>
          <w:sz w:val="20"/>
        </w:rPr>
      </w:r>
    </w:p>
    <w:p>
      <w:pPr>
        <w:pStyle w:val="1"/>
        <w:jc w:val="both"/>
      </w:pPr>
      <w:r>
        <w:rPr>
          <w:sz w:val="20"/>
        </w:rPr>
        <w:t xml:space="preserve">              3.1. Поступления в валюте Российской Федерации</w:t>
      </w:r>
    </w:p>
    <w:p>
      <w:pPr>
        <w:pStyle w:val="1"/>
        <w:jc w:val="both"/>
      </w:pPr>
      <w:r>
        <w:rPr>
          <w:sz w:val="20"/>
        </w:rPr>
        <w:t xml:space="preserve">                          и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020"/>
        <w:gridCol w:w="850"/>
        <w:gridCol w:w="794"/>
        <w:gridCol w:w="1701"/>
        <w:gridCol w:w="1020"/>
        <w:gridCol w:w="1361"/>
        <w:gridCol w:w="794"/>
        <w:gridCol w:w="1531"/>
      </w:tblGrid>
      <w:tr>
        <w:tblPrEx>
          <w:tblBorders>
            <w:right w:val="nil"/>
          </w:tblBorders>
        </w:tblPrEx>
        <w:tc>
          <w:tcPr>
            <w:gridSpan w:val="3"/>
            <w:tcW w:w="2664" w:type="dxa"/>
            <w:tcBorders>
              <w:left w:val="nil"/>
            </w:tcBorders>
          </w:tcPr>
          <w:p>
            <w:pPr>
              <w:pStyle w:val="0"/>
              <w:jc w:val="center"/>
            </w:pPr>
            <w:r>
              <w:rPr>
                <w:sz w:val="20"/>
              </w:rPr>
              <w:t xml:space="preserve">Документ, подтверждающий проведение операции</w:t>
            </w:r>
          </w:p>
        </w:tc>
        <w:tc>
          <w:tcPr>
            <w:tcW w:w="1701" w:type="dxa"/>
            <w:vMerge w:val="restart"/>
          </w:tcPr>
          <w:p>
            <w:pPr>
              <w:pStyle w:val="0"/>
              <w:jc w:val="center"/>
            </w:pPr>
            <w:r>
              <w:rPr>
                <w:sz w:val="20"/>
              </w:rPr>
              <w:t xml:space="preserve">Поступления в валюте Российской Федерации в ____ году (текущий финансовый год)</w:t>
            </w:r>
          </w:p>
        </w:tc>
        <w:tc>
          <w:tcPr>
            <w:gridSpan w:val="4"/>
            <w:tcW w:w="4706" w:type="dxa"/>
            <w:tcBorders>
              <w:right w:val="nil"/>
            </w:tcBorders>
          </w:tcPr>
          <w:p>
            <w:pPr>
              <w:pStyle w:val="0"/>
              <w:jc w:val="center"/>
            </w:pPr>
            <w:r>
              <w:rPr>
                <w:sz w:val="20"/>
              </w:rPr>
              <w:t xml:space="preserve">Поступления в иностранной валюте</w:t>
            </w:r>
          </w:p>
        </w:tc>
      </w:tr>
      <w:tr>
        <w:tblPrEx>
          <w:tblBorders>
            <w:right w:val="nil"/>
          </w:tblBorders>
        </w:tblPrEx>
        <w:tc>
          <w:tcPr>
            <w:tcW w:w="1020"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94" w:type="dxa"/>
          </w:tcPr>
          <w:p>
            <w:pPr>
              <w:pStyle w:val="0"/>
              <w:jc w:val="center"/>
            </w:pPr>
            <w:r>
              <w:rPr>
                <w:sz w:val="20"/>
              </w:rPr>
              <w:t xml:space="preserve">дата</w:t>
            </w:r>
          </w:p>
        </w:tc>
        <w:tc>
          <w:tcPr>
            <w:vMerge w:val="continue"/>
          </w:tcPr>
          <w:p/>
        </w:tc>
        <w:tc>
          <w:tcPr>
            <w:tcW w:w="1020" w:type="dxa"/>
          </w:tcPr>
          <w:p>
            <w:pPr>
              <w:pStyle w:val="0"/>
              <w:jc w:val="center"/>
            </w:pPr>
            <w:r>
              <w:rPr>
                <w:sz w:val="20"/>
              </w:rPr>
              <w:t xml:space="preserve">код валюты по </w:t>
            </w:r>
            <w:hyperlink w:history="0" r:id="rId46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61" w:type="dxa"/>
          </w:tcPr>
          <w:p>
            <w:pPr>
              <w:pStyle w:val="0"/>
              <w:jc w:val="center"/>
            </w:pPr>
            <w:r>
              <w:rPr>
                <w:sz w:val="20"/>
              </w:rPr>
              <w:t xml:space="preserve">сумма в иностранной валюте в ____ году</w:t>
            </w:r>
          </w:p>
          <w:p>
            <w:pPr>
              <w:pStyle w:val="0"/>
              <w:jc w:val="center"/>
            </w:pPr>
            <w:r>
              <w:rPr>
                <w:sz w:val="20"/>
              </w:rPr>
              <w:t xml:space="preserve">(текущий финансовый год)</w:t>
            </w:r>
          </w:p>
        </w:tc>
        <w:tc>
          <w:tcPr>
            <w:tcW w:w="794" w:type="dxa"/>
          </w:tcPr>
          <w:p>
            <w:pPr>
              <w:pStyle w:val="0"/>
              <w:jc w:val="center"/>
            </w:pPr>
            <w:r>
              <w:rPr>
                <w:sz w:val="20"/>
              </w:rPr>
              <w:t xml:space="preserve">курс валюты</w:t>
            </w:r>
          </w:p>
        </w:tc>
        <w:tc>
          <w:tcPr>
            <w:tcW w:w="1531" w:type="dxa"/>
            <w:tcBorders>
              <w:right w:val="nil"/>
            </w:tcBorders>
          </w:tcPr>
          <w:p>
            <w:pPr>
              <w:pStyle w:val="0"/>
              <w:jc w:val="center"/>
            </w:pPr>
            <w:r>
              <w:rPr>
                <w:sz w:val="20"/>
              </w:rPr>
              <w:t xml:space="preserve">сумма поступлений в рублевом эквиваленте в ____ году</w:t>
            </w:r>
          </w:p>
          <w:p>
            <w:pPr>
              <w:pStyle w:val="0"/>
              <w:jc w:val="center"/>
            </w:pPr>
            <w:r>
              <w:rPr>
                <w:sz w:val="20"/>
              </w:rPr>
              <w:t xml:space="preserve">(текущий финансовый год)</w:t>
            </w:r>
          </w:p>
        </w:tc>
      </w:tr>
      <w:tr>
        <w:tblPrEx>
          <w:tblBorders>
            <w:right w:val="nil"/>
          </w:tblBorders>
        </w:tblPrEx>
        <w:tc>
          <w:tcPr>
            <w:tcW w:w="1020"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794" w:type="dxa"/>
          </w:tcPr>
          <w:p>
            <w:pPr>
              <w:pStyle w:val="0"/>
              <w:jc w:val="center"/>
            </w:pPr>
            <w:r>
              <w:rPr>
                <w:sz w:val="20"/>
              </w:rPr>
              <w:t xml:space="preserve">3</w:t>
            </w:r>
          </w:p>
        </w:tc>
        <w:tc>
          <w:tcPr>
            <w:tcW w:w="1701" w:type="dxa"/>
          </w:tcPr>
          <w:p>
            <w:pPr>
              <w:pStyle w:val="0"/>
              <w:jc w:val="center"/>
            </w:pPr>
            <w:r>
              <w:rPr>
                <w:sz w:val="20"/>
              </w:rPr>
              <w:t xml:space="preserve">4</w:t>
            </w:r>
          </w:p>
        </w:tc>
        <w:tc>
          <w:tcPr>
            <w:tcW w:w="1020" w:type="dxa"/>
          </w:tcPr>
          <w:p>
            <w:pPr>
              <w:pStyle w:val="0"/>
              <w:jc w:val="center"/>
            </w:pPr>
            <w:r>
              <w:rPr>
                <w:sz w:val="20"/>
              </w:rPr>
              <w:t xml:space="preserve">5</w:t>
            </w:r>
          </w:p>
        </w:tc>
        <w:tc>
          <w:tcPr>
            <w:tcW w:w="1361" w:type="dxa"/>
          </w:tcPr>
          <w:p>
            <w:pPr>
              <w:pStyle w:val="0"/>
              <w:jc w:val="center"/>
            </w:pPr>
            <w:r>
              <w:rPr>
                <w:sz w:val="20"/>
              </w:rPr>
              <w:t xml:space="preserve">6</w:t>
            </w:r>
          </w:p>
        </w:tc>
        <w:tc>
          <w:tcPr>
            <w:tcW w:w="794" w:type="dxa"/>
          </w:tcPr>
          <w:p>
            <w:pPr>
              <w:pStyle w:val="0"/>
              <w:jc w:val="center"/>
            </w:pPr>
            <w:r>
              <w:rPr>
                <w:sz w:val="20"/>
              </w:rPr>
              <w:t xml:space="preserve">7</w:t>
            </w:r>
          </w:p>
        </w:tc>
        <w:tc>
          <w:tcPr>
            <w:tcW w:w="1531" w:type="dxa"/>
            <w:tcBorders>
              <w:right w:val="nil"/>
            </w:tcBorders>
          </w:tcPr>
          <w:p>
            <w:pPr>
              <w:pStyle w:val="0"/>
              <w:jc w:val="center"/>
            </w:pPr>
            <w:r>
              <w:rPr>
                <w:sz w:val="20"/>
              </w:rPr>
              <w:t xml:space="preserve">8</w:t>
            </w:r>
          </w:p>
        </w:tc>
      </w:tr>
      <w:tr>
        <w:tblPrEx>
          <w:tblBorders>
            <w:left w:val="single" w:sz="4"/>
          </w:tblBorders>
        </w:tblPrEx>
        <w:tc>
          <w:tcPr>
            <w:tcW w:w="102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blPrEx>
          <w:tblBorders>
            <w:left w:val="single" w:sz="4"/>
          </w:tblBorders>
        </w:tblPrEx>
        <w:tc>
          <w:tcPr>
            <w:tcW w:w="102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701"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794" w:type="dxa"/>
          </w:tcPr>
          <w:p>
            <w:pPr>
              <w:pStyle w:val="0"/>
            </w:pPr>
            <w:r>
              <w:rPr>
                <w:sz w:val="20"/>
              </w:rPr>
            </w:r>
          </w:p>
        </w:tc>
        <w:tc>
          <w:tcPr>
            <w:tcW w:w="1531" w:type="dxa"/>
          </w:tcPr>
          <w:p>
            <w:pPr>
              <w:pStyle w:val="0"/>
            </w:pPr>
            <w:r>
              <w:rPr>
                <w:sz w:val="20"/>
              </w:rPr>
            </w:r>
          </w:p>
        </w:tc>
      </w:tr>
      <w:tr>
        <w:tc>
          <w:tcPr>
            <w:gridSpan w:val="3"/>
            <w:tcW w:w="2664" w:type="dxa"/>
            <w:tcBorders>
              <w:left w:val="nil"/>
              <w:bottom w:val="nil"/>
            </w:tcBorders>
          </w:tcPr>
          <w:p>
            <w:pPr>
              <w:pStyle w:val="0"/>
              <w:jc w:val="right"/>
            </w:pPr>
            <w:r>
              <w:rPr>
                <w:sz w:val="20"/>
              </w:rPr>
              <w:t xml:space="preserve">Итого по коду валют (по </w:t>
            </w:r>
            <w:hyperlink w:history="0" r:id="rId46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701" w:type="dxa"/>
            <w:vAlign w:val="bottom"/>
          </w:tcPr>
          <w:p>
            <w:pPr>
              <w:pStyle w:val="0"/>
              <w:jc w:val="center"/>
            </w:pPr>
            <w:r>
              <w:rPr>
                <w:sz w:val="20"/>
              </w:rPr>
              <w:t xml:space="preserve">X</w:t>
            </w:r>
          </w:p>
        </w:tc>
        <w:tc>
          <w:tcPr>
            <w:tcW w:w="1020" w:type="dxa"/>
            <w:vAlign w:val="bottom"/>
          </w:tcPr>
          <w:p>
            <w:pPr>
              <w:pStyle w:val="0"/>
            </w:pPr>
            <w:r>
              <w:rPr>
                <w:sz w:val="20"/>
              </w:rPr>
            </w:r>
          </w:p>
        </w:tc>
        <w:tc>
          <w:tcPr>
            <w:tcW w:w="1361" w:type="dxa"/>
            <w:vAlign w:val="bottom"/>
          </w:tcPr>
          <w:p>
            <w:pPr>
              <w:pStyle w:val="0"/>
            </w:pPr>
            <w:r>
              <w:rPr>
                <w:sz w:val="20"/>
              </w:rPr>
            </w:r>
          </w:p>
        </w:tc>
        <w:tc>
          <w:tcPr>
            <w:tcW w:w="794" w:type="dxa"/>
            <w:vAlign w:val="bottom"/>
          </w:tcPr>
          <w:p>
            <w:pPr>
              <w:pStyle w:val="0"/>
              <w:jc w:val="center"/>
            </w:pPr>
            <w:r>
              <w:rPr>
                <w:sz w:val="20"/>
              </w:rPr>
              <w:t xml:space="preserve">X</w:t>
            </w:r>
          </w:p>
        </w:tc>
        <w:tc>
          <w:tcPr>
            <w:tcW w:w="1531" w:type="dxa"/>
          </w:tcPr>
          <w:p>
            <w:pPr>
              <w:pStyle w:val="0"/>
            </w:pPr>
            <w:r>
              <w:rPr>
                <w:sz w:val="20"/>
              </w:rPr>
            </w:r>
          </w:p>
        </w:tc>
      </w:tr>
      <w:tr>
        <w:tc>
          <w:tcPr>
            <w:gridSpan w:val="3"/>
            <w:tcW w:w="2664" w:type="dxa"/>
            <w:tcBorders>
              <w:top w:val="nil"/>
              <w:left w:val="nil"/>
              <w:bottom w:val="nil"/>
            </w:tcBorders>
          </w:tcPr>
          <w:p>
            <w:pPr>
              <w:pStyle w:val="0"/>
              <w:jc w:val="right"/>
            </w:pPr>
            <w:r>
              <w:rPr>
                <w:sz w:val="20"/>
              </w:rPr>
              <w:t xml:space="preserve">Всего</w:t>
            </w:r>
          </w:p>
        </w:tc>
        <w:tc>
          <w:tcPr>
            <w:tcW w:w="1701" w:type="dxa"/>
            <w:vAlign w:val="bottom"/>
          </w:tcPr>
          <w:p>
            <w:pPr>
              <w:pStyle w:val="0"/>
            </w:pPr>
            <w:r>
              <w:rPr>
                <w:sz w:val="20"/>
              </w:rPr>
            </w:r>
          </w:p>
        </w:tc>
        <w:tc>
          <w:tcPr>
            <w:tcW w:w="1020" w:type="dxa"/>
            <w:vAlign w:val="bottom"/>
          </w:tcPr>
          <w:p>
            <w:pPr>
              <w:pStyle w:val="0"/>
              <w:jc w:val="center"/>
            </w:pPr>
            <w:r>
              <w:rPr>
                <w:sz w:val="20"/>
              </w:rPr>
              <w:t xml:space="preserve">X</w:t>
            </w:r>
          </w:p>
        </w:tc>
        <w:tc>
          <w:tcPr>
            <w:tcW w:w="1361" w:type="dxa"/>
            <w:vAlign w:val="bottom"/>
          </w:tcPr>
          <w:p>
            <w:pPr>
              <w:pStyle w:val="0"/>
              <w:jc w:val="center"/>
            </w:pPr>
            <w:r>
              <w:rPr>
                <w:sz w:val="20"/>
              </w:rPr>
              <w:t xml:space="preserve">X</w:t>
            </w:r>
          </w:p>
        </w:tc>
        <w:tc>
          <w:tcPr>
            <w:tcW w:w="794" w:type="dxa"/>
            <w:vAlign w:val="bottom"/>
          </w:tcPr>
          <w:p>
            <w:pPr>
              <w:pStyle w:val="0"/>
              <w:jc w:val="center"/>
            </w:pPr>
            <w:r>
              <w:rPr>
                <w:sz w:val="20"/>
              </w:rPr>
              <w:t xml:space="preserve">X</w:t>
            </w:r>
          </w:p>
        </w:tc>
        <w:tc>
          <w:tcPr>
            <w:tcW w:w="1531" w:type="dxa"/>
          </w:tcPr>
          <w:p>
            <w:pPr>
              <w:pStyle w:val="0"/>
            </w:pPr>
            <w:r>
              <w:rPr>
                <w:sz w:val="20"/>
              </w:rPr>
            </w:r>
          </w:p>
        </w:tc>
      </w:tr>
    </w:tbl>
    <w:p>
      <w:pPr>
        <w:pStyle w:val="0"/>
        <w:jc w:val="both"/>
      </w:pPr>
      <w:r>
        <w:rPr>
          <w:sz w:val="20"/>
        </w:rPr>
      </w:r>
    </w:p>
    <w:p>
      <w:pPr>
        <w:pStyle w:val="1"/>
        <w:jc w:val="both"/>
      </w:pPr>
      <w:r>
        <w:rPr>
          <w:sz w:val="20"/>
        </w:rPr>
        <w:t xml:space="preserve">     3.2. Выплаты в валюте Российской Федерации и в иностранной валюте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701"/>
        <w:gridCol w:w="850"/>
        <w:gridCol w:w="680"/>
        <w:gridCol w:w="1701"/>
        <w:gridCol w:w="850"/>
        <w:gridCol w:w="680"/>
        <w:gridCol w:w="1247"/>
        <w:gridCol w:w="964"/>
        <w:gridCol w:w="1361"/>
        <w:gridCol w:w="964"/>
        <w:gridCol w:w="1531"/>
      </w:tblGrid>
      <w:tr>
        <w:tblPrEx>
          <w:tblBorders>
            <w:right w:val="nil"/>
          </w:tblBorders>
        </w:tblPrEx>
        <w:tc>
          <w:tcPr>
            <w:gridSpan w:val="3"/>
            <w:tcW w:w="3231" w:type="dxa"/>
            <w:tcBorders>
              <w:left w:val="nil"/>
            </w:tcBorders>
          </w:tcPr>
          <w:p>
            <w:pPr>
              <w:pStyle w:val="0"/>
              <w:jc w:val="center"/>
            </w:pPr>
            <w:r>
              <w:rPr>
                <w:sz w:val="20"/>
              </w:rPr>
              <w:t xml:space="preserve">Документ, подтверждающий проведение операции</w:t>
            </w:r>
          </w:p>
        </w:tc>
        <w:tc>
          <w:tcPr>
            <w:gridSpan w:val="3"/>
            <w:tcW w:w="3231" w:type="dxa"/>
          </w:tcPr>
          <w:p>
            <w:pPr>
              <w:pStyle w:val="0"/>
              <w:jc w:val="center"/>
            </w:pPr>
            <w:r>
              <w:rPr>
                <w:sz w:val="20"/>
              </w:rPr>
              <w:t xml:space="preserve">Документ иного получателя бюджетных средств</w:t>
            </w:r>
          </w:p>
        </w:tc>
        <w:tc>
          <w:tcPr>
            <w:tcW w:w="1247" w:type="dxa"/>
            <w:vMerge w:val="restart"/>
          </w:tcPr>
          <w:p>
            <w:pPr>
              <w:pStyle w:val="0"/>
              <w:jc w:val="center"/>
            </w:pPr>
            <w:r>
              <w:rPr>
                <w:sz w:val="20"/>
              </w:rPr>
              <w:t xml:space="preserve">Выплаты в валюте Российской Федерации в ____ году</w:t>
            </w:r>
          </w:p>
          <w:p>
            <w:pPr>
              <w:pStyle w:val="0"/>
              <w:jc w:val="center"/>
            </w:pPr>
            <w:r>
              <w:rPr>
                <w:sz w:val="20"/>
              </w:rPr>
              <w:t xml:space="preserve">(текущий финансовый год)</w:t>
            </w:r>
          </w:p>
        </w:tc>
        <w:tc>
          <w:tcPr>
            <w:gridSpan w:val="4"/>
            <w:tcW w:w="4820" w:type="dxa"/>
            <w:tcBorders>
              <w:right w:val="nil"/>
            </w:tcBorders>
          </w:tcPr>
          <w:p>
            <w:pPr>
              <w:pStyle w:val="0"/>
              <w:jc w:val="center"/>
            </w:pPr>
            <w:r>
              <w:rPr>
                <w:sz w:val="20"/>
              </w:rPr>
              <w:t xml:space="preserve">Выплаты в иностранной валюте на ____ год</w:t>
            </w:r>
          </w:p>
        </w:tc>
      </w:tr>
      <w:tr>
        <w:tblPrEx>
          <w:tblBorders>
            <w:right w:val="nil"/>
          </w:tblBorders>
        </w:tblPrEx>
        <w:tc>
          <w:tcPr>
            <w:tcW w:w="1701"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tcW w:w="964" w:type="dxa"/>
          </w:tcPr>
          <w:p>
            <w:pPr>
              <w:pStyle w:val="0"/>
              <w:jc w:val="center"/>
            </w:pPr>
            <w:r>
              <w:rPr>
                <w:sz w:val="20"/>
              </w:rPr>
              <w:t xml:space="preserve">код валюты по </w:t>
            </w:r>
            <w:hyperlink w:history="0" r:id="rId46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1361" w:type="dxa"/>
          </w:tcPr>
          <w:p>
            <w:pPr>
              <w:pStyle w:val="0"/>
              <w:jc w:val="center"/>
            </w:pPr>
            <w:r>
              <w:rPr>
                <w:sz w:val="20"/>
              </w:rPr>
              <w:t xml:space="preserve">сумма в иностранной валюте в ____ году</w:t>
            </w:r>
          </w:p>
          <w:p>
            <w:pPr>
              <w:pStyle w:val="0"/>
              <w:jc w:val="center"/>
            </w:pPr>
            <w:r>
              <w:rPr>
                <w:sz w:val="20"/>
              </w:rPr>
              <w:t xml:space="preserve">(текущий финансовый год)</w:t>
            </w:r>
          </w:p>
        </w:tc>
        <w:tc>
          <w:tcPr>
            <w:tcW w:w="964" w:type="dxa"/>
          </w:tcPr>
          <w:p>
            <w:pPr>
              <w:pStyle w:val="0"/>
              <w:jc w:val="center"/>
            </w:pPr>
            <w:r>
              <w:rPr>
                <w:sz w:val="20"/>
              </w:rPr>
              <w:t xml:space="preserve">курс валюты</w:t>
            </w:r>
          </w:p>
        </w:tc>
        <w:tc>
          <w:tcPr>
            <w:tcW w:w="1531" w:type="dxa"/>
            <w:tcBorders>
              <w:right w:val="nil"/>
            </w:tcBorders>
          </w:tcPr>
          <w:p>
            <w:pPr>
              <w:pStyle w:val="0"/>
              <w:jc w:val="center"/>
            </w:pPr>
            <w:r>
              <w:rPr>
                <w:sz w:val="20"/>
              </w:rPr>
              <w:t xml:space="preserve">сумма выплат в рублевом эквиваленте в ____ году</w:t>
            </w:r>
          </w:p>
          <w:p>
            <w:pPr>
              <w:pStyle w:val="0"/>
              <w:jc w:val="center"/>
            </w:pPr>
            <w:r>
              <w:rPr>
                <w:sz w:val="20"/>
              </w:rPr>
              <w:t xml:space="preserve">(текущий финансовый год)</w:t>
            </w:r>
          </w:p>
        </w:tc>
      </w:tr>
      <w:tr>
        <w:tblPrEx>
          <w:tblBorders>
            <w:right w:val="nil"/>
          </w:tblBorders>
        </w:tblPrEx>
        <w:tc>
          <w:tcPr>
            <w:tcW w:w="1701"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701" w:type="dxa"/>
          </w:tcPr>
          <w:p>
            <w:pPr>
              <w:pStyle w:val="0"/>
              <w:jc w:val="center"/>
            </w:pPr>
            <w:r>
              <w:rPr>
                <w:sz w:val="20"/>
              </w:rPr>
              <w:t xml:space="preserve">4</w:t>
            </w:r>
          </w:p>
        </w:tc>
        <w:tc>
          <w:tcPr>
            <w:tcW w:w="850" w:type="dxa"/>
          </w:tcPr>
          <w:p>
            <w:pPr>
              <w:pStyle w:val="0"/>
              <w:jc w:val="center"/>
            </w:pPr>
            <w:r>
              <w:rPr>
                <w:sz w:val="20"/>
              </w:rPr>
              <w:t xml:space="preserve">5</w:t>
            </w:r>
          </w:p>
        </w:tc>
        <w:tc>
          <w:tcPr>
            <w:tcW w:w="680" w:type="dxa"/>
          </w:tcPr>
          <w:p>
            <w:pPr>
              <w:pStyle w:val="0"/>
              <w:jc w:val="center"/>
            </w:pPr>
            <w:r>
              <w:rPr>
                <w:sz w:val="20"/>
              </w:rPr>
              <w:t xml:space="preserve">6</w:t>
            </w:r>
          </w:p>
        </w:tc>
        <w:tc>
          <w:tcPr>
            <w:tcW w:w="1247" w:type="dxa"/>
          </w:tcPr>
          <w:p>
            <w:pPr>
              <w:pStyle w:val="0"/>
              <w:jc w:val="center"/>
            </w:pPr>
            <w:r>
              <w:rPr>
                <w:sz w:val="20"/>
              </w:rPr>
              <w:t xml:space="preserve">7</w:t>
            </w:r>
          </w:p>
        </w:tc>
        <w:tc>
          <w:tcPr>
            <w:tcW w:w="964" w:type="dxa"/>
          </w:tcPr>
          <w:p>
            <w:pPr>
              <w:pStyle w:val="0"/>
              <w:jc w:val="center"/>
            </w:pPr>
            <w:r>
              <w:rPr>
                <w:sz w:val="20"/>
              </w:rPr>
              <w:t xml:space="preserve">8</w:t>
            </w:r>
          </w:p>
        </w:tc>
        <w:tc>
          <w:tcPr>
            <w:tcW w:w="1361" w:type="dxa"/>
          </w:tcPr>
          <w:p>
            <w:pPr>
              <w:pStyle w:val="0"/>
              <w:jc w:val="center"/>
            </w:pPr>
            <w:r>
              <w:rPr>
                <w:sz w:val="20"/>
              </w:rPr>
              <w:t xml:space="preserve">9</w:t>
            </w:r>
          </w:p>
        </w:tc>
        <w:tc>
          <w:tcPr>
            <w:tcW w:w="964" w:type="dxa"/>
          </w:tcPr>
          <w:p>
            <w:pPr>
              <w:pStyle w:val="0"/>
              <w:jc w:val="center"/>
            </w:pPr>
            <w:r>
              <w:rPr>
                <w:sz w:val="20"/>
              </w:rPr>
              <w:t xml:space="preserve">10</w:t>
            </w:r>
          </w:p>
        </w:tc>
        <w:tc>
          <w:tcPr>
            <w:tcW w:w="1531" w:type="dxa"/>
            <w:tcBorders>
              <w:right w:val="nil"/>
            </w:tcBorders>
          </w:tcPr>
          <w:p>
            <w:pPr>
              <w:pStyle w:val="0"/>
              <w:jc w:val="center"/>
            </w:pPr>
            <w:r>
              <w:rPr>
                <w:sz w:val="20"/>
              </w:rPr>
              <w:t xml:space="preserve">11</w:t>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1531" w:type="dxa"/>
          </w:tcPr>
          <w:p>
            <w:pPr>
              <w:pStyle w:val="0"/>
            </w:pPr>
            <w:r>
              <w:rPr>
                <w:sz w:val="20"/>
              </w:rPr>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1531" w:type="dxa"/>
          </w:tcPr>
          <w:p>
            <w:pPr>
              <w:pStyle w:val="0"/>
            </w:pPr>
            <w:r>
              <w:rPr>
                <w:sz w:val="20"/>
              </w:rPr>
            </w:r>
          </w:p>
        </w:tc>
      </w:tr>
      <w:tr>
        <w:tc>
          <w:tcPr>
            <w:tcW w:w="1701" w:type="dxa"/>
            <w:tcBorders>
              <w:left w:val="nil"/>
              <w:bottom w:val="nil"/>
              <w:right w:val="nil"/>
            </w:tcBorders>
          </w:tcPr>
          <w:p>
            <w:pPr>
              <w:pStyle w:val="0"/>
            </w:pPr>
            <w:r>
              <w:rPr>
                <w:sz w:val="20"/>
              </w:rPr>
            </w:r>
          </w:p>
        </w:tc>
        <w:tc>
          <w:tcPr>
            <w:gridSpan w:val="5"/>
            <w:tcW w:w="4761" w:type="dxa"/>
            <w:tcBorders>
              <w:left w:val="nil"/>
              <w:bottom w:val="nil"/>
            </w:tcBorders>
          </w:tcPr>
          <w:p>
            <w:pPr>
              <w:pStyle w:val="0"/>
              <w:jc w:val="right"/>
            </w:pPr>
            <w:r>
              <w:rPr>
                <w:sz w:val="20"/>
              </w:rPr>
              <w:t xml:space="preserve">Итого по коду валют (по </w:t>
            </w:r>
            <w:hyperlink w:history="0" r:id="rId46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1247" w:type="dxa"/>
          </w:tcPr>
          <w:p>
            <w:pPr>
              <w:pStyle w:val="0"/>
              <w:jc w:val="center"/>
            </w:pPr>
            <w:r>
              <w:rPr>
                <w:sz w:val="20"/>
              </w:rPr>
              <w:t xml:space="preserve">X</w:t>
            </w:r>
          </w:p>
        </w:tc>
        <w:tc>
          <w:tcPr>
            <w:tcW w:w="964" w:type="dxa"/>
          </w:tcPr>
          <w:p>
            <w:pPr>
              <w:pStyle w:val="0"/>
            </w:pPr>
            <w:r>
              <w:rPr>
                <w:sz w:val="20"/>
              </w:rPr>
            </w:r>
          </w:p>
        </w:tc>
        <w:tc>
          <w:tcPr>
            <w:tcW w:w="1361" w:type="dxa"/>
          </w:tcPr>
          <w:p>
            <w:pPr>
              <w:pStyle w:val="0"/>
            </w:pPr>
            <w:r>
              <w:rPr>
                <w:sz w:val="20"/>
              </w:rPr>
            </w:r>
          </w:p>
        </w:tc>
        <w:tc>
          <w:tcPr>
            <w:tcW w:w="964" w:type="dxa"/>
          </w:tcPr>
          <w:p>
            <w:pPr>
              <w:pStyle w:val="0"/>
              <w:jc w:val="center"/>
            </w:pPr>
            <w:r>
              <w:rPr>
                <w:sz w:val="20"/>
              </w:rPr>
              <w:t xml:space="preserve">X</w:t>
            </w:r>
          </w:p>
        </w:tc>
        <w:tc>
          <w:tcPr>
            <w:tcW w:w="1531" w:type="dxa"/>
          </w:tcPr>
          <w:p>
            <w:pPr>
              <w:pStyle w:val="0"/>
            </w:pPr>
            <w:r>
              <w:rPr>
                <w:sz w:val="20"/>
              </w:rPr>
            </w:r>
          </w:p>
        </w:tc>
      </w:tr>
      <w:tr>
        <w:tc>
          <w:tcPr>
            <w:gridSpan w:val="6"/>
            <w:tcW w:w="6462" w:type="dxa"/>
            <w:tcBorders>
              <w:top w:val="nil"/>
              <w:left w:val="nil"/>
              <w:bottom w:val="nil"/>
            </w:tcBorders>
          </w:tcPr>
          <w:p>
            <w:pPr>
              <w:pStyle w:val="0"/>
              <w:jc w:val="right"/>
            </w:pPr>
            <w:r>
              <w:rPr>
                <w:sz w:val="20"/>
              </w:rPr>
              <w:t xml:space="preserve">Всего</w:t>
            </w:r>
          </w:p>
        </w:tc>
        <w:tc>
          <w:tcPr>
            <w:tcW w:w="1247" w:type="dxa"/>
          </w:tcPr>
          <w:p>
            <w:pPr>
              <w:pStyle w:val="0"/>
            </w:pPr>
            <w:r>
              <w:rPr>
                <w:sz w:val="20"/>
              </w:rPr>
            </w:r>
          </w:p>
        </w:tc>
        <w:tc>
          <w:tcPr>
            <w:tcW w:w="964" w:type="dxa"/>
          </w:tcPr>
          <w:p>
            <w:pPr>
              <w:pStyle w:val="0"/>
              <w:jc w:val="center"/>
            </w:pPr>
            <w:r>
              <w:rPr>
                <w:sz w:val="20"/>
              </w:rPr>
              <w:t xml:space="preserve">X</w:t>
            </w:r>
          </w:p>
        </w:tc>
        <w:tc>
          <w:tcPr>
            <w:tcW w:w="1361" w:type="dxa"/>
          </w:tcPr>
          <w:p>
            <w:pPr>
              <w:pStyle w:val="0"/>
              <w:jc w:val="center"/>
            </w:pPr>
            <w:r>
              <w:rPr>
                <w:sz w:val="20"/>
              </w:rPr>
              <w:t xml:space="preserve">X</w:t>
            </w:r>
          </w:p>
        </w:tc>
        <w:tc>
          <w:tcPr>
            <w:tcW w:w="964" w:type="dxa"/>
          </w:tcPr>
          <w:p>
            <w:pPr>
              <w:pStyle w:val="0"/>
              <w:jc w:val="center"/>
            </w:pPr>
            <w:r>
              <w:rPr>
                <w:sz w:val="20"/>
              </w:rPr>
              <w:t xml:space="preserve">X</w:t>
            </w:r>
          </w:p>
        </w:tc>
        <w:tc>
          <w:tcPr>
            <w:tcW w:w="153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p>
      <w:pPr>
        <w:pStyle w:val="0"/>
        <w:jc w:val="center"/>
      </w:pPr>
      <w:r>
        <w:rPr>
          <w:sz w:val="20"/>
        </w:rPr>
        <w:t xml:space="preserve">ВЫПИСКА</w:t>
      </w:r>
    </w:p>
    <w:p>
      <w:pPr>
        <w:pStyle w:val="0"/>
        <w:jc w:val="center"/>
      </w:pPr>
      <w:r>
        <w:rPr>
          <w:sz w:val="20"/>
        </w:rPr>
        <w:t xml:space="preserve">из лицевого счета территориального органа государственного</w:t>
      </w:r>
    </w:p>
    <w:p>
      <w:pPr>
        <w:pStyle w:val="0"/>
        <w:jc w:val="center"/>
      </w:pPr>
      <w:r>
        <w:rPr>
          <w:sz w:val="20"/>
        </w:rPr>
        <w:t xml:space="preserve">внебюджетного фонда Российской Федерации</w:t>
      </w:r>
    </w:p>
    <w:p>
      <w:pPr>
        <w:pStyle w:val="0"/>
        <w:jc w:val="both"/>
      </w:pPr>
      <w:r>
        <w:rPr>
          <w:sz w:val="20"/>
        </w:rPr>
      </w:r>
    </w:p>
    <w:p>
      <w:pPr>
        <w:pStyle w:val="0"/>
        <w:ind w:firstLine="540"/>
        <w:jc w:val="both"/>
      </w:pPr>
      <w:r>
        <w:rPr>
          <w:sz w:val="20"/>
        </w:rPr>
        <w:t xml:space="preserve">Утратила силу. - </w:t>
      </w:r>
      <w:hyperlink w:history="0" r:id="rId467"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8074" w:name="P8074"/>
    <w:bookmarkEnd w:id="8074"/>
    <w:p>
      <w:pPr>
        <w:pStyle w:val="1"/>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бюджетного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835"/>
        <w:gridCol w:w="3231"/>
        <w:gridCol w:w="1757"/>
        <w:gridCol w:w="1134"/>
      </w:tblGrid>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0531962</w:t>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Бюджетное учреждение</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46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6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283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single" w:sz="4"/>
              <w:right w:val="nil"/>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Остаток средств на начало дня</w:t>
            </w:r>
          </w:p>
        </w:tc>
        <w:tc>
          <w:tcPr>
            <w:tcW w:w="1134" w:type="dxa"/>
            <w:vAlign w:val="bottom"/>
            <w:tcBorders>
              <w:top w:val="single" w:sz="4"/>
              <w:left w:val="single" w:sz="4"/>
              <w:bottom w:val="single" w:sz="4"/>
              <w:right w:val="single" w:sz="4"/>
            </w:tcBorders>
          </w:tcPr>
          <w:p>
            <w:pPr>
              <w:pStyle w:val="0"/>
            </w:pPr>
            <w:r>
              <w:rPr>
                <w:sz w:val="20"/>
              </w:rPr>
            </w:r>
          </w:p>
        </w:tc>
      </w:tr>
      <w:tr>
        <w:tc>
          <w:tcPr>
            <w:tcW w:w="283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Остаток средств на конец дня</w:t>
            </w:r>
          </w:p>
        </w:tc>
        <w:tc>
          <w:tcPr>
            <w:tcW w:w="1134" w:type="dxa"/>
            <w:vAlign w:val="bottom"/>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701"/>
        <w:gridCol w:w="850"/>
        <w:gridCol w:w="624"/>
        <w:gridCol w:w="1701"/>
        <w:gridCol w:w="907"/>
        <w:gridCol w:w="624"/>
        <w:gridCol w:w="907"/>
        <w:gridCol w:w="794"/>
        <w:gridCol w:w="907"/>
      </w:tblGrid>
      <w:tr>
        <w:tc>
          <w:tcPr>
            <w:gridSpan w:val="3"/>
            <w:tcW w:w="3175" w:type="dxa"/>
            <w:tcBorders>
              <w:left w:val="nil"/>
            </w:tcBorders>
          </w:tcPr>
          <w:p>
            <w:pPr>
              <w:pStyle w:val="0"/>
              <w:jc w:val="center"/>
            </w:pPr>
            <w:r>
              <w:rPr>
                <w:sz w:val="20"/>
              </w:rPr>
              <w:t xml:space="preserve">Документ, подтверждающий проведение операции</w:t>
            </w:r>
          </w:p>
        </w:tc>
        <w:tc>
          <w:tcPr>
            <w:gridSpan w:val="3"/>
            <w:tcW w:w="3232" w:type="dxa"/>
          </w:tcPr>
          <w:p>
            <w:pPr>
              <w:pStyle w:val="0"/>
              <w:jc w:val="center"/>
            </w:pPr>
            <w:r>
              <w:rPr>
                <w:sz w:val="20"/>
              </w:rPr>
              <w:t xml:space="preserve">Документ бюджетного учреждения</w:t>
            </w:r>
          </w:p>
        </w:tc>
        <w:tc>
          <w:tcPr>
            <w:tcW w:w="907" w:type="dxa"/>
            <w:vMerge w:val="restart"/>
          </w:tcPr>
          <w:p>
            <w:pPr>
              <w:pStyle w:val="0"/>
              <w:jc w:val="center"/>
            </w:pPr>
            <w:r>
              <w:rPr>
                <w:sz w:val="20"/>
              </w:rPr>
              <w:t xml:space="preserve">Поступления</w:t>
            </w:r>
          </w:p>
        </w:tc>
        <w:tc>
          <w:tcPr>
            <w:tcW w:w="794" w:type="dxa"/>
            <w:vMerge w:val="restart"/>
          </w:tcPr>
          <w:p>
            <w:pPr>
              <w:pStyle w:val="0"/>
              <w:jc w:val="center"/>
            </w:pPr>
            <w:r>
              <w:rPr>
                <w:sz w:val="20"/>
              </w:rPr>
              <w:t xml:space="preserve">Выплаты</w:t>
            </w:r>
          </w:p>
        </w:tc>
        <w:tc>
          <w:tcPr>
            <w:tcW w:w="907" w:type="dxa"/>
            <w:tcBorders>
              <w:right w:val="nil"/>
            </w:tcBorders>
            <w:vMerge w:val="restart"/>
          </w:tcPr>
          <w:p>
            <w:pPr>
              <w:pStyle w:val="0"/>
              <w:jc w:val="center"/>
            </w:pPr>
            <w:r>
              <w:rPr>
                <w:sz w:val="20"/>
              </w:rPr>
              <w:t xml:space="preserve">Примечание</w:t>
            </w:r>
          </w:p>
        </w:tc>
      </w:tr>
      <w:tr>
        <w:tc>
          <w:tcPr>
            <w:tcW w:w="1701"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24"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624" w:type="dxa"/>
          </w:tcPr>
          <w:p>
            <w:pPr>
              <w:pStyle w:val="0"/>
              <w:jc w:val="center"/>
            </w:pPr>
            <w:r>
              <w:rPr>
                <w:sz w:val="20"/>
              </w:rPr>
              <w:t xml:space="preserve">дата</w:t>
            </w:r>
          </w:p>
        </w:tc>
        <w:tc>
          <w:tcPr>
            <w:vMerge w:val="continue"/>
          </w:tcPr>
          <w:p/>
        </w:tc>
        <w:tc>
          <w:tcPr>
            <w:vMerge w:val="continue"/>
          </w:tcPr>
          <w:p/>
        </w:tc>
        <w:tc>
          <w:tcPr>
            <w:tcBorders>
              <w:right w:val="nil"/>
            </w:tcBorders>
            <w:vMerge w:val="continue"/>
          </w:tcPr>
          <w:p/>
        </w:tc>
      </w:tr>
      <w:tr>
        <w:tc>
          <w:tcPr>
            <w:tcW w:w="1701"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24" w:type="dxa"/>
          </w:tcPr>
          <w:p>
            <w:pPr>
              <w:pStyle w:val="0"/>
              <w:jc w:val="center"/>
            </w:pPr>
            <w:r>
              <w:rPr>
                <w:sz w:val="20"/>
              </w:rPr>
              <w:t xml:space="preserve">3</w:t>
            </w:r>
          </w:p>
        </w:tc>
        <w:tc>
          <w:tcPr>
            <w:tcW w:w="1701" w:type="dxa"/>
          </w:tcPr>
          <w:p>
            <w:pPr>
              <w:pStyle w:val="0"/>
              <w:jc w:val="center"/>
            </w:pPr>
            <w:r>
              <w:rPr>
                <w:sz w:val="20"/>
              </w:rPr>
              <w:t xml:space="preserve">4</w:t>
            </w:r>
          </w:p>
        </w:tc>
        <w:tc>
          <w:tcPr>
            <w:tcW w:w="907" w:type="dxa"/>
          </w:tcPr>
          <w:p>
            <w:pPr>
              <w:pStyle w:val="0"/>
              <w:jc w:val="center"/>
            </w:pPr>
            <w:r>
              <w:rPr>
                <w:sz w:val="20"/>
              </w:rPr>
              <w:t xml:space="preserve">5</w:t>
            </w:r>
          </w:p>
        </w:tc>
        <w:tc>
          <w:tcPr>
            <w:tcW w:w="624" w:type="dxa"/>
          </w:tcPr>
          <w:p>
            <w:pPr>
              <w:pStyle w:val="0"/>
              <w:jc w:val="center"/>
            </w:pPr>
            <w:r>
              <w:rPr>
                <w:sz w:val="20"/>
              </w:rPr>
              <w:t xml:space="preserve">6</w:t>
            </w:r>
          </w:p>
        </w:tc>
        <w:tc>
          <w:tcPr>
            <w:tcW w:w="907" w:type="dxa"/>
          </w:tcPr>
          <w:p>
            <w:pPr>
              <w:pStyle w:val="0"/>
              <w:jc w:val="center"/>
            </w:pPr>
            <w:r>
              <w:rPr>
                <w:sz w:val="20"/>
              </w:rPr>
              <w:t xml:space="preserve">7</w:t>
            </w:r>
          </w:p>
        </w:tc>
        <w:tc>
          <w:tcPr>
            <w:tcW w:w="794" w:type="dxa"/>
          </w:tcPr>
          <w:p>
            <w:pPr>
              <w:pStyle w:val="0"/>
              <w:jc w:val="center"/>
            </w:pPr>
            <w:r>
              <w:rPr>
                <w:sz w:val="20"/>
              </w:rPr>
              <w:t xml:space="preserve">8</w:t>
            </w:r>
          </w:p>
        </w:tc>
        <w:tc>
          <w:tcPr>
            <w:tcW w:w="907" w:type="dxa"/>
            <w:tcBorders>
              <w:right w:val="nil"/>
            </w:tcBorders>
          </w:tcPr>
          <w:p>
            <w:pPr>
              <w:pStyle w:val="0"/>
              <w:jc w:val="center"/>
            </w:pPr>
            <w:r>
              <w:rPr>
                <w:sz w:val="20"/>
              </w:rPr>
              <w:t xml:space="preserve">9</w:t>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701"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pPr>
            <w:r>
              <w:rPr>
                <w:sz w:val="20"/>
              </w:rPr>
            </w:r>
          </w:p>
        </w:tc>
      </w:tr>
      <w:tr>
        <w:tc>
          <w:tcPr>
            <w:gridSpan w:val="6"/>
            <w:tcW w:w="6407"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794" w:type="dxa"/>
          </w:tcPr>
          <w:p>
            <w:pPr>
              <w:pStyle w:val="0"/>
            </w:pPr>
            <w:r>
              <w:rPr>
                <w:sz w:val="20"/>
              </w:rPr>
            </w:r>
          </w:p>
        </w:tc>
        <w:tc>
          <w:tcPr>
            <w:tcW w:w="907" w:type="dxa"/>
            <w:tcBorders>
              <w:right w:val="nil"/>
            </w:tcBorders>
          </w:tcPr>
          <w:p>
            <w:pPr>
              <w:pStyle w:val="0"/>
              <w:jc w:val="center"/>
            </w:pPr>
            <w:r>
              <w:rPr>
                <w:sz w:val="20"/>
              </w:rPr>
              <w:t xml:space="preserve">X</w:t>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70"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Приказа</w:t>
              </w:r>
            </w:hyperlink>
            <w:r>
              <w:rPr>
                <w:sz w:val="20"/>
                <w:color w:val="392c69"/>
              </w:rPr>
              <w:t xml:space="preserve"> Казначейства России от 28.06.2021 N 23н)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21 см. </w:t>
            </w:r>
            <w:hyperlink w:history="0" r:id="rId471"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222" w:name="P8222"/>
    <w:bookmarkEnd w:id="8222"/>
    <w:p>
      <w:pPr>
        <w:pStyle w:val="1"/>
        <w:spacing w:before="260" w:lineRule="auto"/>
        <w:jc w:val="both"/>
      </w:pPr>
      <w:r>
        <w:rPr>
          <w:sz w:val="20"/>
        </w:rPr>
        <w:t xml:space="preserve">                                  ВЫПИСКА</w:t>
      </w:r>
    </w:p>
    <w:p>
      <w:pPr>
        <w:pStyle w:val="1"/>
        <w:jc w:val="both"/>
      </w:pPr>
      <w:r>
        <w:rPr>
          <w:sz w:val="20"/>
        </w:rPr>
        <w:t xml:space="preserve">                                                        ┌─────┐</w:t>
      </w:r>
    </w:p>
    <w:p>
      <w:pPr>
        <w:pStyle w:val="1"/>
        <w:jc w:val="both"/>
      </w:pPr>
      <w:r>
        <w:rPr>
          <w:sz w:val="20"/>
        </w:rPr>
        <w:t xml:space="preserve">             из лицевого счета автономного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778"/>
        <w:gridCol w:w="2835"/>
        <w:gridCol w:w="340"/>
        <w:gridCol w:w="1928"/>
        <w:gridCol w:w="1134"/>
      </w:tblGrid>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0531963</w:t>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jc w:val="center"/>
            </w:pPr>
            <w:r>
              <w:rPr>
                <w:sz w:val="20"/>
              </w:rPr>
              <w:t xml:space="preserve">за "__" ________ 20__ г.</w:t>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tcBorders>
              <w:top w:val="nil"/>
              <w:left w:val="nil"/>
              <w:bottom w:val="nil"/>
              <w:right w:val="nil"/>
            </w:tcBorders>
          </w:tcPr>
          <w:p>
            <w:pPr>
              <w:pStyle w:val="0"/>
            </w:pPr>
            <w:r>
              <w:rPr>
                <w:sz w:val="20"/>
              </w:rPr>
              <w:t xml:space="preserve">Орган Федерального казначейства</w:t>
            </w:r>
          </w:p>
        </w:tc>
        <w:tc>
          <w:tcPr>
            <w:tcW w:w="283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single" w:sz="4"/>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tcBorders>
              <w:top w:val="nil"/>
              <w:left w:val="nil"/>
              <w:bottom w:val="nil"/>
              <w:right w:val="nil"/>
            </w:tcBorders>
          </w:tcPr>
          <w:p>
            <w:pPr>
              <w:pStyle w:val="0"/>
            </w:pPr>
            <w:r>
              <w:rPr>
                <w:sz w:val="20"/>
              </w:rPr>
              <w:t xml:space="preserve">Автономное учреждение</w:t>
            </w:r>
          </w:p>
        </w:tc>
        <w:tc>
          <w:tcPr>
            <w:tcW w:w="283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Наименование бюджета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w:t>
            </w:r>
            <w:hyperlink w:history="0" r:id="rId47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Периодичность: ежедневная</w:t>
            </w:r>
          </w:p>
        </w:tc>
        <w:tc>
          <w:tcPr>
            <w:tcW w:w="2835" w:type="dxa"/>
            <w:vAlign w:val="bottom"/>
            <w:tcBorders>
              <w:top w:val="single" w:sz="4"/>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tcBorders>
              <w:top w:val="nil"/>
              <w:left w:val="nil"/>
              <w:bottom w:val="nil"/>
              <w:right w:val="nil"/>
            </w:tcBorders>
          </w:tcPr>
          <w:p>
            <w:pPr>
              <w:pStyle w:val="0"/>
            </w:pPr>
            <w:r>
              <w:rPr>
                <w:sz w:val="20"/>
              </w:rPr>
              <w:t xml:space="preserve">Единица измерения: руб.</w:t>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47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2778"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c>
          <w:tcPr>
            <w:tcW w:w="1134" w:type="dxa"/>
            <w:vAlign w:val="bottom"/>
            <w:tcBorders>
              <w:top w:val="single" w:sz="4"/>
              <w:left w:val="nil"/>
              <w:bottom w:val="single" w:sz="4"/>
              <w:right w:val="nil"/>
            </w:tcBorders>
          </w:tcPr>
          <w:p>
            <w:pPr>
              <w:pStyle w:val="0"/>
            </w:pPr>
            <w:r>
              <w:rPr>
                <w:sz w:val="20"/>
              </w:rPr>
            </w:r>
          </w:p>
        </w:tc>
      </w:tr>
      <w:tr>
        <w:tc>
          <w:tcPr>
            <w:tcW w:w="2778"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single" w:sz="4"/>
            </w:tcBorders>
          </w:tcPr>
          <w:p>
            <w:pPr>
              <w:pStyle w:val="0"/>
              <w:jc w:val="right"/>
            </w:pPr>
            <w:r>
              <w:rPr>
                <w:sz w:val="20"/>
              </w:rPr>
              <w:t xml:space="preserve">Остаток средств на начало дня</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single" w:sz="4"/>
            </w:tcBorders>
          </w:tcPr>
          <w:p>
            <w:pPr>
              <w:pStyle w:val="0"/>
              <w:jc w:val="right"/>
            </w:pPr>
            <w:r>
              <w:rPr>
                <w:sz w:val="20"/>
              </w:rPr>
              <w:t xml:space="preserve">Остаток средств на конец дня</w:t>
            </w:r>
          </w:p>
        </w:tc>
        <w:tc>
          <w:tcPr>
            <w:tcW w:w="1134" w:type="dxa"/>
            <w:vAlign w:val="bottom"/>
            <w:tcBorders>
              <w:top w:val="single" w:sz="4"/>
              <w:left w:val="single" w:sz="4"/>
              <w:bottom w:val="single" w:sz="4"/>
              <w:right w:val="single" w:sz="4"/>
            </w:tcBorders>
          </w:tcPr>
          <w:p>
            <w:pPr>
              <w:pStyle w:val="0"/>
            </w:pPr>
            <w:r>
              <w:rPr>
                <w:sz w:val="20"/>
              </w:rPr>
            </w:r>
          </w:p>
        </w:tc>
      </w:tr>
    </w:tbl>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71"/>
        <w:gridCol w:w="794"/>
        <w:gridCol w:w="850"/>
        <w:gridCol w:w="1757"/>
        <w:gridCol w:w="850"/>
        <w:gridCol w:w="815"/>
        <w:gridCol w:w="600"/>
        <w:gridCol w:w="624"/>
        <w:gridCol w:w="850"/>
      </w:tblGrid>
      <w:tr>
        <w:tc>
          <w:tcPr>
            <w:gridSpan w:val="3"/>
            <w:tcW w:w="3515" w:type="dxa"/>
            <w:tcBorders>
              <w:left w:val="nil"/>
            </w:tcBorders>
          </w:tcPr>
          <w:p>
            <w:pPr>
              <w:pStyle w:val="0"/>
              <w:jc w:val="center"/>
            </w:pPr>
            <w:r>
              <w:rPr>
                <w:sz w:val="20"/>
              </w:rPr>
              <w:t xml:space="preserve">Документ, подтверждающий проведение операции</w:t>
            </w:r>
          </w:p>
        </w:tc>
        <w:tc>
          <w:tcPr>
            <w:gridSpan w:val="3"/>
            <w:tcW w:w="3422" w:type="dxa"/>
          </w:tcPr>
          <w:p>
            <w:pPr>
              <w:pStyle w:val="0"/>
              <w:jc w:val="center"/>
            </w:pPr>
            <w:r>
              <w:rPr>
                <w:sz w:val="20"/>
              </w:rPr>
              <w:t xml:space="preserve">Документ автономного учреждения</w:t>
            </w:r>
          </w:p>
        </w:tc>
        <w:tc>
          <w:tcPr>
            <w:tcW w:w="600" w:type="dxa"/>
            <w:vMerge w:val="restart"/>
          </w:tcPr>
          <w:p>
            <w:pPr>
              <w:pStyle w:val="0"/>
              <w:jc w:val="center"/>
            </w:pPr>
            <w:r>
              <w:rPr>
                <w:sz w:val="20"/>
              </w:rPr>
              <w:t xml:space="preserve">Поступления</w:t>
            </w:r>
          </w:p>
        </w:tc>
        <w:tc>
          <w:tcPr>
            <w:tcW w:w="624" w:type="dxa"/>
            <w:vMerge w:val="restart"/>
          </w:tcPr>
          <w:p>
            <w:pPr>
              <w:pStyle w:val="0"/>
              <w:jc w:val="center"/>
            </w:pPr>
            <w:r>
              <w:rPr>
                <w:sz w:val="20"/>
              </w:rPr>
              <w:t xml:space="preserve">Выплаты</w:t>
            </w:r>
          </w:p>
        </w:tc>
        <w:tc>
          <w:tcPr>
            <w:tcW w:w="850" w:type="dxa"/>
            <w:tcBorders>
              <w:right w:val="nil"/>
            </w:tcBorders>
            <w:vMerge w:val="restart"/>
          </w:tcPr>
          <w:p>
            <w:pPr>
              <w:pStyle w:val="0"/>
              <w:jc w:val="center"/>
            </w:pPr>
            <w:r>
              <w:rPr>
                <w:sz w:val="20"/>
              </w:rPr>
              <w:t xml:space="preserve">Примечание</w:t>
            </w:r>
          </w:p>
        </w:tc>
      </w:tr>
      <w:tr>
        <w:tc>
          <w:tcPr>
            <w:tcW w:w="1871" w:type="dxa"/>
            <w:tcBorders>
              <w:left w:val="nil"/>
            </w:tcBorders>
          </w:tcPr>
          <w:p>
            <w:pPr>
              <w:pStyle w:val="0"/>
              <w:jc w:val="center"/>
            </w:pPr>
            <w:r>
              <w:rPr>
                <w:sz w:val="20"/>
              </w:rPr>
              <w:t xml:space="preserve">наименование</w:t>
            </w:r>
          </w:p>
        </w:tc>
        <w:tc>
          <w:tcPr>
            <w:tcW w:w="794" w:type="dxa"/>
          </w:tcPr>
          <w:p>
            <w:pPr>
              <w:pStyle w:val="0"/>
              <w:jc w:val="center"/>
            </w:pPr>
            <w:r>
              <w:rPr>
                <w:sz w:val="20"/>
              </w:rPr>
              <w:t xml:space="preserve">номер</w:t>
            </w:r>
          </w:p>
        </w:tc>
        <w:tc>
          <w:tcPr>
            <w:tcW w:w="850" w:type="dxa"/>
          </w:tcPr>
          <w:p>
            <w:pPr>
              <w:pStyle w:val="0"/>
              <w:jc w:val="center"/>
            </w:pPr>
            <w:r>
              <w:rPr>
                <w:sz w:val="20"/>
              </w:rPr>
              <w:t xml:space="preserve">дата</w:t>
            </w:r>
          </w:p>
        </w:tc>
        <w:tc>
          <w:tcPr>
            <w:tcW w:w="175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815" w:type="dxa"/>
          </w:tcPr>
          <w:p>
            <w:pPr>
              <w:pStyle w:val="0"/>
              <w:jc w:val="center"/>
            </w:pPr>
            <w:r>
              <w:rPr>
                <w:sz w:val="20"/>
              </w:rPr>
              <w:t xml:space="preserve">дата</w:t>
            </w:r>
          </w:p>
        </w:tc>
        <w:tc>
          <w:tcPr>
            <w:vMerge w:val="continue"/>
          </w:tcPr>
          <w:p/>
        </w:tc>
        <w:tc>
          <w:tcPr>
            <w:vMerge w:val="continue"/>
          </w:tcPr>
          <w:p/>
        </w:tc>
        <w:tc>
          <w:tcPr>
            <w:tcBorders>
              <w:right w:val="nil"/>
            </w:tcBorders>
            <w:vMerge w:val="continue"/>
          </w:tcPr>
          <w:p/>
        </w:tc>
      </w:tr>
      <w:tr>
        <w:tc>
          <w:tcPr>
            <w:tcW w:w="1871" w:type="dxa"/>
            <w:tcBorders>
              <w:left w:val="nil"/>
            </w:tcBorders>
          </w:tcPr>
          <w:p>
            <w:pPr>
              <w:pStyle w:val="0"/>
              <w:jc w:val="center"/>
            </w:pPr>
            <w:r>
              <w:rPr>
                <w:sz w:val="20"/>
              </w:rPr>
              <w:t xml:space="preserve">1</w:t>
            </w:r>
          </w:p>
        </w:tc>
        <w:tc>
          <w:tcPr>
            <w:tcW w:w="794" w:type="dxa"/>
          </w:tcPr>
          <w:p>
            <w:pPr>
              <w:pStyle w:val="0"/>
              <w:jc w:val="center"/>
            </w:pPr>
            <w:r>
              <w:rPr>
                <w:sz w:val="20"/>
              </w:rPr>
              <w:t xml:space="preserve">2</w:t>
            </w:r>
          </w:p>
        </w:tc>
        <w:tc>
          <w:tcPr>
            <w:tcW w:w="850" w:type="dxa"/>
          </w:tcPr>
          <w:p>
            <w:pPr>
              <w:pStyle w:val="0"/>
              <w:jc w:val="center"/>
            </w:pPr>
            <w:r>
              <w:rPr>
                <w:sz w:val="20"/>
              </w:rPr>
              <w:t xml:space="preserve">3</w:t>
            </w:r>
          </w:p>
        </w:tc>
        <w:tc>
          <w:tcPr>
            <w:tcW w:w="1757" w:type="dxa"/>
          </w:tcPr>
          <w:p>
            <w:pPr>
              <w:pStyle w:val="0"/>
              <w:jc w:val="center"/>
            </w:pPr>
            <w:r>
              <w:rPr>
                <w:sz w:val="20"/>
              </w:rPr>
              <w:t xml:space="preserve">4</w:t>
            </w:r>
          </w:p>
        </w:tc>
        <w:tc>
          <w:tcPr>
            <w:tcW w:w="850" w:type="dxa"/>
          </w:tcPr>
          <w:p>
            <w:pPr>
              <w:pStyle w:val="0"/>
              <w:jc w:val="center"/>
            </w:pPr>
            <w:r>
              <w:rPr>
                <w:sz w:val="20"/>
              </w:rPr>
              <w:t xml:space="preserve">5</w:t>
            </w:r>
          </w:p>
        </w:tc>
        <w:tc>
          <w:tcPr>
            <w:tcW w:w="815" w:type="dxa"/>
          </w:tcPr>
          <w:p>
            <w:pPr>
              <w:pStyle w:val="0"/>
              <w:jc w:val="center"/>
            </w:pPr>
            <w:r>
              <w:rPr>
                <w:sz w:val="20"/>
              </w:rPr>
              <w:t xml:space="preserve">6</w:t>
            </w:r>
          </w:p>
        </w:tc>
        <w:tc>
          <w:tcPr>
            <w:tcW w:w="600" w:type="dxa"/>
          </w:tcPr>
          <w:p>
            <w:pPr>
              <w:pStyle w:val="0"/>
              <w:jc w:val="center"/>
            </w:pPr>
            <w:r>
              <w:rPr>
                <w:sz w:val="20"/>
              </w:rPr>
              <w:t xml:space="preserve">7</w:t>
            </w:r>
          </w:p>
        </w:tc>
        <w:tc>
          <w:tcPr>
            <w:tcW w:w="624" w:type="dxa"/>
          </w:tcPr>
          <w:p>
            <w:pPr>
              <w:pStyle w:val="0"/>
              <w:jc w:val="center"/>
            </w:pPr>
            <w:r>
              <w:rPr>
                <w:sz w:val="20"/>
              </w:rPr>
              <w:t xml:space="preserve">8</w:t>
            </w:r>
          </w:p>
        </w:tc>
        <w:tc>
          <w:tcPr>
            <w:tcW w:w="850" w:type="dxa"/>
            <w:tcBorders>
              <w:right w:val="nil"/>
            </w:tcBorders>
          </w:tcPr>
          <w:p>
            <w:pPr>
              <w:pStyle w:val="0"/>
              <w:jc w:val="center"/>
            </w:pPr>
            <w:r>
              <w:rPr>
                <w:sz w:val="20"/>
              </w:rPr>
              <w:t xml:space="preserve">9</w:t>
            </w:r>
          </w:p>
        </w:tc>
      </w:tr>
      <w:tr>
        <w:tblPrEx>
          <w:tblBorders>
            <w:left w:val="single" w:sz="4"/>
          </w:tblBorders>
        </w:tblPrEx>
        <w:tc>
          <w:tcPr>
            <w:tcW w:w="1871"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815" w:type="dxa"/>
          </w:tcPr>
          <w:p>
            <w:pPr>
              <w:pStyle w:val="0"/>
            </w:pPr>
            <w:r>
              <w:rPr>
                <w:sz w:val="20"/>
              </w:rPr>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871"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815" w:type="dxa"/>
          </w:tcPr>
          <w:p>
            <w:pPr>
              <w:pStyle w:val="0"/>
            </w:pPr>
            <w:r>
              <w:rPr>
                <w:sz w:val="20"/>
              </w:rPr>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871"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815" w:type="dxa"/>
          </w:tcPr>
          <w:p>
            <w:pPr>
              <w:pStyle w:val="0"/>
            </w:pPr>
            <w:r>
              <w:rPr>
                <w:sz w:val="20"/>
              </w:rPr>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871"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815" w:type="dxa"/>
          </w:tcPr>
          <w:p>
            <w:pPr>
              <w:pStyle w:val="0"/>
            </w:pPr>
            <w:r>
              <w:rPr>
                <w:sz w:val="20"/>
              </w:rPr>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pPr>
            <w:r>
              <w:rPr>
                <w:sz w:val="20"/>
              </w:rPr>
            </w:r>
          </w:p>
        </w:tc>
      </w:tr>
      <w:tr>
        <w:tc>
          <w:tcPr>
            <w:gridSpan w:val="6"/>
            <w:tcW w:w="6937" w:type="dxa"/>
            <w:tcBorders>
              <w:left w:val="nil"/>
              <w:bottom w:val="nil"/>
            </w:tcBorders>
          </w:tcPr>
          <w:p>
            <w:pPr>
              <w:pStyle w:val="0"/>
              <w:jc w:val="right"/>
            </w:pPr>
            <w:r>
              <w:rPr>
                <w:sz w:val="20"/>
              </w:rPr>
              <w:t xml:space="preserve">Итого</w:t>
            </w:r>
          </w:p>
        </w:tc>
        <w:tc>
          <w:tcPr>
            <w:tcW w:w="600" w:type="dxa"/>
          </w:tcPr>
          <w:p>
            <w:pPr>
              <w:pStyle w:val="0"/>
            </w:pPr>
            <w:r>
              <w:rPr>
                <w:sz w:val="20"/>
              </w:rPr>
            </w:r>
          </w:p>
        </w:tc>
        <w:tc>
          <w:tcPr>
            <w:tcW w:w="624" w:type="dxa"/>
          </w:tcPr>
          <w:p>
            <w:pPr>
              <w:pStyle w:val="0"/>
            </w:pPr>
            <w:r>
              <w:rPr>
                <w:sz w:val="20"/>
              </w:rPr>
            </w:r>
          </w:p>
        </w:tc>
        <w:tc>
          <w:tcPr>
            <w:tcW w:w="850" w:type="dxa"/>
            <w:tcBorders>
              <w:right w:val="nil"/>
            </w:tcBorders>
          </w:tcPr>
          <w:p>
            <w:pPr>
              <w:pStyle w:val="0"/>
              <w:jc w:val="center"/>
            </w:pPr>
            <w:r>
              <w:rPr>
                <w:sz w:val="20"/>
              </w:rPr>
              <w:t xml:space="preserve">X</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814"/>
        <w:gridCol w:w="340"/>
        <w:gridCol w:w="1644"/>
        <w:gridCol w:w="340"/>
        <w:gridCol w:w="1361"/>
        <w:gridCol w:w="340"/>
        <w:gridCol w:w="1644"/>
        <w:gridCol w:w="340"/>
        <w:gridCol w:w="1247"/>
      </w:tblGrid>
      <w:tr>
        <w:tc>
          <w:tcPr>
            <w:tcW w:w="1814"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r>
      <w:tr>
        <w:tc>
          <w:tcPr>
            <w:tcW w:w="181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644"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(телефон)</w:t>
            </w:r>
          </w:p>
        </w:tc>
      </w:tr>
      <w:tr>
        <w:tc>
          <w:tcPr>
            <w:gridSpan w:val="3"/>
            <w:tcW w:w="3798" w:type="dxa"/>
            <w:tcBorders>
              <w:top w:val="nil"/>
              <w:left w:val="nil"/>
              <w:bottom w:val="nil"/>
              <w:right w:val="nil"/>
            </w:tcBorders>
          </w:tcPr>
          <w:p>
            <w:pPr>
              <w:pStyle w:val="0"/>
            </w:pPr>
            <w:r>
              <w:rPr>
                <w:sz w:val="20"/>
              </w:rPr>
              <w:t xml:space="preserve">"__" _________ 20__ г.</w:t>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633"/>
        <w:gridCol w:w="1899"/>
        <w:gridCol w:w="539"/>
      </w:tblGrid>
      <w:tr>
        <w:tc>
          <w:tcPr>
            <w:tcW w:w="6633" w:type="dxa"/>
            <w:tcBorders>
              <w:top w:val="nil"/>
              <w:left w:val="nil"/>
              <w:bottom w:val="nil"/>
              <w:right w:val="nil"/>
            </w:tcBorders>
          </w:tcPr>
          <w:p>
            <w:pPr>
              <w:pStyle w:val="0"/>
            </w:pPr>
            <w:r>
              <w:rPr>
                <w:sz w:val="20"/>
              </w:rPr>
            </w:r>
          </w:p>
        </w:tc>
        <w:tc>
          <w:tcPr>
            <w:tcW w:w="1899" w:type="dxa"/>
            <w:tcBorders>
              <w:top w:val="nil"/>
              <w:left w:val="nil"/>
              <w:bottom w:val="nil"/>
              <w:right w:val="nil"/>
            </w:tcBorders>
          </w:tcPr>
          <w:p>
            <w:pPr>
              <w:pStyle w:val="0"/>
              <w:jc w:val="right"/>
            </w:pPr>
            <w:r>
              <w:rPr>
                <w:sz w:val="20"/>
              </w:rPr>
              <w:t xml:space="preserve">Номер страницы</w:t>
            </w:r>
          </w:p>
        </w:tc>
        <w:tc>
          <w:tcPr>
            <w:tcW w:w="539" w:type="dxa"/>
            <w:tcBorders>
              <w:top w:val="nil"/>
              <w:left w:val="nil"/>
              <w:bottom w:val="single" w:sz="4"/>
              <w:right w:val="nil"/>
            </w:tcBorders>
          </w:tcPr>
          <w:p>
            <w:pPr>
              <w:pStyle w:val="0"/>
            </w:pPr>
            <w:r>
              <w:rPr>
                <w:sz w:val="20"/>
              </w:rPr>
            </w:r>
          </w:p>
        </w:tc>
      </w:tr>
      <w:tr>
        <w:tc>
          <w:tcPr>
            <w:tcW w:w="6633" w:type="dxa"/>
            <w:tcBorders>
              <w:top w:val="nil"/>
              <w:left w:val="nil"/>
              <w:bottom w:val="nil"/>
              <w:right w:val="nil"/>
            </w:tcBorders>
          </w:tcPr>
          <w:p>
            <w:pPr>
              <w:pStyle w:val="0"/>
            </w:pPr>
            <w:r>
              <w:rPr>
                <w:sz w:val="20"/>
              </w:rPr>
            </w:r>
          </w:p>
        </w:tc>
        <w:tc>
          <w:tcPr>
            <w:tcW w:w="1899" w:type="dxa"/>
            <w:tcBorders>
              <w:top w:val="nil"/>
              <w:left w:val="nil"/>
              <w:bottom w:val="nil"/>
              <w:right w:val="nil"/>
            </w:tcBorders>
          </w:tcPr>
          <w:p>
            <w:pPr>
              <w:pStyle w:val="0"/>
              <w:jc w:val="right"/>
            </w:pPr>
            <w:r>
              <w:rPr>
                <w:sz w:val="20"/>
              </w:rPr>
              <w:t xml:space="preserve">Всего страниц</w:t>
            </w:r>
          </w:p>
        </w:tc>
        <w:tc>
          <w:tcPr>
            <w:tcW w:w="539"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47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475"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8407" w:name="P8407"/>
    <w:bookmarkEnd w:id="8407"/>
    <w:p>
      <w:pPr>
        <w:pStyle w:val="1"/>
        <w:jc w:val="both"/>
      </w:pPr>
      <w:r>
        <w:rPr>
          <w:sz w:val="20"/>
        </w:rPr>
        <w:t xml:space="preserve">                                  ВЫПИСКА</w:t>
      </w:r>
    </w:p>
    <w:p>
      <w:pPr>
        <w:pStyle w:val="1"/>
        <w:jc w:val="both"/>
      </w:pPr>
      <w:r>
        <w:rPr>
          <w:sz w:val="20"/>
        </w:rPr>
        <w:t xml:space="preserve">                  из отдельного лицевого счета бюджетного</w:t>
      </w:r>
    </w:p>
    <w:p>
      <w:pPr>
        <w:pStyle w:val="1"/>
        <w:jc w:val="both"/>
      </w:pPr>
      <w:r>
        <w:rPr>
          <w:sz w:val="20"/>
        </w:rPr>
        <w:t xml:space="preserve">                                             ┌──────────┐</w:t>
      </w:r>
    </w:p>
    <w:p>
      <w:pPr>
        <w:pStyle w:val="1"/>
        <w:jc w:val="both"/>
      </w:pPr>
      <w:r>
        <w:rPr>
          <w:sz w:val="20"/>
        </w:rPr>
        <w:t xml:space="preserve">                  (автономного)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gridSpan w:val="2"/>
            <w:tcW w:w="6123"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0531964</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за "__" 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vMerge w:val="restart"/>
          </w:tcPr>
          <w:p>
            <w:pPr>
              <w:pStyle w:val="0"/>
            </w:pPr>
            <w:r>
              <w:rPr>
                <w:sz w:val="20"/>
              </w:rPr>
              <w:t xml:space="preserve">Бюджетное учреждение (автономное учреждение)</w:t>
            </w:r>
          </w:p>
        </w:tc>
        <w:tc>
          <w:tcPr>
            <w:tcW w:w="3118" w:type="dxa"/>
            <w:tcBorders>
              <w:top w:val="single" w:sz="4"/>
              <w:left w:val="nil"/>
              <w:bottom w:val="single" w:sz="4"/>
              <w:right w:val="nil"/>
            </w:tcBorders>
            <w:vMerge w:val="restart"/>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47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47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1247"/>
        <w:gridCol w:w="4819"/>
      </w:tblGrid>
      <w:tr>
        <w:tc>
          <w:tcPr>
            <w:tcW w:w="3005" w:type="dxa"/>
          </w:tcPr>
          <w:p>
            <w:pPr>
              <w:pStyle w:val="0"/>
              <w:jc w:val="center"/>
            </w:pPr>
            <w:r>
              <w:rPr>
                <w:sz w:val="20"/>
              </w:rPr>
              <w:t xml:space="preserve">Наименование показателя</w:t>
            </w:r>
          </w:p>
        </w:tc>
        <w:tc>
          <w:tcPr>
            <w:tcW w:w="1247" w:type="dxa"/>
          </w:tcPr>
          <w:p>
            <w:pPr>
              <w:pStyle w:val="0"/>
              <w:jc w:val="center"/>
            </w:pPr>
            <w:r>
              <w:rPr>
                <w:sz w:val="20"/>
              </w:rPr>
              <w:t xml:space="preserve">Всего</w:t>
            </w:r>
          </w:p>
        </w:tc>
        <w:tc>
          <w:tcPr>
            <w:tcW w:w="4819" w:type="dxa"/>
          </w:tcPr>
          <w:p>
            <w:pPr>
              <w:pStyle w:val="0"/>
              <w:jc w:val="center"/>
            </w:pPr>
            <w:r>
              <w:rPr>
                <w:sz w:val="20"/>
              </w:rPr>
              <w:t xml:space="preserve">В том числе неразрешенный к использованию</w:t>
            </w:r>
          </w:p>
        </w:tc>
      </w:tr>
      <w:tr>
        <w:tc>
          <w:tcPr>
            <w:tcW w:w="3005" w:type="dxa"/>
          </w:tcPr>
          <w:p>
            <w:pPr>
              <w:pStyle w:val="0"/>
              <w:jc w:val="center"/>
            </w:pPr>
            <w:r>
              <w:rPr>
                <w:sz w:val="20"/>
              </w:rPr>
              <w:t xml:space="preserve">1</w:t>
            </w:r>
          </w:p>
        </w:tc>
        <w:tc>
          <w:tcPr>
            <w:tcW w:w="1247" w:type="dxa"/>
          </w:tcPr>
          <w:p>
            <w:pPr>
              <w:pStyle w:val="0"/>
              <w:jc w:val="center"/>
            </w:pPr>
            <w:r>
              <w:rPr>
                <w:sz w:val="20"/>
              </w:rPr>
              <w:t xml:space="preserve">2</w:t>
            </w:r>
          </w:p>
        </w:tc>
        <w:tc>
          <w:tcPr>
            <w:tcW w:w="4819" w:type="dxa"/>
          </w:tcPr>
          <w:p>
            <w:pPr>
              <w:pStyle w:val="0"/>
              <w:jc w:val="center"/>
            </w:pPr>
            <w:r>
              <w:rPr>
                <w:sz w:val="20"/>
              </w:rPr>
              <w:t xml:space="preserve">3</w:t>
            </w:r>
          </w:p>
        </w:tc>
      </w:tr>
      <w:tr>
        <w:tc>
          <w:tcPr>
            <w:tcW w:w="3005" w:type="dxa"/>
          </w:tcPr>
          <w:p>
            <w:pPr>
              <w:pStyle w:val="0"/>
            </w:pPr>
            <w:r>
              <w:rPr>
                <w:sz w:val="20"/>
              </w:rPr>
              <w:t xml:space="preserve">На начало дня</w:t>
            </w:r>
          </w:p>
        </w:tc>
        <w:tc>
          <w:tcPr>
            <w:tcW w:w="1247" w:type="dxa"/>
          </w:tcPr>
          <w:p>
            <w:pPr>
              <w:pStyle w:val="0"/>
            </w:pPr>
            <w:r>
              <w:rPr>
                <w:sz w:val="20"/>
              </w:rPr>
            </w:r>
          </w:p>
        </w:tc>
        <w:tc>
          <w:tcPr>
            <w:tcW w:w="4819" w:type="dxa"/>
          </w:tcPr>
          <w:p>
            <w:pPr>
              <w:pStyle w:val="0"/>
            </w:pPr>
            <w:r>
              <w:rPr>
                <w:sz w:val="20"/>
              </w:rPr>
            </w:r>
          </w:p>
        </w:tc>
      </w:tr>
      <w:tr>
        <w:tc>
          <w:tcPr>
            <w:tcW w:w="3005" w:type="dxa"/>
          </w:tcPr>
          <w:p>
            <w:pPr>
              <w:pStyle w:val="0"/>
            </w:pPr>
            <w:r>
              <w:rPr>
                <w:sz w:val="20"/>
              </w:rPr>
              <w:t xml:space="preserve">На конец дня</w:t>
            </w:r>
          </w:p>
        </w:tc>
        <w:tc>
          <w:tcPr>
            <w:tcW w:w="1247" w:type="dxa"/>
          </w:tcPr>
          <w:p>
            <w:pPr>
              <w:pStyle w:val="0"/>
            </w:pPr>
            <w:r>
              <w:rPr>
                <w:sz w:val="20"/>
              </w:rPr>
            </w:r>
          </w:p>
        </w:tc>
        <w:tc>
          <w:tcPr>
            <w:tcW w:w="4819"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0531964,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850"/>
        <w:gridCol w:w="737"/>
        <w:gridCol w:w="2551"/>
        <w:gridCol w:w="1757"/>
        <w:gridCol w:w="850"/>
        <w:gridCol w:w="737"/>
      </w:tblGrid>
      <w:tr>
        <w:tc>
          <w:tcPr>
            <w:gridSpan w:val="3"/>
            <w:tcW w:w="3174" w:type="dxa"/>
            <w:vMerge w:val="restart"/>
          </w:tcPr>
          <w:p>
            <w:pPr>
              <w:pStyle w:val="0"/>
              <w:jc w:val="center"/>
            </w:pPr>
            <w:r>
              <w:rPr>
                <w:sz w:val="20"/>
              </w:rPr>
              <w:t xml:space="preserve">Документ</w:t>
            </w:r>
          </w:p>
        </w:tc>
        <w:tc>
          <w:tcPr>
            <w:tcW w:w="2551"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757" w:type="dxa"/>
            <w:vMerge w:val="restart"/>
          </w:tcPr>
          <w:p>
            <w:pPr>
              <w:pStyle w:val="0"/>
              <w:jc w:val="center"/>
            </w:pPr>
            <w:r>
              <w:rPr>
                <w:sz w:val="20"/>
              </w:rPr>
              <w:t xml:space="preserve">Суммы возврата дебиторской задолженности прошлых лет</w:t>
            </w:r>
          </w:p>
        </w:tc>
        <w:tc>
          <w:tcPr>
            <w:gridSpan w:val="2"/>
            <w:tcW w:w="1587" w:type="dxa"/>
          </w:tcPr>
          <w:p>
            <w:pPr>
              <w:pStyle w:val="0"/>
              <w:jc w:val="center"/>
            </w:pPr>
            <w:r>
              <w:rPr>
                <w:sz w:val="20"/>
              </w:rPr>
              <w:t xml:space="preserve">Планируемые</w:t>
            </w:r>
          </w:p>
        </w:tc>
      </w:tr>
      <w:tr>
        <w:tc>
          <w:tcPr>
            <w:gridSpan w:val="3"/>
            <w:vMerge w:val="continue"/>
          </w:tcPr>
          <w:p/>
        </w:tc>
        <w:tc>
          <w:tcPr>
            <w:vMerge w:val="continue"/>
          </w:tcPr>
          <w:p/>
        </w:tc>
        <w:tc>
          <w:tcPr>
            <w:vMerge w:val="continue"/>
          </w:tcPr>
          <w:p/>
        </w:tc>
        <w:tc>
          <w:tcPr>
            <w:tcW w:w="850" w:type="dxa"/>
            <w:vMerge w:val="restart"/>
          </w:tcPr>
          <w:p>
            <w:pPr>
              <w:pStyle w:val="0"/>
              <w:jc w:val="center"/>
            </w:pPr>
            <w:r>
              <w:rPr>
                <w:sz w:val="20"/>
              </w:rPr>
              <w:t xml:space="preserve">поступления</w:t>
            </w:r>
          </w:p>
        </w:tc>
        <w:tc>
          <w:tcPr>
            <w:tcW w:w="737" w:type="dxa"/>
            <w:vMerge w:val="restart"/>
          </w:tcPr>
          <w:p>
            <w:pPr>
              <w:pStyle w:val="0"/>
              <w:jc w:val="center"/>
            </w:pPr>
            <w:r>
              <w:rPr>
                <w:sz w:val="20"/>
              </w:rPr>
              <w:t xml:space="preserve">выплаты</w:t>
            </w:r>
          </w:p>
        </w:tc>
      </w:tr>
      <w:tr>
        <w:tc>
          <w:tcPr>
            <w:tcW w:w="158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737"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r>
      <w:tr>
        <w:tc>
          <w:tcPr>
            <w:tcW w:w="1587" w:type="dxa"/>
          </w:tcPr>
          <w:p>
            <w:pPr>
              <w:pStyle w:val="0"/>
              <w:jc w:val="center"/>
            </w:pPr>
            <w:r>
              <w:rPr>
                <w:sz w:val="20"/>
              </w:rPr>
              <w:t xml:space="preserve">1</w:t>
            </w:r>
          </w:p>
        </w:tc>
        <w:tc>
          <w:tcPr>
            <w:tcW w:w="850" w:type="dxa"/>
          </w:tcPr>
          <w:p>
            <w:pPr>
              <w:pStyle w:val="0"/>
              <w:jc w:val="center"/>
            </w:pPr>
            <w:r>
              <w:rPr>
                <w:sz w:val="20"/>
              </w:rPr>
              <w:t xml:space="preserve">2</w:t>
            </w:r>
          </w:p>
        </w:tc>
        <w:tc>
          <w:tcPr>
            <w:tcW w:w="737" w:type="dxa"/>
          </w:tcPr>
          <w:p>
            <w:pPr>
              <w:pStyle w:val="0"/>
              <w:jc w:val="center"/>
            </w:pPr>
            <w:r>
              <w:rPr>
                <w:sz w:val="20"/>
              </w:rPr>
              <w:t xml:space="preserve">3</w:t>
            </w:r>
          </w:p>
        </w:tc>
        <w:tc>
          <w:tcPr>
            <w:tcW w:w="2551" w:type="dxa"/>
          </w:tcPr>
          <w:p>
            <w:pPr>
              <w:pStyle w:val="0"/>
              <w:jc w:val="center"/>
            </w:pPr>
            <w:r>
              <w:rPr>
                <w:sz w:val="20"/>
              </w:rPr>
              <w:t xml:space="preserve">4</w:t>
            </w:r>
          </w:p>
        </w:tc>
        <w:tc>
          <w:tcPr>
            <w:tcW w:w="1757" w:type="dxa"/>
          </w:tcPr>
          <w:p>
            <w:pPr>
              <w:pStyle w:val="0"/>
              <w:jc w:val="center"/>
            </w:pPr>
            <w:r>
              <w:rPr>
                <w:sz w:val="20"/>
              </w:rPr>
              <w:t xml:space="preserve">5</w:t>
            </w:r>
          </w:p>
        </w:tc>
        <w:tc>
          <w:tcPr>
            <w:tcW w:w="850" w:type="dxa"/>
          </w:tcPr>
          <w:p>
            <w:pPr>
              <w:pStyle w:val="0"/>
              <w:jc w:val="center"/>
            </w:pPr>
            <w:r>
              <w:rPr>
                <w:sz w:val="20"/>
              </w:rPr>
              <w:t xml:space="preserve">6</w:t>
            </w:r>
          </w:p>
        </w:tc>
        <w:tc>
          <w:tcPr>
            <w:tcW w:w="737" w:type="dxa"/>
          </w:tcPr>
          <w:p>
            <w:pPr>
              <w:pStyle w:val="0"/>
              <w:jc w:val="center"/>
            </w:pPr>
            <w:r>
              <w:rPr>
                <w:sz w:val="20"/>
              </w:rPr>
              <w:t xml:space="preserve">7</w:t>
            </w:r>
          </w:p>
        </w:tc>
      </w:tr>
      <w:tr>
        <w:tc>
          <w:tcPr>
            <w:tcW w:w="158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r>
        <w:tblPrEx>
          <w:tblBorders>
            <w:left w:val="nil"/>
          </w:tblBorders>
        </w:tblPrEx>
        <w:tc>
          <w:tcPr>
            <w:tcW w:w="1587" w:type="dxa"/>
            <w:tcBorders>
              <w:left w:val="nil"/>
              <w:bottom w:val="nil"/>
              <w:right w:val="nil"/>
            </w:tcBorders>
          </w:tcPr>
          <w:p>
            <w:pPr>
              <w:pStyle w:val="0"/>
            </w:pPr>
            <w:r>
              <w:rPr>
                <w:sz w:val="20"/>
              </w:rPr>
            </w:r>
          </w:p>
        </w:tc>
        <w:tc>
          <w:tcPr>
            <w:tcW w:w="850" w:type="dxa"/>
            <w:tcBorders>
              <w:left w:val="nil"/>
              <w:bottom w:val="nil"/>
              <w:right w:val="nil"/>
            </w:tcBorders>
          </w:tcPr>
          <w:p>
            <w:pPr>
              <w:pStyle w:val="0"/>
            </w:pPr>
            <w:r>
              <w:rPr>
                <w:sz w:val="20"/>
              </w:rPr>
            </w:r>
          </w:p>
        </w:tc>
        <w:tc>
          <w:tcPr>
            <w:tcW w:w="737" w:type="dxa"/>
            <w:tcBorders>
              <w:left w:val="nil"/>
              <w:bottom w:val="nil"/>
            </w:tcBorders>
          </w:tcPr>
          <w:p>
            <w:pPr>
              <w:pStyle w:val="0"/>
            </w:pPr>
            <w:r>
              <w:rPr>
                <w:sz w:val="20"/>
              </w:rPr>
              <w:t xml:space="preserve">Итого</w:t>
            </w:r>
          </w:p>
        </w:tc>
        <w:tc>
          <w:tcPr>
            <w:tcW w:w="2551" w:type="dxa"/>
          </w:tcPr>
          <w:p>
            <w:pPr>
              <w:pStyle w:val="0"/>
            </w:pPr>
            <w:r>
              <w:rPr>
                <w:sz w:val="20"/>
              </w:rPr>
            </w:r>
          </w:p>
        </w:tc>
        <w:tc>
          <w:tcPr>
            <w:tcW w:w="1757" w:type="dxa"/>
          </w:tcPr>
          <w:p>
            <w:pPr>
              <w:pStyle w:val="0"/>
            </w:pPr>
            <w:r>
              <w:rPr>
                <w:sz w:val="20"/>
              </w:rPr>
            </w:r>
          </w:p>
        </w:tc>
        <w:tc>
          <w:tcPr>
            <w:tcW w:w="850" w:type="dxa"/>
          </w:tcPr>
          <w:p>
            <w:pPr>
              <w:pStyle w:val="0"/>
            </w:pPr>
            <w:r>
              <w:rPr>
                <w:sz w:val="20"/>
              </w:rPr>
            </w:r>
          </w:p>
        </w:tc>
        <w:tc>
          <w:tcPr>
            <w:tcW w:w="737"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 бюджетного учреждения</w:t>
      </w:r>
    </w:p>
    <w:p>
      <w:pPr>
        <w:pStyle w:val="1"/>
        <w:jc w:val="both"/>
      </w:pPr>
      <w:r>
        <w:rPr>
          <w:sz w:val="20"/>
        </w:rPr>
        <w:t xml:space="preserve">                         (автономного учреждения)</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587"/>
        <w:gridCol w:w="850"/>
        <w:gridCol w:w="680"/>
        <w:gridCol w:w="1701"/>
        <w:gridCol w:w="907"/>
        <w:gridCol w:w="680"/>
        <w:gridCol w:w="964"/>
        <w:gridCol w:w="567"/>
        <w:gridCol w:w="567"/>
        <w:gridCol w:w="567"/>
      </w:tblGrid>
      <w:tr>
        <w:tc>
          <w:tcPr>
            <w:gridSpan w:val="3"/>
            <w:tcW w:w="3117" w:type="dxa"/>
          </w:tcPr>
          <w:p>
            <w:pPr>
              <w:pStyle w:val="0"/>
              <w:jc w:val="center"/>
            </w:pPr>
            <w:r>
              <w:rPr>
                <w:sz w:val="20"/>
              </w:rPr>
              <w:t xml:space="preserve">Документ, подтверждающий проведение операций</w:t>
            </w:r>
          </w:p>
        </w:tc>
        <w:tc>
          <w:tcPr>
            <w:gridSpan w:val="3"/>
            <w:tcW w:w="3288" w:type="dxa"/>
          </w:tcPr>
          <w:p>
            <w:pPr>
              <w:pStyle w:val="0"/>
              <w:jc w:val="center"/>
            </w:pPr>
            <w:r>
              <w:rPr>
                <w:sz w:val="20"/>
              </w:rPr>
              <w:t xml:space="preserve">Документ бюджетного учреждения (автономного учреждения)</w:t>
            </w:r>
          </w:p>
        </w:tc>
        <w:tc>
          <w:tcPr>
            <w:tcW w:w="964" w:type="dxa"/>
            <w:vMerge w:val="restart"/>
          </w:tcPr>
          <w:p>
            <w:pPr>
              <w:pStyle w:val="0"/>
              <w:jc w:val="center"/>
            </w:pPr>
            <w:r>
              <w:rPr>
                <w:sz w:val="20"/>
              </w:rPr>
              <w:t xml:space="preserve">Код объекта капитальных вложений</w:t>
            </w:r>
          </w:p>
        </w:tc>
        <w:tc>
          <w:tcPr>
            <w:tcW w:w="567" w:type="dxa"/>
            <w:vMerge w:val="restart"/>
          </w:tcPr>
          <w:p>
            <w:pPr>
              <w:pStyle w:val="0"/>
              <w:jc w:val="center"/>
            </w:pPr>
            <w:r>
              <w:rPr>
                <w:sz w:val="20"/>
              </w:rPr>
              <w:t xml:space="preserve">Поступления</w:t>
            </w:r>
          </w:p>
        </w:tc>
        <w:tc>
          <w:tcPr>
            <w:tcW w:w="567" w:type="dxa"/>
            <w:vMerge w:val="restart"/>
          </w:tcPr>
          <w:p>
            <w:pPr>
              <w:pStyle w:val="0"/>
              <w:jc w:val="center"/>
            </w:pPr>
            <w:r>
              <w:rPr>
                <w:sz w:val="20"/>
              </w:rPr>
              <w:t xml:space="preserve">Выплаты</w:t>
            </w:r>
          </w:p>
        </w:tc>
        <w:tc>
          <w:tcPr>
            <w:tcW w:w="567" w:type="dxa"/>
            <w:vMerge w:val="restart"/>
          </w:tcPr>
          <w:p>
            <w:pPr>
              <w:pStyle w:val="0"/>
              <w:jc w:val="center"/>
            </w:pPr>
            <w:r>
              <w:rPr>
                <w:sz w:val="20"/>
              </w:rPr>
              <w:t xml:space="preserve">Примечание</w:t>
            </w:r>
          </w:p>
        </w:tc>
      </w:tr>
      <w:tr>
        <w:tc>
          <w:tcPr>
            <w:tcW w:w="158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tcW w:w="1701" w:type="dxa"/>
          </w:tcPr>
          <w:p>
            <w:pPr>
              <w:pStyle w:val="0"/>
              <w:jc w:val="center"/>
            </w:pPr>
            <w:r>
              <w:rPr>
                <w:sz w:val="20"/>
              </w:rPr>
              <w:t xml:space="preserve">наименование</w:t>
            </w:r>
          </w:p>
        </w:tc>
        <w:tc>
          <w:tcPr>
            <w:tcW w:w="907"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vMerge w:val="continue"/>
          </w:tcPr>
          <w:p/>
        </w:tc>
        <w:tc>
          <w:tcPr>
            <w:vMerge w:val="continue"/>
          </w:tcPr>
          <w:p/>
        </w:tc>
      </w:tr>
      <w:tr>
        <w:tc>
          <w:tcPr>
            <w:tcW w:w="1587" w:type="dxa"/>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701" w:type="dxa"/>
          </w:tcPr>
          <w:p>
            <w:pPr>
              <w:pStyle w:val="0"/>
              <w:jc w:val="center"/>
            </w:pPr>
            <w:r>
              <w:rPr>
                <w:sz w:val="20"/>
              </w:rPr>
              <w:t xml:space="preserve">4</w:t>
            </w:r>
          </w:p>
        </w:tc>
        <w:tc>
          <w:tcPr>
            <w:tcW w:w="907" w:type="dxa"/>
          </w:tcPr>
          <w:p>
            <w:pPr>
              <w:pStyle w:val="0"/>
              <w:jc w:val="center"/>
            </w:pPr>
            <w:r>
              <w:rPr>
                <w:sz w:val="20"/>
              </w:rPr>
              <w:t xml:space="preserve">5</w:t>
            </w:r>
          </w:p>
        </w:tc>
        <w:tc>
          <w:tcPr>
            <w:tcW w:w="680" w:type="dxa"/>
          </w:tcPr>
          <w:p>
            <w:pPr>
              <w:pStyle w:val="0"/>
              <w:jc w:val="center"/>
            </w:pPr>
            <w:r>
              <w:rPr>
                <w:sz w:val="20"/>
              </w:rPr>
              <w:t xml:space="preserve">6</w:t>
            </w:r>
          </w:p>
        </w:tc>
        <w:tc>
          <w:tcPr>
            <w:tcW w:w="964" w:type="dxa"/>
          </w:tcPr>
          <w:p>
            <w:pPr>
              <w:pStyle w:val="0"/>
              <w:jc w:val="center"/>
            </w:pPr>
            <w:r>
              <w:rPr>
                <w:sz w:val="20"/>
              </w:rPr>
              <w:t xml:space="preserve">7</w:t>
            </w:r>
          </w:p>
        </w:tc>
        <w:tc>
          <w:tcPr>
            <w:tcW w:w="567" w:type="dxa"/>
          </w:tcPr>
          <w:p>
            <w:pPr>
              <w:pStyle w:val="0"/>
              <w:jc w:val="center"/>
            </w:pPr>
            <w:r>
              <w:rPr>
                <w:sz w:val="20"/>
              </w:rPr>
              <w:t xml:space="preserve">8</w:t>
            </w:r>
          </w:p>
        </w:tc>
        <w:tc>
          <w:tcPr>
            <w:tcW w:w="567" w:type="dxa"/>
          </w:tcPr>
          <w:p>
            <w:pPr>
              <w:pStyle w:val="0"/>
              <w:jc w:val="center"/>
            </w:pPr>
            <w:r>
              <w:rPr>
                <w:sz w:val="20"/>
              </w:rPr>
              <w:t xml:space="preserve">9</w:t>
            </w:r>
          </w:p>
        </w:tc>
        <w:tc>
          <w:tcPr>
            <w:tcW w:w="567" w:type="dxa"/>
          </w:tcPr>
          <w:p>
            <w:pPr>
              <w:pStyle w:val="0"/>
              <w:jc w:val="center"/>
            </w:pPr>
            <w:r>
              <w:rPr>
                <w:sz w:val="20"/>
              </w:rPr>
              <w:t xml:space="preserve">10</w:t>
            </w:r>
          </w:p>
        </w:tc>
      </w:tr>
      <w:tr>
        <w:tc>
          <w:tcPr>
            <w:tcW w:w="158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70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r>
      <w:tr>
        <w:tblPrEx>
          <w:tblBorders>
            <w:left w:val="nil"/>
            <w:insideV w:val="nil"/>
          </w:tblBorders>
        </w:tblPrEx>
        <w:tc>
          <w:tcPr>
            <w:tcW w:w="1587" w:type="dxa"/>
            <w:tcBorders>
              <w:bottom w:val="nil"/>
            </w:tcBorders>
          </w:tcPr>
          <w:p>
            <w:pPr>
              <w:pStyle w:val="0"/>
            </w:pPr>
            <w:r>
              <w:rPr>
                <w:sz w:val="20"/>
              </w:rPr>
            </w:r>
          </w:p>
        </w:tc>
        <w:tc>
          <w:tcPr>
            <w:tcW w:w="850" w:type="dxa"/>
            <w:tcBorders>
              <w:bottom w:val="nil"/>
            </w:tcBorders>
          </w:tcPr>
          <w:p>
            <w:pPr>
              <w:pStyle w:val="0"/>
            </w:pPr>
            <w:r>
              <w:rPr>
                <w:sz w:val="20"/>
              </w:rPr>
            </w:r>
          </w:p>
        </w:tc>
        <w:tc>
          <w:tcPr>
            <w:tcW w:w="680" w:type="dxa"/>
            <w:tcBorders>
              <w:bottom w:val="nil"/>
            </w:tcBorders>
          </w:tcPr>
          <w:p>
            <w:pPr>
              <w:pStyle w:val="0"/>
            </w:pPr>
            <w:r>
              <w:rPr>
                <w:sz w:val="20"/>
              </w:rPr>
            </w:r>
          </w:p>
        </w:tc>
        <w:tc>
          <w:tcPr>
            <w:tcW w:w="1701" w:type="dxa"/>
            <w:tcBorders>
              <w:bottom w:val="nil"/>
            </w:tcBorders>
          </w:tcPr>
          <w:p>
            <w:pPr>
              <w:pStyle w:val="0"/>
            </w:pPr>
            <w:r>
              <w:rPr>
                <w:sz w:val="20"/>
              </w:rPr>
            </w:r>
          </w:p>
        </w:tc>
        <w:tc>
          <w:tcPr>
            <w:tcW w:w="907" w:type="dxa"/>
            <w:tcBorders>
              <w:bottom w:val="nil"/>
            </w:tcBorders>
          </w:tcPr>
          <w:p>
            <w:pPr>
              <w:pStyle w:val="0"/>
            </w:pPr>
            <w:r>
              <w:rPr>
                <w:sz w:val="20"/>
              </w:rPr>
            </w:r>
          </w:p>
        </w:tc>
        <w:tc>
          <w:tcPr>
            <w:tcW w:w="680" w:type="dxa"/>
            <w:tcBorders>
              <w:bottom w:val="nil"/>
            </w:tcBorders>
          </w:tcPr>
          <w:p>
            <w:pPr>
              <w:pStyle w:val="0"/>
            </w:pPr>
            <w:r>
              <w:rPr>
                <w:sz w:val="20"/>
              </w:rPr>
            </w:r>
          </w:p>
        </w:tc>
        <w:tc>
          <w:tcPr>
            <w:tcW w:w="964" w:type="dxa"/>
            <w:tcBorders>
              <w:bottom w:val="nil"/>
              <w:right w:val="single" w:sz="4"/>
            </w:tcBorders>
          </w:tcPr>
          <w:p>
            <w:pPr>
              <w:pStyle w:val="0"/>
            </w:pPr>
            <w:r>
              <w:rPr>
                <w:sz w:val="20"/>
              </w:rPr>
              <w:t xml:space="preserve">Итого</w:t>
            </w:r>
          </w:p>
        </w:tc>
        <w:tc>
          <w:tcPr>
            <w:tcW w:w="567" w:type="dxa"/>
            <w:tcBorders>
              <w:left w:val="single" w:sz="4"/>
              <w:right w:val="single" w:sz="4"/>
            </w:tcBorders>
          </w:tcPr>
          <w:p>
            <w:pPr>
              <w:pStyle w:val="0"/>
            </w:pPr>
            <w:r>
              <w:rPr>
                <w:sz w:val="20"/>
              </w:rPr>
            </w:r>
          </w:p>
        </w:tc>
        <w:tc>
          <w:tcPr>
            <w:tcW w:w="567" w:type="dxa"/>
            <w:tcBorders>
              <w:left w:val="single" w:sz="4"/>
              <w:right w:val="single" w:sz="4"/>
            </w:tcBorders>
          </w:tcPr>
          <w:p>
            <w:pPr>
              <w:pStyle w:val="0"/>
            </w:pPr>
            <w:r>
              <w:rPr>
                <w:sz w:val="20"/>
              </w:rPr>
            </w:r>
          </w:p>
        </w:tc>
        <w:tc>
          <w:tcPr>
            <w:tcW w:w="567" w:type="dxa"/>
            <w:tcBorders>
              <w:left w:val="single" w:sz="4"/>
              <w:right w:val="single" w:sz="4"/>
            </w:tcBorders>
          </w:tcPr>
          <w:p>
            <w:pPr>
              <w:pStyle w:val="0"/>
              <w:jc w:val="center"/>
            </w:pPr>
            <w:r>
              <w:rPr>
                <w:sz w:val="20"/>
              </w:rPr>
              <w:t xml:space="preserve">X</w:t>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0531964, с. 3</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Изменение остатков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88"/>
        <w:gridCol w:w="2041"/>
        <w:gridCol w:w="1871"/>
        <w:gridCol w:w="1871"/>
      </w:tblGrid>
      <w:tr>
        <w:tc>
          <w:tcPr>
            <w:tcW w:w="3288" w:type="dxa"/>
          </w:tcPr>
          <w:p>
            <w:pPr>
              <w:pStyle w:val="0"/>
              <w:jc w:val="center"/>
            </w:pPr>
            <w:r>
              <w:rPr>
                <w:sz w:val="20"/>
              </w:rPr>
              <w:t xml:space="preserve">Наименование показателя</w:t>
            </w:r>
          </w:p>
        </w:tc>
        <w:tc>
          <w:tcPr>
            <w:tcW w:w="2041" w:type="dxa"/>
          </w:tcPr>
          <w:p>
            <w:pPr>
              <w:pStyle w:val="0"/>
              <w:jc w:val="center"/>
            </w:pPr>
            <w:r>
              <w:rPr>
                <w:sz w:val="20"/>
              </w:rPr>
              <w:t xml:space="preserve">Получено</w:t>
            </w:r>
          </w:p>
        </w:tc>
        <w:tc>
          <w:tcPr>
            <w:tcW w:w="1871" w:type="dxa"/>
          </w:tcPr>
          <w:p>
            <w:pPr>
              <w:pStyle w:val="0"/>
              <w:jc w:val="center"/>
            </w:pPr>
            <w:r>
              <w:rPr>
                <w:sz w:val="20"/>
              </w:rPr>
              <w:t xml:space="preserve">Переведено</w:t>
            </w:r>
          </w:p>
        </w:tc>
        <w:tc>
          <w:tcPr>
            <w:tcW w:w="1871" w:type="dxa"/>
          </w:tcPr>
          <w:p>
            <w:pPr>
              <w:pStyle w:val="0"/>
              <w:jc w:val="center"/>
            </w:pPr>
            <w:r>
              <w:rPr>
                <w:sz w:val="20"/>
              </w:rPr>
              <w:t xml:space="preserve">Исполнено</w:t>
            </w:r>
          </w:p>
        </w:tc>
      </w:tr>
      <w:tr>
        <w:tc>
          <w:tcPr>
            <w:tcW w:w="3288" w:type="dxa"/>
          </w:tcPr>
          <w:p>
            <w:pPr>
              <w:pStyle w:val="0"/>
              <w:jc w:val="center"/>
            </w:pPr>
            <w:r>
              <w:rPr>
                <w:sz w:val="20"/>
              </w:rPr>
              <w:t xml:space="preserve">1</w:t>
            </w:r>
          </w:p>
        </w:tc>
        <w:tc>
          <w:tcPr>
            <w:tcW w:w="2041" w:type="dxa"/>
          </w:tcPr>
          <w:p>
            <w:pPr>
              <w:pStyle w:val="0"/>
              <w:jc w:val="center"/>
            </w:pPr>
            <w:r>
              <w:rPr>
                <w:sz w:val="20"/>
              </w:rPr>
              <w:t xml:space="preserve">2</w:t>
            </w:r>
          </w:p>
        </w:tc>
        <w:tc>
          <w:tcPr>
            <w:tcW w:w="1871" w:type="dxa"/>
          </w:tcPr>
          <w:p>
            <w:pPr>
              <w:pStyle w:val="0"/>
              <w:jc w:val="center"/>
            </w:pPr>
            <w:r>
              <w:rPr>
                <w:sz w:val="20"/>
              </w:rPr>
              <w:t xml:space="preserve">3</w:t>
            </w:r>
          </w:p>
        </w:tc>
        <w:tc>
          <w:tcPr>
            <w:tcW w:w="1871" w:type="dxa"/>
          </w:tcPr>
          <w:p>
            <w:pPr>
              <w:pStyle w:val="0"/>
              <w:jc w:val="center"/>
            </w:pPr>
            <w:r>
              <w:rPr>
                <w:sz w:val="20"/>
              </w:rPr>
              <w:t xml:space="preserve">4</w:t>
            </w:r>
          </w:p>
        </w:tc>
      </w:tr>
      <w:tr>
        <w:tc>
          <w:tcPr>
            <w:tcW w:w="3288" w:type="dxa"/>
          </w:tcPr>
          <w:p>
            <w:pPr>
              <w:pStyle w:val="0"/>
            </w:pPr>
            <w:r>
              <w:rPr>
                <w:sz w:val="20"/>
              </w:rPr>
              <w:t xml:space="preserve">На начало дня</w:t>
            </w:r>
          </w:p>
        </w:tc>
        <w:tc>
          <w:tcPr>
            <w:tcW w:w="2041" w:type="dxa"/>
          </w:tcPr>
          <w:p>
            <w:pPr>
              <w:pStyle w:val="0"/>
            </w:pPr>
            <w:r>
              <w:rPr>
                <w:sz w:val="20"/>
              </w:rPr>
            </w:r>
          </w:p>
        </w:tc>
        <w:tc>
          <w:tcPr>
            <w:tcW w:w="1871" w:type="dxa"/>
          </w:tcPr>
          <w:p>
            <w:pPr>
              <w:pStyle w:val="0"/>
            </w:pPr>
            <w:r>
              <w:rPr>
                <w:sz w:val="20"/>
              </w:rPr>
            </w:r>
          </w:p>
        </w:tc>
        <w:tc>
          <w:tcPr>
            <w:tcW w:w="1871" w:type="dxa"/>
          </w:tcPr>
          <w:p>
            <w:pPr>
              <w:pStyle w:val="0"/>
            </w:pPr>
            <w:r>
              <w:rPr>
                <w:sz w:val="20"/>
              </w:rPr>
            </w:r>
          </w:p>
        </w:tc>
      </w:tr>
      <w:tr>
        <w:tc>
          <w:tcPr>
            <w:tcW w:w="3288" w:type="dxa"/>
          </w:tcPr>
          <w:p>
            <w:pPr>
              <w:pStyle w:val="0"/>
            </w:pPr>
            <w:r>
              <w:rPr>
                <w:sz w:val="20"/>
              </w:rPr>
              <w:t xml:space="preserve">На конец дня</w:t>
            </w:r>
          </w:p>
        </w:tc>
        <w:tc>
          <w:tcPr>
            <w:tcW w:w="2041" w:type="dxa"/>
          </w:tcPr>
          <w:p>
            <w:pPr>
              <w:pStyle w:val="0"/>
            </w:pPr>
            <w:r>
              <w:rPr>
                <w:sz w:val="20"/>
              </w:rPr>
            </w:r>
          </w:p>
        </w:tc>
        <w:tc>
          <w:tcPr>
            <w:tcW w:w="1871"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                4.2. Казначейское обеспечение обязательств</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417"/>
        <w:gridCol w:w="1134"/>
        <w:gridCol w:w="1474"/>
        <w:gridCol w:w="1304"/>
        <w:gridCol w:w="1247"/>
        <w:gridCol w:w="850"/>
        <w:gridCol w:w="794"/>
        <w:gridCol w:w="850"/>
      </w:tblGrid>
      <w:tr>
        <w:tc>
          <w:tcPr>
            <w:gridSpan w:val="2"/>
            <w:tcW w:w="2551" w:type="dxa"/>
          </w:tcPr>
          <w:p>
            <w:pPr>
              <w:pStyle w:val="0"/>
              <w:jc w:val="center"/>
            </w:pPr>
            <w:r>
              <w:rPr>
                <w:sz w:val="20"/>
              </w:rPr>
              <w:t xml:space="preserve">Документ, подтверждающий проведение операции</w:t>
            </w:r>
          </w:p>
        </w:tc>
        <w:tc>
          <w:tcPr>
            <w:gridSpan w:val="2"/>
            <w:tcW w:w="2778" w:type="dxa"/>
          </w:tcPr>
          <w:p>
            <w:pPr>
              <w:pStyle w:val="0"/>
              <w:jc w:val="center"/>
            </w:pPr>
            <w:r>
              <w:rPr>
                <w:sz w:val="20"/>
              </w:rPr>
              <w:t xml:space="preserve">Документ бюджетного учреждения (автономного учреждения)</w:t>
            </w:r>
          </w:p>
        </w:tc>
        <w:tc>
          <w:tcPr>
            <w:tcW w:w="1247" w:type="dxa"/>
            <w:vMerge w:val="restart"/>
          </w:tcPr>
          <w:p>
            <w:pPr>
              <w:pStyle w:val="0"/>
              <w:jc w:val="center"/>
            </w:pPr>
            <w:r>
              <w:rPr>
                <w:sz w:val="20"/>
              </w:rPr>
              <w:t xml:space="preserve">Получено</w:t>
            </w:r>
          </w:p>
        </w:tc>
        <w:tc>
          <w:tcPr>
            <w:tcW w:w="850" w:type="dxa"/>
            <w:vMerge w:val="restart"/>
          </w:tcPr>
          <w:p>
            <w:pPr>
              <w:pStyle w:val="0"/>
              <w:jc w:val="center"/>
            </w:pPr>
            <w:r>
              <w:rPr>
                <w:sz w:val="20"/>
              </w:rPr>
              <w:t xml:space="preserve">Переведено</w:t>
            </w:r>
          </w:p>
        </w:tc>
        <w:tc>
          <w:tcPr>
            <w:tcW w:w="794" w:type="dxa"/>
            <w:vMerge w:val="restart"/>
          </w:tcPr>
          <w:p>
            <w:pPr>
              <w:pStyle w:val="0"/>
              <w:jc w:val="center"/>
            </w:pPr>
            <w:r>
              <w:rPr>
                <w:sz w:val="20"/>
              </w:rPr>
              <w:t xml:space="preserve">Исполнено</w:t>
            </w:r>
          </w:p>
        </w:tc>
        <w:tc>
          <w:tcPr>
            <w:tcW w:w="850" w:type="dxa"/>
            <w:tcBorders>
              <w:right w:val="nil"/>
            </w:tcBorders>
            <w:vMerge w:val="restart"/>
          </w:tcPr>
          <w:p>
            <w:pPr>
              <w:pStyle w:val="0"/>
              <w:jc w:val="center"/>
            </w:pPr>
            <w:r>
              <w:rPr>
                <w:sz w:val="20"/>
              </w:rPr>
              <w:t xml:space="preserve">Примечание</w:t>
            </w:r>
          </w:p>
        </w:tc>
      </w:tr>
      <w:tr>
        <w:tc>
          <w:tcPr>
            <w:tcW w:w="1417" w:type="dxa"/>
          </w:tcPr>
          <w:p>
            <w:pPr>
              <w:pStyle w:val="0"/>
              <w:jc w:val="center"/>
            </w:pPr>
            <w:r>
              <w:rPr>
                <w:sz w:val="20"/>
              </w:rPr>
              <w:t xml:space="preserve">номер</w:t>
            </w:r>
          </w:p>
        </w:tc>
        <w:tc>
          <w:tcPr>
            <w:tcW w:w="1134" w:type="dxa"/>
          </w:tcPr>
          <w:p>
            <w:pPr>
              <w:pStyle w:val="0"/>
              <w:jc w:val="center"/>
            </w:pPr>
            <w:r>
              <w:rPr>
                <w:sz w:val="20"/>
              </w:rPr>
              <w:t xml:space="preserve">дата</w:t>
            </w:r>
          </w:p>
        </w:tc>
        <w:tc>
          <w:tcPr>
            <w:tcW w:w="1474" w:type="dxa"/>
          </w:tcPr>
          <w:p>
            <w:pPr>
              <w:pStyle w:val="0"/>
              <w:jc w:val="center"/>
            </w:pPr>
            <w:r>
              <w:rPr>
                <w:sz w:val="20"/>
              </w:rPr>
              <w:t xml:space="preserve">номер</w:t>
            </w:r>
          </w:p>
        </w:tc>
        <w:tc>
          <w:tcPr>
            <w:tcW w:w="130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417" w:type="dxa"/>
          </w:tcPr>
          <w:p>
            <w:pPr>
              <w:pStyle w:val="0"/>
              <w:jc w:val="center"/>
            </w:pPr>
            <w:r>
              <w:rPr>
                <w:sz w:val="20"/>
              </w:rPr>
              <w:t xml:space="preserve">1</w:t>
            </w:r>
          </w:p>
        </w:tc>
        <w:tc>
          <w:tcPr>
            <w:tcW w:w="1134" w:type="dxa"/>
          </w:tcPr>
          <w:p>
            <w:pPr>
              <w:pStyle w:val="0"/>
              <w:jc w:val="center"/>
            </w:pPr>
            <w:r>
              <w:rPr>
                <w:sz w:val="20"/>
              </w:rPr>
              <w:t xml:space="preserve">2</w:t>
            </w:r>
          </w:p>
        </w:tc>
        <w:tc>
          <w:tcPr>
            <w:tcW w:w="1474" w:type="dxa"/>
          </w:tcPr>
          <w:p>
            <w:pPr>
              <w:pStyle w:val="0"/>
              <w:jc w:val="center"/>
            </w:pPr>
            <w:r>
              <w:rPr>
                <w:sz w:val="20"/>
              </w:rPr>
              <w:t xml:space="preserve">3</w:t>
            </w:r>
          </w:p>
        </w:tc>
        <w:tc>
          <w:tcPr>
            <w:tcW w:w="1304" w:type="dxa"/>
          </w:tcPr>
          <w:p>
            <w:pPr>
              <w:pStyle w:val="0"/>
              <w:jc w:val="center"/>
            </w:pPr>
            <w:r>
              <w:rPr>
                <w:sz w:val="20"/>
              </w:rPr>
              <w:t xml:space="preserve">4</w:t>
            </w:r>
          </w:p>
        </w:tc>
        <w:tc>
          <w:tcPr>
            <w:tcW w:w="1247"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850" w:type="dxa"/>
            <w:tcBorders>
              <w:right w:val="nil"/>
            </w:tcBorders>
          </w:tcPr>
          <w:p>
            <w:pPr>
              <w:pStyle w:val="0"/>
              <w:jc w:val="center"/>
            </w:pPr>
            <w:r>
              <w:rPr>
                <w:sz w:val="20"/>
              </w:rPr>
              <w:t xml:space="preserve">8</w:t>
            </w:r>
          </w:p>
        </w:tc>
      </w:tr>
      <w:tr>
        <w:tc>
          <w:tcPr>
            <w:tcW w:w="141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c>
          <w:tcPr>
            <w:tcW w:w="141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c>
          <w:tcPr>
            <w:tcW w:w="141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24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blPrEx>
          <w:tblBorders>
            <w:left w:val="nil"/>
          </w:tblBorders>
        </w:tblPrEx>
        <w:tc>
          <w:tcPr>
            <w:tcW w:w="1417" w:type="dxa"/>
            <w:tcBorders>
              <w:left w:val="nil"/>
              <w:bottom w:val="nil"/>
              <w:right w:val="nil"/>
            </w:tcBorders>
          </w:tcPr>
          <w:p>
            <w:pPr>
              <w:pStyle w:val="0"/>
            </w:pPr>
            <w:r>
              <w:rPr>
                <w:sz w:val="20"/>
              </w:rPr>
            </w:r>
          </w:p>
        </w:tc>
        <w:tc>
          <w:tcPr>
            <w:tcW w:w="1134" w:type="dxa"/>
            <w:tcBorders>
              <w:left w:val="nil"/>
              <w:bottom w:val="nil"/>
              <w:right w:val="nil"/>
            </w:tcBorders>
          </w:tcPr>
          <w:p>
            <w:pPr>
              <w:pStyle w:val="0"/>
            </w:pPr>
            <w:r>
              <w:rPr>
                <w:sz w:val="20"/>
              </w:rPr>
            </w:r>
          </w:p>
        </w:tc>
        <w:tc>
          <w:tcPr>
            <w:tcW w:w="1474" w:type="dxa"/>
            <w:tcBorders>
              <w:left w:val="nil"/>
              <w:bottom w:val="nil"/>
              <w:right w:val="nil"/>
            </w:tcBorders>
          </w:tcPr>
          <w:p>
            <w:pPr>
              <w:pStyle w:val="0"/>
            </w:pPr>
            <w:r>
              <w:rPr>
                <w:sz w:val="20"/>
              </w:rPr>
            </w:r>
          </w:p>
        </w:tc>
        <w:tc>
          <w:tcPr>
            <w:tcW w:w="1304"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22(1)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8711" w:name="P8711"/>
    <w:bookmarkEnd w:id="8711"/>
    <w:p>
      <w:pPr>
        <w:pStyle w:val="2"/>
        <w:jc w:val="center"/>
      </w:pPr>
      <w:r>
        <w:rPr>
          <w:sz w:val="20"/>
        </w:rPr>
        <w:t xml:space="preserve">РЕКВИЗИТЫ</w:t>
      </w:r>
    </w:p>
    <w:p>
      <w:pPr>
        <w:pStyle w:val="2"/>
        <w:jc w:val="center"/>
      </w:pPr>
      <w:r>
        <w:rPr>
          <w:sz w:val="20"/>
        </w:rPr>
        <w:t xml:space="preserve">ВЫПИСОК ИЗ ЛИЦЕВЫХ СЧЕТОВ БЮДЖЕТНЫХ (АВТОНОМНЫХ) УЧРЕЖДЕНИЙ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47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551"/>
        <w:gridCol w:w="5839"/>
      </w:tblGrid>
      <w:tr>
        <w:tc>
          <w:tcPr>
            <w:tcW w:w="680" w:type="dxa"/>
          </w:tcPr>
          <w:p>
            <w:pPr>
              <w:pStyle w:val="0"/>
              <w:jc w:val="center"/>
            </w:pPr>
            <w:r>
              <w:rPr>
                <w:sz w:val="20"/>
              </w:rPr>
              <w:t xml:space="preserve">N п/п</w:t>
            </w:r>
          </w:p>
        </w:tc>
        <w:tc>
          <w:tcPr>
            <w:tcW w:w="2551"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680" w:type="dxa"/>
          </w:tcPr>
          <w:p>
            <w:pPr>
              <w:pStyle w:val="0"/>
              <w:jc w:val="center"/>
            </w:pPr>
            <w:r>
              <w:rPr>
                <w:sz w:val="20"/>
              </w:rPr>
              <w:t xml:space="preserve">1</w:t>
            </w:r>
          </w:p>
        </w:tc>
        <w:tc>
          <w:tcPr>
            <w:tcW w:w="2551" w:type="dxa"/>
          </w:tcPr>
          <w:p>
            <w:pPr>
              <w:pStyle w:val="0"/>
              <w:jc w:val="center"/>
            </w:pPr>
            <w:r>
              <w:rPr>
                <w:sz w:val="20"/>
              </w:rPr>
              <w:t xml:space="preserve">2</w:t>
            </w:r>
          </w:p>
        </w:tc>
        <w:tc>
          <w:tcPr>
            <w:tcW w:w="5839" w:type="dxa"/>
          </w:tcPr>
          <w:p>
            <w:pPr>
              <w:pStyle w:val="0"/>
              <w:jc w:val="center"/>
            </w:pPr>
            <w:r>
              <w:rPr>
                <w:sz w:val="20"/>
              </w:rPr>
              <w:t xml:space="preserve">3</w:t>
            </w:r>
          </w:p>
        </w:tc>
      </w:tr>
      <w:tr>
        <w:tc>
          <w:tcPr>
            <w:gridSpan w:val="3"/>
            <w:tcW w:w="9070" w:type="dxa"/>
          </w:tcPr>
          <w:p>
            <w:pPr>
              <w:pStyle w:val="0"/>
              <w:outlineLvl w:val="2"/>
              <w:jc w:val="center"/>
            </w:pPr>
            <w:r>
              <w:rPr>
                <w:sz w:val="20"/>
              </w:rPr>
              <w:t xml:space="preserve">Общие сведения</w:t>
            </w:r>
          </w:p>
        </w:tc>
      </w:tr>
      <w:tr>
        <w:tc>
          <w:tcPr>
            <w:tcW w:w="680" w:type="dxa"/>
          </w:tcPr>
          <w:p>
            <w:pPr>
              <w:pStyle w:val="0"/>
              <w:jc w:val="center"/>
            </w:pPr>
            <w:r>
              <w:rPr>
                <w:sz w:val="20"/>
              </w:rPr>
              <w:t xml:space="preserve">1.</w:t>
            </w:r>
          </w:p>
        </w:tc>
        <w:tc>
          <w:tcPr>
            <w:tcW w:w="2551" w:type="dxa"/>
          </w:tcPr>
          <w:p>
            <w:pPr>
              <w:pStyle w:val="0"/>
              <w:jc w:val="both"/>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2.</w:t>
            </w:r>
          </w:p>
        </w:tc>
        <w:tc>
          <w:tcPr>
            <w:tcW w:w="2551" w:type="dxa"/>
          </w:tcPr>
          <w:p>
            <w:pPr>
              <w:pStyle w:val="0"/>
              <w:jc w:val="both"/>
            </w:pPr>
            <w:r>
              <w:rPr>
                <w:sz w:val="20"/>
              </w:rPr>
              <w:t xml:space="preserve">Период</w:t>
            </w:r>
          </w:p>
        </w:tc>
        <w:tc>
          <w:tcPr>
            <w:tcW w:w="5839" w:type="dxa"/>
          </w:tcPr>
          <w:p>
            <w:pPr>
              <w:pStyle w:val="0"/>
              <w:jc w:val="both"/>
            </w:pPr>
            <w:r>
              <w:rPr>
                <w:sz w:val="20"/>
              </w:rPr>
              <w:t xml:space="preserve">Указывается период, за который формируется документ</w:t>
            </w:r>
          </w:p>
        </w:tc>
      </w:tr>
      <w:tr>
        <w:tc>
          <w:tcPr>
            <w:tcW w:w="680" w:type="dxa"/>
          </w:tcPr>
          <w:p>
            <w:pPr>
              <w:pStyle w:val="0"/>
              <w:jc w:val="center"/>
            </w:pPr>
            <w:r>
              <w:rPr>
                <w:sz w:val="20"/>
              </w:rPr>
              <w:t xml:space="preserve">3.</w:t>
            </w:r>
          </w:p>
        </w:tc>
        <w:tc>
          <w:tcPr>
            <w:tcW w:w="2551" w:type="dxa"/>
          </w:tcPr>
          <w:p>
            <w:pPr>
              <w:pStyle w:val="0"/>
              <w:jc w:val="both"/>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в котором открыт лицевой счет клиенту</w:t>
            </w:r>
          </w:p>
        </w:tc>
      </w:tr>
      <w:tr>
        <w:tc>
          <w:tcPr>
            <w:tcW w:w="680" w:type="dxa"/>
          </w:tcPr>
          <w:p>
            <w:pPr>
              <w:pStyle w:val="0"/>
              <w:jc w:val="center"/>
            </w:pPr>
            <w:r>
              <w:rPr>
                <w:sz w:val="20"/>
              </w:rPr>
              <w:t xml:space="preserve">4.</w:t>
            </w:r>
          </w:p>
        </w:tc>
        <w:tc>
          <w:tcPr>
            <w:tcW w:w="2551" w:type="dxa"/>
          </w:tcPr>
          <w:p>
            <w:pPr>
              <w:pStyle w:val="0"/>
              <w:jc w:val="both"/>
            </w:pPr>
            <w:r>
              <w:rPr>
                <w:sz w:val="20"/>
              </w:rPr>
              <w:t xml:space="preserve">Код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680" w:type="dxa"/>
          </w:tcPr>
          <w:p>
            <w:pPr>
              <w:pStyle w:val="0"/>
              <w:jc w:val="center"/>
            </w:pPr>
            <w:r>
              <w:rPr>
                <w:sz w:val="20"/>
              </w:rPr>
              <w:t xml:space="preserve">5.</w:t>
            </w:r>
          </w:p>
        </w:tc>
        <w:tc>
          <w:tcPr>
            <w:tcW w:w="2551" w:type="dxa"/>
          </w:tcPr>
          <w:p>
            <w:pPr>
              <w:pStyle w:val="0"/>
              <w:jc w:val="both"/>
            </w:pPr>
            <w:r>
              <w:rPr>
                <w:sz w:val="20"/>
              </w:rPr>
              <w:t xml:space="preserve">Бюджетное учреждение (автономное учреждение)</w:t>
            </w:r>
          </w:p>
        </w:tc>
        <w:tc>
          <w:tcPr>
            <w:tcW w:w="5839" w:type="dxa"/>
          </w:tcPr>
          <w:p>
            <w:pPr>
              <w:pStyle w:val="0"/>
              <w:jc w:val="both"/>
            </w:pPr>
            <w:r>
              <w:rPr>
                <w:sz w:val="20"/>
              </w:rPr>
              <w:t xml:space="preserve">Указывается полное наименование бюджетного учреждения (автономного учреждения)</w:t>
            </w:r>
          </w:p>
        </w:tc>
      </w:tr>
      <w:tr>
        <w:tc>
          <w:tcPr>
            <w:tcW w:w="680" w:type="dxa"/>
          </w:tcPr>
          <w:p>
            <w:pPr>
              <w:pStyle w:val="0"/>
              <w:jc w:val="center"/>
            </w:pPr>
            <w:r>
              <w:rPr>
                <w:sz w:val="20"/>
              </w:rPr>
              <w:t xml:space="preserve">6.</w:t>
            </w:r>
          </w:p>
        </w:tc>
        <w:tc>
          <w:tcPr>
            <w:tcW w:w="2551"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бюджетного учреждения (автономного учреждения) по Сводному реестру</w:t>
            </w:r>
          </w:p>
        </w:tc>
      </w:tr>
      <w:tr>
        <w:tc>
          <w:tcPr>
            <w:tcW w:w="680" w:type="dxa"/>
          </w:tcPr>
          <w:p>
            <w:pPr>
              <w:pStyle w:val="0"/>
              <w:jc w:val="center"/>
            </w:pPr>
            <w:r>
              <w:rPr>
                <w:sz w:val="20"/>
              </w:rPr>
              <w:t xml:space="preserve">7.</w:t>
            </w:r>
          </w:p>
        </w:tc>
        <w:tc>
          <w:tcPr>
            <w:tcW w:w="2551" w:type="dxa"/>
          </w:tcPr>
          <w:p>
            <w:pPr>
              <w:pStyle w:val="0"/>
              <w:jc w:val="both"/>
            </w:pPr>
            <w:r>
              <w:rPr>
                <w:sz w:val="20"/>
              </w:rPr>
              <w:t xml:space="preserve">Код по ОКПО</w:t>
            </w:r>
          </w:p>
        </w:tc>
        <w:tc>
          <w:tcPr>
            <w:tcW w:w="5839" w:type="dxa"/>
          </w:tcPr>
          <w:p>
            <w:pPr>
              <w:pStyle w:val="0"/>
              <w:jc w:val="both"/>
            </w:pPr>
            <w:r>
              <w:rPr>
                <w:sz w:val="20"/>
              </w:rPr>
              <w:t xml:space="preserve">Указывается код по ОКПО бюджетного учреждения (автономного учреждения)</w:t>
            </w:r>
          </w:p>
        </w:tc>
      </w:tr>
      <w:tr>
        <w:tc>
          <w:tcPr>
            <w:tcW w:w="680" w:type="dxa"/>
          </w:tcPr>
          <w:p>
            <w:pPr>
              <w:pStyle w:val="0"/>
              <w:jc w:val="center"/>
            </w:pPr>
            <w:r>
              <w:rPr>
                <w:sz w:val="20"/>
              </w:rPr>
              <w:t xml:space="preserve">8.</w:t>
            </w:r>
          </w:p>
        </w:tc>
        <w:tc>
          <w:tcPr>
            <w:tcW w:w="2551" w:type="dxa"/>
          </w:tcPr>
          <w:p>
            <w:pPr>
              <w:pStyle w:val="0"/>
              <w:jc w:val="both"/>
            </w:pPr>
            <w:r>
              <w:rPr>
                <w:sz w:val="20"/>
              </w:rPr>
              <w:t xml:space="preserve">Орган, осуществляющий функции и полномочия учредителя</w:t>
            </w:r>
          </w:p>
        </w:tc>
        <w:tc>
          <w:tcPr>
            <w:tcW w:w="5839" w:type="dxa"/>
          </w:tcPr>
          <w:p>
            <w:pPr>
              <w:pStyle w:val="0"/>
              <w:jc w:val="both"/>
            </w:pPr>
            <w:r>
              <w:rPr>
                <w:sz w:val="20"/>
              </w:rPr>
              <w:t xml:space="preserve">Указывается полное наименование органа, осуществляющего функции и полномочия учредителя</w:t>
            </w:r>
          </w:p>
        </w:tc>
      </w:tr>
      <w:tr>
        <w:tc>
          <w:tcPr>
            <w:tcW w:w="680" w:type="dxa"/>
          </w:tcPr>
          <w:p>
            <w:pPr>
              <w:pStyle w:val="0"/>
              <w:jc w:val="center"/>
            </w:pPr>
            <w:r>
              <w:rPr>
                <w:sz w:val="20"/>
              </w:rPr>
              <w:t xml:space="preserve">9.</w:t>
            </w:r>
          </w:p>
        </w:tc>
        <w:tc>
          <w:tcPr>
            <w:tcW w:w="2551" w:type="dxa"/>
          </w:tcPr>
          <w:p>
            <w:pPr>
              <w:pStyle w:val="0"/>
              <w:jc w:val="both"/>
            </w:pPr>
            <w:r>
              <w:rPr>
                <w:sz w:val="20"/>
              </w:rPr>
              <w:t xml:space="preserve">Код по ОКПО</w:t>
            </w:r>
          </w:p>
        </w:tc>
        <w:tc>
          <w:tcPr>
            <w:tcW w:w="5839" w:type="dxa"/>
          </w:tcPr>
          <w:p>
            <w:pPr>
              <w:pStyle w:val="0"/>
              <w:jc w:val="both"/>
            </w:pPr>
            <w:r>
              <w:rPr>
                <w:sz w:val="20"/>
              </w:rPr>
              <w:t xml:space="preserve">Указывается код по ОКПО органа, осуществляющего функции и полномочия учредителя</w:t>
            </w:r>
          </w:p>
        </w:tc>
      </w:tr>
      <w:tr>
        <w:tc>
          <w:tcPr>
            <w:tcW w:w="680" w:type="dxa"/>
          </w:tcPr>
          <w:p>
            <w:pPr>
              <w:pStyle w:val="0"/>
              <w:jc w:val="center"/>
            </w:pPr>
            <w:r>
              <w:rPr>
                <w:sz w:val="20"/>
              </w:rPr>
              <w:t xml:space="preserve">10.</w:t>
            </w:r>
          </w:p>
        </w:tc>
        <w:tc>
          <w:tcPr>
            <w:tcW w:w="2551" w:type="dxa"/>
          </w:tcPr>
          <w:p>
            <w:pPr>
              <w:pStyle w:val="0"/>
              <w:jc w:val="both"/>
            </w:pPr>
            <w:r>
              <w:rPr>
                <w:sz w:val="20"/>
              </w:rPr>
              <w:t xml:space="preserve">Наименование бюджета</w:t>
            </w:r>
          </w:p>
        </w:tc>
        <w:tc>
          <w:tcPr>
            <w:tcW w:w="5839" w:type="dxa"/>
          </w:tcPr>
          <w:p>
            <w:pPr>
              <w:pStyle w:val="0"/>
              <w:jc w:val="both"/>
            </w:pPr>
            <w:r>
              <w:rPr>
                <w:sz w:val="20"/>
              </w:rPr>
              <w:t xml:space="preserve">Указывается наименование бюджета</w:t>
            </w:r>
          </w:p>
        </w:tc>
      </w:tr>
      <w:tr>
        <w:tc>
          <w:tcPr>
            <w:tcW w:w="680" w:type="dxa"/>
          </w:tcPr>
          <w:p>
            <w:pPr>
              <w:pStyle w:val="0"/>
              <w:jc w:val="center"/>
            </w:pPr>
            <w:r>
              <w:rPr>
                <w:sz w:val="20"/>
              </w:rPr>
              <w:t xml:space="preserve">11.</w:t>
            </w:r>
          </w:p>
        </w:tc>
        <w:tc>
          <w:tcPr>
            <w:tcW w:w="2551" w:type="dxa"/>
          </w:tcPr>
          <w:p>
            <w:pPr>
              <w:pStyle w:val="0"/>
              <w:jc w:val="both"/>
            </w:pPr>
            <w:r>
              <w:rPr>
                <w:sz w:val="20"/>
              </w:rPr>
              <w:t xml:space="preserve">Код по ОКТМО</w:t>
            </w:r>
          </w:p>
        </w:tc>
        <w:tc>
          <w:tcPr>
            <w:tcW w:w="5839" w:type="dxa"/>
          </w:tcPr>
          <w:p>
            <w:pPr>
              <w:pStyle w:val="0"/>
              <w:jc w:val="both"/>
            </w:pPr>
            <w:r>
              <w:rPr>
                <w:sz w:val="20"/>
              </w:rPr>
              <w:t xml:space="preserve">Указывается код по Общероссийскому </w:t>
            </w:r>
            <w:hyperlink w:history="0" r:id="rId47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классификатору</w:t>
              </w:r>
            </w:hyperlink>
            <w:r>
              <w:rPr>
                <w:sz w:val="20"/>
              </w:rPr>
              <w:t xml:space="preserve"> территорий муниципальных образований</w:t>
            </w:r>
          </w:p>
        </w:tc>
      </w:tr>
      <w:tr>
        <w:tc>
          <w:tcPr>
            <w:tcW w:w="680" w:type="dxa"/>
          </w:tcPr>
          <w:p>
            <w:pPr>
              <w:pStyle w:val="0"/>
              <w:jc w:val="center"/>
            </w:pPr>
            <w:r>
              <w:rPr>
                <w:sz w:val="20"/>
              </w:rPr>
              <w:t xml:space="preserve">12.</w:t>
            </w:r>
          </w:p>
        </w:tc>
        <w:tc>
          <w:tcPr>
            <w:tcW w:w="2551" w:type="dxa"/>
          </w:tcPr>
          <w:p>
            <w:pPr>
              <w:pStyle w:val="0"/>
              <w:jc w:val="both"/>
            </w:pPr>
            <w:r>
              <w:rPr>
                <w:sz w:val="20"/>
              </w:rPr>
              <w:t xml:space="preserve">Единица измерения: руб.</w:t>
            </w:r>
          </w:p>
        </w:tc>
        <w:tc>
          <w:tcPr>
            <w:tcW w:w="5839" w:type="dxa"/>
          </w:tcPr>
          <w:p>
            <w:pPr>
              <w:pStyle w:val="0"/>
              <w:jc w:val="both"/>
            </w:pPr>
            <w:r>
              <w:rPr>
                <w:sz w:val="20"/>
              </w:rPr>
              <w:t xml:space="preserve">Реквизит не заполняется</w:t>
            </w:r>
          </w:p>
        </w:tc>
      </w:tr>
      <w:tr>
        <w:tc>
          <w:tcPr>
            <w:tcW w:w="680" w:type="dxa"/>
          </w:tcPr>
          <w:p>
            <w:pPr>
              <w:pStyle w:val="0"/>
              <w:jc w:val="center"/>
            </w:pPr>
            <w:r>
              <w:rPr>
                <w:sz w:val="20"/>
              </w:rPr>
              <w:t xml:space="preserve">13.</w:t>
            </w:r>
          </w:p>
        </w:tc>
        <w:tc>
          <w:tcPr>
            <w:tcW w:w="2551" w:type="dxa"/>
          </w:tcPr>
          <w:p>
            <w:pPr>
              <w:pStyle w:val="0"/>
              <w:jc w:val="both"/>
            </w:pPr>
            <w:r>
              <w:rPr>
                <w:sz w:val="20"/>
              </w:rPr>
              <w:t xml:space="preserve">Код по ОКЕИ</w:t>
            </w:r>
          </w:p>
        </w:tc>
        <w:tc>
          <w:tcPr>
            <w:tcW w:w="5839" w:type="dxa"/>
          </w:tcPr>
          <w:p>
            <w:pPr>
              <w:pStyle w:val="0"/>
              <w:jc w:val="both"/>
            </w:pPr>
            <w:r>
              <w:rPr>
                <w:sz w:val="20"/>
              </w:rPr>
              <w:t xml:space="preserve">Указывается значение </w:t>
            </w:r>
            <w:hyperlink w:history="0" r:id="rId48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c>
          <w:tcPr>
            <w:tcW w:w="680" w:type="dxa"/>
            <w:vAlign w:val="center"/>
          </w:tcPr>
          <w:p>
            <w:pPr>
              <w:pStyle w:val="0"/>
              <w:jc w:val="center"/>
            </w:pPr>
            <w:r>
              <w:rPr>
                <w:sz w:val="20"/>
              </w:rPr>
              <w:t xml:space="preserve">14.</w:t>
            </w:r>
          </w:p>
        </w:tc>
        <w:tc>
          <w:tcPr>
            <w:tcW w:w="2551" w:type="dxa"/>
            <w:vAlign w:val="center"/>
          </w:tcPr>
          <w:p>
            <w:pPr>
              <w:pStyle w:val="0"/>
              <w:jc w:val="both"/>
            </w:pPr>
            <w:r>
              <w:rPr>
                <w:sz w:val="20"/>
              </w:rPr>
              <w:t xml:space="preserve">Отметка органа Федерального казначейства</w:t>
            </w:r>
          </w:p>
        </w:tc>
        <w:tc>
          <w:tcPr>
            <w:tcW w:w="5839" w:type="dxa"/>
          </w:tcPr>
          <w:p>
            <w:pPr>
              <w:pStyle w:val="0"/>
              <w:jc w:val="both"/>
            </w:pPr>
            <w:r>
              <w:rPr>
                <w:sz w:val="20"/>
              </w:rPr>
              <w:t xml:space="preserve">Указывается квалифицированная электронная подпись территориального органа Федерального казначейства, осуществляющего обслуживание лицевого счета бюджетного учреждения (автономного учреждения)</w:t>
            </w:r>
          </w:p>
        </w:tc>
      </w:tr>
      <w:tr>
        <w:tc>
          <w:tcPr>
            <w:gridSpan w:val="3"/>
            <w:tcW w:w="9070" w:type="dxa"/>
          </w:tcPr>
          <w:p>
            <w:pPr>
              <w:pStyle w:val="0"/>
              <w:outlineLvl w:val="2"/>
              <w:jc w:val="center"/>
            </w:pPr>
            <w:r>
              <w:rPr>
                <w:sz w:val="20"/>
              </w:rPr>
              <w:t xml:space="preserve">Выписка из лицевого счета бюджетного (автономного) учреждения в разрезе документов, на основании которых была отражена операция на лицевом счете</w:t>
            </w:r>
          </w:p>
        </w:tc>
      </w:tr>
      <w:tr>
        <w:tc>
          <w:tcPr>
            <w:tcW w:w="680" w:type="dxa"/>
          </w:tcPr>
          <w:p>
            <w:pPr>
              <w:pStyle w:val="0"/>
              <w:outlineLvl w:val="3"/>
              <w:jc w:val="center"/>
            </w:pPr>
            <w:r>
              <w:rPr>
                <w:sz w:val="20"/>
              </w:rPr>
              <w:t xml:space="preserve">1</w:t>
            </w:r>
          </w:p>
        </w:tc>
        <w:tc>
          <w:tcPr>
            <w:gridSpan w:val="2"/>
            <w:tcW w:w="8390" w:type="dxa"/>
          </w:tcPr>
          <w:p>
            <w:pPr>
              <w:pStyle w:val="0"/>
              <w:jc w:val="center"/>
            </w:pPr>
            <w:r>
              <w:rPr>
                <w:sz w:val="20"/>
              </w:rPr>
              <w:t xml:space="preserve">Плановые показатели</w:t>
            </w:r>
          </w:p>
        </w:tc>
      </w:tr>
      <w:tr>
        <w:tc>
          <w:tcPr>
            <w:tcW w:w="680" w:type="dxa"/>
          </w:tcPr>
          <w:p>
            <w:pPr>
              <w:pStyle w:val="0"/>
              <w:outlineLvl w:val="4"/>
              <w:jc w:val="center"/>
            </w:pPr>
            <w:r>
              <w:rPr>
                <w:sz w:val="20"/>
              </w:rPr>
              <w:t xml:space="preserve">1.1</w:t>
            </w:r>
          </w:p>
        </w:tc>
        <w:tc>
          <w:tcPr>
            <w:gridSpan w:val="2"/>
            <w:tcW w:w="8390" w:type="dxa"/>
          </w:tcPr>
          <w:p>
            <w:pPr>
              <w:pStyle w:val="0"/>
              <w:jc w:val="center"/>
            </w:pPr>
            <w:r>
              <w:rPr>
                <w:sz w:val="20"/>
              </w:rPr>
              <w:t xml:space="preserve">Показатели плана финансово-хозяйственной деятельности (при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tc>
          <w:tcPr>
            <w:tcW w:w="680" w:type="dxa"/>
          </w:tcPr>
          <w:p>
            <w:pPr>
              <w:pStyle w:val="0"/>
              <w:jc w:val="center"/>
            </w:pPr>
            <w:r>
              <w:rPr>
                <w:sz w:val="20"/>
              </w:rPr>
              <w:t xml:space="preserve">1.1.1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1.1.2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 (при наличии)</w:t>
            </w:r>
          </w:p>
        </w:tc>
      </w:tr>
      <w:tr>
        <w:tc>
          <w:tcPr>
            <w:tcW w:w="680" w:type="dxa"/>
          </w:tcPr>
          <w:p>
            <w:pPr>
              <w:pStyle w:val="0"/>
              <w:jc w:val="center"/>
            </w:pPr>
            <w:r>
              <w:rPr>
                <w:sz w:val="20"/>
              </w:rPr>
              <w:t xml:space="preserve">1.1.3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составления документа, на основании которого была отражена операция на лицевом счете</w:t>
            </w:r>
          </w:p>
        </w:tc>
      </w:tr>
      <w:tr>
        <w:tc>
          <w:tcPr>
            <w:tcW w:w="680" w:type="dxa"/>
          </w:tcPr>
          <w:p>
            <w:pPr>
              <w:pStyle w:val="0"/>
              <w:jc w:val="center"/>
            </w:pPr>
            <w:r>
              <w:rPr>
                <w:sz w:val="20"/>
              </w:rPr>
              <w:t xml:space="preserve">1.1.4</w:t>
            </w:r>
          </w:p>
        </w:tc>
        <w:tc>
          <w:tcPr>
            <w:tcW w:w="2551" w:type="dxa"/>
          </w:tcPr>
          <w:p>
            <w:pPr>
              <w:pStyle w:val="0"/>
              <w:jc w:val="both"/>
            </w:pPr>
            <w:r>
              <w:rPr>
                <w:sz w:val="20"/>
              </w:rPr>
              <w:t xml:space="preserve">Вид</w:t>
            </w:r>
          </w:p>
        </w:tc>
        <w:tc>
          <w:tcPr>
            <w:tcW w:w="5839" w:type="dxa"/>
          </w:tcPr>
          <w:p>
            <w:pPr>
              <w:pStyle w:val="0"/>
              <w:jc w:val="both"/>
            </w:pPr>
            <w:r>
              <w:rPr>
                <w:sz w:val="20"/>
              </w:rPr>
              <w:t xml:space="preserve">Указывается построчно значение "поступления" и значение "выплаты"</w:t>
            </w:r>
          </w:p>
        </w:tc>
      </w:tr>
      <w:tr>
        <w:tc>
          <w:tcPr>
            <w:tcW w:w="680" w:type="dxa"/>
            <w:vMerge w:val="restart"/>
          </w:tcPr>
          <w:p>
            <w:pPr>
              <w:pStyle w:val="0"/>
              <w:jc w:val="center"/>
            </w:pPr>
            <w:r>
              <w:rPr>
                <w:sz w:val="20"/>
              </w:rPr>
              <w:t xml:space="preserve">1.1.5</w:t>
            </w:r>
          </w:p>
        </w:tc>
        <w:tc>
          <w:tcPr>
            <w:tcW w:w="2551" w:type="dxa"/>
            <w:vMerge w:val="restart"/>
          </w:tcPr>
          <w:p>
            <w:pPr>
              <w:pStyle w:val="0"/>
              <w:jc w:val="both"/>
            </w:pPr>
            <w:r>
              <w:rPr>
                <w:sz w:val="20"/>
              </w:rPr>
              <w:t xml:space="preserve">Сумма планируемых поступлений/выплат на текущий финансовый год</w:t>
            </w:r>
          </w:p>
        </w:tc>
        <w:tc>
          <w:tcPr>
            <w:tcW w:w="5839" w:type="dxa"/>
            <w:tcBorders>
              <w:bottom w:val="nil"/>
            </w:tcBorders>
          </w:tcPr>
          <w:p>
            <w:pPr>
              <w:pStyle w:val="0"/>
              <w:jc w:val="both"/>
            </w:pPr>
            <w:r>
              <w:rPr>
                <w:sz w:val="20"/>
              </w:rPr>
              <w:t xml:space="preserve">Указывается сумма планируемых поступлений/выплат на текущий финансовый год</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1.1.6</w:t>
            </w:r>
          </w:p>
        </w:tc>
        <w:tc>
          <w:tcPr>
            <w:tcW w:w="2551" w:type="dxa"/>
            <w:vMerge w:val="restart"/>
          </w:tcPr>
          <w:p>
            <w:pPr>
              <w:pStyle w:val="0"/>
              <w:jc w:val="both"/>
            </w:pPr>
            <w:r>
              <w:rPr>
                <w:sz w:val="20"/>
              </w:rPr>
              <w:t xml:space="preserve">Сумма планируемых поступлений/выплат на первый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первый год планового периода</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1.1.7</w:t>
            </w:r>
          </w:p>
        </w:tc>
        <w:tc>
          <w:tcPr>
            <w:tcW w:w="2551" w:type="dxa"/>
            <w:vMerge w:val="restart"/>
          </w:tcPr>
          <w:p>
            <w:pPr>
              <w:pStyle w:val="0"/>
              <w:jc w:val="both"/>
            </w:pPr>
            <w:r>
              <w:rPr>
                <w:sz w:val="20"/>
              </w:rPr>
              <w:t xml:space="preserve">Сумма планируемых поступлений/выплат на второй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второй год планового периода</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1.1.8</w:t>
            </w:r>
          </w:p>
        </w:tc>
        <w:tc>
          <w:tcPr>
            <w:tcW w:w="2551" w:type="dxa"/>
            <w:vMerge w:val="restart"/>
          </w:tcPr>
          <w:p>
            <w:pPr>
              <w:pStyle w:val="0"/>
              <w:jc w:val="both"/>
            </w:pPr>
            <w:r>
              <w:rPr>
                <w:sz w:val="20"/>
              </w:rPr>
              <w:t xml:space="preserve">Сумма планируемых поступлений/выплат за пределами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за пределами планового периода</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tcPr>
          <w:p>
            <w:pPr>
              <w:pStyle w:val="0"/>
              <w:outlineLvl w:val="4"/>
              <w:jc w:val="center"/>
            </w:pPr>
            <w:r>
              <w:rPr>
                <w:sz w:val="20"/>
              </w:rPr>
              <w:t xml:space="preserve">1.2</w:t>
            </w:r>
          </w:p>
        </w:tc>
        <w:tc>
          <w:tcPr>
            <w:gridSpan w:val="2"/>
            <w:tcW w:w="8390" w:type="dxa"/>
          </w:tcPr>
          <w:p>
            <w:pPr>
              <w:pStyle w:val="0"/>
              <w:jc w:val="center"/>
            </w:pPr>
            <w:r>
              <w:rPr>
                <w:sz w:val="20"/>
              </w:rPr>
              <w:t xml:space="preserve">Сведения об операциях с целевыми субсидиями</w:t>
            </w:r>
          </w:p>
        </w:tc>
      </w:tr>
      <w:tr>
        <w:tc>
          <w:tcPr>
            <w:tcW w:w="680" w:type="dxa"/>
          </w:tcPr>
          <w:p>
            <w:pPr>
              <w:pStyle w:val="0"/>
              <w:jc w:val="center"/>
            </w:pPr>
            <w:r>
              <w:rPr>
                <w:sz w:val="20"/>
              </w:rPr>
              <w:t xml:space="preserve">1.2.1</w:t>
            </w:r>
          </w:p>
        </w:tc>
        <w:tc>
          <w:tcPr>
            <w:tcW w:w="2551" w:type="dxa"/>
          </w:tcPr>
          <w:p>
            <w:pPr>
              <w:pStyle w:val="0"/>
              <w:jc w:val="both"/>
            </w:pPr>
            <w:r>
              <w:rPr>
                <w:sz w:val="20"/>
              </w:rPr>
              <w:t xml:space="preserve">Наименование документа об операциях с целевыми субсидиями</w:t>
            </w:r>
          </w:p>
        </w:tc>
        <w:tc>
          <w:tcPr>
            <w:tcW w:w="5839" w:type="dxa"/>
          </w:tcPr>
          <w:p>
            <w:pPr>
              <w:pStyle w:val="0"/>
              <w:jc w:val="both"/>
            </w:pPr>
            <w:r>
              <w:rPr>
                <w:sz w:val="20"/>
              </w:rPr>
              <w:t xml:space="preserve">Указывается наименование документа об операциях с целевыми субсидиями, предоставленными бюджетному учреждению (автономному учреждению)</w:t>
            </w:r>
          </w:p>
        </w:tc>
      </w:tr>
      <w:tr>
        <w:tc>
          <w:tcPr>
            <w:tcW w:w="680" w:type="dxa"/>
          </w:tcPr>
          <w:p>
            <w:pPr>
              <w:pStyle w:val="0"/>
              <w:jc w:val="center"/>
            </w:pPr>
            <w:r>
              <w:rPr>
                <w:sz w:val="20"/>
              </w:rPr>
              <w:t xml:space="preserve">1.2.2</w:t>
            </w:r>
          </w:p>
        </w:tc>
        <w:tc>
          <w:tcPr>
            <w:tcW w:w="2551" w:type="dxa"/>
          </w:tcPr>
          <w:p>
            <w:pPr>
              <w:pStyle w:val="0"/>
              <w:jc w:val="both"/>
            </w:pPr>
            <w:r>
              <w:rPr>
                <w:sz w:val="20"/>
              </w:rPr>
              <w:t xml:space="preserve">Дата документа об операциях с целевыми субсидиями</w:t>
            </w:r>
          </w:p>
        </w:tc>
        <w:tc>
          <w:tcPr>
            <w:tcW w:w="5839" w:type="dxa"/>
          </w:tcPr>
          <w:p>
            <w:pPr>
              <w:pStyle w:val="0"/>
              <w:jc w:val="both"/>
            </w:pPr>
            <w:r>
              <w:rPr>
                <w:sz w:val="20"/>
              </w:rPr>
              <w:t xml:space="preserve">Указывается дата составления документа об операциях с целевыми субсидиями, предоставленными бюджетному учреждению (автономному учреждению)</w:t>
            </w:r>
          </w:p>
        </w:tc>
      </w:tr>
      <w:tr>
        <w:tc>
          <w:tcPr>
            <w:tcW w:w="680" w:type="dxa"/>
          </w:tcPr>
          <w:p>
            <w:pPr>
              <w:pStyle w:val="0"/>
              <w:jc w:val="center"/>
            </w:pPr>
            <w:r>
              <w:rPr>
                <w:sz w:val="20"/>
              </w:rPr>
              <w:t xml:space="preserve">1.2.3</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81"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82"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1.2.4</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1.2.5</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1.2.6</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vMerge w:val="restart"/>
          </w:tcPr>
          <w:p>
            <w:pPr>
              <w:pStyle w:val="0"/>
              <w:jc w:val="center"/>
            </w:pPr>
            <w:r>
              <w:rPr>
                <w:sz w:val="20"/>
              </w:rPr>
              <w:t xml:space="preserve">1.2.7</w:t>
            </w:r>
          </w:p>
        </w:tc>
        <w:tc>
          <w:tcPr>
            <w:tcW w:w="2551" w:type="dxa"/>
            <w:vMerge w:val="restart"/>
          </w:tcPr>
          <w:p>
            <w:pPr>
              <w:pStyle w:val="0"/>
              <w:jc w:val="both"/>
            </w:pPr>
            <w:r>
              <w:rPr>
                <w:sz w:val="20"/>
              </w:rPr>
              <w:t xml:space="preserve">Разрешенный к использованию остаток субсидий прошлых лет на начало текущего финансового года</w:t>
            </w:r>
          </w:p>
        </w:tc>
        <w:tc>
          <w:tcPr>
            <w:tcW w:w="5839" w:type="dxa"/>
            <w:tcBorders>
              <w:bottom w:val="nil"/>
            </w:tcBorders>
          </w:tcPr>
          <w:p>
            <w:pPr>
              <w:pStyle w:val="0"/>
              <w:jc w:val="both"/>
            </w:pPr>
            <w:r>
              <w:rPr>
                <w:sz w:val="20"/>
              </w:rPr>
              <w:t xml:space="preserve">Указываются неиспользованные на начало текущего финансового года остатки целевых субсидий, разрешенные к использованию</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tc>
          <w:tcPr>
            <w:tcW w:w="680" w:type="dxa"/>
            <w:vMerge w:val="restart"/>
          </w:tcPr>
          <w:p>
            <w:pPr>
              <w:pStyle w:val="0"/>
              <w:jc w:val="center"/>
            </w:pPr>
            <w:r>
              <w:rPr>
                <w:sz w:val="20"/>
              </w:rPr>
              <w:t xml:space="preserve">1.2.8</w:t>
            </w:r>
          </w:p>
        </w:tc>
        <w:tc>
          <w:tcPr>
            <w:tcW w:w="2551" w:type="dxa"/>
            <w:vMerge w:val="restart"/>
          </w:tcPr>
          <w:p>
            <w:pPr>
              <w:pStyle w:val="0"/>
              <w:jc w:val="both"/>
            </w:pPr>
            <w:r>
              <w:rPr>
                <w:sz w:val="20"/>
              </w:rPr>
              <w:t xml:space="preserve">Суммы возврата дебиторской задолженности прошлых лет</w:t>
            </w:r>
          </w:p>
        </w:tc>
        <w:tc>
          <w:tcPr>
            <w:tcW w:w="5839" w:type="dxa"/>
            <w:tcBorders>
              <w:bottom w:val="nil"/>
            </w:tcBorders>
          </w:tcPr>
          <w:p>
            <w:pPr>
              <w:pStyle w:val="0"/>
              <w:jc w:val="both"/>
            </w:pPr>
            <w:r>
              <w:rPr>
                <w:sz w:val="20"/>
              </w:rPr>
              <w:t xml:space="preserve">Указывается сумма возврата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w:history="0" r:id="rId483"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84"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разрешенная к использованию</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возврата дебиторской задолженности прошлых лет, разрешенная к использованию</w:t>
            </w:r>
          </w:p>
        </w:tc>
      </w:tr>
      <w:tr>
        <w:tc>
          <w:tcPr>
            <w:tcW w:w="680" w:type="dxa"/>
            <w:vMerge w:val="restart"/>
          </w:tcPr>
          <w:p>
            <w:pPr>
              <w:pStyle w:val="0"/>
              <w:jc w:val="center"/>
            </w:pPr>
            <w:r>
              <w:rPr>
                <w:sz w:val="20"/>
              </w:rPr>
              <w:t xml:space="preserve">1.2.9</w:t>
            </w:r>
          </w:p>
        </w:tc>
        <w:tc>
          <w:tcPr>
            <w:tcW w:w="2551" w:type="dxa"/>
            <w:vMerge w:val="restart"/>
          </w:tcPr>
          <w:p>
            <w:pPr>
              <w:pStyle w:val="0"/>
              <w:jc w:val="both"/>
            </w:pPr>
            <w:r>
              <w:rPr>
                <w:sz w:val="20"/>
              </w:rPr>
              <w:t xml:space="preserve">Планируемые поступления</w:t>
            </w:r>
          </w:p>
        </w:tc>
        <w:tc>
          <w:tcPr>
            <w:tcW w:w="5839" w:type="dxa"/>
            <w:tcBorders>
              <w:bottom w:val="nil"/>
            </w:tcBorders>
          </w:tcPr>
          <w:p>
            <w:pPr>
              <w:pStyle w:val="0"/>
              <w:jc w:val="both"/>
            </w:pPr>
            <w:r>
              <w:rPr>
                <w:sz w:val="20"/>
              </w:rPr>
              <w:t xml:space="preserve">Указывается сумма планируемых на текущий финансовый год поступлений целевых субсидий</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поступлений целевых субсидий</w:t>
            </w:r>
          </w:p>
        </w:tc>
      </w:tr>
      <w:tr>
        <w:tc>
          <w:tcPr>
            <w:tcW w:w="680" w:type="dxa"/>
            <w:vMerge w:val="restart"/>
          </w:tcPr>
          <w:p>
            <w:pPr>
              <w:pStyle w:val="0"/>
              <w:jc w:val="center"/>
            </w:pPr>
            <w:r>
              <w:rPr>
                <w:sz w:val="20"/>
              </w:rPr>
              <w:t xml:space="preserve">1.2.10</w:t>
            </w:r>
          </w:p>
        </w:tc>
        <w:tc>
          <w:tcPr>
            <w:tcW w:w="2551" w:type="dxa"/>
            <w:vMerge w:val="restart"/>
          </w:tcPr>
          <w:p>
            <w:pPr>
              <w:pStyle w:val="0"/>
              <w:jc w:val="both"/>
            </w:pPr>
            <w:r>
              <w:rPr>
                <w:sz w:val="20"/>
              </w:rPr>
              <w:t xml:space="preserve">Планируемые выплаты</w:t>
            </w:r>
          </w:p>
        </w:tc>
        <w:tc>
          <w:tcPr>
            <w:tcW w:w="5839" w:type="dxa"/>
            <w:tcBorders>
              <w:bottom w:val="nil"/>
            </w:tcBorders>
          </w:tcPr>
          <w:p>
            <w:pPr>
              <w:pStyle w:val="0"/>
              <w:jc w:val="both"/>
            </w:pPr>
            <w:r>
              <w:rPr>
                <w:sz w:val="20"/>
              </w:rPr>
              <w:t xml:space="preserve">Указывается сумма планируемых на текущий финансовый год выплат, источником финансового обеспечения которых являются целевые субсидии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tc>
          <w:tcPr>
            <w:tcW w:w="680" w:type="dxa"/>
          </w:tcPr>
          <w:p>
            <w:pPr>
              <w:pStyle w:val="0"/>
              <w:outlineLvl w:val="3"/>
              <w:jc w:val="center"/>
            </w:pPr>
            <w:r>
              <w:rPr>
                <w:sz w:val="20"/>
              </w:rPr>
              <w:t xml:space="preserve">2</w:t>
            </w:r>
          </w:p>
        </w:tc>
        <w:tc>
          <w:tcPr>
            <w:gridSpan w:val="2"/>
            <w:tcW w:w="8390" w:type="dxa"/>
          </w:tcPr>
          <w:p>
            <w:pPr>
              <w:pStyle w:val="0"/>
              <w:jc w:val="center"/>
            </w:pPr>
            <w:r>
              <w:rPr>
                <w:sz w:val="20"/>
              </w:rPr>
              <w:t xml:space="preserve">Остаток средств на лицевом счете</w:t>
            </w:r>
          </w:p>
        </w:tc>
      </w:tr>
      <w:tr>
        <w:tc>
          <w:tcPr>
            <w:tcW w:w="680" w:type="dxa"/>
          </w:tcPr>
          <w:p>
            <w:pPr>
              <w:pStyle w:val="0"/>
              <w:jc w:val="center"/>
            </w:pPr>
            <w:r>
              <w:rPr>
                <w:sz w:val="20"/>
              </w:rPr>
              <w:t xml:space="preserve">2.1</w:t>
            </w:r>
          </w:p>
        </w:tc>
        <w:tc>
          <w:tcPr>
            <w:tcW w:w="2551" w:type="dxa"/>
          </w:tcPr>
          <w:p>
            <w:pPr>
              <w:pStyle w:val="0"/>
              <w:jc w:val="both"/>
            </w:pPr>
            <w:r>
              <w:rPr>
                <w:sz w:val="20"/>
              </w:rPr>
              <w:t xml:space="preserve">Наименование показателя</w:t>
            </w:r>
          </w:p>
        </w:tc>
        <w:tc>
          <w:tcPr>
            <w:tcW w:w="5839" w:type="dxa"/>
          </w:tcPr>
          <w:p>
            <w:pPr>
              <w:pStyle w:val="0"/>
              <w:jc w:val="both"/>
            </w:pPr>
            <w:r>
              <w:rPr>
                <w:sz w:val="20"/>
              </w:rPr>
              <w:t xml:space="preserve">Указывается построчно значение "на начало периода" и значение "на конец периода"</w:t>
            </w:r>
          </w:p>
        </w:tc>
      </w:tr>
      <w:tr>
        <w:tc>
          <w:tcPr>
            <w:tcW w:w="680" w:type="dxa"/>
          </w:tcPr>
          <w:p>
            <w:pPr>
              <w:pStyle w:val="0"/>
              <w:jc w:val="center"/>
            </w:pPr>
            <w:r>
              <w:rPr>
                <w:sz w:val="20"/>
              </w:rPr>
              <w:t xml:space="preserve">2.2</w:t>
            </w:r>
          </w:p>
        </w:tc>
        <w:tc>
          <w:tcPr>
            <w:tcW w:w="2551" w:type="dxa"/>
          </w:tcPr>
          <w:p>
            <w:pPr>
              <w:pStyle w:val="0"/>
              <w:jc w:val="both"/>
            </w:pPr>
            <w:r>
              <w:rPr>
                <w:sz w:val="20"/>
              </w:rPr>
              <w:t xml:space="preserve">Всего</w:t>
            </w:r>
          </w:p>
        </w:tc>
        <w:tc>
          <w:tcPr>
            <w:tcW w:w="5839" w:type="dxa"/>
          </w:tcPr>
          <w:p>
            <w:pPr>
              <w:pStyle w:val="0"/>
              <w:jc w:val="both"/>
            </w:pPr>
            <w:r>
              <w:rPr>
                <w:sz w:val="20"/>
              </w:rPr>
              <w:t xml:space="preserve">Указывается остаток средств на лицевом счете на начало периода/на конец периода нарастающим итогом с начала текущего финансового года</w:t>
            </w:r>
          </w:p>
        </w:tc>
      </w:tr>
      <w:tr>
        <w:tc>
          <w:tcPr>
            <w:tcW w:w="680" w:type="dxa"/>
          </w:tcPr>
          <w:p>
            <w:pPr>
              <w:pStyle w:val="0"/>
              <w:jc w:val="center"/>
            </w:pPr>
            <w:r>
              <w:rPr>
                <w:sz w:val="20"/>
              </w:rPr>
              <w:t xml:space="preserve">2.3</w:t>
            </w:r>
          </w:p>
        </w:tc>
        <w:tc>
          <w:tcPr>
            <w:tcW w:w="2551" w:type="dxa"/>
          </w:tcPr>
          <w:p>
            <w:pPr>
              <w:pStyle w:val="0"/>
              <w:jc w:val="both"/>
            </w:pPr>
            <w:r>
              <w:rPr>
                <w:sz w:val="20"/>
              </w:rPr>
              <w:t xml:space="preserve">В том числе неразрешенный к использованию</w:t>
            </w:r>
          </w:p>
        </w:tc>
        <w:tc>
          <w:tcPr>
            <w:tcW w:w="5839" w:type="dxa"/>
          </w:tcPr>
          <w:p>
            <w:pPr>
              <w:pStyle w:val="0"/>
              <w:jc w:val="both"/>
            </w:pPr>
            <w:r>
              <w:rPr>
                <w:sz w:val="20"/>
              </w:rPr>
              <w:t xml:space="preserve">Указывается неразрешенный к использованию остаток средств на лицевом счете на начало периода/на конец периода нарастающим итогом с начала текущего финансового года</w:t>
            </w:r>
          </w:p>
        </w:tc>
      </w:tr>
      <w:tr>
        <w:tc>
          <w:tcPr>
            <w:tcW w:w="680" w:type="dxa"/>
          </w:tcPr>
          <w:p>
            <w:pPr>
              <w:pStyle w:val="0"/>
              <w:outlineLvl w:val="3"/>
              <w:jc w:val="center"/>
            </w:pPr>
            <w:r>
              <w:rPr>
                <w:sz w:val="20"/>
              </w:rPr>
              <w:t xml:space="preserve">3</w:t>
            </w:r>
          </w:p>
        </w:tc>
        <w:tc>
          <w:tcPr>
            <w:gridSpan w:val="2"/>
            <w:tcW w:w="8390" w:type="dxa"/>
          </w:tcPr>
          <w:p>
            <w:pPr>
              <w:pStyle w:val="0"/>
              <w:jc w:val="center"/>
            </w:pPr>
            <w:r>
              <w:rPr>
                <w:sz w:val="20"/>
              </w:rPr>
              <w:t xml:space="preserve">Поступления</w:t>
            </w:r>
          </w:p>
        </w:tc>
      </w:tr>
      <w:tr>
        <w:tc>
          <w:tcPr>
            <w:tcW w:w="680" w:type="dxa"/>
          </w:tcPr>
          <w:p>
            <w:pPr>
              <w:pStyle w:val="0"/>
              <w:outlineLvl w:val="4"/>
              <w:jc w:val="center"/>
            </w:pPr>
            <w:r>
              <w:rPr>
                <w:sz w:val="20"/>
              </w:rPr>
              <w:t xml:space="preserve">3.1</w:t>
            </w:r>
          </w:p>
        </w:tc>
        <w:tc>
          <w:tcPr>
            <w:gridSpan w:val="2"/>
            <w:tcW w:w="8390" w:type="dxa"/>
          </w:tcPr>
          <w:p>
            <w:pPr>
              <w:pStyle w:val="0"/>
              <w:jc w:val="center"/>
            </w:pPr>
            <w:r>
              <w:rPr>
                <w:sz w:val="20"/>
              </w:rPr>
              <w:t xml:space="preserve">Субсидии на финансовое обеспечение выполнения государственного (муниципального) задания (код поступления "ГЗ")</w:t>
            </w:r>
          </w:p>
        </w:tc>
      </w:tr>
      <w:tr>
        <w:tc>
          <w:tcPr>
            <w:tcW w:w="680" w:type="dxa"/>
          </w:tcPr>
          <w:p>
            <w:pPr>
              <w:pStyle w:val="0"/>
              <w:jc w:val="center"/>
            </w:pPr>
            <w:r>
              <w:rPr>
                <w:sz w:val="20"/>
              </w:rPr>
              <w:t xml:space="preserve">3.1.1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3.1.2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3.1.3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3.1.4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3.1.5</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3.1.6</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3.1.7</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3.2</w:t>
            </w:r>
          </w:p>
        </w:tc>
        <w:tc>
          <w:tcPr>
            <w:gridSpan w:val="2"/>
            <w:tcW w:w="8390" w:type="dxa"/>
          </w:tcPr>
          <w:p>
            <w:pPr>
              <w:pStyle w:val="0"/>
              <w:jc w:val="center"/>
            </w:pPr>
            <w:r>
              <w:rPr>
                <w:sz w:val="20"/>
              </w:rPr>
              <w:t xml:space="preserve">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tc>
          <w:tcPr>
            <w:tcW w:w="680" w:type="dxa"/>
          </w:tcPr>
          <w:p>
            <w:pPr>
              <w:pStyle w:val="0"/>
              <w:jc w:val="center"/>
            </w:pPr>
            <w:r>
              <w:rPr>
                <w:sz w:val="20"/>
              </w:rPr>
              <w:t xml:space="preserve">3.2.1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3.2.2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3.2.3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3.2.4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3.2.5</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85"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86"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3.2.6</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3.2.7</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3.2.8</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3.2.9</w:t>
            </w:r>
          </w:p>
        </w:tc>
        <w:tc>
          <w:tcPr>
            <w:tcW w:w="2551" w:type="dxa"/>
          </w:tcPr>
          <w:p>
            <w:pPr>
              <w:pStyle w:val="0"/>
              <w:jc w:val="both"/>
            </w:pPr>
            <w:r>
              <w:rPr>
                <w:sz w:val="20"/>
              </w:rPr>
              <w:t xml:space="preserve">Без права расходования</w:t>
            </w:r>
          </w:p>
        </w:tc>
        <w:tc>
          <w:tcPr>
            <w:tcW w:w="5839" w:type="dxa"/>
          </w:tcPr>
          <w:p>
            <w:pPr>
              <w:pStyle w:val="0"/>
              <w:jc w:val="both"/>
            </w:pPr>
            <w:r>
              <w:rPr>
                <w:sz w:val="20"/>
              </w:rPr>
              <w:t xml:space="preserve">Указывается сумма по документу, подтверждающему проведение операции, без права расходования</w:t>
            </w:r>
          </w:p>
        </w:tc>
      </w:tr>
      <w:tr>
        <w:tc>
          <w:tcPr>
            <w:tcW w:w="680" w:type="dxa"/>
            <w:vMerge w:val="restart"/>
          </w:tcPr>
          <w:p>
            <w:pPr>
              <w:pStyle w:val="0"/>
              <w:jc w:val="center"/>
            </w:pPr>
            <w:r>
              <w:rPr>
                <w:sz w:val="20"/>
              </w:rPr>
              <w:t xml:space="preserve">3.2.10</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3.3</w:t>
            </w:r>
          </w:p>
        </w:tc>
        <w:tc>
          <w:tcPr>
            <w:gridSpan w:val="2"/>
            <w:tcW w:w="8390" w:type="dxa"/>
          </w:tcPr>
          <w:p>
            <w:pPr>
              <w:pStyle w:val="0"/>
              <w:jc w:val="center"/>
            </w:pPr>
            <w:r>
              <w:rPr>
                <w:sz w:val="20"/>
              </w:rPr>
              <w:t xml:space="preserve">Гранты в форме субсидий (код поступления "ГР")</w:t>
            </w:r>
          </w:p>
        </w:tc>
      </w:tr>
      <w:tr>
        <w:tc>
          <w:tcPr>
            <w:tcW w:w="680" w:type="dxa"/>
          </w:tcPr>
          <w:p>
            <w:pPr>
              <w:pStyle w:val="0"/>
              <w:jc w:val="center"/>
            </w:pPr>
            <w:r>
              <w:rPr>
                <w:sz w:val="20"/>
              </w:rPr>
              <w:t xml:space="preserve">3.3.1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3.3.2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3.3.3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3.3.4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3.3.5</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3.3.6</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3.3.7</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3.4</w:t>
            </w:r>
          </w:p>
        </w:tc>
        <w:tc>
          <w:tcPr>
            <w:gridSpan w:val="2"/>
            <w:tcW w:w="8390" w:type="dxa"/>
          </w:tcPr>
          <w:p>
            <w:pPr>
              <w:pStyle w:val="0"/>
              <w:jc w:val="center"/>
            </w:pPr>
            <w:r>
              <w:rPr>
                <w:sz w:val="20"/>
              </w:rPr>
              <w:t xml:space="preserve">Средства обязательного медицинского страхования (код поступления "МС")</w:t>
            </w:r>
          </w:p>
        </w:tc>
      </w:tr>
      <w:tr>
        <w:tc>
          <w:tcPr>
            <w:tcW w:w="680" w:type="dxa"/>
          </w:tcPr>
          <w:p>
            <w:pPr>
              <w:pStyle w:val="0"/>
              <w:jc w:val="center"/>
            </w:pPr>
            <w:r>
              <w:rPr>
                <w:sz w:val="20"/>
              </w:rPr>
              <w:t xml:space="preserve">3.4.1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3.4.2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3.4.3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3.4.4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3.4.5</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3.4.6</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3.4.7</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3.5</w:t>
            </w:r>
          </w:p>
        </w:tc>
        <w:tc>
          <w:tcPr>
            <w:gridSpan w:val="2"/>
            <w:tcW w:w="8390" w:type="dxa"/>
          </w:tcPr>
          <w:p>
            <w:pPr>
              <w:pStyle w:val="0"/>
              <w:jc w:val="center"/>
            </w:pPr>
            <w:r>
              <w:rPr>
                <w:sz w:val="20"/>
              </w:rPr>
              <w:t xml:space="preserve">Средства от приносящей доход деятельности и иные средства (код поступления "ПД")</w:t>
            </w:r>
          </w:p>
        </w:tc>
      </w:tr>
      <w:tr>
        <w:tc>
          <w:tcPr>
            <w:tcW w:w="680" w:type="dxa"/>
          </w:tcPr>
          <w:p>
            <w:pPr>
              <w:pStyle w:val="0"/>
              <w:jc w:val="center"/>
            </w:pPr>
            <w:r>
              <w:rPr>
                <w:sz w:val="20"/>
              </w:rPr>
              <w:t xml:space="preserve">3.5.1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3.5.2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3.5.3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3.5.4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3.5.5</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3.5.6</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3.5.7</w:t>
            </w:r>
          </w:p>
        </w:tc>
        <w:tc>
          <w:tcPr>
            <w:tcW w:w="2551" w:type="dxa"/>
          </w:tcPr>
          <w:p>
            <w:pPr>
              <w:pStyle w:val="0"/>
              <w:jc w:val="both"/>
            </w:pPr>
            <w:r>
              <w:rPr>
                <w:sz w:val="20"/>
              </w:rPr>
              <w:t xml:space="preserve">Без права расходования</w:t>
            </w:r>
          </w:p>
        </w:tc>
        <w:tc>
          <w:tcPr>
            <w:tcW w:w="5839" w:type="dxa"/>
          </w:tcPr>
          <w:p>
            <w:pPr>
              <w:pStyle w:val="0"/>
              <w:jc w:val="both"/>
            </w:pPr>
            <w:r>
              <w:rPr>
                <w:sz w:val="20"/>
              </w:rPr>
              <w:t xml:space="preserve">Указывается сумма по документу, подтверждающему проведение операции, без права расходования</w:t>
            </w:r>
          </w:p>
        </w:tc>
      </w:tr>
      <w:tr>
        <w:tc>
          <w:tcPr>
            <w:tcW w:w="680" w:type="dxa"/>
            <w:vMerge w:val="restart"/>
          </w:tcPr>
          <w:p>
            <w:pPr>
              <w:pStyle w:val="0"/>
              <w:jc w:val="center"/>
            </w:pPr>
            <w:r>
              <w:rPr>
                <w:sz w:val="20"/>
              </w:rPr>
              <w:t xml:space="preserve">3.5.8</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4"/>
              <w:jc w:val="center"/>
            </w:pPr>
            <w:r>
              <w:rPr>
                <w:sz w:val="20"/>
              </w:rPr>
              <w:t xml:space="preserve">3.6</w:t>
            </w:r>
          </w:p>
        </w:tc>
        <w:tc>
          <w:tcPr>
            <w:gridSpan w:val="2"/>
            <w:tcW w:w="8390" w:type="dxa"/>
          </w:tcPr>
          <w:p>
            <w:pPr>
              <w:pStyle w:val="0"/>
              <w:jc w:val="center"/>
            </w:pPr>
            <w:r>
              <w:rPr>
                <w:sz w:val="20"/>
              </w:rPr>
              <w:t xml:space="preserve">Средства во временном распоряжении (коды поступлений "ВР", "ОБ")</w:t>
            </w:r>
          </w:p>
        </w:tc>
      </w:tr>
      <w:tr>
        <w:tc>
          <w:tcPr>
            <w:tcW w:w="680" w:type="dxa"/>
          </w:tcPr>
          <w:p>
            <w:pPr>
              <w:pStyle w:val="0"/>
              <w:jc w:val="center"/>
            </w:pPr>
            <w:r>
              <w:rPr>
                <w:sz w:val="20"/>
              </w:rPr>
              <w:t xml:space="preserve">3.6.1</w:t>
            </w:r>
          </w:p>
        </w:tc>
        <w:tc>
          <w:tcPr>
            <w:tcW w:w="2551" w:type="dxa"/>
          </w:tcPr>
          <w:p>
            <w:pPr>
              <w:pStyle w:val="0"/>
              <w:jc w:val="both"/>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3.6.2</w:t>
            </w:r>
          </w:p>
        </w:tc>
        <w:tc>
          <w:tcPr>
            <w:tcW w:w="2551" w:type="dxa"/>
          </w:tcPr>
          <w:p>
            <w:pPr>
              <w:pStyle w:val="0"/>
              <w:jc w:val="both"/>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3.6.3</w:t>
            </w:r>
          </w:p>
        </w:tc>
        <w:tc>
          <w:tcPr>
            <w:tcW w:w="2551" w:type="dxa"/>
          </w:tcPr>
          <w:p>
            <w:pPr>
              <w:pStyle w:val="0"/>
              <w:jc w:val="both"/>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3.6.4</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3.6.5</w:t>
            </w:r>
          </w:p>
        </w:tc>
        <w:tc>
          <w:tcPr>
            <w:tcW w:w="2551" w:type="dxa"/>
          </w:tcPr>
          <w:p>
            <w:pPr>
              <w:pStyle w:val="0"/>
              <w:jc w:val="both"/>
            </w:pPr>
            <w:r>
              <w:rPr>
                <w:sz w:val="20"/>
              </w:rPr>
              <w:t xml:space="preserve">Код поступления</w:t>
            </w:r>
          </w:p>
        </w:tc>
        <w:tc>
          <w:tcPr>
            <w:tcW w:w="5839" w:type="dxa"/>
          </w:tcPr>
          <w:p>
            <w:pPr>
              <w:pStyle w:val="0"/>
              <w:jc w:val="both"/>
            </w:pPr>
            <w:r>
              <w:rPr>
                <w:sz w:val="20"/>
              </w:rPr>
              <w:t xml:space="preserve">Указывается код поступления "ВР" или "ОБ"</w:t>
            </w:r>
          </w:p>
        </w:tc>
      </w:tr>
      <w:tr>
        <w:tc>
          <w:tcPr>
            <w:tcW w:w="680" w:type="dxa"/>
          </w:tcPr>
          <w:p>
            <w:pPr>
              <w:pStyle w:val="0"/>
              <w:jc w:val="center"/>
            </w:pPr>
            <w:r>
              <w:rPr>
                <w:sz w:val="20"/>
              </w:rPr>
              <w:t xml:space="preserve">3.6.6</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3.6.7</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3.6.8</w:t>
            </w:r>
          </w:p>
        </w:tc>
        <w:tc>
          <w:tcPr>
            <w:tcW w:w="2551" w:type="dxa"/>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 документу, подтверждающему проведение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 разделу</w:t>
            </w:r>
          </w:p>
        </w:tc>
      </w:tr>
      <w:tr>
        <w:tc>
          <w:tcPr>
            <w:tcW w:w="680" w:type="dxa"/>
          </w:tcPr>
          <w:p>
            <w:pPr>
              <w:pStyle w:val="0"/>
              <w:outlineLvl w:val="3"/>
              <w:jc w:val="center"/>
            </w:pPr>
            <w:r>
              <w:rPr>
                <w:sz w:val="20"/>
              </w:rPr>
              <w:t xml:space="preserve">4</w:t>
            </w:r>
          </w:p>
        </w:tc>
        <w:tc>
          <w:tcPr>
            <w:gridSpan w:val="2"/>
            <w:tcW w:w="8390" w:type="dxa"/>
          </w:tcPr>
          <w:p>
            <w:pPr>
              <w:pStyle w:val="0"/>
              <w:jc w:val="center"/>
            </w:pPr>
            <w:r>
              <w:rPr>
                <w:sz w:val="20"/>
              </w:rPr>
              <w:t xml:space="preserve">Выплаты</w:t>
            </w:r>
          </w:p>
        </w:tc>
      </w:tr>
      <w:tr>
        <w:tc>
          <w:tcPr>
            <w:tcW w:w="680" w:type="dxa"/>
          </w:tcPr>
          <w:p>
            <w:pPr>
              <w:pStyle w:val="0"/>
              <w:jc w:val="center"/>
            </w:pPr>
            <w:r>
              <w:rPr>
                <w:sz w:val="20"/>
              </w:rPr>
              <w:t xml:space="preserve">4.1</w:t>
            </w:r>
          </w:p>
        </w:tc>
        <w:tc>
          <w:tcPr>
            <w:tcW w:w="2551" w:type="dxa"/>
          </w:tcPr>
          <w:p>
            <w:pPr>
              <w:pStyle w:val="0"/>
            </w:pPr>
            <w:r>
              <w:rPr>
                <w:sz w:val="20"/>
              </w:rPr>
              <w:t xml:space="preserve">Наименование документа, подтверждающего проведение операции</w:t>
            </w:r>
          </w:p>
        </w:tc>
        <w:tc>
          <w:tcPr>
            <w:tcW w:w="5839" w:type="dxa"/>
          </w:tcPr>
          <w:p>
            <w:pPr>
              <w:pStyle w:val="0"/>
              <w:jc w:val="both"/>
            </w:pPr>
            <w:r>
              <w:rPr>
                <w:sz w:val="20"/>
              </w:rPr>
              <w:t xml:space="preserve">Указывается наименование документа, на основании которого была отражена операция на лицевом счете</w:t>
            </w:r>
          </w:p>
        </w:tc>
      </w:tr>
      <w:tr>
        <w:tc>
          <w:tcPr>
            <w:tcW w:w="680" w:type="dxa"/>
          </w:tcPr>
          <w:p>
            <w:pPr>
              <w:pStyle w:val="0"/>
              <w:jc w:val="center"/>
            </w:pPr>
            <w:r>
              <w:rPr>
                <w:sz w:val="20"/>
              </w:rPr>
              <w:t xml:space="preserve">4.2</w:t>
            </w:r>
          </w:p>
        </w:tc>
        <w:tc>
          <w:tcPr>
            <w:tcW w:w="2551" w:type="dxa"/>
          </w:tcPr>
          <w:p>
            <w:pPr>
              <w:pStyle w:val="0"/>
            </w:pPr>
            <w:r>
              <w:rPr>
                <w:sz w:val="20"/>
              </w:rPr>
              <w:t xml:space="preserve">Номер документа, подтверждающего проведение операции</w:t>
            </w:r>
          </w:p>
        </w:tc>
        <w:tc>
          <w:tcPr>
            <w:tcW w:w="5839" w:type="dxa"/>
          </w:tcPr>
          <w:p>
            <w:pPr>
              <w:pStyle w:val="0"/>
              <w:jc w:val="both"/>
            </w:pPr>
            <w:r>
              <w:rPr>
                <w:sz w:val="20"/>
              </w:rPr>
              <w:t xml:space="preserve">Указывается номер документа, на основании которого была отражена операция на лицевом счете</w:t>
            </w:r>
          </w:p>
        </w:tc>
      </w:tr>
      <w:tr>
        <w:tc>
          <w:tcPr>
            <w:tcW w:w="680" w:type="dxa"/>
          </w:tcPr>
          <w:p>
            <w:pPr>
              <w:pStyle w:val="0"/>
              <w:jc w:val="center"/>
            </w:pPr>
            <w:r>
              <w:rPr>
                <w:sz w:val="20"/>
              </w:rPr>
              <w:t xml:space="preserve">4.3</w:t>
            </w:r>
          </w:p>
        </w:tc>
        <w:tc>
          <w:tcPr>
            <w:tcW w:w="2551" w:type="dxa"/>
          </w:tcPr>
          <w:p>
            <w:pPr>
              <w:pStyle w:val="0"/>
            </w:pPr>
            <w:r>
              <w:rPr>
                <w:sz w:val="20"/>
              </w:rPr>
              <w:t xml:space="preserve">Дата документа, подтверждающего проведение операции</w:t>
            </w:r>
          </w:p>
        </w:tc>
        <w:tc>
          <w:tcPr>
            <w:tcW w:w="5839" w:type="dxa"/>
          </w:tcPr>
          <w:p>
            <w:pPr>
              <w:pStyle w:val="0"/>
              <w:jc w:val="both"/>
            </w:pPr>
            <w:r>
              <w:rPr>
                <w:sz w:val="20"/>
              </w:rPr>
              <w:t xml:space="preserve">Указывается дата документа, на основании которого была отражена операция на лицевом счете</w:t>
            </w:r>
          </w:p>
        </w:tc>
      </w:tr>
      <w:tr>
        <w:tc>
          <w:tcPr>
            <w:tcW w:w="680" w:type="dxa"/>
          </w:tcPr>
          <w:p>
            <w:pPr>
              <w:pStyle w:val="0"/>
              <w:jc w:val="center"/>
            </w:pPr>
            <w:r>
              <w:rPr>
                <w:sz w:val="20"/>
              </w:rPr>
              <w:t xml:space="preserve">4.4</w:t>
            </w:r>
          </w:p>
        </w:tc>
        <w:tc>
          <w:tcPr>
            <w:tcW w:w="2551" w:type="dxa"/>
          </w:tcPr>
          <w:p>
            <w:pPr>
              <w:pStyle w:val="0"/>
            </w:pPr>
            <w:r>
              <w:rPr>
                <w:sz w:val="20"/>
              </w:rPr>
              <w:t xml:space="preserve">Наименование документа бюджетного (автономного) учреждения</w:t>
            </w:r>
          </w:p>
        </w:tc>
        <w:tc>
          <w:tcPr>
            <w:tcW w:w="5839" w:type="dxa"/>
          </w:tcPr>
          <w:p>
            <w:pPr>
              <w:pStyle w:val="0"/>
              <w:jc w:val="both"/>
            </w:pPr>
            <w:r>
              <w:rPr>
                <w:sz w:val="20"/>
              </w:rPr>
              <w:t xml:space="preserve">Указывается наименование документа бюджетного (автономного) учреждения</w:t>
            </w:r>
          </w:p>
        </w:tc>
      </w:tr>
      <w:tr>
        <w:tc>
          <w:tcPr>
            <w:tcW w:w="680" w:type="dxa"/>
          </w:tcPr>
          <w:p>
            <w:pPr>
              <w:pStyle w:val="0"/>
              <w:jc w:val="center"/>
            </w:pPr>
            <w:r>
              <w:rPr>
                <w:sz w:val="20"/>
              </w:rPr>
              <w:t xml:space="preserve">4.5</w:t>
            </w:r>
          </w:p>
        </w:tc>
        <w:tc>
          <w:tcPr>
            <w:tcW w:w="2551" w:type="dxa"/>
          </w:tcPr>
          <w:p>
            <w:pPr>
              <w:pStyle w:val="0"/>
            </w:pPr>
            <w:r>
              <w:rPr>
                <w:sz w:val="20"/>
              </w:rPr>
              <w:t xml:space="preserve">Номер документа бюджетного (автономного) учреждения</w:t>
            </w:r>
          </w:p>
        </w:tc>
        <w:tc>
          <w:tcPr>
            <w:tcW w:w="5839" w:type="dxa"/>
          </w:tcPr>
          <w:p>
            <w:pPr>
              <w:pStyle w:val="0"/>
              <w:jc w:val="both"/>
            </w:pPr>
            <w:r>
              <w:rPr>
                <w:sz w:val="20"/>
              </w:rPr>
              <w:t xml:space="preserve">Указывается номер документа бюджетного (автономного) учреждения</w:t>
            </w:r>
          </w:p>
        </w:tc>
      </w:tr>
      <w:tr>
        <w:tc>
          <w:tcPr>
            <w:tcW w:w="680" w:type="dxa"/>
          </w:tcPr>
          <w:p>
            <w:pPr>
              <w:pStyle w:val="0"/>
              <w:jc w:val="center"/>
            </w:pPr>
            <w:r>
              <w:rPr>
                <w:sz w:val="20"/>
              </w:rPr>
              <w:t xml:space="preserve">4.6</w:t>
            </w:r>
          </w:p>
        </w:tc>
        <w:tc>
          <w:tcPr>
            <w:tcW w:w="2551" w:type="dxa"/>
          </w:tcPr>
          <w:p>
            <w:pPr>
              <w:pStyle w:val="0"/>
            </w:pPr>
            <w:r>
              <w:rPr>
                <w:sz w:val="20"/>
              </w:rPr>
              <w:t xml:space="preserve">Дата документа бюджетного (автономного) учреждения</w:t>
            </w:r>
          </w:p>
        </w:tc>
        <w:tc>
          <w:tcPr>
            <w:tcW w:w="5839" w:type="dxa"/>
          </w:tcPr>
          <w:p>
            <w:pPr>
              <w:pStyle w:val="0"/>
              <w:jc w:val="both"/>
            </w:pPr>
            <w:r>
              <w:rPr>
                <w:sz w:val="20"/>
              </w:rPr>
              <w:t xml:space="preserve">Указывается дата документа бюджетного (автономного) учреждения</w:t>
            </w:r>
          </w:p>
        </w:tc>
      </w:tr>
      <w:tr>
        <w:tc>
          <w:tcPr>
            <w:tcW w:w="680" w:type="dxa"/>
          </w:tcPr>
          <w:p>
            <w:pPr>
              <w:pStyle w:val="0"/>
              <w:jc w:val="center"/>
            </w:pPr>
            <w:r>
              <w:rPr>
                <w:sz w:val="20"/>
              </w:rPr>
              <w:t xml:space="preserve">4.7</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4.8</w:t>
            </w:r>
          </w:p>
        </w:tc>
        <w:tc>
          <w:tcPr>
            <w:tcW w:w="2551" w:type="dxa"/>
          </w:tcPr>
          <w:p>
            <w:pPr>
              <w:pStyle w:val="0"/>
            </w:pPr>
            <w:r>
              <w:rPr>
                <w:sz w:val="20"/>
              </w:rPr>
              <w:t xml:space="preserve">Код поступления</w:t>
            </w:r>
          </w:p>
        </w:tc>
        <w:tc>
          <w:tcPr>
            <w:tcW w:w="5839" w:type="dxa"/>
          </w:tcPr>
          <w:p>
            <w:pPr>
              <w:pStyle w:val="0"/>
              <w:jc w:val="both"/>
            </w:pPr>
            <w:r>
              <w:rPr>
                <w:sz w:val="20"/>
              </w:rPr>
              <w:t xml:space="preserve">Указывается код поступления, по которому осуществлен платеж</w:t>
            </w:r>
          </w:p>
        </w:tc>
      </w:tr>
      <w:tr>
        <w:tc>
          <w:tcPr>
            <w:tcW w:w="680" w:type="dxa"/>
          </w:tcPr>
          <w:p>
            <w:pPr>
              <w:pStyle w:val="0"/>
              <w:jc w:val="center"/>
            </w:pPr>
            <w:r>
              <w:rPr>
                <w:sz w:val="20"/>
              </w:rPr>
              <w:t xml:space="preserve">4.9</w:t>
            </w:r>
          </w:p>
        </w:tc>
        <w:tc>
          <w:tcPr>
            <w:tcW w:w="2551" w:type="dxa"/>
          </w:tcPr>
          <w:p>
            <w:pPr>
              <w:pStyle w:val="0"/>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87"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88"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(при наличии)</w:t>
            </w:r>
          </w:p>
        </w:tc>
      </w:tr>
      <w:tr>
        <w:tc>
          <w:tcPr>
            <w:tcW w:w="680" w:type="dxa"/>
          </w:tcPr>
          <w:p>
            <w:pPr>
              <w:pStyle w:val="0"/>
              <w:jc w:val="center"/>
            </w:pPr>
            <w:r>
              <w:rPr>
                <w:sz w:val="20"/>
              </w:rPr>
              <w:t xml:space="preserve">4.10</w:t>
            </w:r>
          </w:p>
        </w:tc>
        <w:tc>
          <w:tcPr>
            <w:tcW w:w="2551" w:type="dxa"/>
          </w:tcPr>
          <w:p>
            <w:pPr>
              <w:pStyle w:val="0"/>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4.11</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4.12</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выплаты по документу, подтверждающему проведение операции</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поступления" указывается сумма выплат в разрезе кодов поступлений</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субсидии" указывается сумма выплат в разрезе кодов субсидий</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"Всего" указывается общая сумма выплат по документам, подтверждающим проведение операции</w:t>
            </w:r>
          </w:p>
        </w:tc>
      </w:tr>
      <w:tr>
        <w:tc>
          <w:tcPr>
            <w:gridSpan w:val="3"/>
            <w:tcW w:w="9070" w:type="dxa"/>
          </w:tcPr>
          <w:p>
            <w:pPr>
              <w:pStyle w:val="0"/>
              <w:outlineLvl w:val="2"/>
              <w:jc w:val="center"/>
            </w:pPr>
            <w:r>
              <w:rPr>
                <w:sz w:val="20"/>
              </w:rPr>
              <w:t xml:space="preserve">Выписка из лицевого счета бюджетного (автономного) учреждения в разрезе кодов бюджетной классификации Российской Федерации</w:t>
            </w:r>
          </w:p>
        </w:tc>
      </w:tr>
      <w:tr>
        <w:tc>
          <w:tcPr>
            <w:tcW w:w="680" w:type="dxa"/>
          </w:tcPr>
          <w:p>
            <w:pPr>
              <w:pStyle w:val="0"/>
              <w:outlineLvl w:val="3"/>
              <w:jc w:val="center"/>
            </w:pPr>
            <w:r>
              <w:rPr>
                <w:sz w:val="20"/>
              </w:rPr>
              <w:t xml:space="preserve">1</w:t>
            </w:r>
          </w:p>
        </w:tc>
        <w:tc>
          <w:tcPr>
            <w:gridSpan w:val="2"/>
            <w:tcW w:w="8390" w:type="dxa"/>
          </w:tcPr>
          <w:p>
            <w:pPr>
              <w:pStyle w:val="0"/>
              <w:jc w:val="center"/>
            </w:pPr>
            <w:r>
              <w:rPr>
                <w:sz w:val="20"/>
              </w:rPr>
              <w:t xml:space="preserve">Плановые показатели</w:t>
            </w:r>
          </w:p>
        </w:tc>
      </w:tr>
      <w:tr>
        <w:tc>
          <w:tcPr>
            <w:tcW w:w="680" w:type="dxa"/>
          </w:tcPr>
          <w:p>
            <w:pPr>
              <w:pStyle w:val="0"/>
              <w:outlineLvl w:val="4"/>
              <w:jc w:val="center"/>
            </w:pPr>
            <w:r>
              <w:rPr>
                <w:sz w:val="20"/>
              </w:rPr>
              <w:t xml:space="preserve">1.1</w:t>
            </w:r>
          </w:p>
        </w:tc>
        <w:tc>
          <w:tcPr>
            <w:gridSpan w:val="2"/>
            <w:tcW w:w="8390" w:type="dxa"/>
          </w:tcPr>
          <w:p>
            <w:pPr>
              <w:pStyle w:val="0"/>
              <w:jc w:val="center"/>
            </w:pPr>
            <w:r>
              <w:rPr>
                <w:sz w:val="20"/>
              </w:rPr>
              <w:t xml:space="preserve">Показатели плана финансово-хозяйственной деятельности</w:t>
            </w:r>
          </w:p>
          <w:p>
            <w:pPr>
              <w:pStyle w:val="0"/>
              <w:jc w:val="center"/>
            </w:pPr>
            <w:r>
              <w:rPr>
                <w:sz w:val="20"/>
              </w:rPr>
              <w:t xml:space="preserve">(при закрытии текущего финансового года показатели плана финансово-хозяйственной деятельности бюджетного (автономного) учреждения не переносятся на очередной финансовый год)</w:t>
            </w:r>
          </w:p>
        </w:tc>
      </w:tr>
      <w:tr>
        <w:tc>
          <w:tcPr>
            <w:tcW w:w="680" w:type="dxa"/>
          </w:tcPr>
          <w:p>
            <w:pPr>
              <w:pStyle w:val="0"/>
              <w:jc w:val="center"/>
            </w:pPr>
            <w:r>
              <w:rPr>
                <w:sz w:val="20"/>
              </w:rPr>
              <w:t xml:space="preserve">1.1.1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vMerge w:val="restart"/>
          </w:tcPr>
          <w:p>
            <w:pPr>
              <w:pStyle w:val="0"/>
              <w:jc w:val="center"/>
            </w:pPr>
            <w:r>
              <w:rPr>
                <w:sz w:val="20"/>
              </w:rPr>
              <w:t xml:space="preserve">1.1.2</w:t>
            </w:r>
          </w:p>
        </w:tc>
        <w:tc>
          <w:tcPr>
            <w:tcW w:w="2551" w:type="dxa"/>
            <w:vMerge w:val="restart"/>
          </w:tcPr>
          <w:p>
            <w:pPr>
              <w:pStyle w:val="0"/>
              <w:jc w:val="both"/>
            </w:pPr>
            <w:r>
              <w:rPr>
                <w:sz w:val="20"/>
              </w:rPr>
              <w:t xml:space="preserve">Сумма планируемых поступлений/выплат на текущий финансовый год</w:t>
            </w:r>
          </w:p>
        </w:tc>
        <w:tc>
          <w:tcPr>
            <w:tcW w:w="5839" w:type="dxa"/>
            <w:tcBorders>
              <w:bottom w:val="nil"/>
            </w:tcBorders>
          </w:tcPr>
          <w:p>
            <w:pPr>
              <w:pStyle w:val="0"/>
              <w:jc w:val="both"/>
            </w:pPr>
            <w:r>
              <w:rPr>
                <w:sz w:val="20"/>
              </w:rPr>
              <w:t xml:space="preserve">Указывается сумма планируемых поступлений/выплат на текущий финансовый год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1.1.3</w:t>
            </w:r>
          </w:p>
        </w:tc>
        <w:tc>
          <w:tcPr>
            <w:tcW w:w="2551" w:type="dxa"/>
            <w:vMerge w:val="restart"/>
          </w:tcPr>
          <w:p>
            <w:pPr>
              <w:pStyle w:val="0"/>
              <w:jc w:val="both"/>
            </w:pPr>
            <w:r>
              <w:rPr>
                <w:sz w:val="20"/>
              </w:rPr>
              <w:t xml:space="preserve">Сумма планируемых поступлений/выплат на первый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первый год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1.1.4</w:t>
            </w:r>
          </w:p>
        </w:tc>
        <w:tc>
          <w:tcPr>
            <w:tcW w:w="2551" w:type="dxa"/>
            <w:vMerge w:val="restart"/>
          </w:tcPr>
          <w:p>
            <w:pPr>
              <w:pStyle w:val="0"/>
              <w:jc w:val="both"/>
            </w:pPr>
            <w:r>
              <w:rPr>
                <w:sz w:val="20"/>
              </w:rPr>
              <w:t xml:space="preserve">Сумма планируемых поступлений/выплат на второй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второй год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1.1.5</w:t>
            </w:r>
          </w:p>
        </w:tc>
        <w:tc>
          <w:tcPr>
            <w:tcW w:w="2551" w:type="dxa"/>
            <w:vMerge w:val="restart"/>
          </w:tcPr>
          <w:p>
            <w:pPr>
              <w:pStyle w:val="0"/>
              <w:jc w:val="both"/>
            </w:pPr>
            <w:r>
              <w:rPr>
                <w:sz w:val="20"/>
              </w:rPr>
              <w:t xml:space="preserve">Сумма планируемых поступлений/выплат за пределами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за пределами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Align w:val="center"/>
          </w:tcPr>
          <w:p>
            <w:pPr>
              <w:pStyle w:val="0"/>
            </w:pPr>
            <w:r>
              <w:rPr>
                <w:sz w:val="20"/>
              </w:rPr>
              <w:t xml:space="preserve">1.1.6</w:t>
            </w:r>
          </w:p>
        </w:tc>
        <w:tc>
          <w:tcPr>
            <w:tcW w:w="2551" w:type="dxa"/>
            <w:vAlign w:val="center"/>
          </w:tcPr>
          <w:p>
            <w:pPr>
              <w:pStyle w:val="0"/>
            </w:pPr>
            <w:r>
              <w:rPr>
                <w:sz w:val="20"/>
              </w:rPr>
              <w:t xml:space="preserve">Сумма</w:t>
            </w:r>
          </w:p>
        </w:tc>
        <w:tc>
          <w:tcPr>
            <w:tcW w:w="5839" w:type="dxa"/>
          </w:tcPr>
          <w:p>
            <w:pPr>
              <w:pStyle w:val="0"/>
              <w:jc w:val="both"/>
            </w:pPr>
            <w:r>
              <w:rPr>
                <w:sz w:val="20"/>
              </w:rPr>
              <w:t xml:space="preserve">Указывается сумма поступлений/выплат текущего финансового года по коду бюджетной классификации Российской Федерации</w:t>
            </w:r>
          </w:p>
        </w:tc>
      </w:tr>
      <w:tr>
        <w:tc>
          <w:tcPr>
            <w:tcW w:w="680" w:type="dxa"/>
          </w:tcPr>
          <w:p>
            <w:pPr>
              <w:pStyle w:val="0"/>
              <w:outlineLvl w:val="4"/>
              <w:jc w:val="center"/>
            </w:pPr>
            <w:r>
              <w:rPr>
                <w:sz w:val="20"/>
              </w:rPr>
              <w:t xml:space="preserve">1.2</w:t>
            </w:r>
          </w:p>
        </w:tc>
        <w:tc>
          <w:tcPr>
            <w:gridSpan w:val="2"/>
            <w:tcW w:w="8390" w:type="dxa"/>
          </w:tcPr>
          <w:p>
            <w:pPr>
              <w:pStyle w:val="0"/>
              <w:jc w:val="center"/>
            </w:pPr>
            <w:r>
              <w:rPr>
                <w:sz w:val="20"/>
              </w:rPr>
              <w:t xml:space="preserve">Сведения об операциях с целевыми субсидиями</w:t>
            </w:r>
          </w:p>
        </w:tc>
      </w:tr>
      <w:tr>
        <w:tc>
          <w:tcPr>
            <w:tcW w:w="680" w:type="dxa"/>
          </w:tcPr>
          <w:p>
            <w:pPr>
              <w:pStyle w:val="0"/>
              <w:jc w:val="center"/>
            </w:pPr>
            <w:r>
              <w:rPr>
                <w:sz w:val="20"/>
              </w:rPr>
              <w:t xml:space="preserve">1.2.1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1.2.2</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89"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90"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1.2.3</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1.2.4</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1.2.5</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vMerge w:val="restart"/>
          </w:tcPr>
          <w:p>
            <w:pPr>
              <w:pStyle w:val="0"/>
              <w:jc w:val="center"/>
            </w:pPr>
            <w:r>
              <w:rPr>
                <w:sz w:val="20"/>
              </w:rPr>
              <w:t xml:space="preserve">1.2.6</w:t>
            </w:r>
          </w:p>
        </w:tc>
        <w:tc>
          <w:tcPr>
            <w:tcW w:w="2551" w:type="dxa"/>
            <w:vMerge w:val="restart"/>
          </w:tcPr>
          <w:p>
            <w:pPr>
              <w:pStyle w:val="0"/>
              <w:jc w:val="both"/>
            </w:pPr>
            <w:r>
              <w:rPr>
                <w:sz w:val="20"/>
              </w:rPr>
              <w:t xml:space="preserve">Разрешенный к использованию остаток субсидий прошлых лет на начало текущего финансового года</w:t>
            </w:r>
          </w:p>
        </w:tc>
        <w:tc>
          <w:tcPr>
            <w:tcW w:w="5839" w:type="dxa"/>
            <w:tcBorders>
              <w:bottom w:val="nil"/>
            </w:tcBorders>
          </w:tcPr>
          <w:p>
            <w:pPr>
              <w:pStyle w:val="0"/>
              <w:jc w:val="both"/>
            </w:pPr>
            <w:r>
              <w:rPr>
                <w:sz w:val="20"/>
              </w:rPr>
              <w:t xml:space="preserve">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tc>
          <w:tcPr>
            <w:tcW w:w="680" w:type="dxa"/>
            <w:vMerge w:val="restart"/>
          </w:tcPr>
          <w:p>
            <w:pPr>
              <w:pStyle w:val="0"/>
              <w:jc w:val="center"/>
            </w:pPr>
            <w:r>
              <w:rPr>
                <w:sz w:val="20"/>
              </w:rPr>
              <w:t xml:space="preserve">1.2.7</w:t>
            </w:r>
          </w:p>
        </w:tc>
        <w:tc>
          <w:tcPr>
            <w:tcW w:w="2551" w:type="dxa"/>
            <w:vMerge w:val="restart"/>
          </w:tcPr>
          <w:p>
            <w:pPr>
              <w:pStyle w:val="0"/>
              <w:jc w:val="both"/>
            </w:pPr>
            <w:r>
              <w:rPr>
                <w:sz w:val="20"/>
              </w:rPr>
              <w:t xml:space="preserve">Суммы возврата дебиторской задолженности прошлых лет</w:t>
            </w:r>
          </w:p>
        </w:tc>
        <w:tc>
          <w:tcPr>
            <w:tcW w:w="5839" w:type="dxa"/>
            <w:tcBorders>
              <w:bottom w:val="nil"/>
            </w:tcBorders>
          </w:tcPr>
          <w:p>
            <w:pPr>
              <w:pStyle w:val="0"/>
              <w:jc w:val="both"/>
            </w:pPr>
            <w:r>
              <w:rPr>
                <w:sz w:val="20"/>
              </w:rP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w:history="0" r:id="rId491"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92"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разрешенная к использованию,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возврата дебиторской задолженности прошлых лет, разрешенная к использованию</w:t>
            </w:r>
          </w:p>
        </w:tc>
      </w:tr>
      <w:tr>
        <w:tc>
          <w:tcPr>
            <w:tcW w:w="680" w:type="dxa"/>
            <w:vMerge w:val="restart"/>
          </w:tcPr>
          <w:p>
            <w:pPr>
              <w:pStyle w:val="0"/>
              <w:jc w:val="center"/>
            </w:pPr>
            <w:r>
              <w:rPr>
                <w:sz w:val="20"/>
              </w:rPr>
              <w:t xml:space="preserve">1.2.8</w:t>
            </w:r>
          </w:p>
        </w:tc>
        <w:tc>
          <w:tcPr>
            <w:tcW w:w="2551" w:type="dxa"/>
            <w:vMerge w:val="restart"/>
          </w:tcPr>
          <w:p>
            <w:pPr>
              <w:pStyle w:val="0"/>
              <w:jc w:val="both"/>
            </w:pPr>
            <w:r>
              <w:rPr>
                <w:sz w:val="20"/>
              </w:rPr>
              <w:t xml:space="preserve">Планируемые поступления</w:t>
            </w:r>
          </w:p>
        </w:tc>
        <w:tc>
          <w:tcPr>
            <w:tcW w:w="5839" w:type="dxa"/>
            <w:tcBorders>
              <w:bottom w:val="nil"/>
            </w:tcBorders>
          </w:tcPr>
          <w:p>
            <w:pPr>
              <w:pStyle w:val="0"/>
              <w:jc w:val="both"/>
            </w:pPr>
            <w:r>
              <w:rPr>
                <w:sz w:val="20"/>
              </w:rPr>
              <w:t xml:space="preserve">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поступлений целевых субсидий</w:t>
            </w:r>
          </w:p>
        </w:tc>
      </w:tr>
      <w:tr>
        <w:tc>
          <w:tcPr>
            <w:tcW w:w="680" w:type="dxa"/>
            <w:vMerge w:val="restart"/>
          </w:tcPr>
          <w:p>
            <w:pPr>
              <w:pStyle w:val="0"/>
              <w:jc w:val="center"/>
            </w:pPr>
            <w:r>
              <w:rPr>
                <w:sz w:val="20"/>
              </w:rPr>
              <w:t xml:space="preserve">1.2.9</w:t>
            </w:r>
          </w:p>
        </w:tc>
        <w:tc>
          <w:tcPr>
            <w:tcW w:w="2551" w:type="dxa"/>
            <w:vMerge w:val="restart"/>
          </w:tcPr>
          <w:p>
            <w:pPr>
              <w:pStyle w:val="0"/>
              <w:jc w:val="both"/>
            </w:pPr>
            <w:r>
              <w:rPr>
                <w:sz w:val="20"/>
              </w:rPr>
              <w:t xml:space="preserve">Планируемые выплаты</w:t>
            </w:r>
          </w:p>
        </w:tc>
        <w:tc>
          <w:tcPr>
            <w:tcW w:w="5839" w:type="dxa"/>
            <w:tcBorders>
              <w:bottom w:val="nil"/>
            </w:tcBorders>
          </w:tcPr>
          <w:p>
            <w:pPr>
              <w:pStyle w:val="0"/>
              <w:jc w:val="both"/>
            </w:pPr>
            <w:r>
              <w:rPr>
                <w:sz w:val="20"/>
              </w:rPr>
              <w:t xml:space="preserve">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tc>
          <w:tcPr>
            <w:tcW w:w="680" w:type="dxa"/>
          </w:tcPr>
          <w:p>
            <w:pPr>
              <w:pStyle w:val="0"/>
              <w:outlineLvl w:val="3"/>
              <w:jc w:val="center"/>
            </w:pPr>
            <w:r>
              <w:rPr>
                <w:sz w:val="20"/>
              </w:rPr>
              <w:t xml:space="preserve">2</w:t>
            </w:r>
          </w:p>
        </w:tc>
        <w:tc>
          <w:tcPr>
            <w:gridSpan w:val="2"/>
            <w:tcW w:w="8390" w:type="dxa"/>
          </w:tcPr>
          <w:p>
            <w:pPr>
              <w:pStyle w:val="0"/>
              <w:jc w:val="center"/>
            </w:pPr>
            <w:r>
              <w:rPr>
                <w:sz w:val="20"/>
              </w:rPr>
              <w:t xml:space="preserve">Остаток средств на лицевом счете</w:t>
            </w:r>
          </w:p>
        </w:tc>
      </w:tr>
      <w:tr>
        <w:tc>
          <w:tcPr>
            <w:tcW w:w="680" w:type="dxa"/>
          </w:tcPr>
          <w:p>
            <w:pPr>
              <w:pStyle w:val="0"/>
              <w:jc w:val="center"/>
            </w:pPr>
            <w:r>
              <w:rPr>
                <w:sz w:val="20"/>
              </w:rPr>
              <w:t xml:space="preserve">2.1</w:t>
            </w:r>
          </w:p>
        </w:tc>
        <w:tc>
          <w:tcPr>
            <w:tcW w:w="2551" w:type="dxa"/>
          </w:tcPr>
          <w:p>
            <w:pPr>
              <w:pStyle w:val="0"/>
              <w:jc w:val="both"/>
            </w:pPr>
            <w:r>
              <w:rPr>
                <w:sz w:val="20"/>
              </w:rPr>
              <w:t xml:space="preserve">Код поступления</w:t>
            </w:r>
          </w:p>
        </w:tc>
        <w:tc>
          <w:tcPr>
            <w:tcW w:w="5839" w:type="dxa"/>
          </w:tcPr>
          <w:p>
            <w:pPr>
              <w:pStyle w:val="0"/>
              <w:jc w:val="both"/>
            </w:pPr>
            <w:r>
              <w:rPr>
                <w:sz w:val="20"/>
              </w:rPr>
              <w:t xml:space="preserve">Указывается код поступления, на котором имеется остаток средств</w:t>
            </w:r>
          </w:p>
        </w:tc>
      </w:tr>
      <w:tr>
        <w:tc>
          <w:tcPr>
            <w:tcW w:w="680" w:type="dxa"/>
          </w:tcPr>
          <w:p>
            <w:pPr>
              <w:pStyle w:val="0"/>
              <w:jc w:val="center"/>
            </w:pPr>
            <w:r>
              <w:rPr>
                <w:sz w:val="20"/>
              </w:rPr>
              <w:t xml:space="preserve">2.2</w:t>
            </w:r>
          </w:p>
        </w:tc>
        <w:tc>
          <w:tcPr>
            <w:tcW w:w="2551" w:type="dxa"/>
          </w:tcPr>
          <w:p>
            <w:pPr>
              <w:pStyle w:val="0"/>
              <w:jc w:val="both"/>
            </w:pPr>
            <w:r>
              <w:rPr>
                <w:sz w:val="20"/>
              </w:rPr>
              <w:t xml:space="preserve">Код субсидии прошлого года</w:t>
            </w:r>
          </w:p>
        </w:tc>
        <w:tc>
          <w:tcPr>
            <w:tcW w:w="5839" w:type="dxa"/>
          </w:tcPr>
          <w:p>
            <w:pPr>
              <w:pStyle w:val="0"/>
              <w:jc w:val="both"/>
            </w:pPr>
            <w:r>
              <w:rPr>
                <w:sz w:val="20"/>
              </w:rPr>
              <w:t xml:space="preserve">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tc>
          <w:tcPr>
            <w:tcW w:w="680" w:type="dxa"/>
          </w:tcPr>
          <w:p>
            <w:pPr>
              <w:pStyle w:val="0"/>
              <w:jc w:val="center"/>
            </w:pPr>
            <w:r>
              <w:rPr>
                <w:sz w:val="20"/>
              </w:rPr>
              <w:t xml:space="preserve">2.3</w:t>
            </w:r>
          </w:p>
        </w:tc>
        <w:tc>
          <w:tcPr>
            <w:tcW w:w="2551" w:type="dxa"/>
          </w:tcPr>
          <w:p>
            <w:pPr>
              <w:pStyle w:val="0"/>
              <w:jc w:val="both"/>
            </w:pPr>
            <w:r>
              <w:rPr>
                <w:sz w:val="20"/>
              </w:rPr>
              <w:t xml:space="preserve">Код субсидии текущего года</w:t>
            </w:r>
          </w:p>
        </w:tc>
        <w:tc>
          <w:tcPr>
            <w:tcW w:w="5839" w:type="dxa"/>
          </w:tcPr>
          <w:p>
            <w:pPr>
              <w:pStyle w:val="0"/>
              <w:jc w:val="both"/>
            </w:pPr>
            <w:r>
              <w:rPr>
                <w:sz w:val="20"/>
              </w:rPr>
              <w:t xml:space="preserve">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tc>
          <w:tcPr>
            <w:tcW w:w="680" w:type="dxa"/>
            <w:vMerge w:val="restart"/>
          </w:tcPr>
          <w:p>
            <w:pPr>
              <w:pStyle w:val="0"/>
              <w:jc w:val="center"/>
            </w:pPr>
            <w:r>
              <w:rPr>
                <w:sz w:val="20"/>
              </w:rPr>
              <w:t xml:space="preserve">2.4</w:t>
            </w:r>
          </w:p>
        </w:tc>
        <w:tc>
          <w:tcPr>
            <w:tcW w:w="2551" w:type="dxa"/>
            <w:vMerge w:val="restart"/>
          </w:tcPr>
          <w:p>
            <w:pPr>
              <w:pStyle w:val="0"/>
              <w:jc w:val="both"/>
            </w:pPr>
            <w:r>
              <w:rPr>
                <w:sz w:val="20"/>
              </w:rPr>
              <w:t xml:space="preserve">На начало года</w:t>
            </w:r>
          </w:p>
        </w:tc>
        <w:tc>
          <w:tcPr>
            <w:tcW w:w="5839" w:type="dxa"/>
            <w:tcBorders>
              <w:bottom w:val="nil"/>
            </w:tcBorders>
          </w:tcPr>
          <w:p>
            <w:pPr>
              <w:pStyle w:val="0"/>
              <w:jc w:val="both"/>
            </w:pPr>
            <w:r>
              <w:rPr>
                <w:sz w:val="20"/>
              </w:rPr>
              <w:t xml:space="preserve">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остаток средств на лицевом счете на начало года</w:t>
            </w:r>
          </w:p>
        </w:tc>
      </w:tr>
      <w:tr>
        <w:tc>
          <w:tcPr>
            <w:tcW w:w="680" w:type="dxa"/>
            <w:vMerge w:val="restart"/>
          </w:tcPr>
          <w:p>
            <w:pPr>
              <w:pStyle w:val="0"/>
              <w:jc w:val="center"/>
            </w:pPr>
            <w:r>
              <w:rPr>
                <w:sz w:val="20"/>
              </w:rPr>
              <w:t xml:space="preserve">2.5</w:t>
            </w:r>
          </w:p>
        </w:tc>
        <w:tc>
          <w:tcPr>
            <w:tcW w:w="2551" w:type="dxa"/>
            <w:vMerge w:val="restart"/>
          </w:tcPr>
          <w:p>
            <w:pPr>
              <w:pStyle w:val="0"/>
              <w:jc w:val="both"/>
            </w:pPr>
            <w:r>
              <w:rPr>
                <w:sz w:val="20"/>
              </w:rPr>
              <w:t xml:space="preserve">На отчетную дату всего</w:t>
            </w:r>
          </w:p>
        </w:tc>
        <w:tc>
          <w:tcPr>
            <w:tcW w:w="5839" w:type="dxa"/>
            <w:tcBorders>
              <w:bottom w:val="nil"/>
            </w:tcBorders>
          </w:tcPr>
          <w:p>
            <w:pPr>
              <w:pStyle w:val="0"/>
              <w:jc w:val="both"/>
            </w:pPr>
            <w:r>
              <w:rPr>
                <w:sz w:val="20"/>
              </w:rPr>
              <w:t xml:space="preserve">Указывается нарастающим итогом с начала текущего финансового года остаток средств на лицевом счете на отчетную дату, в том числе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остаток средств на лицевом счете на отчетную дату</w:t>
            </w:r>
          </w:p>
        </w:tc>
      </w:tr>
      <w:tr>
        <w:tc>
          <w:tcPr>
            <w:tcW w:w="680" w:type="dxa"/>
            <w:vMerge w:val="restart"/>
          </w:tcPr>
          <w:p>
            <w:pPr>
              <w:pStyle w:val="0"/>
              <w:jc w:val="center"/>
            </w:pPr>
            <w:r>
              <w:rPr>
                <w:sz w:val="20"/>
              </w:rPr>
              <w:t xml:space="preserve">2.6</w:t>
            </w:r>
          </w:p>
        </w:tc>
        <w:tc>
          <w:tcPr>
            <w:tcW w:w="2551" w:type="dxa"/>
            <w:vMerge w:val="restart"/>
          </w:tcPr>
          <w:p>
            <w:pPr>
              <w:pStyle w:val="0"/>
              <w:jc w:val="both"/>
            </w:pPr>
            <w:r>
              <w:rPr>
                <w:sz w:val="20"/>
              </w:rPr>
              <w:t xml:space="preserve">В том числе неразрешенный к использованию остаток прошлого года на отчетную дату</w:t>
            </w:r>
          </w:p>
        </w:tc>
        <w:tc>
          <w:tcPr>
            <w:tcW w:w="5839" w:type="dxa"/>
            <w:tcBorders>
              <w:bottom w:val="nil"/>
            </w:tcBorders>
          </w:tcPr>
          <w:p>
            <w:pPr>
              <w:pStyle w:val="0"/>
              <w:jc w:val="both"/>
            </w:pPr>
            <w:r>
              <w:rPr>
                <w:sz w:val="20"/>
              </w:rPr>
              <w:t xml:space="preserve">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неразрешенный к использованию остаток средств прошлого года на отчетную дату</w:t>
            </w:r>
          </w:p>
        </w:tc>
      </w:tr>
      <w:tr>
        <w:tc>
          <w:tcPr>
            <w:tcW w:w="680" w:type="dxa"/>
            <w:vMerge w:val="restart"/>
          </w:tcPr>
          <w:p>
            <w:pPr>
              <w:pStyle w:val="0"/>
              <w:jc w:val="center"/>
            </w:pPr>
            <w:r>
              <w:rPr>
                <w:sz w:val="20"/>
              </w:rPr>
              <w:t xml:space="preserve">2.7</w:t>
            </w:r>
          </w:p>
        </w:tc>
        <w:tc>
          <w:tcPr>
            <w:tcW w:w="2551" w:type="dxa"/>
            <w:vMerge w:val="restart"/>
          </w:tcPr>
          <w:p>
            <w:pPr>
              <w:pStyle w:val="0"/>
              <w:jc w:val="both"/>
            </w:pPr>
            <w:r>
              <w:rPr>
                <w:sz w:val="20"/>
              </w:rPr>
              <w:t xml:space="preserve">В том числе неразрешенный к использованию остаток текущего года на отчетную дату</w:t>
            </w:r>
          </w:p>
        </w:tc>
        <w:tc>
          <w:tcPr>
            <w:tcW w:w="5839" w:type="dxa"/>
            <w:tcBorders>
              <w:bottom w:val="nil"/>
            </w:tcBorders>
          </w:tcPr>
          <w:p>
            <w:pPr>
              <w:pStyle w:val="0"/>
              <w:jc w:val="both"/>
            </w:pPr>
            <w:r>
              <w:rPr>
                <w:sz w:val="20"/>
              </w:rPr>
              <w:t xml:space="preserve">Указывается неразрешенный к использованию остаток средств текущего года и неразрешенные к использованию суммы возврата дебиторской задолженности прошлых лет на отчетную дату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неразрешенный к использованию остаток средств текущего года на отчетную дату</w:t>
            </w:r>
          </w:p>
        </w:tc>
      </w:tr>
      <w:tr>
        <w:tc>
          <w:tcPr>
            <w:tcW w:w="680" w:type="dxa"/>
          </w:tcPr>
          <w:p>
            <w:pPr>
              <w:pStyle w:val="0"/>
              <w:outlineLvl w:val="3"/>
              <w:jc w:val="center"/>
            </w:pPr>
            <w:r>
              <w:rPr>
                <w:sz w:val="20"/>
              </w:rPr>
              <w:t xml:space="preserve">3</w:t>
            </w:r>
          </w:p>
        </w:tc>
        <w:tc>
          <w:tcPr>
            <w:gridSpan w:val="2"/>
            <w:tcW w:w="8390" w:type="dxa"/>
          </w:tcPr>
          <w:p>
            <w:pPr>
              <w:pStyle w:val="0"/>
              <w:jc w:val="center"/>
            </w:pPr>
            <w:r>
              <w:rPr>
                <w:sz w:val="20"/>
              </w:rPr>
              <w:t xml:space="preserve">Поступления</w:t>
            </w:r>
          </w:p>
        </w:tc>
      </w:tr>
      <w:tr>
        <w:tc>
          <w:tcPr>
            <w:tcW w:w="680" w:type="dxa"/>
          </w:tcPr>
          <w:p>
            <w:pPr>
              <w:pStyle w:val="0"/>
              <w:outlineLvl w:val="4"/>
              <w:jc w:val="center"/>
            </w:pPr>
            <w:r>
              <w:rPr>
                <w:sz w:val="20"/>
              </w:rPr>
              <w:t xml:space="preserve">3.1</w:t>
            </w:r>
          </w:p>
        </w:tc>
        <w:tc>
          <w:tcPr>
            <w:gridSpan w:val="2"/>
            <w:tcW w:w="8390" w:type="dxa"/>
          </w:tcPr>
          <w:p>
            <w:pPr>
              <w:pStyle w:val="0"/>
              <w:jc w:val="center"/>
            </w:pPr>
            <w:r>
              <w:rPr>
                <w:sz w:val="20"/>
              </w:rPr>
              <w:t xml:space="preserve">Субсидии на финансовое обеспечение выполнения государственного (муниципального) задания (код поступления "ГЗ")</w:t>
            </w:r>
          </w:p>
        </w:tc>
      </w:tr>
      <w:tr>
        <w:tc>
          <w:tcPr>
            <w:tcW w:w="680" w:type="dxa"/>
          </w:tcPr>
          <w:p>
            <w:pPr>
              <w:pStyle w:val="0"/>
              <w:jc w:val="center"/>
            </w:pPr>
            <w:r>
              <w:rPr>
                <w:sz w:val="20"/>
              </w:rPr>
              <w:t xml:space="preserve">3.1.1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3.1.2</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3.1.3</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3.1.4</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3.2</w:t>
            </w:r>
          </w:p>
        </w:tc>
        <w:tc>
          <w:tcPr>
            <w:gridSpan w:val="2"/>
            <w:tcW w:w="8390" w:type="dxa"/>
          </w:tcPr>
          <w:p>
            <w:pPr>
              <w:pStyle w:val="0"/>
              <w:jc w:val="center"/>
            </w:pPr>
            <w:r>
              <w:rPr>
                <w:sz w:val="20"/>
              </w:rPr>
              <w:t xml:space="preserve">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tc>
          <w:tcPr>
            <w:tcW w:w="680" w:type="dxa"/>
          </w:tcPr>
          <w:p>
            <w:pPr>
              <w:pStyle w:val="0"/>
              <w:jc w:val="center"/>
            </w:pPr>
            <w:r>
              <w:rPr>
                <w:sz w:val="20"/>
              </w:rPr>
              <w:t xml:space="preserve">3.2.1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3.2.2</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93"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94"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3.2.3</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3.2.4</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3.2.5</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3.2.6</w:t>
            </w:r>
          </w:p>
        </w:tc>
        <w:tc>
          <w:tcPr>
            <w:tcW w:w="2551" w:type="dxa"/>
          </w:tcPr>
          <w:p>
            <w:pPr>
              <w:pStyle w:val="0"/>
              <w:jc w:val="both"/>
            </w:pPr>
            <w:r>
              <w:rPr>
                <w:sz w:val="20"/>
              </w:rPr>
              <w:t xml:space="preserve">Без права расходования</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tc>
          <w:tcPr>
            <w:tcW w:w="680" w:type="dxa"/>
            <w:vAlign w:val="center"/>
            <w:vMerge w:val="restart"/>
          </w:tcPr>
          <w:p>
            <w:pPr>
              <w:pStyle w:val="0"/>
              <w:jc w:val="center"/>
            </w:pPr>
            <w:r>
              <w:rPr>
                <w:sz w:val="20"/>
              </w:rPr>
              <w:t xml:space="preserve">3.2.7</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3.3</w:t>
            </w:r>
          </w:p>
        </w:tc>
        <w:tc>
          <w:tcPr>
            <w:gridSpan w:val="2"/>
            <w:tcW w:w="8390" w:type="dxa"/>
          </w:tcPr>
          <w:p>
            <w:pPr>
              <w:pStyle w:val="0"/>
              <w:jc w:val="center"/>
            </w:pPr>
            <w:r>
              <w:rPr>
                <w:sz w:val="20"/>
              </w:rPr>
              <w:t xml:space="preserve">Гранты в форме субсидий (код поступления "ГР")</w:t>
            </w:r>
          </w:p>
        </w:tc>
      </w:tr>
      <w:tr>
        <w:tc>
          <w:tcPr>
            <w:tcW w:w="680" w:type="dxa"/>
          </w:tcPr>
          <w:p>
            <w:pPr>
              <w:pStyle w:val="0"/>
              <w:jc w:val="center"/>
            </w:pPr>
            <w:r>
              <w:rPr>
                <w:sz w:val="20"/>
              </w:rPr>
              <w:t xml:space="preserve">3.3.1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3.3.2</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3.3.3</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3.4.4</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3.4</w:t>
            </w:r>
          </w:p>
        </w:tc>
        <w:tc>
          <w:tcPr>
            <w:gridSpan w:val="2"/>
            <w:tcW w:w="8390" w:type="dxa"/>
          </w:tcPr>
          <w:p>
            <w:pPr>
              <w:pStyle w:val="0"/>
              <w:jc w:val="center"/>
            </w:pPr>
            <w:r>
              <w:rPr>
                <w:sz w:val="20"/>
              </w:rPr>
              <w:t xml:space="preserve">Средства обязательного медицинского страхования (код поступления "МС")</w:t>
            </w:r>
          </w:p>
        </w:tc>
      </w:tr>
      <w:tr>
        <w:tc>
          <w:tcPr>
            <w:tcW w:w="680" w:type="dxa"/>
          </w:tcPr>
          <w:p>
            <w:pPr>
              <w:pStyle w:val="0"/>
              <w:jc w:val="center"/>
            </w:pPr>
            <w:r>
              <w:rPr>
                <w:sz w:val="20"/>
              </w:rPr>
              <w:t xml:space="preserve">3.4.1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3.4.2</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3.4.3</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3.4.4</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3.5</w:t>
            </w:r>
          </w:p>
        </w:tc>
        <w:tc>
          <w:tcPr>
            <w:gridSpan w:val="2"/>
            <w:tcW w:w="8390" w:type="dxa"/>
          </w:tcPr>
          <w:p>
            <w:pPr>
              <w:pStyle w:val="0"/>
              <w:jc w:val="center"/>
            </w:pPr>
            <w:r>
              <w:rPr>
                <w:sz w:val="20"/>
              </w:rPr>
              <w:t xml:space="preserve">Средства от приносящей доход деятельности и иные средства (код поступления "ПД")</w:t>
            </w:r>
          </w:p>
        </w:tc>
      </w:tr>
      <w:tr>
        <w:tc>
          <w:tcPr>
            <w:tcW w:w="680" w:type="dxa"/>
          </w:tcPr>
          <w:p>
            <w:pPr>
              <w:pStyle w:val="0"/>
              <w:jc w:val="center"/>
            </w:pPr>
            <w:r>
              <w:rPr>
                <w:sz w:val="20"/>
              </w:rPr>
              <w:t xml:space="preserve">3.5.1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3.5.2</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3.5.3</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3.5.4</w:t>
            </w:r>
          </w:p>
        </w:tc>
        <w:tc>
          <w:tcPr>
            <w:tcW w:w="2551" w:type="dxa"/>
          </w:tcPr>
          <w:p>
            <w:pPr>
              <w:pStyle w:val="0"/>
              <w:jc w:val="both"/>
            </w:pPr>
            <w:r>
              <w:rPr>
                <w:sz w:val="20"/>
              </w:rPr>
              <w:t xml:space="preserve">Без права расходования</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 без права расходования</w:t>
            </w:r>
          </w:p>
        </w:tc>
      </w:tr>
      <w:tr>
        <w:tc>
          <w:tcPr>
            <w:tcW w:w="680" w:type="dxa"/>
            <w:vAlign w:val="center"/>
            <w:vMerge w:val="restart"/>
          </w:tcPr>
          <w:p>
            <w:pPr>
              <w:pStyle w:val="0"/>
              <w:jc w:val="center"/>
            </w:pPr>
            <w:r>
              <w:rPr>
                <w:sz w:val="20"/>
              </w:rPr>
              <w:t xml:space="preserve">3.5.5</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4"/>
              <w:jc w:val="center"/>
            </w:pPr>
            <w:r>
              <w:rPr>
                <w:sz w:val="20"/>
              </w:rPr>
              <w:t xml:space="preserve">3.6</w:t>
            </w:r>
          </w:p>
        </w:tc>
        <w:tc>
          <w:tcPr>
            <w:gridSpan w:val="2"/>
            <w:tcW w:w="8390" w:type="dxa"/>
          </w:tcPr>
          <w:p>
            <w:pPr>
              <w:pStyle w:val="0"/>
              <w:jc w:val="center"/>
            </w:pPr>
            <w:r>
              <w:rPr>
                <w:sz w:val="20"/>
              </w:rPr>
              <w:t xml:space="preserve">Средства во временном распоряжении (коды поступлений "ВР", "ОБ")</w:t>
            </w:r>
          </w:p>
        </w:tc>
      </w:tr>
      <w:tr>
        <w:tc>
          <w:tcPr>
            <w:tcW w:w="680" w:type="dxa"/>
          </w:tcPr>
          <w:p>
            <w:pPr>
              <w:pStyle w:val="0"/>
              <w:jc w:val="center"/>
            </w:pPr>
            <w:r>
              <w:rPr>
                <w:sz w:val="20"/>
              </w:rPr>
              <w:t xml:space="preserve">3.6.1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3.6.2</w:t>
            </w:r>
          </w:p>
        </w:tc>
        <w:tc>
          <w:tcPr>
            <w:tcW w:w="2551" w:type="dxa"/>
          </w:tcPr>
          <w:p>
            <w:pPr>
              <w:pStyle w:val="0"/>
              <w:jc w:val="both"/>
            </w:pPr>
            <w:r>
              <w:rPr>
                <w:sz w:val="20"/>
              </w:rPr>
              <w:t xml:space="preserve">Код поступления</w:t>
            </w:r>
          </w:p>
        </w:tc>
        <w:tc>
          <w:tcPr>
            <w:tcW w:w="5839" w:type="dxa"/>
          </w:tcPr>
          <w:p>
            <w:pPr>
              <w:pStyle w:val="0"/>
              <w:jc w:val="both"/>
            </w:pPr>
            <w:r>
              <w:rPr>
                <w:sz w:val="20"/>
              </w:rPr>
              <w:t xml:space="preserve">Указывается код поступления "ВР" или "ОБ"</w:t>
            </w:r>
          </w:p>
        </w:tc>
      </w:tr>
      <w:tr>
        <w:tc>
          <w:tcPr>
            <w:tcW w:w="680" w:type="dxa"/>
          </w:tcPr>
          <w:p>
            <w:pPr>
              <w:pStyle w:val="0"/>
              <w:jc w:val="center"/>
            </w:pPr>
            <w:r>
              <w:rPr>
                <w:sz w:val="20"/>
              </w:rPr>
              <w:t xml:space="preserve">3.6.3</w:t>
            </w:r>
          </w:p>
        </w:tc>
        <w:tc>
          <w:tcPr>
            <w:tcW w:w="2551" w:type="dxa"/>
          </w:tcPr>
          <w:p>
            <w:pPr>
              <w:pStyle w:val="0"/>
              <w:jc w:val="both"/>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3.6.4</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3.6.5</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4</w:t>
            </w:r>
          </w:p>
        </w:tc>
        <w:tc>
          <w:tcPr>
            <w:gridSpan w:val="2"/>
            <w:tcW w:w="8390" w:type="dxa"/>
          </w:tcPr>
          <w:p>
            <w:pPr>
              <w:pStyle w:val="0"/>
              <w:jc w:val="center"/>
            </w:pPr>
            <w:r>
              <w:rPr>
                <w:sz w:val="20"/>
              </w:rPr>
              <w:t xml:space="preserve">Выплаты</w:t>
            </w:r>
          </w:p>
        </w:tc>
      </w:tr>
      <w:tr>
        <w:tc>
          <w:tcPr>
            <w:tcW w:w="680" w:type="dxa"/>
          </w:tcPr>
          <w:p>
            <w:pPr>
              <w:pStyle w:val="0"/>
              <w:jc w:val="center"/>
            </w:pPr>
            <w:r>
              <w:rPr>
                <w:sz w:val="20"/>
              </w:rPr>
              <w:t xml:space="preserve">4.1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4.2</w:t>
            </w:r>
          </w:p>
        </w:tc>
        <w:tc>
          <w:tcPr>
            <w:tcW w:w="2551" w:type="dxa"/>
          </w:tcPr>
          <w:p>
            <w:pPr>
              <w:pStyle w:val="0"/>
              <w:jc w:val="both"/>
            </w:pPr>
            <w:r>
              <w:rPr>
                <w:sz w:val="20"/>
              </w:rPr>
              <w:t xml:space="preserve">Код поступления</w:t>
            </w:r>
          </w:p>
        </w:tc>
        <w:tc>
          <w:tcPr>
            <w:tcW w:w="5839" w:type="dxa"/>
          </w:tcPr>
          <w:p>
            <w:pPr>
              <w:pStyle w:val="0"/>
              <w:jc w:val="both"/>
            </w:pPr>
            <w:r>
              <w:rPr>
                <w:sz w:val="20"/>
              </w:rPr>
              <w:t xml:space="preserve">Указывается код поступления, по которому осуществлен платеж</w:t>
            </w:r>
          </w:p>
        </w:tc>
      </w:tr>
      <w:tr>
        <w:tc>
          <w:tcPr>
            <w:tcW w:w="680" w:type="dxa"/>
          </w:tcPr>
          <w:p>
            <w:pPr>
              <w:pStyle w:val="0"/>
              <w:jc w:val="center"/>
            </w:pPr>
            <w:r>
              <w:rPr>
                <w:sz w:val="20"/>
              </w:rPr>
              <w:t xml:space="preserve">4.3</w:t>
            </w:r>
          </w:p>
        </w:tc>
        <w:tc>
          <w:tcPr>
            <w:tcW w:w="2551" w:type="dxa"/>
          </w:tcPr>
          <w:p>
            <w:pPr>
              <w:pStyle w:val="0"/>
              <w:jc w:val="both"/>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495"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496"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(при наличии)</w:t>
            </w:r>
          </w:p>
        </w:tc>
      </w:tr>
      <w:tr>
        <w:tc>
          <w:tcPr>
            <w:tcW w:w="680" w:type="dxa"/>
          </w:tcPr>
          <w:p>
            <w:pPr>
              <w:pStyle w:val="0"/>
              <w:jc w:val="center"/>
            </w:pPr>
            <w:r>
              <w:rPr>
                <w:sz w:val="20"/>
              </w:rPr>
              <w:t xml:space="preserve">4.4</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4.5</w:t>
            </w:r>
          </w:p>
        </w:tc>
        <w:tc>
          <w:tcPr>
            <w:tcW w:w="2551" w:type="dxa"/>
          </w:tcPr>
          <w:p>
            <w:pPr>
              <w:pStyle w:val="0"/>
              <w:jc w:val="both"/>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Align w:val="center"/>
            <w:vMerge w:val="restart"/>
          </w:tcPr>
          <w:p>
            <w:pPr>
              <w:pStyle w:val="0"/>
              <w:jc w:val="center"/>
            </w:pPr>
            <w:r>
              <w:rPr>
                <w:sz w:val="20"/>
              </w:rPr>
              <w:t xml:space="preserve">4.6</w:t>
            </w:r>
          </w:p>
        </w:tc>
        <w:tc>
          <w:tcPr>
            <w:tcW w:w="2551" w:type="dxa"/>
            <w:vAlign w:val="center"/>
            <w:vMerge w:val="restart"/>
          </w:tcPr>
          <w:p>
            <w:pPr>
              <w:pStyle w:val="0"/>
              <w:jc w:val="both"/>
            </w:pPr>
            <w:r>
              <w:rPr>
                <w:sz w:val="20"/>
              </w:rPr>
              <w:t xml:space="preserve">Сумма</w:t>
            </w:r>
          </w:p>
        </w:tc>
        <w:tc>
          <w:tcPr>
            <w:tcW w:w="5839" w:type="dxa"/>
            <w:tcBorders>
              <w:bottom w:val="nil"/>
            </w:tcBorders>
          </w:tcPr>
          <w:p>
            <w:pPr>
              <w:pStyle w:val="0"/>
              <w:jc w:val="both"/>
            </w:pPr>
            <w:r>
              <w:rPr>
                <w:sz w:val="20"/>
              </w:rPr>
              <w:t xml:space="preserve">Указывается сумма выплат по совокупности реквизитов соответствующей строки раздела</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поступления" указывается сумма выплат в разрезе кодов поступлений</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субсидии" указывается сумма выплат в разрезе кодов субсидий</w:t>
            </w:r>
          </w:p>
        </w:tc>
      </w:tr>
      <w:tr>
        <w:tblPrEx>
          <w:tblBorders>
            <w:insideH w:val="nil"/>
          </w:tblBorders>
        </w:tblPrEx>
        <w:tc>
          <w:tcPr>
            <w:vMerge w:val="continue"/>
          </w:tcPr>
          <w:p/>
        </w:tc>
        <w:tc>
          <w:tcPr>
            <w:vMerge w:val="continue"/>
          </w:tcPr>
          <w:p/>
        </w:tc>
        <w:tc>
          <w:tcPr>
            <w:tcW w:w="5839" w:type="dxa"/>
            <w:tcBorders>
              <w:top w:val="nil"/>
            </w:tcBorders>
          </w:tcPr>
          <w:p>
            <w:pPr>
              <w:pStyle w:val="0"/>
              <w:jc w:val="both"/>
            </w:pPr>
            <w:r>
              <w:rPr>
                <w:sz w:val="20"/>
              </w:rPr>
              <w:t xml:space="preserve">По строке "Всего" указывается общая сумма выплат</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49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28.06.2021 </w:t>
            </w:r>
            <w:hyperlink w:history="0" r:id="rId498"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499"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9281" w:name="P9281"/>
    <w:bookmarkEnd w:id="9281"/>
    <w:p>
      <w:pPr>
        <w:pStyle w:val="1"/>
        <w:jc w:val="both"/>
      </w:pPr>
      <w:r>
        <w:rPr>
          <w:sz w:val="20"/>
        </w:rPr>
        <w:t xml:space="preserve">                                  ВЫПИСКА</w:t>
      </w:r>
    </w:p>
    <w:p>
      <w:pPr>
        <w:pStyle w:val="1"/>
        <w:jc w:val="both"/>
      </w:pPr>
      <w:r>
        <w:rPr>
          <w:sz w:val="20"/>
        </w:rPr>
        <w:t xml:space="preserve">             из лицевого счета для учета операций получателя</w:t>
      </w:r>
    </w:p>
    <w:p>
      <w:pPr>
        <w:pStyle w:val="1"/>
        <w:jc w:val="both"/>
      </w:pPr>
      <w:r>
        <w:rPr>
          <w:sz w:val="20"/>
        </w:rPr>
        <w:t xml:space="preserve">                                      ┌──────────────────┐</w:t>
      </w:r>
    </w:p>
    <w:p>
      <w:pPr>
        <w:pStyle w:val="1"/>
        <w:jc w:val="both"/>
      </w:pPr>
      <w:r>
        <w:rPr>
          <w:sz w:val="20"/>
        </w:rPr>
        <w:t xml:space="preserve">                 средств из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231"/>
        <w:gridCol w:w="2948"/>
        <w:gridCol w:w="1757"/>
        <w:gridCol w:w="1134"/>
      </w:tblGrid>
      <w:tr>
        <w:tc>
          <w:tcPr>
            <w:tcW w:w="3231" w:type="dxa"/>
            <w:tcBorders>
              <w:top w:val="nil"/>
              <w:left w:val="nil"/>
              <w:bottom w:val="nil"/>
              <w:right w:val="nil"/>
            </w:tcBorders>
          </w:tcPr>
          <w:p>
            <w:pPr>
              <w:pStyle w:val="0"/>
            </w:pPr>
            <w:r>
              <w:rPr>
                <w:sz w:val="20"/>
              </w:rPr>
            </w:r>
          </w:p>
        </w:tc>
        <w:tc>
          <w:tcPr>
            <w:tcW w:w="2948"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231" w:type="dxa"/>
            <w:tcBorders>
              <w:top w:val="nil"/>
              <w:left w:val="nil"/>
              <w:bottom w:val="nil"/>
              <w:right w:val="nil"/>
            </w:tcBorders>
          </w:tcPr>
          <w:p>
            <w:pPr>
              <w:pStyle w:val="0"/>
            </w:pPr>
            <w:r>
              <w:rPr>
                <w:sz w:val="20"/>
              </w:rPr>
            </w:r>
          </w:p>
        </w:tc>
        <w:tc>
          <w:tcPr>
            <w:tcW w:w="2948"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0531834</w:t>
            </w:r>
          </w:p>
        </w:tc>
      </w:tr>
      <w:tr>
        <w:tc>
          <w:tcPr>
            <w:tcW w:w="3231" w:type="dxa"/>
            <w:tcBorders>
              <w:top w:val="nil"/>
              <w:left w:val="nil"/>
              <w:bottom w:val="nil"/>
              <w:right w:val="nil"/>
            </w:tcBorders>
          </w:tcPr>
          <w:p>
            <w:pPr>
              <w:pStyle w:val="0"/>
            </w:pPr>
            <w:r>
              <w:rPr>
                <w:sz w:val="20"/>
              </w:rPr>
            </w:r>
          </w:p>
        </w:tc>
        <w:tc>
          <w:tcPr>
            <w:tcW w:w="2948" w:type="dxa"/>
            <w:tcBorders>
              <w:top w:val="nil"/>
              <w:left w:val="nil"/>
              <w:bottom w:val="nil"/>
              <w:right w:val="nil"/>
            </w:tcBorders>
          </w:tcPr>
          <w:p>
            <w:pPr>
              <w:pStyle w:val="0"/>
              <w:jc w:val="center"/>
            </w:pPr>
            <w:r>
              <w:rPr>
                <w:sz w:val="20"/>
              </w:rPr>
              <w:t xml:space="preserve">за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r>
          </w:p>
        </w:tc>
        <w:tc>
          <w:tcPr>
            <w:tcW w:w="2948"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Дата предыдущей выписки</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Орган Федерального казначейства</w:t>
            </w:r>
          </w:p>
        </w:tc>
        <w:tc>
          <w:tcPr>
            <w:tcW w:w="2948"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r>
          </w:p>
        </w:tc>
        <w:tc>
          <w:tcPr>
            <w:tcW w:w="2948"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Получатель средств из бюджета</w:t>
            </w:r>
          </w:p>
        </w:tc>
        <w:tc>
          <w:tcPr>
            <w:tcW w:w="2948"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Вышестоящий получатель средств из бюджета</w:t>
            </w:r>
          </w:p>
        </w:tc>
        <w:tc>
          <w:tcPr>
            <w:tcW w:w="2948"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Периодичность: ежедневная</w:t>
            </w:r>
          </w:p>
        </w:tc>
        <w:tc>
          <w:tcPr>
            <w:tcW w:w="2948"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231" w:type="dxa"/>
            <w:tcBorders>
              <w:top w:val="nil"/>
              <w:left w:val="nil"/>
              <w:bottom w:val="nil"/>
              <w:right w:val="nil"/>
            </w:tcBorders>
          </w:tcPr>
          <w:p>
            <w:pPr>
              <w:pStyle w:val="0"/>
            </w:pPr>
            <w:r>
              <w:rPr>
                <w:sz w:val="20"/>
              </w:rPr>
              <w:t xml:space="preserve">Единица измерения: руб.</w:t>
            </w:r>
          </w:p>
        </w:tc>
        <w:tc>
          <w:tcPr>
            <w:tcW w:w="2948"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0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046"/>
        <w:gridCol w:w="3046"/>
        <w:gridCol w:w="2948"/>
      </w:tblGrid>
      <w:tr>
        <w:tc>
          <w:tcPr>
            <w:tcW w:w="3046" w:type="dxa"/>
            <w:tcBorders>
              <w:left w:val="nil"/>
            </w:tcBorders>
          </w:tcPr>
          <w:p>
            <w:pPr>
              <w:pStyle w:val="0"/>
              <w:jc w:val="center"/>
            </w:pPr>
            <w:r>
              <w:rPr>
                <w:sz w:val="20"/>
              </w:rPr>
              <w:t xml:space="preserve">Наименование показателя</w:t>
            </w:r>
          </w:p>
        </w:tc>
        <w:tc>
          <w:tcPr>
            <w:tcW w:w="3046" w:type="dxa"/>
          </w:tcPr>
          <w:p>
            <w:pPr>
              <w:pStyle w:val="0"/>
              <w:jc w:val="center"/>
            </w:pPr>
            <w:r>
              <w:rPr>
                <w:sz w:val="20"/>
              </w:rPr>
              <w:t xml:space="preserve">Всего</w:t>
            </w:r>
          </w:p>
        </w:tc>
        <w:tc>
          <w:tcPr>
            <w:tcW w:w="2948" w:type="dxa"/>
            <w:tcBorders>
              <w:right w:val="nil"/>
            </w:tcBorders>
          </w:tcPr>
          <w:p>
            <w:pPr>
              <w:pStyle w:val="0"/>
              <w:jc w:val="center"/>
            </w:pPr>
            <w:r>
              <w:rPr>
                <w:sz w:val="20"/>
              </w:rPr>
              <w:t xml:space="preserve">В том числе неразрешенный к использованию</w:t>
            </w:r>
          </w:p>
        </w:tc>
      </w:tr>
      <w:tr>
        <w:tc>
          <w:tcPr>
            <w:tcW w:w="3046" w:type="dxa"/>
            <w:tcBorders>
              <w:left w:val="nil"/>
            </w:tcBorders>
          </w:tcPr>
          <w:p>
            <w:pPr>
              <w:pStyle w:val="0"/>
              <w:jc w:val="center"/>
            </w:pPr>
            <w:r>
              <w:rPr>
                <w:sz w:val="20"/>
              </w:rPr>
              <w:t xml:space="preserve">1</w:t>
            </w:r>
          </w:p>
        </w:tc>
        <w:tc>
          <w:tcPr>
            <w:tcW w:w="3046" w:type="dxa"/>
          </w:tcPr>
          <w:p>
            <w:pPr>
              <w:pStyle w:val="0"/>
              <w:jc w:val="center"/>
            </w:pPr>
            <w:r>
              <w:rPr>
                <w:sz w:val="20"/>
              </w:rPr>
              <w:t xml:space="preserve">2</w:t>
            </w:r>
          </w:p>
        </w:tc>
        <w:tc>
          <w:tcPr>
            <w:tcW w:w="2948" w:type="dxa"/>
            <w:tcBorders>
              <w:right w:val="nil"/>
            </w:tcBorders>
          </w:tcPr>
          <w:p>
            <w:pPr>
              <w:pStyle w:val="0"/>
              <w:jc w:val="center"/>
            </w:pPr>
            <w:r>
              <w:rPr>
                <w:sz w:val="20"/>
              </w:rPr>
              <w:t xml:space="preserve">3</w:t>
            </w:r>
          </w:p>
        </w:tc>
      </w:tr>
      <w:tr>
        <w:tblPrEx>
          <w:tblBorders>
            <w:right w:val="single" w:sz="4"/>
          </w:tblBorders>
        </w:tblPrEx>
        <w:tc>
          <w:tcPr>
            <w:tcW w:w="3046" w:type="dxa"/>
            <w:tcBorders>
              <w:left w:val="nil"/>
            </w:tcBorders>
          </w:tcPr>
          <w:p>
            <w:pPr>
              <w:pStyle w:val="0"/>
            </w:pPr>
            <w:r>
              <w:rPr>
                <w:sz w:val="20"/>
              </w:rPr>
              <w:t xml:space="preserve">На начало дня</w:t>
            </w:r>
          </w:p>
        </w:tc>
        <w:tc>
          <w:tcPr>
            <w:tcW w:w="3046" w:type="dxa"/>
          </w:tcPr>
          <w:p>
            <w:pPr>
              <w:pStyle w:val="0"/>
            </w:pPr>
            <w:r>
              <w:rPr>
                <w:sz w:val="20"/>
              </w:rPr>
            </w:r>
          </w:p>
        </w:tc>
        <w:tc>
          <w:tcPr>
            <w:tcW w:w="2948" w:type="dxa"/>
          </w:tcPr>
          <w:p>
            <w:pPr>
              <w:pStyle w:val="0"/>
            </w:pPr>
            <w:r>
              <w:rPr>
                <w:sz w:val="20"/>
              </w:rPr>
            </w:r>
          </w:p>
        </w:tc>
      </w:tr>
      <w:tr>
        <w:tblPrEx>
          <w:tblBorders>
            <w:right w:val="single" w:sz="4"/>
          </w:tblBorders>
        </w:tblPrEx>
        <w:tc>
          <w:tcPr>
            <w:tcW w:w="3046" w:type="dxa"/>
            <w:tcBorders>
              <w:left w:val="nil"/>
            </w:tcBorders>
          </w:tcPr>
          <w:p>
            <w:pPr>
              <w:pStyle w:val="0"/>
            </w:pPr>
            <w:r>
              <w:rPr>
                <w:sz w:val="20"/>
              </w:rPr>
              <w:t xml:space="preserve">На конец дня</w:t>
            </w:r>
          </w:p>
        </w:tc>
        <w:tc>
          <w:tcPr>
            <w:tcW w:w="3046" w:type="dxa"/>
          </w:tcPr>
          <w:p>
            <w:pPr>
              <w:pStyle w:val="0"/>
            </w:pPr>
            <w:r>
              <w:rPr>
                <w:sz w:val="20"/>
              </w:rPr>
            </w:r>
          </w:p>
        </w:tc>
        <w:tc>
          <w:tcPr>
            <w:tcW w:w="2948"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0531834, с. 2</w:t>
      </w:r>
    </w:p>
    <w:p>
      <w:pPr>
        <w:pStyle w:val="1"/>
        <w:jc w:val="both"/>
      </w:pPr>
      <w:r>
        <w:rPr>
          <w:sz w:val="20"/>
        </w:rPr>
      </w:r>
    </w:p>
    <w:p>
      <w:pPr>
        <w:pStyle w:val="1"/>
        <w:jc w:val="both"/>
      </w:pPr>
      <w:r>
        <w:rPr>
          <w:sz w:val="20"/>
        </w:rPr>
        <w:t xml:space="preserve">                                                    Номер лицевого счета___</w:t>
      </w:r>
    </w:p>
    <w:p>
      <w:pPr>
        <w:pStyle w:val="1"/>
        <w:jc w:val="both"/>
      </w:pPr>
      <w:r>
        <w:rPr>
          <w:sz w:val="20"/>
        </w:rPr>
        <w:t xml:space="preserve">                                                 за "__" 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644"/>
        <w:gridCol w:w="850"/>
        <w:gridCol w:w="680"/>
        <w:gridCol w:w="2098"/>
        <w:gridCol w:w="1871"/>
        <w:gridCol w:w="963"/>
        <w:gridCol w:w="964"/>
      </w:tblGrid>
      <w:tr>
        <w:tblPrEx>
          <w:tblBorders>
            <w:right w:val="nil"/>
          </w:tblBorders>
        </w:tblPrEx>
        <w:tc>
          <w:tcPr>
            <w:gridSpan w:val="3"/>
            <w:tcW w:w="3174" w:type="dxa"/>
            <w:tcBorders>
              <w:left w:val="nil"/>
            </w:tcBorders>
          </w:tcPr>
          <w:p>
            <w:pPr>
              <w:pStyle w:val="0"/>
              <w:jc w:val="center"/>
            </w:pPr>
            <w:r>
              <w:rPr>
                <w:sz w:val="20"/>
              </w:rPr>
              <w:t xml:space="preserve">Документ</w:t>
            </w:r>
          </w:p>
        </w:tc>
        <w:tc>
          <w:tcPr>
            <w:tcW w:w="2098"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871" w:type="dxa"/>
            <w:vMerge w:val="restart"/>
          </w:tcPr>
          <w:p>
            <w:pPr>
              <w:pStyle w:val="0"/>
              <w:jc w:val="center"/>
            </w:pPr>
            <w:r>
              <w:rPr>
                <w:sz w:val="20"/>
              </w:rPr>
              <w:t xml:space="preserve">Суммы возврата дебиторской задолженности прошлых лет</w:t>
            </w:r>
          </w:p>
        </w:tc>
        <w:tc>
          <w:tcPr>
            <w:gridSpan w:val="2"/>
            <w:tcW w:w="1927" w:type="dxa"/>
            <w:tcBorders>
              <w:right w:val="nil"/>
            </w:tcBorders>
          </w:tcPr>
          <w:p>
            <w:pPr>
              <w:pStyle w:val="0"/>
              <w:jc w:val="center"/>
            </w:pPr>
            <w:r>
              <w:rPr>
                <w:sz w:val="20"/>
              </w:rPr>
              <w:t xml:space="preserve">Планируемые</w:t>
            </w:r>
          </w:p>
        </w:tc>
      </w:tr>
      <w:tr>
        <w:tblPrEx>
          <w:tblBorders>
            <w:right w:val="nil"/>
          </w:tblBorders>
        </w:tblPrEx>
        <w:tc>
          <w:tcPr>
            <w:tcW w:w="1644"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vMerge w:val="continue"/>
          </w:tcPr>
          <w:p/>
        </w:tc>
        <w:tc>
          <w:tcPr>
            <w:vMerge w:val="continue"/>
          </w:tcPr>
          <w:p/>
        </w:tc>
        <w:tc>
          <w:tcPr>
            <w:tcW w:w="963" w:type="dxa"/>
          </w:tcPr>
          <w:p>
            <w:pPr>
              <w:pStyle w:val="0"/>
              <w:jc w:val="center"/>
            </w:pPr>
            <w:r>
              <w:rPr>
                <w:sz w:val="20"/>
              </w:rPr>
              <w:t xml:space="preserve">поступления</w:t>
            </w:r>
          </w:p>
        </w:tc>
        <w:tc>
          <w:tcPr>
            <w:tcW w:w="964" w:type="dxa"/>
            <w:tcBorders>
              <w:right w:val="nil"/>
            </w:tcBorders>
          </w:tcPr>
          <w:p>
            <w:pPr>
              <w:pStyle w:val="0"/>
              <w:jc w:val="center"/>
            </w:pPr>
            <w:r>
              <w:rPr>
                <w:sz w:val="20"/>
              </w:rPr>
              <w:t xml:space="preserve">выплаты</w:t>
            </w:r>
          </w:p>
        </w:tc>
      </w:tr>
      <w:tr>
        <w:tblPrEx>
          <w:tblBorders>
            <w:right w:val="nil"/>
          </w:tblBorders>
        </w:tblPrEx>
        <w:tc>
          <w:tcPr>
            <w:tcW w:w="164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2098" w:type="dxa"/>
          </w:tcPr>
          <w:p>
            <w:pPr>
              <w:pStyle w:val="0"/>
              <w:jc w:val="center"/>
            </w:pPr>
            <w:r>
              <w:rPr>
                <w:sz w:val="20"/>
              </w:rPr>
              <w:t xml:space="preserve">4</w:t>
            </w:r>
          </w:p>
        </w:tc>
        <w:tc>
          <w:tcPr>
            <w:tcW w:w="1871" w:type="dxa"/>
          </w:tcPr>
          <w:p>
            <w:pPr>
              <w:pStyle w:val="0"/>
              <w:jc w:val="center"/>
            </w:pPr>
            <w:r>
              <w:rPr>
                <w:sz w:val="20"/>
              </w:rPr>
              <w:t xml:space="preserve">5</w:t>
            </w:r>
          </w:p>
        </w:tc>
        <w:tc>
          <w:tcPr>
            <w:tcW w:w="963" w:type="dxa"/>
          </w:tcPr>
          <w:p>
            <w:pPr>
              <w:pStyle w:val="0"/>
              <w:jc w:val="center"/>
            </w:pPr>
            <w:r>
              <w:rPr>
                <w:sz w:val="20"/>
              </w:rPr>
              <w:t xml:space="preserve">6</w:t>
            </w:r>
          </w:p>
        </w:tc>
        <w:tc>
          <w:tcPr>
            <w:tcW w:w="964" w:type="dxa"/>
            <w:tcBorders>
              <w:right w:val="nil"/>
            </w:tcBorders>
          </w:tcPr>
          <w:p>
            <w:pPr>
              <w:pStyle w:val="0"/>
              <w:jc w:val="center"/>
            </w:pPr>
            <w:r>
              <w:rPr>
                <w:sz w:val="20"/>
              </w:rPr>
              <w:t xml:space="preserve">7</w:t>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r>
        <w:tc>
          <w:tcPr>
            <w:gridSpan w:val="3"/>
            <w:tcW w:w="3174" w:type="dxa"/>
            <w:tcBorders>
              <w:left w:val="nil"/>
              <w:bottom w:val="nil"/>
            </w:tcBorders>
          </w:tcPr>
          <w:p>
            <w:pPr>
              <w:pStyle w:val="0"/>
              <w:jc w:val="right"/>
            </w:pPr>
            <w:r>
              <w:rPr>
                <w:sz w:val="20"/>
              </w:rPr>
              <w:t xml:space="preserve">Итого</w:t>
            </w:r>
          </w:p>
        </w:tc>
        <w:tc>
          <w:tcPr>
            <w:tcW w:w="2098" w:type="dxa"/>
          </w:tcPr>
          <w:p>
            <w:pPr>
              <w:pStyle w:val="0"/>
            </w:pPr>
            <w:r>
              <w:rPr>
                <w:sz w:val="20"/>
              </w:rPr>
            </w:r>
          </w:p>
        </w:tc>
        <w:tc>
          <w:tcPr>
            <w:tcW w:w="1871" w:type="dxa"/>
          </w:tcPr>
          <w:p>
            <w:pPr>
              <w:pStyle w:val="0"/>
            </w:pPr>
            <w:r>
              <w:rPr>
                <w:sz w:val="20"/>
              </w:rPr>
            </w:r>
          </w:p>
        </w:tc>
        <w:tc>
          <w:tcPr>
            <w:tcW w:w="963"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w:t>
      </w:r>
    </w:p>
    <w:p>
      <w:pPr>
        <w:pStyle w:val="1"/>
        <w:jc w:val="both"/>
      </w:pPr>
      <w:r>
        <w:rPr>
          <w:sz w:val="20"/>
        </w:rPr>
        <w:t xml:space="preserve">                 получателя средств из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644"/>
        <w:gridCol w:w="850"/>
        <w:gridCol w:w="680"/>
        <w:gridCol w:w="1587"/>
        <w:gridCol w:w="850"/>
        <w:gridCol w:w="624"/>
        <w:gridCol w:w="680"/>
        <w:gridCol w:w="718"/>
        <w:gridCol w:w="718"/>
        <w:gridCol w:w="719"/>
      </w:tblGrid>
      <w:tr>
        <w:tc>
          <w:tcPr>
            <w:gridSpan w:val="3"/>
            <w:tcW w:w="3174" w:type="dxa"/>
            <w:tcBorders>
              <w:left w:val="nil"/>
            </w:tcBorders>
          </w:tcPr>
          <w:p>
            <w:pPr>
              <w:pStyle w:val="0"/>
              <w:jc w:val="center"/>
            </w:pPr>
            <w:r>
              <w:rPr>
                <w:sz w:val="20"/>
              </w:rPr>
              <w:t xml:space="preserve">Документ, подтверждающий проведение операций</w:t>
            </w:r>
          </w:p>
        </w:tc>
        <w:tc>
          <w:tcPr>
            <w:gridSpan w:val="3"/>
            <w:tcW w:w="3061" w:type="dxa"/>
          </w:tcPr>
          <w:p>
            <w:pPr>
              <w:pStyle w:val="0"/>
              <w:jc w:val="center"/>
            </w:pPr>
            <w:r>
              <w:rPr>
                <w:sz w:val="20"/>
              </w:rPr>
              <w:t xml:space="preserve">Документ получателя средств из бюджета</w:t>
            </w:r>
          </w:p>
        </w:tc>
        <w:tc>
          <w:tcPr>
            <w:tcW w:w="680" w:type="dxa"/>
            <w:vMerge w:val="restart"/>
          </w:tcPr>
          <w:p>
            <w:pPr>
              <w:pStyle w:val="0"/>
              <w:jc w:val="center"/>
            </w:pPr>
            <w:r>
              <w:rPr>
                <w:sz w:val="20"/>
              </w:rPr>
              <w:t xml:space="preserve">Код объекта капитальных вложений</w:t>
            </w:r>
          </w:p>
        </w:tc>
        <w:tc>
          <w:tcPr>
            <w:tcW w:w="718" w:type="dxa"/>
            <w:vMerge w:val="restart"/>
          </w:tcPr>
          <w:p>
            <w:pPr>
              <w:pStyle w:val="0"/>
              <w:jc w:val="center"/>
            </w:pPr>
            <w:r>
              <w:rPr>
                <w:sz w:val="20"/>
              </w:rPr>
              <w:t xml:space="preserve">Поступления</w:t>
            </w:r>
          </w:p>
        </w:tc>
        <w:tc>
          <w:tcPr>
            <w:tcW w:w="718" w:type="dxa"/>
            <w:vMerge w:val="restart"/>
          </w:tcPr>
          <w:p>
            <w:pPr>
              <w:pStyle w:val="0"/>
              <w:jc w:val="center"/>
            </w:pPr>
            <w:r>
              <w:rPr>
                <w:sz w:val="20"/>
              </w:rPr>
              <w:t xml:space="preserve">Выплаты</w:t>
            </w:r>
          </w:p>
        </w:tc>
        <w:tc>
          <w:tcPr>
            <w:tcW w:w="719" w:type="dxa"/>
            <w:tcBorders>
              <w:right w:val="nil"/>
            </w:tcBorders>
            <w:vMerge w:val="restart"/>
          </w:tcPr>
          <w:p>
            <w:pPr>
              <w:pStyle w:val="0"/>
              <w:jc w:val="center"/>
            </w:pPr>
            <w:r>
              <w:rPr>
                <w:sz w:val="20"/>
              </w:rPr>
              <w:t xml:space="preserve">Примечание</w:t>
            </w:r>
          </w:p>
        </w:tc>
      </w:tr>
      <w:tr>
        <w:tc>
          <w:tcPr>
            <w:tcW w:w="1644" w:type="dxa"/>
            <w:tcBorders>
              <w:left w:val="nil"/>
            </w:tcBorders>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80" w:type="dxa"/>
          </w:tcPr>
          <w:p>
            <w:pPr>
              <w:pStyle w:val="0"/>
              <w:jc w:val="center"/>
            </w:pPr>
            <w:r>
              <w:rPr>
                <w:sz w:val="20"/>
              </w:rPr>
              <w:t xml:space="preserve">дата</w:t>
            </w:r>
          </w:p>
        </w:tc>
        <w:tc>
          <w:tcPr>
            <w:tcW w:w="1587" w:type="dxa"/>
          </w:tcPr>
          <w:p>
            <w:pPr>
              <w:pStyle w:val="0"/>
              <w:jc w:val="center"/>
            </w:pPr>
            <w:r>
              <w:rPr>
                <w:sz w:val="20"/>
              </w:rPr>
              <w:t xml:space="preserve">наименование</w:t>
            </w:r>
          </w:p>
        </w:tc>
        <w:tc>
          <w:tcPr>
            <w:tcW w:w="850" w:type="dxa"/>
          </w:tcPr>
          <w:p>
            <w:pPr>
              <w:pStyle w:val="0"/>
              <w:jc w:val="center"/>
            </w:pPr>
            <w:r>
              <w:rPr>
                <w:sz w:val="20"/>
              </w:rPr>
              <w:t xml:space="preserve">номер</w:t>
            </w:r>
          </w:p>
        </w:tc>
        <w:tc>
          <w:tcPr>
            <w:tcW w:w="624"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64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1587" w:type="dxa"/>
          </w:tcPr>
          <w:p>
            <w:pPr>
              <w:pStyle w:val="0"/>
              <w:jc w:val="center"/>
            </w:pPr>
            <w:r>
              <w:rPr>
                <w:sz w:val="20"/>
              </w:rPr>
              <w:t xml:space="preserve">4</w:t>
            </w:r>
          </w:p>
        </w:tc>
        <w:tc>
          <w:tcPr>
            <w:tcW w:w="850" w:type="dxa"/>
          </w:tcPr>
          <w:p>
            <w:pPr>
              <w:pStyle w:val="0"/>
              <w:jc w:val="center"/>
            </w:pPr>
            <w:r>
              <w:rPr>
                <w:sz w:val="20"/>
              </w:rPr>
              <w:t xml:space="preserve">5</w:t>
            </w:r>
          </w:p>
        </w:tc>
        <w:tc>
          <w:tcPr>
            <w:tcW w:w="624" w:type="dxa"/>
          </w:tcPr>
          <w:p>
            <w:pPr>
              <w:pStyle w:val="0"/>
              <w:jc w:val="center"/>
            </w:pPr>
            <w:r>
              <w:rPr>
                <w:sz w:val="20"/>
              </w:rPr>
              <w:t xml:space="preserve">6</w:t>
            </w:r>
          </w:p>
        </w:tc>
        <w:tc>
          <w:tcPr>
            <w:tcW w:w="680" w:type="dxa"/>
          </w:tcPr>
          <w:p>
            <w:pPr>
              <w:pStyle w:val="0"/>
              <w:jc w:val="center"/>
            </w:pPr>
            <w:r>
              <w:rPr>
                <w:sz w:val="20"/>
              </w:rPr>
              <w:t xml:space="preserve">7</w:t>
            </w:r>
          </w:p>
        </w:tc>
        <w:tc>
          <w:tcPr>
            <w:tcW w:w="718" w:type="dxa"/>
          </w:tcPr>
          <w:p>
            <w:pPr>
              <w:pStyle w:val="0"/>
              <w:jc w:val="center"/>
            </w:pPr>
            <w:r>
              <w:rPr>
                <w:sz w:val="20"/>
              </w:rPr>
              <w:t xml:space="preserve">8</w:t>
            </w:r>
          </w:p>
        </w:tc>
        <w:tc>
          <w:tcPr>
            <w:tcW w:w="718" w:type="dxa"/>
          </w:tcPr>
          <w:p>
            <w:pPr>
              <w:pStyle w:val="0"/>
              <w:jc w:val="center"/>
            </w:pPr>
            <w:r>
              <w:rPr>
                <w:sz w:val="20"/>
              </w:rPr>
              <w:t xml:space="preserve">9</w:t>
            </w:r>
          </w:p>
        </w:tc>
        <w:tc>
          <w:tcPr>
            <w:tcW w:w="719" w:type="dxa"/>
            <w:tcBorders>
              <w:right w:val="nil"/>
            </w:tcBorders>
          </w:tcPr>
          <w:p>
            <w:pPr>
              <w:pStyle w:val="0"/>
              <w:jc w:val="center"/>
            </w:pPr>
            <w:r>
              <w:rPr>
                <w:sz w:val="20"/>
              </w:rPr>
              <w:t xml:space="preserve">10</w:t>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87"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87"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87"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pPr>
            <w:r>
              <w:rPr>
                <w:sz w:val="20"/>
              </w:rPr>
            </w:r>
          </w:p>
        </w:tc>
      </w:tr>
      <w:tr>
        <w:tblPrEx>
          <w:tblBorders>
            <w:left w:val="single" w:sz="4"/>
          </w:tblBorders>
        </w:tblPrEx>
        <w:tc>
          <w:tcPr>
            <w:tcW w:w="1644"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1587" w:type="dxa"/>
          </w:tcPr>
          <w:p>
            <w:pPr>
              <w:pStyle w:val="0"/>
            </w:pPr>
            <w:r>
              <w:rPr>
                <w:sz w:val="20"/>
              </w:rPr>
            </w:r>
          </w:p>
        </w:tc>
        <w:tc>
          <w:tcPr>
            <w:tcW w:w="850"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pPr>
            <w:r>
              <w:rPr>
                <w:sz w:val="20"/>
              </w:rPr>
            </w:r>
          </w:p>
        </w:tc>
      </w:tr>
      <w:tr>
        <w:tc>
          <w:tcPr>
            <w:gridSpan w:val="7"/>
            <w:tcW w:w="6915" w:type="dxa"/>
            <w:tcBorders>
              <w:left w:val="nil"/>
              <w:bottom w:val="nil"/>
            </w:tcBorders>
          </w:tcPr>
          <w:p>
            <w:pPr>
              <w:pStyle w:val="0"/>
              <w:jc w:val="right"/>
            </w:pPr>
            <w:r>
              <w:rPr>
                <w:sz w:val="20"/>
              </w:rPr>
              <w:t xml:space="preserve">Итого</w:t>
            </w:r>
          </w:p>
        </w:tc>
        <w:tc>
          <w:tcPr>
            <w:tcW w:w="718" w:type="dxa"/>
          </w:tcPr>
          <w:p>
            <w:pPr>
              <w:pStyle w:val="0"/>
            </w:pPr>
            <w:r>
              <w:rPr>
                <w:sz w:val="20"/>
              </w:rPr>
            </w:r>
          </w:p>
        </w:tc>
        <w:tc>
          <w:tcPr>
            <w:tcW w:w="718" w:type="dxa"/>
          </w:tcPr>
          <w:p>
            <w:pPr>
              <w:pStyle w:val="0"/>
            </w:pPr>
            <w:r>
              <w:rPr>
                <w:sz w:val="20"/>
              </w:rPr>
            </w:r>
          </w:p>
        </w:tc>
        <w:tc>
          <w:tcPr>
            <w:tcW w:w="719" w:type="dxa"/>
            <w:tcBorders>
              <w:right w:val="nil"/>
            </w:tcBorders>
          </w:tcPr>
          <w:p>
            <w:pPr>
              <w:pStyle w:val="0"/>
              <w:jc w:val="center"/>
            </w:pPr>
            <w:r>
              <w:rPr>
                <w:sz w:val="20"/>
              </w:rPr>
              <w:t xml:space="preserve">x</w:t>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0531834, с. 3</w:t>
      </w:r>
    </w:p>
    <w:p>
      <w:pPr>
        <w:pStyle w:val="1"/>
        <w:jc w:val="both"/>
      </w:pPr>
      <w:r>
        <w:rPr>
          <w:sz w:val="20"/>
        </w:rPr>
      </w:r>
    </w:p>
    <w:p>
      <w:pPr>
        <w:pStyle w:val="1"/>
        <w:jc w:val="both"/>
      </w:pPr>
      <w:r>
        <w:rPr>
          <w:sz w:val="20"/>
        </w:rPr>
        <w:t xml:space="preserve">                                                    Номер лицевого счета___</w:t>
      </w:r>
    </w:p>
    <w:p>
      <w:pPr>
        <w:pStyle w:val="1"/>
        <w:jc w:val="both"/>
      </w:pPr>
      <w:r>
        <w:rPr>
          <w:sz w:val="20"/>
        </w:rPr>
        <w:t xml:space="preserve">                                                 за "__" __________ 20__ г.</w:t>
      </w:r>
    </w:p>
    <w:p>
      <w:pPr>
        <w:pStyle w:val="1"/>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Изменение остатков</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746"/>
        <w:gridCol w:w="2096"/>
        <w:gridCol w:w="2096"/>
        <w:gridCol w:w="2098"/>
      </w:tblGrid>
      <w:tr>
        <w:tc>
          <w:tcPr>
            <w:tcW w:w="2746" w:type="dxa"/>
            <w:tcBorders>
              <w:left w:val="nil"/>
            </w:tcBorders>
          </w:tcPr>
          <w:p>
            <w:pPr>
              <w:pStyle w:val="0"/>
              <w:jc w:val="center"/>
            </w:pPr>
            <w:r>
              <w:rPr>
                <w:sz w:val="20"/>
              </w:rPr>
              <w:t xml:space="preserve">Наименование показателя</w:t>
            </w:r>
          </w:p>
        </w:tc>
        <w:tc>
          <w:tcPr>
            <w:tcW w:w="2096" w:type="dxa"/>
          </w:tcPr>
          <w:p>
            <w:pPr>
              <w:pStyle w:val="0"/>
              <w:jc w:val="center"/>
            </w:pPr>
            <w:r>
              <w:rPr>
                <w:sz w:val="20"/>
              </w:rPr>
              <w:t xml:space="preserve">Получено</w:t>
            </w:r>
          </w:p>
        </w:tc>
        <w:tc>
          <w:tcPr>
            <w:tcW w:w="2096" w:type="dxa"/>
          </w:tcPr>
          <w:p>
            <w:pPr>
              <w:pStyle w:val="0"/>
              <w:jc w:val="center"/>
            </w:pPr>
            <w:r>
              <w:rPr>
                <w:sz w:val="20"/>
              </w:rPr>
              <w:t xml:space="preserve">Переведено</w:t>
            </w:r>
          </w:p>
        </w:tc>
        <w:tc>
          <w:tcPr>
            <w:tcW w:w="2098" w:type="dxa"/>
            <w:tcBorders>
              <w:right w:val="nil"/>
            </w:tcBorders>
          </w:tcPr>
          <w:p>
            <w:pPr>
              <w:pStyle w:val="0"/>
              <w:jc w:val="center"/>
            </w:pPr>
            <w:r>
              <w:rPr>
                <w:sz w:val="20"/>
              </w:rPr>
              <w:t xml:space="preserve">Исполнено</w:t>
            </w:r>
          </w:p>
        </w:tc>
      </w:tr>
      <w:tr>
        <w:tc>
          <w:tcPr>
            <w:tcW w:w="2746" w:type="dxa"/>
            <w:tcBorders>
              <w:left w:val="nil"/>
            </w:tcBorders>
          </w:tcPr>
          <w:p>
            <w:pPr>
              <w:pStyle w:val="0"/>
              <w:jc w:val="center"/>
            </w:pPr>
            <w:r>
              <w:rPr>
                <w:sz w:val="20"/>
              </w:rPr>
              <w:t xml:space="preserve">1</w:t>
            </w:r>
          </w:p>
        </w:tc>
        <w:tc>
          <w:tcPr>
            <w:tcW w:w="2096" w:type="dxa"/>
          </w:tcPr>
          <w:p>
            <w:pPr>
              <w:pStyle w:val="0"/>
              <w:jc w:val="center"/>
            </w:pPr>
            <w:r>
              <w:rPr>
                <w:sz w:val="20"/>
              </w:rPr>
              <w:t xml:space="preserve">2</w:t>
            </w:r>
          </w:p>
        </w:tc>
        <w:tc>
          <w:tcPr>
            <w:tcW w:w="2096" w:type="dxa"/>
          </w:tcPr>
          <w:p>
            <w:pPr>
              <w:pStyle w:val="0"/>
              <w:jc w:val="center"/>
            </w:pPr>
            <w:r>
              <w:rPr>
                <w:sz w:val="20"/>
              </w:rPr>
              <w:t xml:space="preserve">3</w:t>
            </w:r>
          </w:p>
        </w:tc>
        <w:tc>
          <w:tcPr>
            <w:tcW w:w="2098" w:type="dxa"/>
            <w:tcBorders>
              <w:right w:val="nil"/>
            </w:tcBorders>
          </w:tcPr>
          <w:p>
            <w:pPr>
              <w:pStyle w:val="0"/>
              <w:jc w:val="center"/>
            </w:pPr>
            <w:r>
              <w:rPr>
                <w:sz w:val="20"/>
              </w:rPr>
              <w:t xml:space="preserve">4</w:t>
            </w:r>
          </w:p>
        </w:tc>
      </w:tr>
      <w:tr>
        <w:tc>
          <w:tcPr>
            <w:tcW w:w="2746" w:type="dxa"/>
            <w:tcBorders>
              <w:left w:val="nil"/>
            </w:tcBorders>
          </w:tcPr>
          <w:p>
            <w:pPr>
              <w:pStyle w:val="0"/>
            </w:pPr>
            <w:r>
              <w:rPr>
                <w:sz w:val="20"/>
              </w:rPr>
              <w:t xml:space="preserve">На начало дня</w:t>
            </w:r>
          </w:p>
        </w:tc>
        <w:tc>
          <w:tcPr>
            <w:tcW w:w="2096" w:type="dxa"/>
          </w:tcPr>
          <w:p>
            <w:pPr>
              <w:pStyle w:val="0"/>
            </w:pPr>
            <w:r>
              <w:rPr>
                <w:sz w:val="20"/>
              </w:rPr>
            </w:r>
          </w:p>
        </w:tc>
        <w:tc>
          <w:tcPr>
            <w:tcW w:w="2096" w:type="dxa"/>
          </w:tcPr>
          <w:p>
            <w:pPr>
              <w:pStyle w:val="0"/>
            </w:pPr>
            <w:r>
              <w:rPr>
                <w:sz w:val="20"/>
              </w:rPr>
            </w:r>
          </w:p>
        </w:tc>
        <w:tc>
          <w:tcPr>
            <w:tcW w:w="2098" w:type="dxa"/>
            <w:tcBorders>
              <w:right w:val="nil"/>
            </w:tcBorders>
          </w:tcPr>
          <w:p>
            <w:pPr>
              <w:pStyle w:val="0"/>
            </w:pPr>
            <w:r>
              <w:rPr>
                <w:sz w:val="20"/>
              </w:rPr>
            </w:r>
          </w:p>
        </w:tc>
      </w:tr>
      <w:tr>
        <w:tc>
          <w:tcPr>
            <w:tcW w:w="2746" w:type="dxa"/>
            <w:tcBorders>
              <w:left w:val="nil"/>
            </w:tcBorders>
          </w:tcPr>
          <w:p>
            <w:pPr>
              <w:pStyle w:val="0"/>
            </w:pPr>
            <w:r>
              <w:rPr>
                <w:sz w:val="20"/>
              </w:rPr>
              <w:t xml:space="preserve">На конец дня</w:t>
            </w:r>
          </w:p>
        </w:tc>
        <w:tc>
          <w:tcPr>
            <w:tcW w:w="2096" w:type="dxa"/>
          </w:tcPr>
          <w:p>
            <w:pPr>
              <w:pStyle w:val="0"/>
            </w:pPr>
            <w:r>
              <w:rPr>
                <w:sz w:val="20"/>
              </w:rPr>
            </w:r>
          </w:p>
        </w:tc>
        <w:tc>
          <w:tcPr>
            <w:tcW w:w="2096" w:type="dxa"/>
          </w:tcPr>
          <w:p>
            <w:pPr>
              <w:pStyle w:val="0"/>
            </w:pPr>
            <w:r>
              <w:rPr>
                <w:sz w:val="20"/>
              </w:rPr>
            </w:r>
          </w:p>
        </w:tc>
        <w:tc>
          <w:tcPr>
            <w:tcW w:w="2098" w:type="dxa"/>
            <w:tcBorders>
              <w:right w:val="nil"/>
            </w:tcBorders>
          </w:tcPr>
          <w:p>
            <w:pPr>
              <w:pStyle w:val="0"/>
            </w:pPr>
            <w:r>
              <w:rPr>
                <w:sz w:val="20"/>
              </w:rPr>
            </w:r>
          </w:p>
        </w:tc>
      </w:tr>
    </w:tbl>
    <w:p>
      <w:pPr>
        <w:pStyle w:val="0"/>
        <w:jc w:val="both"/>
      </w:pPr>
      <w:r>
        <w:rPr>
          <w:sz w:val="20"/>
        </w:rPr>
      </w:r>
    </w:p>
    <w:p>
      <w:pPr>
        <w:pStyle w:val="1"/>
        <w:jc w:val="both"/>
      </w:pPr>
      <w:r>
        <w:rPr>
          <w:sz w:val="20"/>
        </w:rPr>
        <w:t xml:space="preserve">                4.2. Казначейское обеспечение обязательств</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757"/>
        <w:gridCol w:w="1757"/>
        <w:gridCol w:w="1077"/>
        <w:gridCol w:w="907"/>
        <w:gridCol w:w="907"/>
        <w:gridCol w:w="850"/>
        <w:gridCol w:w="794"/>
        <w:gridCol w:w="1020"/>
      </w:tblGrid>
      <w:tr>
        <w:tc>
          <w:tcPr>
            <w:gridSpan w:val="2"/>
            <w:tcW w:w="3514" w:type="dxa"/>
            <w:tcBorders>
              <w:left w:val="nil"/>
            </w:tcBorders>
          </w:tcPr>
          <w:p>
            <w:pPr>
              <w:pStyle w:val="0"/>
              <w:jc w:val="center"/>
            </w:pPr>
            <w:r>
              <w:rPr>
                <w:sz w:val="20"/>
              </w:rPr>
              <w:t xml:space="preserve">Документ, подтверждающий проведение операции</w:t>
            </w:r>
          </w:p>
        </w:tc>
        <w:tc>
          <w:tcPr>
            <w:gridSpan w:val="2"/>
            <w:tcW w:w="1984" w:type="dxa"/>
          </w:tcPr>
          <w:p>
            <w:pPr>
              <w:pStyle w:val="0"/>
              <w:jc w:val="center"/>
            </w:pPr>
            <w:r>
              <w:rPr>
                <w:sz w:val="20"/>
              </w:rPr>
              <w:t xml:space="preserve">Документ получателя средств из бюджета</w:t>
            </w:r>
          </w:p>
        </w:tc>
        <w:tc>
          <w:tcPr>
            <w:tcW w:w="907" w:type="dxa"/>
            <w:vMerge w:val="restart"/>
          </w:tcPr>
          <w:p>
            <w:pPr>
              <w:pStyle w:val="0"/>
              <w:jc w:val="center"/>
            </w:pPr>
            <w:r>
              <w:rPr>
                <w:sz w:val="20"/>
              </w:rPr>
              <w:t xml:space="preserve">Получено</w:t>
            </w:r>
          </w:p>
        </w:tc>
        <w:tc>
          <w:tcPr>
            <w:tcW w:w="850" w:type="dxa"/>
            <w:vMerge w:val="restart"/>
          </w:tcPr>
          <w:p>
            <w:pPr>
              <w:pStyle w:val="0"/>
              <w:jc w:val="center"/>
            </w:pPr>
            <w:r>
              <w:rPr>
                <w:sz w:val="20"/>
              </w:rPr>
              <w:t xml:space="preserve">Переведено</w:t>
            </w:r>
          </w:p>
        </w:tc>
        <w:tc>
          <w:tcPr>
            <w:tcW w:w="794" w:type="dxa"/>
            <w:vMerge w:val="restart"/>
          </w:tcPr>
          <w:p>
            <w:pPr>
              <w:pStyle w:val="0"/>
              <w:jc w:val="center"/>
            </w:pPr>
            <w:r>
              <w:rPr>
                <w:sz w:val="20"/>
              </w:rPr>
              <w:t xml:space="preserve">Исполнено</w:t>
            </w:r>
          </w:p>
        </w:tc>
        <w:tc>
          <w:tcPr>
            <w:tcW w:w="1020" w:type="dxa"/>
            <w:tcBorders>
              <w:right w:val="nil"/>
            </w:tcBorders>
            <w:vMerge w:val="restart"/>
          </w:tcPr>
          <w:p>
            <w:pPr>
              <w:pStyle w:val="0"/>
              <w:jc w:val="center"/>
            </w:pPr>
            <w:r>
              <w:rPr>
                <w:sz w:val="20"/>
              </w:rPr>
              <w:t xml:space="preserve">Примечание</w:t>
            </w:r>
          </w:p>
        </w:tc>
      </w:tr>
      <w:tr>
        <w:tc>
          <w:tcPr>
            <w:tcW w:w="1757" w:type="dxa"/>
            <w:tcBorders>
              <w:left w:val="nil"/>
            </w:tcBorders>
          </w:tcPr>
          <w:p>
            <w:pPr>
              <w:pStyle w:val="0"/>
              <w:jc w:val="center"/>
            </w:pPr>
            <w:r>
              <w:rPr>
                <w:sz w:val="20"/>
              </w:rPr>
              <w:t xml:space="preserve">номер</w:t>
            </w:r>
          </w:p>
        </w:tc>
        <w:tc>
          <w:tcPr>
            <w:tcW w:w="1757" w:type="dxa"/>
          </w:tcPr>
          <w:p>
            <w:pPr>
              <w:pStyle w:val="0"/>
              <w:jc w:val="center"/>
            </w:pPr>
            <w:r>
              <w:rPr>
                <w:sz w:val="20"/>
              </w:rPr>
              <w:t xml:space="preserve">дата</w:t>
            </w:r>
          </w:p>
        </w:tc>
        <w:tc>
          <w:tcPr>
            <w:tcW w:w="1077" w:type="dxa"/>
          </w:tcPr>
          <w:p>
            <w:pPr>
              <w:pStyle w:val="0"/>
              <w:jc w:val="center"/>
            </w:pPr>
            <w:r>
              <w:rPr>
                <w:sz w:val="20"/>
              </w:rPr>
              <w:t xml:space="preserve">номер</w:t>
            </w:r>
          </w:p>
        </w:tc>
        <w:tc>
          <w:tcPr>
            <w:tcW w:w="907" w:type="dxa"/>
          </w:tcPr>
          <w:p>
            <w:pPr>
              <w:pStyle w:val="0"/>
              <w:jc w:val="center"/>
            </w:pPr>
            <w:r>
              <w:rPr>
                <w:sz w:val="20"/>
              </w:rPr>
              <w:t xml:space="preserve">дата</w:t>
            </w:r>
          </w:p>
        </w:tc>
        <w:tc>
          <w:tcPr>
            <w:vMerge w:val="continue"/>
          </w:tcPr>
          <w:p/>
        </w:tc>
        <w:tc>
          <w:tcPr>
            <w:vMerge w:val="continue"/>
          </w:tcPr>
          <w:p/>
        </w:tc>
        <w:tc>
          <w:tcPr>
            <w:vMerge w:val="continue"/>
          </w:tcPr>
          <w:p/>
        </w:tc>
        <w:tc>
          <w:tcPr>
            <w:tcBorders>
              <w:right w:val="nil"/>
            </w:tcBorders>
            <w:vMerge w:val="continue"/>
          </w:tcPr>
          <w:p/>
        </w:tc>
      </w:tr>
      <w:tr>
        <w:tc>
          <w:tcPr>
            <w:tcW w:w="1757" w:type="dxa"/>
            <w:tcBorders>
              <w:left w:val="nil"/>
            </w:tcBorders>
          </w:tcPr>
          <w:p>
            <w:pPr>
              <w:pStyle w:val="0"/>
              <w:jc w:val="center"/>
            </w:pPr>
            <w:r>
              <w:rPr>
                <w:sz w:val="20"/>
              </w:rPr>
              <w:t xml:space="preserve">1</w:t>
            </w:r>
          </w:p>
        </w:tc>
        <w:tc>
          <w:tcPr>
            <w:tcW w:w="1757" w:type="dxa"/>
          </w:tcPr>
          <w:p>
            <w:pPr>
              <w:pStyle w:val="0"/>
              <w:jc w:val="center"/>
            </w:pPr>
            <w:r>
              <w:rPr>
                <w:sz w:val="20"/>
              </w:rPr>
              <w:t xml:space="preserve">2</w:t>
            </w:r>
          </w:p>
        </w:tc>
        <w:tc>
          <w:tcPr>
            <w:tcW w:w="1077" w:type="dxa"/>
          </w:tcPr>
          <w:p>
            <w:pPr>
              <w:pStyle w:val="0"/>
              <w:jc w:val="center"/>
            </w:pPr>
            <w:r>
              <w:rPr>
                <w:sz w:val="20"/>
              </w:rPr>
              <w:t xml:space="preserve">3</w:t>
            </w:r>
          </w:p>
        </w:tc>
        <w:tc>
          <w:tcPr>
            <w:tcW w:w="907" w:type="dxa"/>
          </w:tcPr>
          <w:p>
            <w:pPr>
              <w:pStyle w:val="0"/>
              <w:jc w:val="center"/>
            </w:pPr>
            <w:r>
              <w:rPr>
                <w:sz w:val="20"/>
              </w:rPr>
              <w:t xml:space="preserve">4</w:t>
            </w:r>
          </w:p>
        </w:tc>
        <w:tc>
          <w:tcPr>
            <w:tcW w:w="907"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1020" w:type="dxa"/>
            <w:tcBorders>
              <w:right w:val="nil"/>
            </w:tcBorders>
          </w:tcPr>
          <w:p>
            <w:pPr>
              <w:pStyle w:val="0"/>
              <w:jc w:val="center"/>
            </w:pPr>
            <w:r>
              <w:rPr>
                <w:sz w:val="20"/>
              </w:rPr>
              <w:t xml:space="preserve">8</w:t>
            </w:r>
          </w:p>
        </w:tc>
      </w:tr>
      <w:tr>
        <w:tblPrEx>
          <w:tblBorders>
            <w:left w:val="single" w:sz="4"/>
          </w:tblBorders>
        </w:tblPrEx>
        <w:tc>
          <w:tcPr>
            <w:tcW w:w="1757" w:type="dxa"/>
          </w:tcPr>
          <w:p>
            <w:pPr>
              <w:pStyle w:val="0"/>
            </w:pPr>
            <w:r>
              <w:rPr>
                <w:sz w:val="20"/>
              </w:rPr>
            </w:r>
          </w:p>
        </w:tc>
        <w:tc>
          <w:tcPr>
            <w:tcW w:w="175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Borders>
              <w:right w:val="nil"/>
            </w:tcBorders>
          </w:tcPr>
          <w:p>
            <w:pPr>
              <w:pStyle w:val="0"/>
            </w:pPr>
            <w:r>
              <w:rPr>
                <w:sz w:val="20"/>
              </w:rPr>
            </w:r>
          </w:p>
        </w:tc>
      </w:tr>
      <w:tr>
        <w:tblPrEx>
          <w:tblBorders>
            <w:left w:val="single" w:sz="4"/>
          </w:tblBorders>
        </w:tblPrEx>
        <w:tc>
          <w:tcPr>
            <w:tcW w:w="1757" w:type="dxa"/>
          </w:tcPr>
          <w:p>
            <w:pPr>
              <w:pStyle w:val="0"/>
            </w:pPr>
            <w:r>
              <w:rPr>
                <w:sz w:val="20"/>
              </w:rPr>
            </w:r>
          </w:p>
        </w:tc>
        <w:tc>
          <w:tcPr>
            <w:tcW w:w="175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Borders>
              <w:right w:val="nil"/>
            </w:tcBorders>
          </w:tcPr>
          <w:p>
            <w:pPr>
              <w:pStyle w:val="0"/>
            </w:pPr>
            <w:r>
              <w:rPr>
                <w:sz w:val="20"/>
              </w:rPr>
            </w:r>
          </w:p>
        </w:tc>
      </w:tr>
      <w:tr>
        <w:tblPrEx>
          <w:tblBorders>
            <w:left w:val="single" w:sz="4"/>
          </w:tblBorders>
        </w:tblPrEx>
        <w:tc>
          <w:tcPr>
            <w:tcW w:w="1757" w:type="dxa"/>
          </w:tcPr>
          <w:p>
            <w:pPr>
              <w:pStyle w:val="0"/>
            </w:pPr>
            <w:r>
              <w:rPr>
                <w:sz w:val="20"/>
              </w:rPr>
            </w:r>
          </w:p>
        </w:tc>
        <w:tc>
          <w:tcPr>
            <w:tcW w:w="1757"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Borders>
              <w:right w:val="nil"/>
            </w:tcBorders>
          </w:tcPr>
          <w:p>
            <w:pPr>
              <w:pStyle w:val="0"/>
            </w:pPr>
            <w:r>
              <w:rPr>
                <w:sz w:val="20"/>
              </w:rPr>
            </w:r>
          </w:p>
        </w:tc>
      </w:tr>
      <w:tr>
        <w:tc>
          <w:tcPr>
            <w:gridSpan w:val="4"/>
            <w:tcW w:w="5498"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0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502"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9576" w:name="P9576"/>
    <w:bookmarkEnd w:id="9576"/>
    <w:p>
      <w:pPr>
        <w:pStyle w:val="1"/>
        <w:jc w:val="both"/>
      </w:pPr>
      <w:r>
        <w:rPr>
          <w:sz w:val="20"/>
        </w:rPr>
        <w:t xml:space="preserve">                             ОТЧЕТ О СОСТОЯНИИ</w:t>
      </w:r>
    </w:p>
    <w:p>
      <w:pPr>
        <w:pStyle w:val="1"/>
        <w:jc w:val="both"/>
      </w:pPr>
      <w:r>
        <w:rPr>
          <w:sz w:val="20"/>
        </w:rPr>
        <w:t xml:space="preserve">           лицевого счета главного распорядителя (распорядителя)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0531785</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на "__" 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0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0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077"/>
        <w:gridCol w:w="1077"/>
        <w:gridCol w:w="850"/>
        <w:gridCol w:w="794"/>
        <w:gridCol w:w="1134"/>
        <w:gridCol w:w="850"/>
        <w:gridCol w:w="850"/>
        <w:gridCol w:w="1134"/>
        <w:gridCol w:w="850"/>
        <w:gridCol w:w="850"/>
      </w:tblGrid>
      <w:tr>
        <w:tc>
          <w:tcPr>
            <w:tcW w:w="850"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Код строки</w:t>
            </w:r>
          </w:p>
        </w:tc>
        <w:tc>
          <w:tcPr>
            <w:gridSpan w:val="3"/>
            <w:tcW w:w="2721" w:type="dxa"/>
          </w:tcPr>
          <w:p>
            <w:pPr>
              <w:pStyle w:val="0"/>
              <w:jc w:val="center"/>
            </w:pPr>
            <w:r>
              <w:rPr>
                <w:sz w:val="20"/>
              </w:rPr>
              <w:t xml:space="preserve">Получено</w:t>
            </w:r>
          </w:p>
        </w:tc>
        <w:tc>
          <w:tcPr>
            <w:gridSpan w:val="3"/>
            <w:tcW w:w="2834" w:type="dxa"/>
          </w:tcPr>
          <w:p>
            <w:pPr>
              <w:pStyle w:val="0"/>
              <w:jc w:val="center"/>
            </w:pPr>
            <w:r>
              <w:rPr>
                <w:sz w:val="20"/>
              </w:rPr>
              <w:t xml:space="preserve">Распределено</w:t>
            </w:r>
          </w:p>
        </w:tc>
        <w:tc>
          <w:tcPr>
            <w:gridSpan w:val="3"/>
            <w:tcW w:w="2834" w:type="dxa"/>
          </w:tcPr>
          <w:p>
            <w:pPr>
              <w:pStyle w:val="0"/>
              <w:jc w:val="center"/>
            </w:pPr>
            <w:r>
              <w:rPr>
                <w:sz w:val="20"/>
              </w:rPr>
              <w:t xml:space="preserve">Заблокировано</w:t>
            </w:r>
          </w:p>
        </w:tc>
      </w:tr>
      <w:tr>
        <w:tc>
          <w:tcPr>
            <w:vMerge w:val="continue"/>
          </w:tcP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c>
          <w:tcPr>
            <w:tcW w:w="113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c>
          <w:tcPr>
            <w:tcW w:w="113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r>
      <w:tr>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794"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r>
      <w:tr>
        <w:tc>
          <w:tcPr>
            <w:tcW w:w="850" w:type="dxa"/>
          </w:tcPr>
          <w:p>
            <w:pPr>
              <w:pStyle w:val="0"/>
              <w:jc w:val="center"/>
            </w:pPr>
            <w:r>
              <w:rPr>
                <w:sz w:val="20"/>
              </w:rPr>
              <w:t xml:space="preserve">1</w:t>
            </w:r>
          </w:p>
        </w:tc>
        <w:tc>
          <w:tcPr>
            <w:tcW w:w="1077" w:type="dxa"/>
          </w:tcPr>
          <w:p>
            <w:pPr>
              <w:pStyle w:val="0"/>
              <w:jc w:val="center"/>
            </w:pPr>
            <w:r>
              <w:rPr>
                <w:sz w:val="20"/>
              </w:rPr>
              <w:t xml:space="preserve">2</w:t>
            </w:r>
          </w:p>
        </w:tc>
        <w:tc>
          <w:tcPr>
            <w:tcW w:w="1077" w:type="dxa"/>
          </w:tcPr>
          <w:p>
            <w:pPr>
              <w:pStyle w:val="0"/>
              <w:jc w:val="center"/>
            </w:pPr>
            <w:r>
              <w:rPr>
                <w:sz w:val="20"/>
              </w:rPr>
              <w:t xml:space="preserve">3</w:t>
            </w:r>
          </w:p>
        </w:tc>
        <w:tc>
          <w:tcPr>
            <w:tcW w:w="850" w:type="dxa"/>
          </w:tcPr>
          <w:p>
            <w:pPr>
              <w:pStyle w:val="0"/>
              <w:jc w:val="center"/>
            </w:pPr>
            <w:r>
              <w:rPr>
                <w:sz w:val="20"/>
              </w:rPr>
              <w:t xml:space="preserve">4</w:t>
            </w:r>
          </w:p>
        </w:tc>
        <w:tc>
          <w:tcPr>
            <w:tcW w:w="794" w:type="dxa"/>
          </w:tcPr>
          <w:p>
            <w:pPr>
              <w:pStyle w:val="0"/>
              <w:jc w:val="center"/>
            </w:pPr>
            <w:r>
              <w:rPr>
                <w:sz w:val="20"/>
              </w:rPr>
              <w:t xml:space="preserve">5</w:t>
            </w:r>
          </w:p>
        </w:tc>
        <w:tc>
          <w:tcPr>
            <w:tcW w:w="1134"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1134" w:type="dxa"/>
          </w:tcPr>
          <w:p>
            <w:pPr>
              <w:pStyle w:val="0"/>
              <w:jc w:val="center"/>
            </w:pPr>
            <w:r>
              <w:rPr>
                <w:sz w:val="20"/>
              </w:rPr>
              <w:t xml:space="preserve">9</w:t>
            </w:r>
          </w:p>
        </w:tc>
        <w:tc>
          <w:tcPr>
            <w:tcW w:w="850" w:type="dxa"/>
          </w:tcPr>
          <w:p>
            <w:pPr>
              <w:pStyle w:val="0"/>
              <w:jc w:val="center"/>
            </w:pPr>
            <w:r>
              <w:rPr>
                <w:sz w:val="20"/>
              </w:rPr>
              <w:t xml:space="preserve">10</w:t>
            </w:r>
          </w:p>
        </w:tc>
        <w:tc>
          <w:tcPr>
            <w:tcW w:w="850" w:type="dxa"/>
          </w:tcPr>
          <w:p>
            <w:pPr>
              <w:pStyle w:val="0"/>
              <w:jc w:val="center"/>
            </w:pPr>
            <w:r>
              <w:rPr>
                <w:sz w:val="20"/>
              </w:rPr>
              <w:t xml:space="preserve">11</w:t>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850"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blPrEx>
          <w:tblBorders>
            <w:left w:val="nil"/>
          </w:tblBorders>
        </w:tblPrEx>
        <w:tc>
          <w:tcPr>
            <w:tcW w:w="850" w:type="dxa"/>
            <w:tcBorders>
              <w:left w:val="nil"/>
              <w:bottom w:val="nil"/>
              <w:right w:val="nil"/>
            </w:tcBorders>
          </w:tcPr>
          <w:p>
            <w:pPr>
              <w:pStyle w:val="0"/>
            </w:pPr>
            <w:r>
              <w:rPr>
                <w:sz w:val="20"/>
              </w:rPr>
            </w:r>
          </w:p>
        </w:tc>
        <w:tc>
          <w:tcPr>
            <w:tcW w:w="1077" w:type="dxa"/>
            <w:tcBorders>
              <w:left w:val="nil"/>
              <w:bottom w:val="nil"/>
              <w:right w:val="nil"/>
            </w:tcBorders>
          </w:tcPr>
          <w:p>
            <w:pPr>
              <w:pStyle w:val="0"/>
              <w:jc w:val="right"/>
            </w:pPr>
            <w:r>
              <w:rPr>
                <w:sz w:val="20"/>
              </w:rPr>
              <w:t xml:space="preserve">Итого</w:t>
            </w:r>
          </w:p>
        </w:tc>
        <w:tc>
          <w:tcPr>
            <w:tcW w:w="1077" w:type="dxa"/>
            <w:tcBorders>
              <w:left w:val="nil"/>
            </w:tcBorders>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928"/>
        <w:gridCol w:w="1531"/>
        <w:gridCol w:w="1587"/>
        <w:gridCol w:w="2551"/>
      </w:tblGrid>
      <w:tr>
        <w:tc>
          <w:tcPr>
            <w:tcW w:w="1474" w:type="dxa"/>
            <w:vMerge w:val="restart"/>
          </w:tcPr>
          <w:p>
            <w:pPr>
              <w:pStyle w:val="0"/>
              <w:jc w:val="center"/>
            </w:pPr>
            <w:r>
              <w:rPr>
                <w:sz w:val="20"/>
              </w:rPr>
              <w:t xml:space="preserve">Код строки</w:t>
            </w:r>
          </w:p>
        </w:tc>
        <w:tc>
          <w:tcPr>
            <w:gridSpan w:val="3"/>
            <w:tcW w:w="5046" w:type="dxa"/>
          </w:tcPr>
          <w:p>
            <w:pPr>
              <w:pStyle w:val="0"/>
              <w:jc w:val="center"/>
            </w:pPr>
            <w:r>
              <w:rPr>
                <w:sz w:val="20"/>
              </w:rPr>
              <w:t xml:space="preserve">Подлежит распределению с учетом заблокированных</w:t>
            </w:r>
          </w:p>
        </w:tc>
        <w:tc>
          <w:tcPr>
            <w:tcW w:w="2551" w:type="dxa"/>
            <w:vMerge w:val="restart"/>
          </w:tcPr>
          <w:p>
            <w:pPr>
              <w:pStyle w:val="0"/>
              <w:jc w:val="center"/>
            </w:pPr>
            <w:r>
              <w:rPr>
                <w:sz w:val="20"/>
              </w:rPr>
              <w:t xml:space="preserve">Примечание</w:t>
            </w:r>
          </w:p>
        </w:tc>
      </w:tr>
      <w:tr>
        <w:tc>
          <w:tcPr>
            <w:vMerge w:val="continue"/>
          </w:tcPr>
          <w:p/>
        </w:tc>
        <w:tc>
          <w:tcPr>
            <w:tcW w:w="1928" w:type="dxa"/>
            <w:vMerge w:val="restart"/>
          </w:tcPr>
          <w:p>
            <w:pPr>
              <w:pStyle w:val="0"/>
              <w:jc w:val="center"/>
            </w:pPr>
            <w:r>
              <w:rPr>
                <w:sz w:val="20"/>
              </w:rPr>
              <w:t xml:space="preserve">на ____ текущий финансовый год</w:t>
            </w:r>
          </w:p>
        </w:tc>
        <w:tc>
          <w:tcPr>
            <w:gridSpan w:val="2"/>
            <w:tcW w:w="3118" w:type="dxa"/>
          </w:tcPr>
          <w:p>
            <w:pPr>
              <w:pStyle w:val="0"/>
              <w:jc w:val="center"/>
            </w:pPr>
            <w:r>
              <w:rPr>
                <w:sz w:val="20"/>
              </w:rPr>
              <w:t xml:space="preserve">на плановый период</w:t>
            </w:r>
          </w:p>
          <w:p>
            <w:pPr>
              <w:pStyle w:val="0"/>
              <w:jc w:val="center"/>
            </w:pPr>
            <w:r>
              <w:rPr>
                <w:sz w:val="20"/>
              </w:rPr>
              <w:t xml:space="preserve">____ - ____ годов</w:t>
            </w:r>
          </w:p>
        </w:tc>
        <w:tc>
          <w:tcPr>
            <w:vMerge w:val="continue"/>
          </w:tcPr>
          <w:p/>
        </w:tc>
      </w:tr>
      <w:tr>
        <w:tc>
          <w:tcPr>
            <w:vMerge w:val="continue"/>
          </w:tcPr>
          <w:p/>
        </w:tc>
        <w:tc>
          <w:tcPr>
            <w:vMerge w:val="continue"/>
          </w:tcPr>
          <w:p/>
        </w:tc>
        <w:tc>
          <w:tcPr>
            <w:tcW w:w="1531" w:type="dxa"/>
          </w:tcPr>
          <w:p>
            <w:pPr>
              <w:pStyle w:val="0"/>
              <w:jc w:val="center"/>
            </w:pPr>
            <w:r>
              <w:rPr>
                <w:sz w:val="20"/>
              </w:rPr>
              <w:t xml:space="preserve">первый год</w:t>
            </w:r>
          </w:p>
        </w:tc>
        <w:tc>
          <w:tcPr>
            <w:tcW w:w="1587" w:type="dxa"/>
          </w:tcPr>
          <w:p>
            <w:pPr>
              <w:pStyle w:val="0"/>
              <w:jc w:val="center"/>
            </w:pPr>
            <w:r>
              <w:rPr>
                <w:sz w:val="20"/>
              </w:rPr>
              <w:t xml:space="preserve">второй год</w:t>
            </w:r>
          </w:p>
        </w:tc>
        <w:tc>
          <w:tcPr>
            <w:vMerge w:val="continue"/>
          </w:tcPr>
          <w:p/>
        </w:tc>
      </w:tr>
      <w:tr>
        <w:tc>
          <w:tcPr>
            <w:tcW w:w="1474" w:type="dxa"/>
          </w:tcPr>
          <w:p>
            <w:pPr>
              <w:pStyle w:val="0"/>
              <w:jc w:val="center"/>
            </w:pPr>
            <w:r>
              <w:rPr>
                <w:sz w:val="20"/>
              </w:rPr>
              <w:t xml:space="preserve">2</w:t>
            </w:r>
          </w:p>
        </w:tc>
        <w:tc>
          <w:tcPr>
            <w:tcW w:w="1928" w:type="dxa"/>
          </w:tcPr>
          <w:p>
            <w:pPr>
              <w:pStyle w:val="0"/>
              <w:jc w:val="center"/>
            </w:pPr>
            <w:r>
              <w:rPr>
                <w:sz w:val="20"/>
              </w:rPr>
              <w:t xml:space="preserve">12</w:t>
            </w:r>
          </w:p>
        </w:tc>
        <w:tc>
          <w:tcPr>
            <w:tcW w:w="1531" w:type="dxa"/>
          </w:tcPr>
          <w:p>
            <w:pPr>
              <w:pStyle w:val="0"/>
              <w:jc w:val="center"/>
            </w:pPr>
            <w:r>
              <w:rPr>
                <w:sz w:val="20"/>
              </w:rPr>
              <w:t xml:space="preserve">13</w:t>
            </w:r>
          </w:p>
        </w:tc>
        <w:tc>
          <w:tcPr>
            <w:tcW w:w="1587" w:type="dxa"/>
          </w:tcPr>
          <w:p>
            <w:pPr>
              <w:pStyle w:val="0"/>
              <w:jc w:val="center"/>
            </w:pPr>
            <w:r>
              <w:rPr>
                <w:sz w:val="20"/>
              </w:rPr>
              <w:t xml:space="preserve">14</w:t>
            </w:r>
          </w:p>
        </w:tc>
        <w:tc>
          <w:tcPr>
            <w:tcW w:w="2551" w:type="dxa"/>
          </w:tcPr>
          <w:p>
            <w:pPr>
              <w:pStyle w:val="0"/>
              <w:jc w:val="center"/>
            </w:pPr>
            <w:r>
              <w:rPr>
                <w:sz w:val="20"/>
              </w:rPr>
              <w:t xml:space="preserve">15</w:t>
            </w:r>
          </w:p>
        </w:tc>
      </w:tr>
      <w:tr>
        <w:tc>
          <w:tcPr>
            <w:tcW w:w="1474" w:type="dxa"/>
          </w:tcPr>
          <w:p>
            <w:pPr>
              <w:pStyle w:val="0"/>
            </w:pPr>
            <w:r>
              <w:rPr>
                <w:sz w:val="20"/>
              </w:rPr>
            </w:r>
          </w:p>
        </w:tc>
        <w:tc>
          <w:tcPr>
            <w:tcW w:w="1928" w:type="dxa"/>
          </w:tcPr>
          <w:p>
            <w:pPr>
              <w:pStyle w:val="0"/>
            </w:pPr>
            <w:r>
              <w:rPr>
                <w:sz w:val="20"/>
              </w:rPr>
            </w:r>
          </w:p>
        </w:tc>
        <w:tc>
          <w:tcPr>
            <w:tcW w:w="1531" w:type="dxa"/>
          </w:tcPr>
          <w:p>
            <w:pPr>
              <w:pStyle w:val="0"/>
            </w:pPr>
            <w:r>
              <w:rPr>
                <w:sz w:val="20"/>
              </w:rPr>
            </w:r>
          </w:p>
        </w:tc>
        <w:tc>
          <w:tcPr>
            <w:tcW w:w="1587" w:type="dxa"/>
          </w:tcPr>
          <w:p>
            <w:pPr>
              <w:pStyle w:val="0"/>
            </w:pPr>
            <w:r>
              <w:rPr>
                <w:sz w:val="20"/>
              </w:rPr>
            </w:r>
          </w:p>
        </w:tc>
        <w:tc>
          <w:tcPr>
            <w:tcW w:w="2551" w:type="dxa"/>
          </w:tcPr>
          <w:p>
            <w:pPr>
              <w:pStyle w:val="0"/>
            </w:pPr>
            <w:r>
              <w:rPr>
                <w:sz w:val="20"/>
              </w:rPr>
            </w:r>
          </w:p>
        </w:tc>
      </w:tr>
      <w:tr>
        <w:tc>
          <w:tcPr>
            <w:tcW w:w="1474" w:type="dxa"/>
          </w:tcPr>
          <w:p>
            <w:pPr>
              <w:pStyle w:val="0"/>
            </w:pPr>
            <w:r>
              <w:rPr>
                <w:sz w:val="20"/>
              </w:rPr>
            </w:r>
          </w:p>
        </w:tc>
        <w:tc>
          <w:tcPr>
            <w:tcW w:w="1928" w:type="dxa"/>
          </w:tcPr>
          <w:p>
            <w:pPr>
              <w:pStyle w:val="0"/>
            </w:pPr>
            <w:r>
              <w:rPr>
                <w:sz w:val="20"/>
              </w:rPr>
            </w:r>
          </w:p>
        </w:tc>
        <w:tc>
          <w:tcPr>
            <w:tcW w:w="1531" w:type="dxa"/>
          </w:tcPr>
          <w:p>
            <w:pPr>
              <w:pStyle w:val="0"/>
            </w:pPr>
            <w:r>
              <w:rPr>
                <w:sz w:val="20"/>
              </w:rPr>
            </w:r>
          </w:p>
        </w:tc>
        <w:tc>
          <w:tcPr>
            <w:tcW w:w="1587" w:type="dxa"/>
          </w:tcPr>
          <w:p>
            <w:pPr>
              <w:pStyle w:val="0"/>
            </w:pPr>
            <w:r>
              <w:rPr>
                <w:sz w:val="20"/>
              </w:rPr>
            </w:r>
          </w:p>
        </w:tc>
        <w:tc>
          <w:tcPr>
            <w:tcW w:w="2551" w:type="dxa"/>
          </w:tcPr>
          <w:p>
            <w:pPr>
              <w:pStyle w:val="0"/>
            </w:pPr>
            <w:r>
              <w:rPr>
                <w:sz w:val="20"/>
              </w:rPr>
            </w:r>
          </w:p>
        </w:tc>
      </w:tr>
      <w:tr>
        <w:tblPrEx>
          <w:tblBorders>
            <w:right w:val="nil"/>
          </w:tblBorders>
        </w:tblPrEx>
        <w:tc>
          <w:tcPr>
            <w:tcW w:w="1474" w:type="dxa"/>
          </w:tcPr>
          <w:p>
            <w:pPr>
              <w:pStyle w:val="0"/>
              <w:jc w:val="center"/>
            </w:pPr>
            <w:r>
              <w:rPr>
                <w:sz w:val="20"/>
              </w:rPr>
              <w:t xml:space="preserve">X</w:t>
            </w:r>
          </w:p>
        </w:tc>
        <w:tc>
          <w:tcPr>
            <w:tcW w:w="1928" w:type="dxa"/>
          </w:tcPr>
          <w:p>
            <w:pPr>
              <w:pStyle w:val="0"/>
            </w:pPr>
            <w:r>
              <w:rPr>
                <w:sz w:val="20"/>
              </w:rPr>
            </w:r>
          </w:p>
        </w:tc>
        <w:tc>
          <w:tcPr>
            <w:tcW w:w="1531" w:type="dxa"/>
          </w:tcPr>
          <w:p>
            <w:pPr>
              <w:pStyle w:val="0"/>
            </w:pPr>
            <w:r>
              <w:rPr>
                <w:sz w:val="20"/>
              </w:rPr>
            </w:r>
          </w:p>
        </w:tc>
        <w:tc>
          <w:tcPr>
            <w:tcW w:w="1587" w:type="dxa"/>
          </w:tcPr>
          <w:p>
            <w:pPr>
              <w:pStyle w:val="0"/>
            </w:pPr>
            <w:r>
              <w:rPr>
                <w:sz w:val="20"/>
              </w:rPr>
            </w:r>
          </w:p>
        </w:tc>
        <w:tc>
          <w:tcPr>
            <w:tcW w:w="255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0531785,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на "__" __________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680"/>
        <w:gridCol w:w="964"/>
        <w:gridCol w:w="1077"/>
        <w:gridCol w:w="850"/>
        <w:gridCol w:w="794"/>
        <w:gridCol w:w="1134"/>
        <w:gridCol w:w="850"/>
        <w:gridCol w:w="850"/>
      </w:tblGrid>
      <w:tr>
        <w:tc>
          <w:tcPr>
            <w:tcW w:w="1871" w:type="dxa"/>
            <w:vMerge w:val="restart"/>
          </w:tcPr>
          <w:p>
            <w:pPr>
              <w:pStyle w:val="0"/>
              <w:jc w:val="center"/>
            </w:pPr>
            <w:r>
              <w:rPr>
                <w:sz w:val="20"/>
              </w:rPr>
              <w:t xml:space="preserve">Код объекта капитального вложения (мероприятия по информатизации)</w:t>
            </w:r>
          </w:p>
        </w:tc>
        <w:tc>
          <w:tcPr>
            <w:tcW w:w="680"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строки</w:t>
            </w:r>
          </w:p>
        </w:tc>
        <w:tc>
          <w:tcPr>
            <w:gridSpan w:val="3"/>
            <w:tcW w:w="2721" w:type="dxa"/>
          </w:tcPr>
          <w:p>
            <w:pPr>
              <w:pStyle w:val="0"/>
              <w:jc w:val="center"/>
            </w:pPr>
            <w:r>
              <w:rPr>
                <w:sz w:val="20"/>
              </w:rPr>
              <w:t xml:space="preserve">Получено</w:t>
            </w:r>
          </w:p>
        </w:tc>
        <w:tc>
          <w:tcPr>
            <w:gridSpan w:val="3"/>
            <w:tcW w:w="2834" w:type="dxa"/>
          </w:tcPr>
          <w:p>
            <w:pPr>
              <w:pStyle w:val="0"/>
              <w:jc w:val="center"/>
            </w:pPr>
            <w:r>
              <w:rPr>
                <w:sz w:val="20"/>
              </w:rPr>
              <w:t xml:space="preserve">Распределено</w:t>
            </w:r>
          </w:p>
        </w:tc>
      </w:tr>
      <w:tr>
        <w:tc>
          <w:tcPr>
            <w:vMerge w:val="continue"/>
          </w:tcPr>
          <w:p/>
        </w:tc>
        <w:tc>
          <w:tcPr>
            <w:vMerge w:val="continue"/>
          </w:tcPr>
          <w:p/>
        </w:tc>
        <w:tc>
          <w:tcPr>
            <w:vMerge w:val="continue"/>
          </w:tcPr>
          <w:p/>
        </w:tc>
        <w:tc>
          <w:tcPr>
            <w:tcW w:w="1077"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c>
          <w:tcPr>
            <w:tcW w:w="113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r>
      <w:tr>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794"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r>
      <w:tr>
        <w:tc>
          <w:tcPr>
            <w:tcW w:w="1871" w:type="dxa"/>
          </w:tcPr>
          <w:p>
            <w:pPr>
              <w:pStyle w:val="0"/>
              <w:jc w:val="center"/>
            </w:pPr>
            <w:r>
              <w:rPr>
                <w:sz w:val="20"/>
              </w:rPr>
              <w:t xml:space="preserve">1</w:t>
            </w:r>
          </w:p>
        </w:tc>
        <w:tc>
          <w:tcPr>
            <w:tcW w:w="680" w:type="dxa"/>
          </w:tcPr>
          <w:p>
            <w:pPr>
              <w:pStyle w:val="0"/>
              <w:jc w:val="center"/>
            </w:pPr>
            <w:r>
              <w:rPr>
                <w:sz w:val="20"/>
              </w:rPr>
              <w:t xml:space="preserve">2</w:t>
            </w:r>
          </w:p>
        </w:tc>
        <w:tc>
          <w:tcPr>
            <w:tcW w:w="964" w:type="dxa"/>
          </w:tcPr>
          <w:p>
            <w:pPr>
              <w:pStyle w:val="0"/>
              <w:jc w:val="center"/>
            </w:pPr>
            <w:r>
              <w:rPr>
                <w:sz w:val="20"/>
              </w:rPr>
              <w:t xml:space="preserve">3</w:t>
            </w:r>
          </w:p>
        </w:tc>
        <w:tc>
          <w:tcPr>
            <w:tcW w:w="1077" w:type="dxa"/>
          </w:tcPr>
          <w:p>
            <w:pPr>
              <w:pStyle w:val="0"/>
              <w:jc w:val="center"/>
            </w:pPr>
            <w:r>
              <w:rPr>
                <w:sz w:val="20"/>
              </w:rPr>
              <w:t xml:space="preserve">4</w:t>
            </w:r>
          </w:p>
        </w:tc>
        <w:tc>
          <w:tcPr>
            <w:tcW w:w="850" w:type="dxa"/>
          </w:tcPr>
          <w:p>
            <w:pPr>
              <w:pStyle w:val="0"/>
              <w:jc w:val="center"/>
            </w:pPr>
            <w:r>
              <w:rPr>
                <w:sz w:val="20"/>
              </w:rPr>
              <w:t xml:space="preserve">5</w:t>
            </w:r>
          </w:p>
        </w:tc>
        <w:tc>
          <w:tcPr>
            <w:tcW w:w="794" w:type="dxa"/>
          </w:tcPr>
          <w:p>
            <w:pPr>
              <w:pStyle w:val="0"/>
              <w:jc w:val="center"/>
            </w:pPr>
            <w:r>
              <w:rPr>
                <w:sz w:val="20"/>
              </w:rPr>
              <w:t xml:space="preserve">6</w:t>
            </w:r>
          </w:p>
        </w:tc>
        <w:tc>
          <w:tcPr>
            <w:tcW w:w="1134" w:type="dxa"/>
          </w:tcPr>
          <w:p>
            <w:pPr>
              <w:pStyle w:val="0"/>
              <w:jc w:val="center"/>
            </w:pPr>
            <w:r>
              <w:rPr>
                <w:sz w:val="20"/>
              </w:rPr>
              <w:t xml:space="preserve">7</w:t>
            </w:r>
          </w:p>
        </w:tc>
        <w:tc>
          <w:tcPr>
            <w:tcW w:w="850" w:type="dxa"/>
          </w:tcPr>
          <w:p>
            <w:pPr>
              <w:pStyle w:val="0"/>
              <w:jc w:val="center"/>
            </w:pPr>
            <w:r>
              <w:rPr>
                <w:sz w:val="20"/>
              </w:rPr>
              <w:t xml:space="preserve">8</w:t>
            </w:r>
          </w:p>
        </w:tc>
        <w:tc>
          <w:tcPr>
            <w:tcW w:w="850" w:type="dxa"/>
          </w:tcPr>
          <w:p>
            <w:pPr>
              <w:pStyle w:val="0"/>
              <w:jc w:val="center"/>
            </w:pPr>
            <w:r>
              <w:rPr>
                <w:sz w:val="20"/>
              </w:rPr>
              <w:t xml:space="preserve">9</w:t>
            </w:r>
          </w:p>
        </w:tc>
      </w:tr>
      <w:tr>
        <w:tc>
          <w:tcPr>
            <w:tcW w:w="1871"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c>
          <w:tcPr>
            <w:tcW w:w="1871"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blPrEx>
          <w:tblBorders>
            <w:left w:val="nil"/>
          </w:tblBorders>
        </w:tblPrEx>
        <w:tc>
          <w:tcPr>
            <w:tcW w:w="1871" w:type="dxa"/>
            <w:tcBorders>
              <w:left w:val="nil"/>
              <w:bottom w:val="nil"/>
              <w:right w:val="nil"/>
            </w:tcBorders>
          </w:tcPr>
          <w:p>
            <w:pPr>
              <w:pStyle w:val="0"/>
            </w:pPr>
            <w:r>
              <w:rPr>
                <w:sz w:val="20"/>
              </w:rPr>
            </w:r>
          </w:p>
        </w:tc>
        <w:tc>
          <w:tcPr>
            <w:tcW w:w="680" w:type="dxa"/>
            <w:tcBorders>
              <w:left w:val="nil"/>
              <w:bottom w:val="nil"/>
              <w:right w:val="nil"/>
            </w:tcBorders>
          </w:tcPr>
          <w:p>
            <w:pPr>
              <w:pStyle w:val="0"/>
            </w:pPr>
            <w:r>
              <w:rPr>
                <w:sz w:val="20"/>
              </w:rPr>
            </w:r>
          </w:p>
        </w:tc>
        <w:tc>
          <w:tcPr>
            <w:tcW w:w="964" w:type="dxa"/>
            <w:tcBorders>
              <w:left w:val="nil"/>
              <w:bottom w:val="nil"/>
              <w:right w:val="nil"/>
            </w:tcBorders>
          </w:tcPr>
          <w:p>
            <w:pPr>
              <w:pStyle w:val="0"/>
              <w:jc w:val="right"/>
            </w:pPr>
            <w:r>
              <w:rPr>
                <w:sz w:val="20"/>
              </w:rPr>
              <w:t xml:space="preserve">Итого</w:t>
            </w:r>
          </w:p>
        </w:tc>
        <w:tc>
          <w:tcPr>
            <w:tcW w:w="1077" w:type="dxa"/>
            <w:tcBorders>
              <w:left w:val="nil"/>
            </w:tcBorders>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850" w:type="dxa"/>
          </w:tcPr>
          <w:p>
            <w:pPr>
              <w:pStyle w:val="0"/>
            </w:pPr>
            <w:r>
              <w:rPr>
                <w:sz w:val="20"/>
              </w:rPr>
            </w:r>
          </w:p>
        </w:tc>
        <w:tc>
          <w:tcPr>
            <w:tcW w:w="850"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134"/>
        <w:gridCol w:w="964"/>
        <w:gridCol w:w="907"/>
        <w:gridCol w:w="1134"/>
        <w:gridCol w:w="964"/>
        <w:gridCol w:w="1020"/>
        <w:gridCol w:w="2041"/>
      </w:tblGrid>
      <w:tr>
        <w:tc>
          <w:tcPr>
            <w:tcW w:w="907" w:type="dxa"/>
            <w:vMerge w:val="restart"/>
          </w:tcPr>
          <w:p>
            <w:pPr>
              <w:pStyle w:val="0"/>
              <w:jc w:val="center"/>
            </w:pPr>
            <w:r>
              <w:rPr>
                <w:sz w:val="20"/>
              </w:rPr>
              <w:t xml:space="preserve">Код строки</w:t>
            </w:r>
          </w:p>
        </w:tc>
        <w:tc>
          <w:tcPr>
            <w:gridSpan w:val="3"/>
            <w:tcW w:w="3005" w:type="dxa"/>
          </w:tcPr>
          <w:p>
            <w:pPr>
              <w:pStyle w:val="0"/>
              <w:jc w:val="center"/>
            </w:pPr>
            <w:r>
              <w:rPr>
                <w:sz w:val="20"/>
              </w:rPr>
              <w:t xml:space="preserve">Заблокировано</w:t>
            </w:r>
          </w:p>
        </w:tc>
        <w:tc>
          <w:tcPr>
            <w:gridSpan w:val="3"/>
            <w:tcW w:w="3118" w:type="dxa"/>
          </w:tcPr>
          <w:p>
            <w:pPr>
              <w:pStyle w:val="0"/>
              <w:jc w:val="center"/>
            </w:pPr>
            <w:r>
              <w:rPr>
                <w:sz w:val="20"/>
              </w:rPr>
              <w:t xml:space="preserve">Подлежит распределению с учетом заблокированных</w:t>
            </w:r>
          </w:p>
        </w:tc>
        <w:tc>
          <w:tcPr>
            <w:tcW w:w="2041" w:type="dxa"/>
            <w:vMerge w:val="restart"/>
          </w:tcPr>
          <w:p>
            <w:pPr>
              <w:pStyle w:val="0"/>
              <w:jc w:val="center"/>
            </w:pPr>
            <w:r>
              <w:rPr>
                <w:sz w:val="20"/>
              </w:rPr>
              <w:t xml:space="preserve">Примечание</w:t>
            </w:r>
          </w:p>
        </w:tc>
      </w:tr>
      <w:tr>
        <w:tc>
          <w:tcPr>
            <w:vMerge w:val="continue"/>
          </w:tcPr>
          <w:p/>
        </w:tc>
        <w:tc>
          <w:tcPr>
            <w:tcW w:w="1134" w:type="dxa"/>
            <w:vMerge w:val="restart"/>
          </w:tcPr>
          <w:p>
            <w:pPr>
              <w:pStyle w:val="0"/>
              <w:jc w:val="center"/>
            </w:pPr>
            <w:r>
              <w:rPr>
                <w:sz w:val="20"/>
              </w:rPr>
              <w:t xml:space="preserve">на ____ текущий финансовый год</w:t>
            </w:r>
          </w:p>
        </w:tc>
        <w:tc>
          <w:tcPr>
            <w:gridSpan w:val="2"/>
            <w:tcW w:w="1871" w:type="dxa"/>
          </w:tcPr>
          <w:p>
            <w:pPr>
              <w:pStyle w:val="0"/>
              <w:jc w:val="center"/>
            </w:pPr>
            <w:r>
              <w:rPr>
                <w:sz w:val="20"/>
              </w:rPr>
              <w:t xml:space="preserve">на плановый период ____ - ____ годов</w:t>
            </w:r>
          </w:p>
        </w:tc>
        <w:tc>
          <w:tcPr>
            <w:tcW w:w="1134" w:type="dxa"/>
            <w:vMerge w:val="restart"/>
          </w:tcPr>
          <w:p>
            <w:pPr>
              <w:pStyle w:val="0"/>
              <w:jc w:val="center"/>
            </w:pPr>
            <w:r>
              <w:rPr>
                <w:sz w:val="20"/>
              </w:rPr>
              <w:t xml:space="preserve">на ____ текущий финансовый год</w:t>
            </w:r>
          </w:p>
        </w:tc>
        <w:tc>
          <w:tcPr>
            <w:gridSpan w:val="2"/>
            <w:tcW w:w="1984" w:type="dxa"/>
          </w:tcPr>
          <w:p>
            <w:pPr>
              <w:pStyle w:val="0"/>
              <w:jc w:val="center"/>
            </w:pPr>
            <w:r>
              <w:rPr>
                <w:sz w:val="20"/>
              </w:rPr>
              <w:t xml:space="preserve">на плановый период</w:t>
            </w:r>
          </w:p>
          <w:p>
            <w:pPr>
              <w:pStyle w:val="0"/>
              <w:jc w:val="center"/>
            </w:pPr>
            <w:r>
              <w:rPr>
                <w:sz w:val="20"/>
              </w:rPr>
              <w:t xml:space="preserve">____ - ____ годов</w:t>
            </w:r>
          </w:p>
        </w:tc>
        <w:tc>
          <w:tcPr>
            <w:vMerge w:val="continue"/>
          </w:tcPr>
          <w:p/>
        </w:tc>
      </w:tr>
      <w:tr>
        <w:tc>
          <w:tcPr>
            <w:vMerge w:val="continue"/>
          </w:tcPr>
          <w:p/>
        </w:tc>
        <w:tc>
          <w:tcPr>
            <w:vMerge w:val="continue"/>
          </w:tcPr>
          <w:p/>
        </w:tc>
        <w:tc>
          <w:tcPr>
            <w:tcW w:w="964"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r>
      <w:tr>
        <w:tc>
          <w:tcPr>
            <w:tcW w:w="907" w:type="dxa"/>
          </w:tcPr>
          <w:p>
            <w:pPr>
              <w:pStyle w:val="0"/>
              <w:jc w:val="center"/>
            </w:pPr>
            <w:r>
              <w:rPr>
                <w:sz w:val="20"/>
              </w:rPr>
              <w:t xml:space="preserve">2</w:t>
            </w:r>
          </w:p>
        </w:tc>
        <w:tc>
          <w:tcPr>
            <w:tcW w:w="1134" w:type="dxa"/>
          </w:tcPr>
          <w:p>
            <w:pPr>
              <w:pStyle w:val="0"/>
              <w:jc w:val="center"/>
            </w:pPr>
            <w:r>
              <w:rPr>
                <w:sz w:val="20"/>
              </w:rPr>
              <w:t xml:space="preserve">10</w:t>
            </w:r>
          </w:p>
        </w:tc>
        <w:tc>
          <w:tcPr>
            <w:tcW w:w="964" w:type="dxa"/>
          </w:tcPr>
          <w:p>
            <w:pPr>
              <w:pStyle w:val="0"/>
              <w:jc w:val="center"/>
            </w:pPr>
            <w:r>
              <w:rPr>
                <w:sz w:val="20"/>
              </w:rPr>
              <w:t xml:space="preserve">11</w:t>
            </w:r>
          </w:p>
        </w:tc>
        <w:tc>
          <w:tcPr>
            <w:tcW w:w="907" w:type="dxa"/>
          </w:tcPr>
          <w:p>
            <w:pPr>
              <w:pStyle w:val="0"/>
              <w:jc w:val="center"/>
            </w:pPr>
            <w:r>
              <w:rPr>
                <w:sz w:val="20"/>
              </w:rPr>
              <w:t xml:space="preserve">12</w:t>
            </w:r>
          </w:p>
        </w:tc>
        <w:tc>
          <w:tcPr>
            <w:tcW w:w="1134" w:type="dxa"/>
          </w:tcPr>
          <w:p>
            <w:pPr>
              <w:pStyle w:val="0"/>
              <w:jc w:val="center"/>
            </w:pPr>
            <w:r>
              <w:rPr>
                <w:sz w:val="20"/>
              </w:rPr>
              <w:t xml:space="preserve">13</w:t>
            </w:r>
          </w:p>
        </w:tc>
        <w:tc>
          <w:tcPr>
            <w:tcW w:w="964" w:type="dxa"/>
          </w:tcPr>
          <w:p>
            <w:pPr>
              <w:pStyle w:val="0"/>
              <w:jc w:val="center"/>
            </w:pPr>
            <w:r>
              <w:rPr>
                <w:sz w:val="20"/>
              </w:rPr>
              <w:t xml:space="preserve">14</w:t>
            </w:r>
          </w:p>
        </w:tc>
        <w:tc>
          <w:tcPr>
            <w:tcW w:w="1020" w:type="dxa"/>
          </w:tcPr>
          <w:p>
            <w:pPr>
              <w:pStyle w:val="0"/>
              <w:jc w:val="center"/>
            </w:pPr>
            <w:r>
              <w:rPr>
                <w:sz w:val="20"/>
              </w:rPr>
              <w:t xml:space="preserve">15</w:t>
            </w:r>
          </w:p>
        </w:tc>
        <w:tc>
          <w:tcPr>
            <w:tcW w:w="2041" w:type="dxa"/>
          </w:tcPr>
          <w:p>
            <w:pPr>
              <w:pStyle w:val="0"/>
              <w:jc w:val="center"/>
            </w:pPr>
            <w:r>
              <w:rPr>
                <w:sz w:val="20"/>
              </w:rPr>
              <w:t xml:space="preserve">16</w:t>
            </w:r>
          </w:p>
        </w:tc>
      </w:tr>
      <w:tr>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041" w:type="dxa"/>
          </w:tcPr>
          <w:p>
            <w:pPr>
              <w:pStyle w:val="0"/>
            </w:pPr>
            <w:r>
              <w:rPr>
                <w:sz w:val="20"/>
              </w:rPr>
            </w:r>
          </w:p>
        </w:tc>
      </w:tr>
      <w:tr>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041" w:type="dxa"/>
          </w:tcPr>
          <w:p>
            <w:pPr>
              <w:pStyle w:val="0"/>
            </w:pPr>
            <w:r>
              <w:rPr>
                <w:sz w:val="20"/>
              </w:rPr>
            </w:r>
          </w:p>
        </w:tc>
      </w:tr>
      <w:tr>
        <w:tblPrEx>
          <w:tblBorders>
            <w:right w:val="nil"/>
          </w:tblBorders>
        </w:tblPrEx>
        <w:tc>
          <w:tcPr>
            <w:tcW w:w="907" w:type="dxa"/>
          </w:tcPr>
          <w:p>
            <w:pPr>
              <w:pStyle w:val="0"/>
              <w:jc w:val="center"/>
            </w:pPr>
            <w:r>
              <w:rPr>
                <w:sz w:val="20"/>
              </w:rPr>
              <w:t xml:space="preserve">X</w:t>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04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2154"/>
        <w:gridCol w:w="794"/>
        <w:gridCol w:w="1247"/>
        <w:gridCol w:w="1644"/>
        <w:gridCol w:w="1644"/>
        <w:gridCol w:w="1587"/>
      </w:tblGrid>
      <w:tr>
        <w:tc>
          <w:tcPr>
            <w:tcW w:w="2154" w:type="dxa"/>
          </w:tcPr>
          <w:p>
            <w:pPr>
              <w:pStyle w:val="0"/>
              <w:jc w:val="center"/>
            </w:pPr>
            <w:r>
              <w:rPr>
                <w:sz w:val="20"/>
              </w:rPr>
              <w:t xml:space="preserve">Код объекта капитального вложения (мероприятия по информатизации)</w:t>
            </w:r>
          </w:p>
        </w:tc>
        <w:tc>
          <w:tcPr>
            <w:tcW w:w="794"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1644"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154" w:type="dxa"/>
          </w:tcPr>
          <w:p>
            <w:pPr>
              <w:pStyle w:val="0"/>
              <w:jc w:val="center"/>
            </w:pPr>
            <w:r>
              <w:rPr>
                <w:sz w:val="20"/>
              </w:rPr>
              <w:t xml:space="preserve">1</w:t>
            </w:r>
          </w:p>
        </w:tc>
        <w:tc>
          <w:tcPr>
            <w:tcW w:w="794" w:type="dxa"/>
          </w:tcPr>
          <w:p>
            <w:pPr>
              <w:pStyle w:val="0"/>
              <w:jc w:val="center"/>
            </w:pPr>
            <w:r>
              <w:rPr>
                <w:sz w:val="20"/>
              </w:rPr>
              <w:t xml:space="preserve">2</w:t>
            </w:r>
          </w:p>
        </w:tc>
        <w:tc>
          <w:tcPr>
            <w:tcW w:w="1247" w:type="dxa"/>
          </w:tcPr>
          <w:p>
            <w:pPr>
              <w:pStyle w:val="0"/>
              <w:jc w:val="center"/>
            </w:pPr>
            <w:r>
              <w:rPr>
                <w:sz w:val="20"/>
              </w:rPr>
              <w:t xml:space="preserve">3</w:t>
            </w:r>
          </w:p>
        </w:tc>
        <w:tc>
          <w:tcPr>
            <w:tcW w:w="1644" w:type="dxa"/>
          </w:tcPr>
          <w:p>
            <w:pPr>
              <w:pStyle w:val="0"/>
              <w:jc w:val="center"/>
            </w:pPr>
            <w:r>
              <w:rPr>
                <w:sz w:val="20"/>
              </w:rPr>
              <w:t xml:space="preserve">4</w:t>
            </w:r>
          </w:p>
        </w:tc>
        <w:tc>
          <w:tcPr>
            <w:tcW w:w="1644" w:type="dxa"/>
          </w:tcPr>
          <w:p>
            <w:pPr>
              <w:pStyle w:val="0"/>
              <w:jc w:val="center"/>
            </w:pPr>
            <w:r>
              <w:rPr>
                <w:sz w:val="20"/>
              </w:rPr>
              <w:t xml:space="preserve">5</w:t>
            </w:r>
          </w:p>
        </w:tc>
        <w:tc>
          <w:tcPr>
            <w:tcW w:w="1587" w:type="dxa"/>
          </w:tcPr>
          <w:p>
            <w:pPr>
              <w:pStyle w:val="0"/>
              <w:jc w:val="center"/>
            </w:pPr>
            <w:r>
              <w:rPr>
                <w:sz w:val="20"/>
              </w:rPr>
              <w:t xml:space="preserve">6</w:t>
            </w:r>
          </w:p>
        </w:tc>
      </w:tr>
      <w:tr>
        <w:tc>
          <w:tcPr>
            <w:tcW w:w="215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c>
          <w:tcPr>
            <w:tcW w:w="215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left w:val="nil"/>
            <w:right w:val="nil"/>
          </w:tblBorders>
        </w:tblPrEx>
        <w:tc>
          <w:tcPr>
            <w:tcW w:w="2154" w:type="dxa"/>
            <w:tcBorders>
              <w:left w:val="nil"/>
              <w:bottom w:val="nil"/>
              <w:right w:val="nil"/>
            </w:tcBorders>
          </w:tcPr>
          <w:p>
            <w:pPr>
              <w:pStyle w:val="0"/>
            </w:pPr>
            <w:r>
              <w:rPr>
                <w:sz w:val="20"/>
              </w:rPr>
            </w:r>
          </w:p>
        </w:tc>
        <w:tc>
          <w:tcPr>
            <w:tcW w:w="794" w:type="dxa"/>
            <w:tcBorders>
              <w:left w:val="nil"/>
              <w:bottom w:val="nil"/>
            </w:tcBorders>
          </w:tcPr>
          <w:p>
            <w:pPr>
              <w:pStyle w:val="0"/>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2154"/>
        <w:gridCol w:w="794"/>
        <w:gridCol w:w="1247"/>
        <w:gridCol w:w="1644"/>
        <w:gridCol w:w="1644"/>
        <w:gridCol w:w="1587"/>
      </w:tblGrid>
      <w:tr>
        <w:tc>
          <w:tcPr>
            <w:tcW w:w="2154" w:type="dxa"/>
          </w:tcPr>
          <w:p>
            <w:pPr>
              <w:pStyle w:val="0"/>
              <w:jc w:val="center"/>
            </w:pPr>
            <w:r>
              <w:rPr>
                <w:sz w:val="20"/>
              </w:rPr>
              <w:t xml:space="preserve">Код объекта капитального вложения (мероприятия по информатизации)</w:t>
            </w:r>
          </w:p>
        </w:tc>
        <w:tc>
          <w:tcPr>
            <w:tcW w:w="794"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1644"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154" w:type="dxa"/>
          </w:tcPr>
          <w:p>
            <w:pPr>
              <w:pStyle w:val="0"/>
              <w:jc w:val="center"/>
            </w:pPr>
            <w:r>
              <w:rPr>
                <w:sz w:val="20"/>
              </w:rPr>
              <w:t xml:space="preserve">1</w:t>
            </w:r>
          </w:p>
        </w:tc>
        <w:tc>
          <w:tcPr>
            <w:tcW w:w="794" w:type="dxa"/>
          </w:tcPr>
          <w:p>
            <w:pPr>
              <w:pStyle w:val="0"/>
              <w:jc w:val="center"/>
            </w:pPr>
            <w:r>
              <w:rPr>
                <w:sz w:val="20"/>
              </w:rPr>
              <w:t xml:space="preserve">2</w:t>
            </w:r>
          </w:p>
        </w:tc>
        <w:tc>
          <w:tcPr>
            <w:tcW w:w="1247" w:type="dxa"/>
          </w:tcPr>
          <w:p>
            <w:pPr>
              <w:pStyle w:val="0"/>
              <w:jc w:val="center"/>
            </w:pPr>
            <w:r>
              <w:rPr>
                <w:sz w:val="20"/>
              </w:rPr>
              <w:t xml:space="preserve">3</w:t>
            </w:r>
          </w:p>
        </w:tc>
        <w:tc>
          <w:tcPr>
            <w:tcW w:w="1644" w:type="dxa"/>
          </w:tcPr>
          <w:p>
            <w:pPr>
              <w:pStyle w:val="0"/>
              <w:jc w:val="center"/>
            </w:pPr>
            <w:r>
              <w:rPr>
                <w:sz w:val="20"/>
              </w:rPr>
              <w:t xml:space="preserve">4</w:t>
            </w:r>
          </w:p>
        </w:tc>
        <w:tc>
          <w:tcPr>
            <w:tcW w:w="1644" w:type="dxa"/>
          </w:tcPr>
          <w:p>
            <w:pPr>
              <w:pStyle w:val="0"/>
              <w:jc w:val="center"/>
            </w:pPr>
            <w:r>
              <w:rPr>
                <w:sz w:val="20"/>
              </w:rPr>
              <w:t xml:space="preserve">5</w:t>
            </w:r>
          </w:p>
        </w:tc>
        <w:tc>
          <w:tcPr>
            <w:tcW w:w="1587" w:type="dxa"/>
          </w:tcPr>
          <w:p>
            <w:pPr>
              <w:pStyle w:val="0"/>
              <w:jc w:val="center"/>
            </w:pPr>
            <w:r>
              <w:rPr>
                <w:sz w:val="20"/>
              </w:rPr>
              <w:t xml:space="preserve">6</w:t>
            </w:r>
          </w:p>
        </w:tc>
      </w:tr>
      <w:tr>
        <w:tc>
          <w:tcPr>
            <w:tcW w:w="215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c>
          <w:tcPr>
            <w:tcW w:w="215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left w:val="nil"/>
            <w:right w:val="nil"/>
          </w:tblBorders>
        </w:tblPrEx>
        <w:tc>
          <w:tcPr>
            <w:tcW w:w="2154" w:type="dxa"/>
            <w:tcBorders>
              <w:left w:val="nil"/>
              <w:bottom w:val="nil"/>
              <w:right w:val="nil"/>
            </w:tcBorders>
          </w:tcPr>
          <w:p>
            <w:pPr>
              <w:pStyle w:val="0"/>
            </w:pPr>
            <w:r>
              <w:rPr>
                <w:sz w:val="20"/>
              </w:rPr>
            </w:r>
          </w:p>
        </w:tc>
        <w:tc>
          <w:tcPr>
            <w:tcW w:w="794" w:type="dxa"/>
            <w:tcBorders>
              <w:left w:val="nil"/>
              <w:bottom w:val="nil"/>
            </w:tcBorders>
          </w:tcPr>
          <w:p>
            <w:pPr>
              <w:pStyle w:val="0"/>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1644"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0531785,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на "__" __________ 20__ г.</w:t>
      </w:r>
    </w:p>
    <w:p>
      <w:pPr>
        <w:pStyle w:val="1"/>
        <w:jc w:val="both"/>
      </w:pPr>
      <w:r>
        <w:rPr>
          <w:sz w:val="20"/>
        </w:rPr>
      </w:r>
    </w:p>
    <w:p>
      <w:pPr>
        <w:pStyle w:val="1"/>
        <w:jc w:val="both"/>
      </w:pPr>
      <w:r>
        <w:rPr>
          <w:sz w:val="20"/>
        </w:rPr>
        <w:t xml:space="preserve">              3. Доведенные предельные объемы финансирования</w:t>
      </w:r>
    </w:p>
    <w:p>
      <w:pPr>
        <w:pStyle w:val="1"/>
        <w:jc w:val="both"/>
      </w:pPr>
      <w:r>
        <w:rPr>
          <w:sz w:val="20"/>
        </w:rPr>
      </w:r>
    </w:p>
    <w:p>
      <w:pPr>
        <w:pStyle w:val="1"/>
        <w:jc w:val="both"/>
      </w:pPr>
      <w:r>
        <w:rPr>
          <w:sz w:val="20"/>
        </w:rPr>
        <w:t xml:space="preserve">                   3.1. Предельные объемы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247"/>
        <w:gridCol w:w="1644"/>
        <w:gridCol w:w="2041"/>
        <w:gridCol w:w="1587"/>
      </w:tblGrid>
      <w:tr>
        <w:tc>
          <w:tcPr>
            <w:tcW w:w="2551"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551" w:type="dxa"/>
          </w:tcPr>
          <w:p>
            <w:pPr>
              <w:pStyle w:val="0"/>
              <w:jc w:val="center"/>
            </w:pPr>
            <w:r>
              <w:rPr>
                <w:sz w:val="20"/>
              </w:rPr>
              <w:t xml:space="preserve">1</w:t>
            </w:r>
          </w:p>
        </w:tc>
        <w:tc>
          <w:tcPr>
            <w:tcW w:w="1247" w:type="dxa"/>
          </w:tcPr>
          <w:p>
            <w:pPr>
              <w:pStyle w:val="0"/>
              <w:jc w:val="center"/>
            </w:pPr>
            <w:r>
              <w:rPr>
                <w:sz w:val="20"/>
              </w:rPr>
              <w:t xml:space="preserve">2</w:t>
            </w:r>
          </w:p>
        </w:tc>
        <w:tc>
          <w:tcPr>
            <w:tcW w:w="1644" w:type="dxa"/>
          </w:tcPr>
          <w:p>
            <w:pPr>
              <w:pStyle w:val="0"/>
              <w:jc w:val="center"/>
            </w:pPr>
            <w:r>
              <w:rPr>
                <w:sz w:val="20"/>
              </w:rPr>
              <w:t xml:space="preserve">3</w:t>
            </w:r>
          </w:p>
        </w:tc>
        <w:tc>
          <w:tcPr>
            <w:tcW w:w="2041" w:type="dxa"/>
          </w:tcPr>
          <w:p>
            <w:pPr>
              <w:pStyle w:val="0"/>
              <w:jc w:val="center"/>
            </w:pPr>
            <w:r>
              <w:rPr>
                <w:sz w:val="20"/>
              </w:rPr>
              <w:t xml:space="preserve">4</w:t>
            </w:r>
          </w:p>
        </w:tc>
        <w:tc>
          <w:tcPr>
            <w:tcW w:w="1587" w:type="dxa"/>
          </w:tcPr>
          <w:p>
            <w:pPr>
              <w:pStyle w:val="0"/>
              <w:jc w:val="center"/>
            </w:pPr>
            <w:r>
              <w:rPr>
                <w:sz w:val="20"/>
              </w:rPr>
              <w:t xml:space="preserve">5</w:t>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blPrEx>
          <w:tblBorders>
            <w:left w:val="nil"/>
            <w:right w:val="nil"/>
          </w:tblBorders>
        </w:tblPrEx>
        <w:tc>
          <w:tcPr>
            <w:tcW w:w="2551"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за счет связанных</w:t>
      </w:r>
    </w:p>
    <w:p>
      <w:pPr>
        <w:pStyle w:val="1"/>
        <w:jc w:val="both"/>
      </w:pPr>
      <w:r>
        <w:rPr>
          <w:sz w:val="20"/>
        </w:rPr>
        <w:t xml:space="preserve">                           иностранных кредитов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247"/>
        <w:gridCol w:w="1644"/>
        <w:gridCol w:w="2041"/>
        <w:gridCol w:w="1587"/>
      </w:tblGrid>
      <w:tr>
        <w:tc>
          <w:tcPr>
            <w:tcW w:w="2551"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551" w:type="dxa"/>
          </w:tcPr>
          <w:p>
            <w:pPr>
              <w:pStyle w:val="0"/>
              <w:jc w:val="center"/>
            </w:pPr>
            <w:r>
              <w:rPr>
                <w:sz w:val="20"/>
              </w:rPr>
              <w:t xml:space="preserve">1</w:t>
            </w:r>
          </w:p>
        </w:tc>
        <w:tc>
          <w:tcPr>
            <w:tcW w:w="1247" w:type="dxa"/>
          </w:tcPr>
          <w:p>
            <w:pPr>
              <w:pStyle w:val="0"/>
              <w:jc w:val="center"/>
            </w:pPr>
            <w:r>
              <w:rPr>
                <w:sz w:val="20"/>
              </w:rPr>
              <w:t xml:space="preserve">2</w:t>
            </w:r>
          </w:p>
        </w:tc>
        <w:tc>
          <w:tcPr>
            <w:tcW w:w="1644" w:type="dxa"/>
          </w:tcPr>
          <w:p>
            <w:pPr>
              <w:pStyle w:val="0"/>
              <w:jc w:val="center"/>
            </w:pPr>
            <w:r>
              <w:rPr>
                <w:sz w:val="20"/>
              </w:rPr>
              <w:t xml:space="preserve">3</w:t>
            </w:r>
          </w:p>
        </w:tc>
        <w:tc>
          <w:tcPr>
            <w:tcW w:w="2041" w:type="dxa"/>
          </w:tcPr>
          <w:p>
            <w:pPr>
              <w:pStyle w:val="0"/>
              <w:jc w:val="center"/>
            </w:pPr>
            <w:r>
              <w:rPr>
                <w:sz w:val="20"/>
              </w:rPr>
              <w:t xml:space="preserve">4</w:t>
            </w:r>
          </w:p>
        </w:tc>
        <w:tc>
          <w:tcPr>
            <w:tcW w:w="1587" w:type="dxa"/>
          </w:tcPr>
          <w:p>
            <w:pPr>
              <w:pStyle w:val="0"/>
              <w:jc w:val="center"/>
            </w:pPr>
            <w:r>
              <w:rPr>
                <w:sz w:val="20"/>
              </w:rPr>
              <w:t xml:space="preserve">5</w:t>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blPrEx>
          <w:tblBorders>
            <w:left w:val="nil"/>
            <w:right w:val="nil"/>
          </w:tblBorders>
        </w:tblPrEx>
        <w:tc>
          <w:tcPr>
            <w:tcW w:w="2551"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в иностранной валюте</w:t>
      </w:r>
    </w:p>
    <w:p>
      <w:pPr>
        <w:pStyle w:val="1"/>
        <w:jc w:val="both"/>
      </w:pPr>
      <w:r>
        <w:rPr>
          <w:sz w:val="20"/>
        </w:rPr>
        <w:t xml:space="preserve">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247"/>
        <w:gridCol w:w="1644"/>
        <w:gridCol w:w="2041"/>
        <w:gridCol w:w="1587"/>
      </w:tblGrid>
      <w:tr>
        <w:tc>
          <w:tcPr>
            <w:tcW w:w="2551"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551" w:type="dxa"/>
          </w:tcPr>
          <w:p>
            <w:pPr>
              <w:pStyle w:val="0"/>
              <w:jc w:val="center"/>
            </w:pPr>
            <w:r>
              <w:rPr>
                <w:sz w:val="20"/>
              </w:rPr>
              <w:t xml:space="preserve">1</w:t>
            </w:r>
          </w:p>
        </w:tc>
        <w:tc>
          <w:tcPr>
            <w:tcW w:w="1247" w:type="dxa"/>
          </w:tcPr>
          <w:p>
            <w:pPr>
              <w:pStyle w:val="0"/>
              <w:jc w:val="center"/>
            </w:pPr>
            <w:r>
              <w:rPr>
                <w:sz w:val="20"/>
              </w:rPr>
              <w:t xml:space="preserve">2</w:t>
            </w:r>
          </w:p>
        </w:tc>
        <w:tc>
          <w:tcPr>
            <w:tcW w:w="1644" w:type="dxa"/>
          </w:tcPr>
          <w:p>
            <w:pPr>
              <w:pStyle w:val="0"/>
              <w:jc w:val="center"/>
            </w:pPr>
            <w:r>
              <w:rPr>
                <w:sz w:val="20"/>
              </w:rPr>
              <w:t xml:space="preserve">3</w:t>
            </w:r>
          </w:p>
        </w:tc>
        <w:tc>
          <w:tcPr>
            <w:tcW w:w="2041" w:type="dxa"/>
          </w:tcPr>
          <w:p>
            <w:pPr>
              <w:pStyle w:val="0"/>
              <w:jc w:val="center"/>
            </w:pPr>
            <w:r>
              <w:rPr>
                <w:sz w:val="20"/>
              </w:rPr>
              <w:t xml:space="preserve">4</w:t>
            </w:r>
          </w:p>
        </w:tc>
        <w:tc>
          <w:tcPr>
            <w:tcW w:w="1587" w:type="dxa"/>
          </w:tcPr>
          <w:p>
            <w:pPr>
              <w:pStyle w:val="0"/>
              <w:jc w:val="center"/>
            </w:pPr>
            <w:r>
              <w:rPr>
                <w:sz w:val="20"/>
              </w:rPr>
              <w:t xml:space="preserve">5</w:t>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blPrEx>
          <w:tblBorders>
            <w:left w:val="nil"/>
            <w:right w:val="nil"/>
          </w:tblBorders>
        </w:tblPrEx>
        <w:tc>
          <w:tcPr>
            <w:tcW w:w="2551"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 за исключением</w:t>
      </w:r>
    </w:p>
    <w:p>
      <w:pPr>
        <w:pStyle w:val="1"/>
        <w:jc w:val="both"/>
      </w:pPr>
      <w:r>
        <w:rPr>
          <w:sz w:val="20"/>
        </w:rPr>
        <w:t xml:space="preserve">            связанных иностранных кредитов и иностранной валюты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247"/>
        <w:gridCol w:w="1644"/>
        <w:gridCol w:w="2041"/>
        <w:gridCol w:w="1587"/>
      </w:tblGrid>
      <w:tr>
        <w:tc>
          <w:tcPr>
            <w:tcW w:w="2551" w:type="dxa"/>
          </w:tcPr>
          <w:p>
            <w:pPr>
              <w:pStyle w:val="0"/>
              <w:jc w:val="center"/>
            </w:pPr>
            <w:r>
              <w:rPr>
                <w:sz w:val="20"/>
              </w:rPr>
              <w:t xml:space="preserve">Код по БК</w:t>
            </w:r>
          </w:p>
        </w:tc>
        <w:tc>
          <w:tcPr>
            <w:tcW w:w="1247" w:type="dxa"/>
          </w:tcPr>
          <w:p>
            <w:pPr>
              <w:pStyle w:val="0"/>
              <w:jc w:val="center"/>
            </w:pPr>
            <w:r>
              <w:rPr>
                <w:sz w:val="20"/>
              </w:rPr>
              <w:t xml:space="preserve">Получено</w:t>
            </w:r>
          </w:p>
        </w:tc>
        <w:tc>
          <w:tcPr>
            <w:tcW w:w="1644"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587" w:type="dxa"/>
          </w:tcPr>
          <w:p>
            <w:pPr>
              <w:pStyle w:val="0"/>
              <w:jc w:val="center"/>
            </w:pPr>
            <w:r>
              <w:rPr>
                <w:sz w:val="20"/>
              </w:rPr>
              <w:t xml:space="preserve">Примечание</w:t>
            </w:r>
          </w:p>
        </w:tc>
      </w:tr>
      <w:tr>
        <w:tc>
          <w:tcPr>
            <w:tcW w:w="2551" w:type="dxa"/>
          </w:tcPr>
          <w:p>
            <w:pPr>
              <w:pStyle w:val="0"/>
              <w:jc w:val="center"/>
            </w:pPr>
            <w:r>
              <w:rPr>
                <w:sz w:val="20"/>
              </w:rPr>
              <w:t xml:space="preserve">1</w:t>
            </w:r>
          </w:p>
        </w:tc>
        <w:tc>
          <w:tcPr>
            <w:tcW w:w="1247" w:type="dxa"/>
          </w:tcPr>
          <w:p>
            <w:pPr>
              <w:pStyle w:val="0"/>
              <w:jc w:val="center"/>
            </w:pPr>
            <w:r>
              <w:rPr>
                <w:sz w:val="20"/>
              </w:rPr>
              <w:t xml:space="preserve">2</w:t>
            </w:r>
          </w:p>
        </w:tc>
        <w:tc>
          <w:tcPr>
            <w:tcW w:w="1644" w:type="dxa"/>
          </w:tcPr>
          <w:p>
            <w:pPr>
              <w:pStyle w:val="0"/>
              <w:jc w:val="center"/>
            </w:pPr>
            <w:r>
              <w:rPr>
                <w:sz w:val="20"/>
              </w:rPr>
              <w:t xml:space="preserve">3</w:t>
            </w:r>
          </w:p>
        </w:tc>
        <w:tc>
          <w:tcPr>
            <w:tcW w:w="2041" w:type="dxa"/>
          </w:tcPr>
          <w:p>
            <w:pPr>
              <w:pStyle w:val="0"/>
              <w:jc w:val="center"/>
            </w:pPr>
            <w:r>
              <w:rPr>
                <w:sz w:val="20"/>
              </w:rPr>
              <w:t xml:space="preserve">4</w:t>
            </w:r>
          </w:p>
        </w:tc>
        <w:tc>
          <w:tcPr>
            <w:tcW w:w="1587" w:type="dxa"/>
          </w:tcPr>
          <w:p>
            <w:pPr>
              <w:pStyle w:val="0"/>
              <w:jc w:val="center"/>
            </w:pPr>
            <w:r>
              <w:rPr>
                <w:sz w:val="20"/>
              </w:rPr>
              <w:t xml:space="preserve">5</w:t>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c>
          <w:tcPr>
            <w:tcW w:w="2551" w:type="dxa"/>
          </w:tcPr>
          <w:p>
            <w:pPr>
              <w:pStyle w:val="0"/>
            </w:pPr>
            <w:r>
              <w:rPr>
                <w:sz w:val="20"/>
              </w:rPr>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Pr>
          <w:p>
            <w:pPr>
              <w:pStyle w:val="0"/>
            </w:pPr>
            <w:r>
              <w:rPr>
                <w:sz w:val="20"/>
              </w:rPr>
            </w:r>
          </w:p>
        </w:tc>
      </w:tr>
      <w:tr>
        <w:tblPrEx>
          <w:tblBorders>
            <w:left w:val="nil"/>
            <w:right w:val="nil"/>
          </w:tblBorders>
        </w:tblPrEx>
        <w:tc>
          <w:tcPr>
            <w:tcW w:w="2551"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644" w:type="dxa"/>
          </w:tcPr>
          <w:p>
            <w:pPr>
              <w:pStyle w:val="0"/>
            </w:pPr>
            <w:r>
              <w:rPr>
                <w:sz w:val="20"/>
              </w:rPr>
            </w:r>
          </w:p>
        </w:tc>
        <w:tc>
          <w:tcPr>
            <w:tcW w:w="204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0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506"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0074" w:name="P10074"/>
    <w:bookmarkEnd w:id="10074"/>
    <w:p>
      <w:pPr>
        <w:pStyle w:val="1"/>
        <w:jc w:val="both"/>
      </w:pPr>
      <w:r>
        <w:rPr>
          <w:sz w:val="20"/>
        </w:rPr>
        <w:t xml:space="preserve">                             ОТЧЕТ О СОСТОЯНИИ</w:t>
      </w:r>
    </w:p>
    <w:p>
      <w:pPr>
        <w:pStyle w:val="1"/>
        <w:jc w:val="both"/>
      </w:pPr>
      <w:r>
        <w:rPr>
          <w:sz w:val="20"/>
        </w:rPr>
        <w:t xml:space="preserve">           лицевого счета главного распорядителя (распорядителя)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0531754</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на "__" 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по </w:t>
            </w:r>
            <w:hyperlink w:history="0" r:id="rId50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nil"/>
              <w:left w:val="nil"/>
              <w:bottom w:val="nil"/>
              <w:right w:val="nil"/>
            </w:tcBorders>
          </w:tcPr>
          <w:p>
            <w:pPr>
              <w:pStyle w:val="0"/>
              <w:jc w:val="center"/>
            </w:pPr>
            <w:r>
              <w:rPr>
                <w:sz w:val="20"/>
              </w:rPr>
              <w:t xml:space="preserve">__________________</w:t>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0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737"/>
        <w:gridCol w:w="850"/>
        <w:gridCol w:w="907"/>
        <w:gridCol w:w="907"/>
        <w:gridCol w:w="907"/>
        <w:gridCol w:w="907"/>
        <w:gridCol w:w="907"/>
        <w:gridCol w:w="850"/>
        <w:gridCol w:w="907"/>
        <w:gridCol w:w="907"/>
        <w:gridCol w:w="907"/>
        <w:gridCol w:w="907"/>
        <w:gridCol w:w="964"/>
      </w:tblGrid>
      <w:tr>
        <w:tc>
          <w:tcPr>
            <w:tcW w:w="680" w:type="dxa"/>
            <w:vMerge w:val="restart"/>
          </w:tcPr>
          <w:p>
            <w:pPr>
              <w:pStyle w:val="0"/>
              <w:jc w:val="center"/>
            </w:pPr>
            <w:r>
              <w:rPr>
                <w:sz w:val="20"/>
              </w:rPr>
              <w:t xml:space="preserve">Код по БК</w:t>
            </w:r>
          </w:p>
        </w:tc>
        <w:tc>
          <w:tcPr>
            <w:tcW w:w="737" w:type="dxa"/>
            <w:vMerge w:val="restart"/>
          </w:tcPr>
          <w:p>
            <w:pPr>
              <w:pStyle w:val="0"/>
              <w:jc w:val="center"/>
            </w:pPr>
            <w:r>
              <w:rPr>
                <w:sz w:val="20"/>
              </w:rPr>
              <w:t xml:space="preserve">Код строки</w:t>
            </w:r>
          </w:p>
        </w:tc>
        <w:tc>
          <w:tcPr>
            <w:gridSpan w:val="4"/>
            <w:tcW w:w="3571" w:type="dxa"/>
          </w:tcPr>
          <w:p>
            <w:pPr>
              <w:pStyle w:val="0"/>
              <w:jc w:val="center"/>
            </w:pPr>
            <w:r>
              <w:rPr>
                <w:sz w:val="20"/>
              </w:rPr>
              <w:t xml:space="preserve">Получено</w:t>
            </w:r>
          </w:p>
        </w:tc>
        <w:tc>
          <w:tcPr>
            <w:gridSpan w:val="4"/>
            <w:tcW w:w="3571" w:type="dxa"/>
          </w:tcPr>
          <w:p>
            <w:pPr>
              <w:pStyle w:val="0"/>
              <w:jc w:val="center"/>
            </w:pPr>
            <w:r>
              <w:rPr>
                <w:sz w:val="20"/>
              </w:rPr>
              <w:t xml:space="preserve">Распределено</w:t>
            </w:r>
          </w:p>
        </w:tc>
        <w:tc>
          <w:tcPr>
            <w:gridSpan w:val="4"/>
            <w:tcW w:w="3685" w:type="dxa"/>
          </w:tcPr>
          <w:p>
            <w:pPr>
              <w:pStyle w:val="0"/>
              <w:jc w:val="center"/>
            </w:pPr>
            <w:r>
              <w:rPr>
                <w:sz w:val="20"/>
              </w:rPr>
              <w:t xml:space="preserve">Заблокировано</w:t>
            </w:r>
          </w:p>
        </w:tc>
      </w:tr>
      <w:tr>
        <w:tc>
          <w:tcPr>
            <w:vMerge w:val="continue"/>
          </w:tcPr>
          <w:p/>
        </w:tc>
        <w:tc>
          <w:tcPr>
            <w:vMerge w:val="continue"/>
          </w:tcPr>
          <w:p/>
        </w:tc>
        <w:tc>
          <w:tcPr>
            <w:tcW w:w="850"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r>
      <w:tr>
        <w:tc>
          <w:tcPr>
            <w:tcW w:w="680" w:type="dxa"/>
          </w:tcPr>
          <w:p>
            <w:pPr>
              <w:pStyle w:val="0"/>
              <w:jc w:val="center"/>
            </w:pPr>
            <w:r>
              <w:rPr>
                <w:sz w:val="20"/>
              </w:rPr>
              <w:t xml:space="preserve">1</w:t>
            </w:r>
          </w:p>
        </w:tc>
        <w:tc>
          <w:tcPr>
            <w:tcW w:w="737" w:type="dxa"/>
          </w:tcPr>
          <w:p>
            <w:pPr>
              <w:pStyle w:val="0"/>
              <w:jc w:val="center"/>
            </w:pPr>
            <w:r>
              <w:rPr>
                <w:sz w:val="20"/>
              </w:rPr>
              <w:t xml:space="preserve">2</w:t>
            </w:r>
          </w:p>
        </w:tc>
        <w:tc>
          <w:tcPr>
            <w:tcW w:w="850" w:type="dxa"/>
          </w:tcPr>
          <w:p>
            <w:pPr>
              <w:pStyle w:val="0"/>
              <w:jc w:val="center"/>
            </w:pPr>
            <w:r>
              <w:rPr>
                <w:sz w:val="20"/>
              </w:rPr>
              <w:t xml:space="preserve">3</w:t>
            </w:r>
          </w:p>
        </w:tc>
        <w:tc>
          <w:tcPr>
            <w:tcW w:w="907" w:type="dxa"/>
          </w:tcPr>
          <w:p>
            <w:pPr>
              <w:pStyle w:val="0"/>
              <w:jc w:val="center"/>
            </w:pPr>
            <w:r>
              <w:rPr>
                <w:sz w:val="20"/>
              </w:rPr>
              <w:t xml:space="preserve">4</w:t>
            </w:r>
          </w:p>
        </w:tc>
        <w:tc>
          <w:tcPr>
            <w:tcW w:w="907"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850" w:type="dxa"/>
          </w:tcPr>
          <w:p>
            <w:pPr>
              <w:pStyle w:val="0"/>
              <w:jc w:val="center"/>
            </w:pPr>
            <w:r>
              <w:rPr>
                <w:sz w:val="20"/>
              </w:rPr>
              <w:t xml:space="preserve">9</w:t>
            </w:r>
          </w:p>
        </w:tc>
        <w:tc>
          <w:tcPr>
            <w:tcW w:w="907" w:type="dxa"/>
          </w:tcPr>
          <w:p>
            <w:pPr>
              <w:pStyle w:val="0"/>
              <w:jc w:val="center"/>
            </w:pPr>
            <w:r>
              <w:rPr>
                <w:sz w:val="20"/>
              </w:rPr>
              <w:t xml:space="preserve">10</w:t>
            </w:r>
          </w:p>
        </w:tc>
        <w:tc>
          <w:tcPr>
            <w:tcW w:w="907" w:type="dxa"/>
          </w:tcPr>
          <w:p>
            <w:pPr>
              <w:pStyle w:val="0"/>
              <w:jc w:val="center"/>
            </w:pPr>
            <w:r>
              <w:rPr>
                <w:sz w:val="20"/>
              </w:rPr>
              <w:t xml:space="preserve">11</w:t>
            </w:r>
          </w:p>
        </w:tc>
        <w:tc>
          <w:tcPr>
            <w:tcW w:w="907" w:type="dxa"/>
          </w:tcPr>
          <w:p>
            <w:pPr>
              <w:pStyle w:val="0"/>
              <w:jc w:val="center"/>
            </w:pPr>
            <w:r>
              <w:rPr>
                <w:sz w:val="20"/>
              </w:rPr>
              <w:t xml:space="preserve">12</w:t>
            </w:r>
          </w:p>
        </w:tc>
        <w:tc>
          <w:tcPr>
            <w:tcW w:w="907" w:type="dxa"/>
          </w:tcPr>
          <w:p>
            <w:pPr>
              <w:pStyle w:val="0"/>
              <w:jc w:val="center"/>
            </w:pPr>
            <w:r>
              <w:rPr>
                <w:sz w:val="20"/>
              </w:rPr>
              <w:t xml:space="preserve">13</w:t>
            </w:r>
          </w:p>
        </w:tc>
        <w:tc>
          <w:tcPr>
            <w:tcW w:w="964" w:type="dxa"/>
          </w:tcPr>
          <w:p>
            <w:pPr>
              <w:pStyle w:val="0"/>
              <w:jc w:val="center"/>
            </w:pPr>
            <w:r>
              <w:rPr>
                <w:sz w:val="20"/>
              </w:rPr>
              <w:t xml:space="preserve">14</w:t>
            </w:r>
          </w:p>
        </w:tc>
      </w:tr>
      <w:tr>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r>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r>
        <w:tblPrEx>
          <w:tblBorders>
            <w:left w:val="nil"/>
          </w:tblBorders>
        </w:tblPrEx>
        <w:tc>
          <w:tcPr>
            <w:tcW w:w="680" w:type="dxa"/>
            <w:tcBorders>
              <w:left w:val="nil"/>
              <w:bottom w:val="nil"/>
              <w:right w:val="nil"/>
            </w:tcBorders>
          </w:tcPr>
          <w:p>
            <w:pPr>
              <w:pStyle w:val="0"/>
            </w:pPr>
            <w:r>
              <w:rPr>
                <w:sz w:val="20"/>
              </w:rPr>
            </w:r>
          </w:p>
        </w:tc>
        <w:tc>
          <w:tcPr>
            <w:tcW w:w="737" w:type="dxa"/>
            <w:tcBorders>
              <w:left w:val="nil"/>
              <w:bottom w:val="nil"/>
            </w:tcBorders>
          </w:tcPr>
          <w:p>
            <w:pPr>
              <w:pStyle w:val="0"/>
            </w:pPr>
            <w:r>
              <w:rPr>
                <w:sz w:val="20"/>
              </w:rPr>
              <w:t xml:space="preserve">Итого</w:t>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191"/>
        <w:gridCol w:w="1134"/>
        <w:gridCol w:w="1134"/>
        <w:gridCol w:w="1134"/>
        <w:gridCol w:w="3288"/>
      </w:tblGrid>
      <w:tr>
        <w:tc>
          <w:tcPr>
            <w:tcW w:w="1134" w:type="dxa"/>
            <w:vMerge w:val="restart"/>
          </w:tcPr>
          <w:p>
            <w:pPr>
              <w:pStyle w:val="0"/>
              <w:jc w:val="center"/>
            </w:pPr>
            <w:r>
              <w:rPr>
                <w:sz w:val="20"/>
              </w:rPr>
              <w:t xml:space="preserve">Код строки</w:t>
            </w:r>
          </w:p>
        </w:tc>
        <w:tc>
          <w:tcPr>
            <w:gridSpan w:val="4"/>
            <w:tcW w:w="4593" w:type="dxa"/>
          </w:tcPr>
          <w:p>
            <w:pPr>
              <w:pStyle w:val="0"/>
              <w:jc w:val="center"/>
            </w:pPr>
            <w:r>
              <w:rPr>
                <w:sz w:val="20"/>
              </w:rPr>
              <w:t xml:space="preserve">Подлежит распределению с учетом заблокированных</w:t>
            </w:r>
          </w:p>
        </w:tc>
        <w:tc>
          <w:tcPr>
            <w:tcW w:w="3288" w:type="dxa"/>
            <w:vMerge w:val="restart"/>
          </w:tcPr>
          <w:p>
            <w:pPr>
              <w:pStyle w:val="0"/>
              <w:jc w:val="center"/>
            </w:pPr>
            <w:r>
              <w:rPr>
                <w:sz w:val="20"/>
              </w:rPr>
              <w:t xml:space="preserve">Примечание</w:t>
            </w:r>
          </w:p>
        </w:tc>
      </w:tr>
      <w:tr>
        <w:tc>
          <w:tcPr>
            <w:vMerge w:val="continue"/>
          </w:tcPr>
          <w:p/>
        </w:tc>
        <w:tc>
          <w:tcPr>
            <w:tcW w:w="1191" w:type="dxa"/>
          </w:tcPr>
          <w:p>
            <w:pPr>
              <w:pStyle w:val="0"/>
              <w:jc w:val="center"/>
            </w:pPr>
            <w:r>
              <w:rPr>
                <w:sz w:val="20"/>
              </w:rPr>
              <w:t xml:space="preserve">на ____ год</w:t>
            </w:r>
          </w:p>
        </w:tc>
        <w:tc>
          <w:tcPr>
            <w:tcW w:w="1134" w:type="dxa"/>
          </w:tcPr>
          <w:p>
            <w:pPr>
              <w:pStyle w:val="0"/>
              <w:jc w:val="center"/>
            </w:pPr>
            <w:r>
              <w:rPr>
                <w:sz w:val="20"/>
              </w:rPr>
              <w:t xml:space="preserve">на ____ год</w:t>
            </w:r>
          </w:p>
        </w:tc>
        <w:tc>
          <w:tcPr>
            <w:tcW w:w="1134" w:type="dxa"/>
          </w:tcPr>
          <w:p>
            <w:pPr>
              <w:pStyle w:val="0"/>
              <w:jc w:val="center"/>
            </w:pPr>
            <w:r>
              <w:rPr>
                <w:sz w:val="20"/>
              </w:rPr>
              <w:t xml:space="preserve">на ____ год</w:t>
            </w:r>
          </w:p>
        </w:tc>
        <w:tc>
          <w:tcPr>
            <w:tcW w:w="1134" w:type="dxa"/>
          </w:tcPr>
          <w:p>
            <w:pPr>
              <w:pStyle w:val="0"/>
              <w:jc w:val="center"/>
            </w:pPr>
            <w:r>
              <w:rPr>
                <w:sz w:val="20"/>
              </w:rPr>
              <w:t xml:space="preserve">на ____ год</w:t>
            </w:r>
          </w:p>
        </w:tc>
        <w:tc>
          <w:tcPr>
            <w:vMerge w:val="continue"/>
          </w:tcPr>
          <w:p/>
        </w:tc>
      </w:tr>
      <w:tr>
        <w:tblPrEx>
          <w:tblBorders>
            <w:left w:val="nil"/>
          </w:tblBorders>
        </w:tblPrEx>
        <w:tc>
          <w:tcPr>
            <w:tcW w:w="1134" w:type="dxa"/>
            <w:tcBorders>
              <w:left w:val="nil"/>
            </w:tcBorders>
          </w:tcPr>
          <w:p>
            <w:pPr>
              <w:pStyle w:val="0"/>
              <w:jc w:val="center"/>
            </w:pPr>
            <w:r>
              <w:rPr>
                <w:sz w:val="20"/>
              </w:rPr>
              <w:t xml:space="preserve">2</w:t>
            </w:r>
          </w:p>
        </w:tc>
        <w:tc>
          <w:tcPr>
            <w:tcW w:w="1191" w:type="dxa"/>
          </w:tcPr>
          <w:p>
            <w:pPr>
              <w:pStyle w:val="0"/>
              <w:jc w:val="center"/>
            </w:pPr>
            <w:r>
              <w:rPr>
                <w:sz w:val="20"/>
              </w:rPr>
              <w:t xml:space="preserve">15</w:t>
            </w:r>
          </w:p>
        </w:tc>
        <w:tc>
          <w:tcPr>
            <w:tcW w:w="1134" w:type="dxa"/>
          </w:tcPr>
          <w:p>
            <w:pPr>
              <w:pStyle w:val="0"/>
              <w:jc w:val="center"/>
            </w:pPr>
            <w:r>
              <w:rPr>
                <w:sz w:val="20"/>
              </w:rPr>
              <w:t xml:space="preserve">16</w:t>
            </w:r>
          </w:p>
        </w:tc>
        <w:tc>
          <w:tcPr>
            <w:tcW w:w="1134" w:type="dxa"/>
          </w:tcPr>
          <w:p>
            <w:pPr>
              <w:pStyle w:val="0"/>
              <w:jc w:val="center"/>
            </w:pPr>
            <w:r>
              <w:rPr>
                <w:sz w:val="20"/>
              </w:rPr>
              <w:t xml:space="preserve">17</w:t>
            </w:r>
          </w:p>
        </w:tc>
        <w:tc>
          <w:tcPr>
            <w:tcW w:w="1134" w:type="dxa"/>
          </w:tcPr>
          <w:p>
            <w:pPr>
              <w:pStyle w:val="0"/>
              <w:jc w:val="center"/>
            </w:pPr>
            <w:r>
              <w:rPr>
                <w:sz w:val="20"/>
              </w:rPr>
              <w:t xml:space="preserve">18</w:t>
            </w:r>
          </w:p>
        </w:tc>
        <w:tc>
          <w:tcPr>
            <w:tcW w:w="3288" w:type="dxa"/>
          </w:tcPr>
          <w:p>
            <w:pPr>
              <w:pStyle w:val="0"/>
              <w:jc w:val="center"/>
            </w:pPr>
            <w:r>
              <w:rPr>
                <w:sz w:val="20"/>
              </w:rPr>
              <w:t xml:space="preserve">19</w:t>
            </w:r>
          </w:p>
        </w:tc>
      </w:tr>
      <w:tr>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3288" w:type="dxa"/>
          </w:tcPr>
          <w:p>
            <w:pPr>
              <w:pStyle w:val="0"/>
            </w:pPr>
            <w:r>
              <w:rPr>
                <w:sz w:val="20"/>
              </w:rPr>
            </w:r>
          </w:p>
        </w:tc>
      </w:tr>
      <w:tr>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3288" w:type="dxa"/>
          </w:tcPr>
          <w:p>
            <w:pPr>
              <w:pStyle w:val="0"/>
            </w:pPr>
            <w:r>
              <w:rPr>
                <w:sz w:val="20"/>
              </w:rPr>
            </w:r>
          </w:p>
        </w:tc>
      </w:tr>
      <w:tr>
        <w:tblPrEx>
          <w:tblBorders>
            <w:right w:val="nil"/>
          </w:tblBorders>
        </w:tblPrEx>
        <w:tc>
          <w:tcPr>
            <w:tcW w:w="1134" w:type="dxa"/>
          </w:tcPr>
          <w:p>
            <w:pPr>
              <w:pStyle w:val="0"/>
              <w:jc w:val="center"/>
            </w:pPr>
            <w:r>
              <w:rPr>
                <w:sz w:val="20"/>
              </w:rPr>
              <w:t xml:space="preserve">X</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328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0531754,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на "__" __________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794"/>
        <w:gridCol w:w="794"/>
        <w:gridCol w:w="680"/>
        <w:gridCol w:w="680"/>
        <w:gridCol w:w="680"/>
        <w:gridCol w:w="680"/>
        <w:gridCol w:w="680"/>
        <w:gridCol w:w="680"/>
        <w:gridCol w:w="680"/>
        <w:gridCol w:w="680"/>
      </w:tblGrid>
      <w:tr>
        <w:tc>
          <w:tcPr>
            <w:tcW w:w="2041" w:type="dxa"/>
            <w:vMerge w:val="restart"/>
          </w:tcPr>
          <w:p>
            <w:pPr>
              <w:pStyle w:val="0"/>
              <w:jc w:val="center"/>
            </w:pPr>
            <w:r>
              <w:rPr>
                <w:sz w:val="20"/>
              </w:rPr>
              <w:t xml:space="preserve">Код объекта капитального вложения (мероприятия по информатизации)</w:t>
            </w:r>
          </w:p>
        </w:tc>
        <w:tc>
          <w:tcPr>
            <w:tcW w:w="794" w:type="dxa"/>
            <w:vMerge w:val="restart"/>
          </w:tcPr>
          <w:p>
            <w:pPr>
              <w:pStyle w:val="0"/>
              <w:jc w:val="center"/>
            </w:pPr>
            <w:r>
              <w:rPr>
                <w:sz w:val="20"/>
              </w:rPr>
              <w:t xml:space="preserve">Код по БК</w:t>
            </w:r>
          </w:p>
        </w:tc>
        <w:tc>
          <w:tcPr>
            <w:tcW w:w="794" w:type="dxa"/>
            <w:vMerge w:val="restart"/>
          </w:tcPr>
          <w:p>
            <w:pPr>
              <w:pStyle w:val="0"/>
              <w:jc w:val="center"/>
            </w:pPr>
            <w:r>
              <w:rPr>
                <w:sz w:val="20"/>
              </w:rPr>
              <w:t xml:space="preserve">Код строки</w:t>
            </w:r>
          </w:p>
        </w:tc>
        <w:tc>
          <w:tcPr>
            <w:gridSpan w:val="4"/>
            <w:tcW w:w="2720" w:type="dxa"/>
          </w:tcPr>
          <w:p>
            <w:pPr>
              <w:pStyle w:val="0"/>
              <w:jc w:val="center"/>
            </w:pPr>
            <w:r>
              <w:rPr>
                <w:sz w:val="20"/>
              </w:rPr>
              <w:t xml:space="preserve">Получено</w:t>
            </w:r>
          </w:p>
        </w:tc>
        <w:tc>
          <w:tcPr>
            <w:gridSpan w:val="4"/>
            <w:tcW w:w="2720" w:type="dxa"/>
          </w:tcPr>
          <w:p>
            <w:pPr>
              <w:pStyle w:val="0"/>
              <w:jc w:val="center"/>
            </w:pPr>
            <w:r>
              <w:rPr>
                <w:sz w:val="20"/>
              </w:rPr>
              <w:t xml:space="preserve">Распределено</w:t>
            </w:r>
          </w:p>
        </w:tc>
      </w:tr>
      <w:tr>
        <w:tc>
          <w:tcPr>
            <w:vMerge w:val="continue"/>
          </w:tcPr>
          <w:p/>
        </w:tc>
        <w:tc>
          <w:tcPr>
            <w:vMerge w:val="continue"/>
          </w:tcPr>
          <w:p/>
        </w:tc>
        <w:tc>
          <w:tcPr>
            <w:vMerge w:val="continue"/>
          </w:tcP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r>
      <w:tr>
        <w:tc>
          <w:tcPr>
            <w:tcW w:w="2041" w:type="dxa"/>
          </w:tcPr>
          <w:p>
            <w:pPr>
              <w:pStyle w:val="0"/>
              <w:jc w:val="center"/>
            </w:pPr>
            <w:r>
              <w:rPr>
                <w:sz w:val="20"/>
              </w:rPr>
              <w:t xml:space="preserve">1</w:t>
            </w:r>
          </w:p>
        </w:tc>
        <w:tc>
          <w:tcPr>
            <w:tcW w:w="794" w:type="dxa"/>
          </w:tcPr>
          <w:p>
            <w:pPr>
              <w:pStyle w:val="0"/>
              <w:jc w:val="center"/>
            </w:pPr>
            <w:r>
              <w:rPr>
                <w:sz w:val="20"/>
              </w:rPr>
              <w:t xml:space="preserve">2</w:t>
            </w:r>
          </w:p>
        </w:tc>
        <w:tc>
          <w:tcPr>
            <w:tcW w:w="794" w:type="dxa"/>
          </w:tcPr>
          <w:p>
            <w:pPr>
              <w:pStyle w:val="0"/>
              <w:jc w:val="center"/>
            </w:pPr>
            <w:r>
              <w:rPr>
                <w:sz w:val="20"/>
              </w:rPr>
              <w:t xml:space="preserve">3</w:t>
            </w:r>
          </w:p>
        </w:tc>
        <w:tc>
          <w:tcPr>
            <w:tcW w:w="680" w:type="dxa"/>
          </w:tcPr>
          <w:p>
            <w:pPr>
              <w:pStyle w:val="0"/>
              <w:jc w:val="center"/>
            </w:pPr>
            <w:r>
              <w:rPr>
                <w:sz w:val="20"/>
              </w:rPr>
              <w:t xml:space="preserve">4</w:t>
            </w:r>
          </w:p>
        </w:tc>
        <w:tc>
          <w:tcPr>
            <w:tcW w:w="680"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p>
            <w:pPr>
              <w:pStyle w:val="0"/>
              <w:jc w:val="center"/>
            </w:pPr>
            <w:r>
              <w:rPr>
                <w:sz w:val="20"/>
              </w:rPr>
              <w:t xml:space="preserve">8</w:t>
            </w:r>
          </w:p>
        </w:tc>
        <w:tc>
          <w:tcPr>
            <w:tcW w:w="680" w:type="dxa"/>
          </w:tcPr>
          <w:p>
            <w:pPr>
              <w:pStyle w:val="0"/>
              <w:jc w:val="center"/>
            </w:pPr>
            <w:r>
              <w:rPr>
                <w:sz w:val="20"/>
              </w:rPr>
              <w:t xml:space="preserve">9</w:t>
            </w:r>
          </w:p>
        </w:tc>
        <w:tc>
          <w:tcPr>
            <w:tcW w:w="680" w:type="dxa"/>
          </w:tcPr>
          <w:p>
            <w:pPr>
              <w:pStyle w:val="0"/>
              <w:jc w:val="center"/>
            </w:pPr>
            <w:r>
              <w:rPr>
                <w:sz w:val="20"/>
              </w:rPr>
              <w:t xml:space="preserve">10</w:t>
            </w:r>
          </w:p>
        </w:tc>
        <w:tc>
          <w:tcPr>
            <w:tcW w:w="680" w:type="dxa"/>
          </w:tcPr>
          <w:p>
            <w:pPr>
              <w:pStyle w:val="0"/>
              <w:jc w:val="center"/>
            </w:pPr>
            <w:r>
              <w:rPr>
                <w:sz w:val="20"/>
              </w:rPr>
              <w:t xml:space="preserve">11</w:t>
            </w:r>
          </w:p>
        </w:tc>
      </w:tr>
      <w:tr>
        <w:tc>
          <w:tcPr>
            <w:tcW w:w="2041"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r>
      <w:tr>
        <w:tc>
          <w:tcPr>
            <w:tcW w:w="2041"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r>
      <w:tr>
        <w:tc>
          <w:tcPr>
            <w:tcW w:w="2041" w:type="dxa"/>
            <w:tcBorders>
              <w:bottom w:val="nil"/>
              <w:right w:val="nil"/>
            </w:tcBorders>
          </w:tcPr>
          <w:p>
            <w:pPr>
              <w:pStyle w:val="0"/>
            </w:pPr>
            <w:r>
              <w:rPr>
                <w:sz w:val="20"/>
              </w:rPr>
            </w:r>
          </w:p>
        </w:tc>
        <w:tc>
          <w:tcPr>
            <w:tcW w:w="794" w:type="dxa"/>
            <w:tcBorders>
              <w:left w:val="nil"/>
              <w:bottom w:val="nil"/>
              <w:right w:val="nil"/>
            </w:tcBorders>
          </w:tcPr>
          <w:p>
            <w:pPr>
              <w:pStyle w:val="0"/>
            </w:pPr>
            <w:r>
              <w:rPr>
                <w:sz w:val="20"/>
              </w:rPr>
            </w:r>
          </w:p>
        </w:tc>
        <w:tc>
          <w:tcPr>
            <w:tcW w:w="794" w:type="dxa"/>
            <w:tcBorders>
              <w:left w:val="nil"/>
              <w:bottom w:val="nil"/>
            </w:tcBorders>
          </w:tcPr>
          <w:p>
            <w:pPr>
              <w:pStyle w:val="0"/>
              <w:jc w:val="right"/>
            </w:pPr>
            <w:r>
              <w:rPr>
                <w:sz w:val="20"/>
              </w:rPr>
              <w:t xml:space="preserve">Итого</w:t>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58"/>
        <w:gridCol w:w="758"/>
        <w:gridCol w:w="758"/>
        <w:gridCol w:w="758"/>
        <w:gridCol w:w="758"/>
        <w:gridCol w:w="758"/>
        <w:gridCol w:w="758"/>
        <w:gridCol w:w="758"/>
        <w:gridCol w:w="759"/>
        <w:gridCol w:w="2211"/>
      </w:tblGrid>
      <w:tr>
        <w:tc>
          <w:tcPr>
            <w:tcW w:w="758" w:type="dxa"/>
            <w:vMerge w:val="restart"/>
          </w:tcPr>
          <w:p>
            <w:pPr>
              <w:pStyle w:val="0"/>
              <w:jc w:val="center"/>
            </w:pPr>
            <w:r>
              <w:rPr>
                <w:sz w:val="20"/>
              </w:rPr>
              <w:t xml:space="preserve">Код строки</w:t>
            </w:r>
          </w:p>
        </w:tc>
        <w:tc>
          <w:tcPr>
            <w:gridSpan w:val="4"/>
            <w:tcW w:w="3032" w:type="dxa"/>
          </w:tcPr>
          <w:p>
            <w:pPr>
              <w:pStyle w:val="0"/>
              <w:jc w:val="center"/>
            </w:pPr>
            <w:r>
              <w:rPr>
                <w:sz w:val="20"/>
              </w:rPr>
              <w:t xml:space="preserve">Заблокировано</w:t>
            </w:r>
          </w:p>
        </w:tc>
        <w:tc>
          <w:tcPr>
            <w:gridSpan w:val="4"/>
            <w:tcW w:w="3033" w:type="dxa"/>
          </w:tcPr>
          <w:p>
            <w:pPr>
              <w:pStyle w:val="0"/>
              <w:jc w:val="center"/>
            </w:pPr>
            <w:r>
              <w:rPr>
                <w:sz w:val="20"/>
              </w:rPr>
              <w:t xml:space="preserve">Подлежит распределению с учетом заблокированных</w:t>
            </w:r>
          </w:p>
        </w:tc>
        <w:tc>
          <w:tcPr>
            <w:tcW w:w="2211" w:type="dxa"/>
            <w:vMerge w:val="restart"/>
          </w:tcPr>
          <w:p>
            <w:pPr>
              <w:pStyle w:val="0"/>
              <w:jc w:val="center"/>
            </w:pPr>
            <w:r>
              <w:rPr>
                <w:sz w:val="20"/>
              </w:rPr>
              <w:t xml:space="preserve">Примечание</w:t>
            </w:r>
          </w:p>
        </w:tc>
      </w:tr>
      <w:tr>
        <w:tc>
          <w:tcPr>
            <w:vMerge w:val="continue"/>
          </w:tcP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8" w:type="dxa"/>
          </w:tcPr>
          <w:p>
            <w:pPr>
              <w:pStyle w:val="0"/>
              <w:jc w:val="center"/>
            </w:pPr>
            <w:r>
              <w:rPr>
                <w:sz w:val="20"/>
              </w:rPr>
              <w:t xml:space="preserve">на ____ год</w:t>
            </w:r>
          </w:p>
        </w:tc>
        <w:tc>
          <w:tcPr>
            <w:tcW w:w="759" w:type="dxa"/>
          </w:tcPr>
          <w:p>
            <w:pPr>
              <w:pStyle w:val="0"/>
              <w:jc w:val="center"/>
            </w:pPr>
            <w:r>
              <w:rPr>
                <w:sz w:val="20"/>
              </w:rPr>
              <w:t xml:space="preserve">на ____ год</w:t>
            </w:r>
          </w:p>
        </w:tc>
        <w:tc>
          <w:tcPr>
            <w:vMerge w:val="continue"/>
          </w:tcPr>
          <w:p/>
        </w:tc>
      </w:tr>
      <w:tr>
        <w:tc>
          <w:tcPr>
            <w:tcW w:w="758" w:type="dxa"/>
          </w:tcPr>
          <w:p>
            <w:pPr>
              <w:pStyle w:val="0"/>
              <w:jc w:val="center"/>
            </w:pPr>
            <w:r>
              <w:rPr>
                <w:sz w:val="20"/>
              </w:rPr>
              <w:t xml:space="preserve">3</w:t>
            </w:r>
          </w:p>
        </w:tc>
        <w:tc>
          <w:tcPr>
            <w:tcW w:w="758" w:type="dxa"/>
          </w:tcPr>
          <w:p>
            <w:pPr>
              <w:pStyle w:val="0"/>
              <w:jc w:val="center"/>
            </w:pPr>
            <w:r>
              <w:rPr>
                <w:sz w:val="20"/>
              </w:rPr>
              <w:t xml:space="preserve">12</w:t>
            </w:r>
          </w:p>
        </w:tc>
        <w:tc>
          <w:tcPr>
            <w:tcW w:w="758" w:type="dxa"/>
          </w:tcPr>
          <w:p>
            <w:pPr>
              <w:pStyle w:val="0"/>
              <w:jc w:val="center"/>
            </w:pPr>
            <w:r>
              <w:rPr>
                <w:sz w:val="20"/>
              </w:rPr>
              <w:t xml:space="preserve">13</w:t>
            </w:r>
          </w:p>
        </w:tc>
        <w:tc>
          <w:tcPr>
            <w:tcW w:w="758" w:type="dxa"/>
          </w:tcPr>
          <w:p>
            <w:pPr>
              <w:pStyle w:val="0"/>
              <w:jc w:val="center"/>
            </w:pPr>
            <w:r>
              <w:rPr>
                <w:sz w:val="20"/>
              </w:rPr>
              <w:t xml:space="preserve">14</w:t>
            </w:r>
          </w:p>
        </w:tc>
        <w:tc>
          <w:tcPr>
            <w:tcW w:w="758" w:type="dxa"/>
          </w:tcPr>
          <w:p>
            <w:pPr>
              <w:pStyle w:val="0"/>
              <w:jc w:val="center"/>
            </w:pPr>
            <w:r>
              <w:rPr>
                <w:sz w:val="20"/>
              </w:rPr>
              <w:t xml:space="preserve">15</w:t>
            </w:r>
          </w:p>
        </w:tc>
        <w:tc>
          <w:tcPr>
            <w:tcW w:w="758" w:type="dxa"/>
          </w:tcPr>
          <w:p>
            <w:pPr>
              <w:pStyle w:val="0"/>
              <w:jc w:val="center"/>
            </w:pPr>
            <w:r>
              <w:rPr>
                <w:sz w:val="20"/>
              </w:rPr>
              <w:t xml:space="preserve">16</w:t>
            </w:r>
          </w:p>
        </w:tc>
        <w:tc>
          <w:tcPr>
            <w:tcW w:w="758" w:type="dxa"/>
          </w:tcPr>
          <w:p>
            <w:pPr>
              <w:pStyle w:val="0"/>
              <w:jc w:val="center"/>
            </w:pPr>
            <w:r>
              <w:rPr>
                <w:sz w:val="20"/>
              </w:rPr>
              <w:t xml:space="preserve">17</w:t>
            </w:r>
          </w:p>
        </w:tc>
        <w:tc>
          <w:tcPr>
            <w:tcW w:w="758" w:type="dxa"/>
          </w:tcPr>
          <w:p>
            <w:pPr>
              <w:pStyle w:val="0"/>
              <w:jc w:val="center"/>
            </w:pPr>
            <w:r>
              <w:rPr>
                <w:sz w:val="20"/>
              </w:rPr>
              <w:t xml:space="preserve">18</w:t>
            </w:r>
          </w:p>
        </w:tc>
        <w:tc>
          <w:tcPr>
            <w:tcW w:w="759" w:type="dxa"/>
          </w:tcPr>
          <w:p>
            <w:pPr>
              <w:pStyle w:val="0"/>
              <w:jc w:val="center"/>
            </w:pPr>
            <w:r>
              <w:rPr>
                <w:sz w:val="20"/>
              </w:rPr>
              <w:t xml:space="preserve">19</w:t>
            </w:r>
          </w:p>
        </w:tc>
        <w:tc>
          <w:tcPr>
            <w:tcW w:w="2211" w:type="dxa"/>
          </w:tcPr>
          <w:p>
            <w:pPr>
              <w:pStyle w:val="0"/>
              <w:jc w:val="center"/>
            </w:pPr>
            <w:r>
              <w:rPr>
                <w:sz w:val="20"/>
              </w:rPr>
              <w:t xml:space="preserve">20</w:t>
            </w:r>
          </w:p>
        </w:tc>
      </w:tr>
      <w:tr>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9" w:type="dxa"/>
          </w:tcPr>
          <w:p>
            <w:pPr>
              <w:pStyle w:val="0"/>
            </w:pPr>
            <w:r>
              <w:rPr>
                <w:sz w:val="20"/>
              </w:rPr>
            </w:r>
          </w:p>
        </w:tc>
        <w:tc>
          <w:tcPr>
            <w:tcW w:w="2211" w:type="dxa"/>
          </w:tcPr>
          <w:p>
            <w:pPr>
              <w:pStyle w:val="0"/>
            </w:pPr>
            <w:r>
              <w:rPr>
                <w:sz w:val="20"/>
              </w:rPr>
            </w:r>
          </w:p>
        </w:tc>
      </w:tr>
      <w:tr>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9" w:type="dxa"/>
          </w:tcPr>
          <w:p>
            <w:pPr>
              <w:pStyle w:val="0"/>
            </w:pPr>
            <w:r>
              <w:rPr>
                <w:sz w:val="20"/>
              </w:rPr>
            </w:r>
          </w:p>
        </w:tc>
        <w:tc>
          <w:tcPr>
            <w:tcW w:w="2211" w:type="dxa"/>
          </w:tcPr>
          <w:p>
            <w:pPr>
              <w:pStyle w:val="0"/>
            </w:pPr>
            <w:r>
              <w:rPr>
                <w:sz w:val="20"/>
              </w:rPr>
            </w:r>
          </w:p>
        </w:tc>
      </w:tr>
      <w:tr>
        <w:tblPrEx>
          <w:tblBorders>
            <w:right w:val="nil"/>
          </w:tblBorders>
        </w:tblPrEx>
        <w:tc>
          <w:tcPr>
            <w:tcW w:w="758" w:type="dxa"/>
          </w:tcPr>
          <w:p>
            <w:pPr>
              <w:pStyle w:val="0"/>
              <w:jc w:val="center"/>
            </w:pPr>
            <w:r>
              <w:rPr>
                <w:sz w:val="20"/>
              </w:rPr>
              <w:t xml:space="preserve">X</w:t>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8" w:type="dxa"/>
          </w:tcPr>
          <w:p>
            <w:pPr>
              <w:pStyle w:val="0"/>
            </w:pPr>
            <w:r>
              <w:rPr>
                <w:sz w:val="20"/>
              </w:rPr>
            </w:r>
          </w:p>
        </w:tc>
        <w:tc>
          <w:tcPr>
            <w:tcW w:w="759" w:type="dxa"/>
          </w:tcPr>
          <w:p>
            <w:pPr>
              <w:pStyle w:val="0"/>
            </w:pPr>
            <w:r>
              <w:rPr>
                <w:sz w:val="20"/>
              </w:rPr>
            </w:r>
          </w:p>
        </w:tc>
        <w:tc>
          <w:tcPr>
            <w:tcW w:w="221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794"/>
        <w:gridCol w:w="964"/>
        <w:gridCol w:w="850"/>
        <w:gridCol w:w="850"/>
        <w:gridCol w:w="850"/>
        <w:gridCol w:w="964"/>
        <w:gridCol w:w="964"/>
        <w:gridCol w:w="850"/>
      </w:tblGrid>
      <w:tr>
        <w:tc>
          <w:tcPr>
            <w:tcW w:w="1984" w:type="dxa"/>
            <w:vMerge w:val="restart"/>
          </w:tcPr>
          <w:p>
            <w:pPr>
              <w:pStyle w:val="0"/>
              <w:jc w:val="center"/>
            </w:pPr>
            <w:r>
              <w:rPr>
                <w:sz w:val="20"/>
              </w:rPr>
              <w:t xml:space="preserve">Код объекта капитального вложения (мероприятия по информатизации)</w:t>
            </w:r>
          </w:p>
        </w:tc>
        <w:tc>
          <w:tcPr>
            <w:tcW w:w="794"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строки</w:t>
            </w:r>
          </w:p>
        </w:tc>
        <w:tc>
          <w:tcPr>
            <w:gridSpan w:val="2"/>
            <w:tcW w:w="1700" w:type="dxa"/>
          </w:tcPr>
          <w:p>
            <w:pPr>
              <w:pStyle w:val="0"/>
              <w:jc w:val="center"/>
            </w:pPr>
            <w:r>
              <w:rPr>
                <w:sz w:val="20"/>
              </w:rPr>
              <w:t xml:space="preserve">Получено</w:t>
            </w:r>
          </w:p>
        </w:tc>
        <w:tc>
          <w:tcPr>
            <w:gridSpan w:val="2"/>
            <w:tcW w:w="1814" w:type="dxa"/>
          </w:tcPr>
          <w:p>
            <w:pPr>
              <w:pStyle w:val="0"/>
              <w:jc w:val="center"/>
            </w:pPr>
            <w:r>
              <w:rPr>
                <w:sz w:val="20"/>
              </w:rPr>
              <w:t xml:space="preserve">Распределено</w:t>
            </w:r>
          </w:p>
        </w:tc>
        <w:tc>
          <w:tcPr>
            <w:gridSpan w:val="2"/>
            <w:tcW w:w="1814" w:type="dxa"/>
          </w:tcPr>
          <w:p>
            <w:pPr>
              <w:pStyle w:val="0"/>
              <w:jc w:val="center"/>
            </w:pPr>
            <w:r>
              <w:rPr>
                <w:sz w:val="20"/>
              </w:rPr>
              <w:t xml:space="preserve">Подлежит распределению</w:t>
            </w:r>
          </w:p>
        </w:tc>
      </w:tr>
      <w:tr>
        <w:tc>
          <w:tcPr>
            <w:vMerge w:val="continue"/>
          </w:tcPr>
          <w:p/>
        </w:tc>
        <w:tc>
          <w:tcPr>
            <w:vMerge w:val="continue"/>
          </w:tcPr>
          <w:p/>
        </w:tc>
        <w:tc>
          <w:tcPr>
            <w:vMerge w:val="continue"/>
          </w:tcP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r>
      <w:tr>
        <w:tc>
          <w:tcPr>
            <w:tcW w:w="1984" w:type="dxa"/>
          </w:tcPr>
          <w:p>
            <w:pPr>
              <w:pStyle w:val="0"/>
              <w:jc w:val="center"/>
            </w:pPr>
            <w:r>
              <w:rPr>
                <w:sz w:val="20"/>
              </w:rPr>
              <w:t xml:space="preserve">1</w:t>
            </w:r>
          </w:p>
        </w:tc>
        <w:tc>
          <w:tcPr>
            <w:tcW w:w="794" w:type="dxa"/>
          </w:tcPr>
          <w:p>
            <w:pPr>
              <w:pStyle w:val="0"/>
              <w:jc w:val="center"/>
            </w:pPr>
            <w:r>
              <w:rPr>
                <w:sz w:val="20"/>
              </w:rPr>
              <w:t xml:space="preserve">2</w:t>
            </w:r>
          </w:p>
        </w:tc>
        <w:tc>
          <w:tcPr>
            <w:tcW w:w="964"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964" w:type="dxa"/>
          </w:tcPr>
          <w:p>
            <w:pPr>
              <w:pStyle w:val="0"/>
              <w:jc w:val="center"/>
            </w:pPr>
            <w:r>
              <w:rPr>
                <w:sz w:val="20"/>
              </w:rPr>
              <w:t xml:space="preserve">7</w:t>
            </w:r>
          </w:p>
        </w:tc>
        <w:tc>
          <w:tcPr>
            <w:tcW w:w="964" w:type="dxa"/>
          </w:tcPr>
          <w:p>
            <w:pPr>
              <w:pStyle w:val="0"/>
              <w:jc w:val="center"/>
            </w:pPr>
            <w:r>
              <w:rPr>
                <w:sz w:val="20"/>
              </w:rPr>
              <w:t xml:space="preserve">8</w:t>
            </w:r>
          </w:p>
        </w:tc>
        <w:tc>
          <w:tcPr>
            <w:tcW w:w="850" w:type="dxa"/>
          </w:tcPr>
          <w:p>
            <w:pPr>
              <w:pStyle w:val="0"/>
              <w:jc w:val="center"/>
            </w:pPr>
            <w:r>
              <w:rPr>
                <w:sz w:val="20"/>
              </w:rPr>
              <w:t xml:space="preserve">9</w:t>
            </w:r>
          </w:p>
        </w:tc>
      </w:tr>
      <w:tr>
        <w:tc>
          <w:tcPr>
            <w:tcW w:w="1984"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r>
      <w:tr>
        <w:tc>
          <w:tcPr>
            <w:tcW w:w="1984"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r>
      <w:tr>
        <w:tc>
          <w:tcPr>
            <w:tcW w:w="1984" w:type="dxa"/>
            <w:tcBorders>
              <w:bottom w:val="nil"/>
              <w:right w:val="nil"/>
            </w:tcBorders>
          </w:tcPr>
          <w:p>
            <w:pPr>
              <w:pStyle w:val="0"/>
            </w:pPr>
            <w:r>
              <w:rPr>
                <w:sz w:val="20"/>
              </w:rPr>
            </w:r>
          </w:p>
        </w:tc>
        <w:tc>
          <w:tcPr>
            <w:tcW w:w="794" w:type="dxa"/>
            <w:tcBorders>
              <w:left w:val="nil"/>
              <w:bottom w:val="nil"/>
              <w:right w:val="nil"/>
            </w:tcBorders>
          </w:tcPr>
          <w:p>
            <w:pPr>
              <w:pStyle w:val="0"/>
            </w:pPr>
            <w:r>
              <w:rPr>
                <w:sz w:val="20"/>
              </w:rPr>
            </w:r>
          </w:p>
        </w:tc>
        <w:tc>
          <w:tcPr>
            <w:tcW w:w="96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191"/>
        <w:gridCol w:w="1020"/>
        <w:gridCol w:w="1077"/>
        <w:gridCol w:w="1020"/>
        <w:gridCol w:w="3742"/>
      </w:tblGrid>
      <w:tr>
        <w:tc>
          <w:tcPr>
            <w:tcW w:w="1020" w:type="dxa"/>
            <w:vMerge w:val="restart"/>
          </w:tcPr>
          <w:p>
            <w:pPr>
              <w:pStyle w:val="0"/>
              <w:jc w:val="center"/>
            </w:pPr>
            <w:r>
              <w:rPr>
                <w:sz w:val="20"/>
              </w:rPr>
              <w:t xml:space="preserve">Код строки</w:t>
            </w:r>
          </w:p>
        </w:tc>
        <w:tc>
          <w:tcPr>
            <w:gridSpan w:val="2"/>
            <w:tcW w:w="2211" w:type="dxa"/>
          </w:tcPr>
          <w:p>
            <w:pPr>
              <w:pStyle w:val="0"/>
              <w:jc w:val="center"/>
            </w:pPr>
            <w:r>
              <w:rPr>
                <w:sz w:val="20"/>
              </w:rPr>
              <w:t xml:space="preserve">Заблокировано</w:t>
            </w:r>
          </w:p>
        </w:tc>
        <w:tc>
          <w:tcPr>
            <w:gridSpan w:val="2"/>
            <w:tcW w:w="2097" w:type="dxa"/>
          </w:tcPr>
          <w:p>
            <w:pPr>
              <w:pStyle w:val="0"/>
              <w:jc w:val="center"/>
            </w:pPr>
            <w:r>
              <w:rPr>
                <w:sz w:val="20"/>
              </w:rPr>
              <w:t xml:space="preserve">Подлежит распределению с учетом блокировки</w:t>
            </w:r>
          </w:p>
        </w:tc>
        <w:tc>
          <w:tcPr>
            <w:tcW w:w="3742" w:type="dxa"/>
            <w:vMerge w:val="restart"/>
          </w:tcPr>
          <w:p>
            <w:pPr>
              <w:pStyle w:val="0"/>
              <w:jc w:val="center"/>
            </w:pPr>
            <w:r>
              <w:rPr>
                <w:sz w:val="20"/>
              </w:rPr>
              <w:t xml:space="preserve">Примечание</w:t>
            </w:r>
          </w:p>
        </w:tc>
      </w:tr>
      <w:tr>
        <w:tc>
          <w:tcPr>
            <w:vMerge w:val="continue"/>
          </w:tcPr>
          <w:p/>
        </w:tc>
        <w:tc>
          <w:tcPr>
            <w:tcW w:w="1191"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1077"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vMerge w:val="continue"/>
          </w:tcPr>
          <w:p/>
        </w:tc>
      </w:tr>
      <w:tr>
        <w:tc>
          <w:tcPr>
            <w:tcW w:w="1020" w:type="dxa"/>
          </w:tcPr>
          <w:p>
            <w:pPr>
              <w:pStyle w:val="0"/>
              <w:jc w:val="center"/>
            </w:pPr>
            <w:r>
              <w:rPr>
                <w:sz w:val="20"/>
              </w:rPr>
              <w:t xml:space="preserve">3</w:t>
            </w:r>
          </w:p>
        </w:tc>
        <w:tc>
          <w:tcPr>
            <w:tcW w:w="1191" w:type="dxa"/>
          </w:tcPr>
          <w:p>
            <w:pPr>
              <w:pStyle w:val="0"/>
              <w:jc w:val="center"/>
            </w:pPr>
            <w:r>
              <w:rPr>
                <w:sz w:val="20"/>
              </w:rPr>
              <w:t xml:space="preserve">10</w:t>
            </w:r>
          </w:p>
        </w:tc>
        <w:tc>
          <w:tcPr>
            <w:tcW w:w="1020" w:type="dxa"/>
          </w:tcPr>
          <w:p>
            <w:pPr>
              <w:pStyle w:val="0"/>
              <w:jc w:val="center"/>
            </w:pPr>
            <w:r>
              <w:rPr>
                <w:sz w:val="20"/>
              </w:rPr>
              <w:t xml:space="preserve">11</w:t>
            </w:r>
          </w:p>
        </w:tc>
        <w:tc>
          <w:tcPr>
            <w:tcW w:w="1077" w:type="dxa"/>
          </w:tcPr>
          <w:p>
            <w:pPr>
              <w:pStyle w:val="0"/>
              <w:jc w:val="center"/>
            </w:pPr>
            <w:r>
              <w:rPr>
                <w:sz w:val="20"/>
              </w:rPr>
              <w:t xml:space="preserve">12</w:t>
            </w:r>
          </w:p>
        </w:tc>
        <w:tc>
          <w:tcPr>
            <w:tcW w:w="1020" w:type="dxa"/>
          </w:tcPr>
          <w:p>
            <w:pPr>
              <w:pStyle w:val="0"/>
              <w:jc w:val="center"/>
            </w:pPr>
            <w:r>
              <w:rPr>
                <w:sz w:val="20"/>
              </w:rPr>
              <w:t xml:space="preserve">13</w:t>
            </w:r>
          </w:p>
        </w:tc>
        <w:tc>
          <w:tcPr>
            <w:tcW w:w="3742" w:type="dxa"/>
          </w:tcPr>
          <w:p>
            <w:pPr>
              <w:pStyle w:val="0"/>
              <w:jc w:val="center"/>
            </w:pPr>
            <w:r>
              <w:rPr>
                <w:sz w:val="20"/>
              </w:rPr>
              <w:t xml:space="preserve">14</w:t>
            </w:r>
          </w:p>
        </w:tc>
      </w:tr>
      <w:tr>
        <w:tc>
          <w:tcPr>
            <w:tcW w:w="1020"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3742" w:type="dxa"/>
          </w:tcPr>
          <w:p>
            <w:pPr>
              <w:pStyle w:val="0"/>
            </w:pPr>
            <w:r>
              <w:rPr>
                <w:sz w:val="20"/>
              </w:rPr>
            </w:r>
          </w:p>
        </w:tc>
      </w:tr>
      <w:tr>
        <w:tc>
          <w:tcPr>
            <w:tcW w:w="1020"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3742" w:type="dxa"/>
          </w:tcPr>
          <w:p>
            <w:pPr>
              <w:pStyle w:val="0"/>
            </w:pPr>
            <w:r>
              <w:rPr>
                <w:sz w:val="20"/>
              </w:rPr>
            </w:r>
          </w:p>
        </w:tc>
      </w:tr>
      <w:tr>
        <w:tblPrEx>
          <w:tblBorders>
            <w:right w:val="nil"/>
          </w:tblBorders>
        </w:tblPrEx>
        <w:tc>
          <w:tcPr>
            <w:tcW w:w="1020" w:type="dxa"/>
          </w:tcPr>
          <w:p>
            <w:pPr>
              <w:pStyle w:val="0"/>
              <w:jc w:val="center"/>
            </w:pPr>
            <w:r>
              <w:rPr>
                <w:sz w:val="20"/>
              </w:rPr>
              <w:t xml:space="preserve">X</w:t>
            </w:r>
          </w:p>
        </w:tc>
        <w:tc>
          <w:tcPr>
            <w:tcW w:w="1191"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374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794"/>
        <w:gridCol w:w="850"/>
        <w:gridCol w:w="850"/>
        <w:gridCol w:w="850"/>
        <w:gridCol w:w="907"/>
        <w:gridCol w:w="907"/>
        <w:gridCol w:w="850"/>
        <w:gridCol w:w="1077"/>
      </w:tblGrid>
      <w:tr>
        <w:tc>
          <w:tcPr>
            <w:tcW w:w="1984" w:type="dxa"/>
            <w:vMerge w:val="restart"/>
          </w:tcPr>
          <w:p>
            <w:pPr>
              <w:pStyle w:val="0"/>
              <w:jc w:val="center"/>
            </w:pPr>
            <w:r>
              <w:rPr>
                <w:sz w:val="20"/>
              </w:rPr>
              <w:t xml:space="preserve">Код объекта капитального вложения (мероприятия по информатизации)</w:t>
            </w:r>
          </w:p>
        </w:tc>
        <w:tc>
          <w:tcPr>
            <w:tcW w:w="794" w:type="dxa"/>
            <w:vMerge w:val="restart"/>
          </w:tcPr>
          <w:p>
            <w:pPr>
              <w:pStyle w:val="0"/>
              <w:jc w:val="center"/>
            </w:pPr>
            <w:r>
              <w:rPr>
                <w:sz w:val="20"/>
              </w:rPr>
              <w:t xml:space="preserve">Код по БК</w:t>
            </w:r>
          </w:p>
        </w:tc>
        <w:tc>
          <w:tcPr>
            <w:gridSpan w:val="2"/>
            <w:tcW w:w="1700" w:type="dxa"/>
          </w:tcPr>
          <w:p>
            <w:pPr>
              <w:pStyle w:val="0"/>
              <w:jc w:val="center"/>
            </w:pPr>
            <w:r>
              <w:rPr>
                <w:sz w:val="20"/>
              </w:rPr>
              <w:t xml:space="preserve">Получено</w:t>
            </w:r>
          </w:p>
        </w:tc>
        <w:tc>
          <w:tcPr>
            <w:gridSpan w:val="2"/>
            <w:tcW w:w="1757" w:type="dxa"/>
          </w:tcPr>
          <w:p>
            <w:pPr>
              <w:pStyle w:val="0"/>
              <w:jc w:val="center"/>
            </w:pPr>
            <w:r>
              <w:rPr>
                <w:sz w:val="20"/>
              </w:rPr>
              <w:t xml:space="preserve">Распределено</w:t>
            </w:r>
          </w:p>
        </w:tc>
        <w:tc>
          <w:tcPr>
            <w:gridSpan w:val="2"/>
            <w:tcW w:w="1757"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vMerge w:val="continue"/>
          </w:tcP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vMerge w:val="continue"/>
          </w:tcPr>
          <w:p/>
        </w:tc>
      </w:tr>
      <w:tr>
        <w:tc>
          <w:tcPr>
            <w:tcW w:w="1984" w:type="dxa"/>
          </w:tcPr>
          <w:p>
            <w:pPr>
              <w:pStyle w:val="0"/>
              <w:jc w:val="center"/>
            </w:pPr>
            <w:r>
              <w:rPr>
                <w:sz w:val="20"/>
              </w:rPr>
              <w:t xml:space="preserve">1</w:t>
            </w:r>
          </w:p>
        </w:tc>
        <w:tc>
          <w:tcPr>
            <w:tcW w:w="794"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850" w:type="dxa"/>
          </w:tcPr>
          <w:p>
            <w:pPr>
              <w:pStyle w:val="0"/>
              <w:jc w:val="center"/>
            </w:pPr>
            <w:r>
              <w:rPr>
                <w:sz w:val="20"/>
              </w:rPr>
              <w:t xml:space="preserve">8</w:t>
            </w:r>
          </w:p>
        </w:tc>
        <w:tc>
          <w:tcPr>
            <w:tcW w:w="1077" w:type="dxa"/>
          </w:tcPr>
          <w:p>
            <w:pPr>
              <w:pStyle w:val="0"/>
              <w:jc w:val="center"/>
            </w:pPr>
            <w:r>
              <w:rPr>
                <w:sz w:val="20"/>
              </w:rPr>
              <w:t xml:space="preserve">9</w:t>
            </w:r>
          </w:p>
        </w:tc>
      </w:tr>
      <w:tr>
        <w:tc>
          <w:tcPr>
            <w:tcW w:w="198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r>
      <w:tr>
        <w:tc>
          <w:tcPr>
            <w:tcW w:w="198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Pr>
          <w:p>
            <w:pPr>
              <w:pStyle w:val="0"/>
            </w:pPr>
            <w:r>
              <w:rPr>
                <w:sz w:val="20"/>
              </w:rPr>
            </w:r>
          </w:p>
        </w:tc>
      </w:tr>
      <w:tr>
        <w:tblPrEx>
          <w:tblBorders>
            <w:right w:val="nil"/>
          </w:tblBorders>
        </w:tblPrEx>
        <w:tc>
          <w:tcPr>
            <w:tcW w:w="1984" w:type="dxa"/>
            <w:tcBorders>
              <w:bottom w:val="nil"/>
              <w:right w:val="nil"/>
            </w:tcBorders>
          </w:tcPr>
          <w:p>
            <w:pPr>
              <w:pStyle w:val="0"/>
            </w:pPr>
            <w:r>
              <w:rPr>
                <w:sz w:val="20"/>
              </w:rPr>
            </w:r>
          </w:p>
        </w:tc>
        <w:tc>
          <w:tcPr>
            <w:tcW w:w="79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0531754, с. 3</w:t>
      </w:r>
    </w:p>
    <w:p>
      <w:pPr>
        <w:pStyle w:val="1"/>
        <w:jc w:val="both"/>
      </w:pPr>
      <w:r>
        <w:rPr>
          <w:sz w:val="20"/>
        </w:rPr>
      </w:r>
    </w:p>
    <w:p>
      <w:pPr>
        <w:pStyle w:val="1"/>
        <w:jc w:val="both"/>
      </w:pPr>
      <w:r>
        <w:rPr>
          <w:sz w:val="20"/>
        </w:rPr>
        <w:t xml:space="preserve">                                               Номер лицевого счета _______</w:t>
      </w:r>
    </w:p>
    <w:p>
      <w:pPr>
        <w:pStyle w:val="1"/>
        <w:jc w:val="both"/>
      </w:pPr>
      <w:r>
        <w:rPr>
          <w:sz w:val="20"/>
        </w:rPr>
        <w:t xml:space="preserve">                                               на "__" ____________ 20__ г.</w:t>
      </w:r>
    </w:p>
    <w:p>
      <w:pPr>
        <w:pStyle w:val="1"/>
        <w:jc w:val="both"/>
      </w:pPr>
      <w:r>
        <w:rPr>
          <w:sz w:val="20"/>
        </w:rPr>
      </w:r>
    </w:p>
    <w:p>
      <w:pPr>
        <w:pStyle w:val="1"/>
        <w:jc w:val="both"/>
      </w:pPr>
      <w:r>
        <w:rPr>
          <w:sz w:val="20"/>
        </w:rPr>
        <w:t xml:space="preserve">               3. Доведенные предельные объемы финансировани</w:t>
      </w:r>
    </w:p>
    <w:p>
      <w:pPr>
        <w:pStyle w:val="1"/>
        <w:jc w:val="both"/>
      </w:pPr>
      <w:r>
        <w:rPr>
          <w:sz w:val="20"/>
        </w:rPr>
      </w:r>
    </w:p>
    <w:p>
      <w:pPr>
        <w:pStyle w:val="1"/>
        <w:jc w:val="both"/>
      </w:pPr>
      <w:r>
        <w:rPr>
          <w:sz w:val="20"/>
        </w:rPr>
        <w:t xml:space="preserve">                   3.1. Предельные объемы финансирования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247"/>
        <w:gridCol w:w="964"/>
        <w:gridCol w:w="964"/>
        <w:gridCol w:w="964"/>
        <w:gridCol w:w="964"/>
        <w:gridCol w:w="1020"/>
        <w:gridCol w:w="964"/>
        <w:gridCol w:w="1984"/>
      </w:tblGrid>
      <w:tr>
        <w:tc>
          <w:tcPr>
            <w:tcW w:w="1247" w:type="dxa"/>
            <w:tcBorders>
              <w:left w:val="nil"/>
            </w:tcBorders>
            <w:vMerge w:val="restart"/>
          </w:tcPr>
          <w:p>
            <w:pPr>
              <w:pStyle w:val="0"/>
              <w:jc w:val="center"/>
            </w:pPr>
            <w:r>
              <w:rPr>
                <w:sz w:val="20"/>
              </w:rPr>
              <w:t xml:space="preserve">Код по БК</w:t>
            </w:r>
          </w:p>
        </w:tc>
        <w:tc>
          <w:tcPr>
            <w:gridSpan w:val="2"/>
            <w:tcW w:w="1928" w:type="dxa"/>
          </w:tcPr>
          <w:p>
            <w:pPr>
              <w:pStyle w:val="0"/>
              <w:jc w:val="center"/>
            </w:pPr>
            <w:r>
              <w:rPr>
                <w:sz w:val="20"/>
              </w:rPr>
              <w:t xml:space="preserve">Получено</w:t>
            </w:r>
          </w:p>
        </w:tc>
        <w:tc>
          <w:tcPr>
            <w:gridSpan w:val="2"/>
            <w:tcW w:w="1928" w:type="dxa"/>
          </w:tcPr>
          <w:p>
            <w:pPr>
              <w:pStyle w:val="0"/>
              <w:jc w:val="center"/>
            </w:pPr>
            <w:r>
              <w:rPr>
                <w:sz w:val="20"/>
              </w:rPr>
              <w:t xml:space="preserve">Распределено</w:t>
            </w:r>
          </w:p>
        </w:tc>
        <w:tc>
          <w:tcPr>
            <w:gridSpan w:val="2"/>
            <w:tcW w:w="1984" w:type="dxa"/>
          </w:tcPr>
          <w:p>
            <w:pPr>
              <w:pStyle w:val="0"/>
              <w:jc w:val="center"/>
            </w:pPr>
            <w:r>
              <w:rPr>
                <w:sz w:val="20"/>
              </w:rPr>
              <w:t xml:space="preserve">Подлежит распределению</w:t>
            </w:r>
          </w:p>
        </w:tc>
        <w:tc>
          <w:tcPr>
            <w:tcW w:w="1984" w:type="dxa"/>
            <w:vMerge w:val="restart"/>
          </w:tcPr>
          <w:p>
            <w:pPr>
              <w:pStyle w:val="0"/>
              <w:jc w:val="center"/>
            </w:pPr>
            <w:r>
              <w:rPr>
                <w:sz w:val="20"/>
              </w:rPr>
              <w:t xml:space="preserve">Примечание</w:t>
            </w:r>
          </w:p>
        </w:tc>
      </w:tr>
      <w:tr>
        <w:tc>
          <w:tcPr>
            <w:tcBorders>
              <w:left w:val="nil"/>
            </w:tcBorders>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vMerge w:val="continue"/>
          </w:tcPr>
          <w:p/>
        </w:tc>
      </w:tr>
      <w:tr>
        <w:tc>
          <w:tcPr>
            <w:tcW w:w="1247" w:type="dxa"/>
            <w:tcBorders>
              <w:left w:val="nil"/>
            </w:tcBorders>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964" w:type="dxa"/>
          </w:tcPr>
          <w:p>
            <w:pPr>
              <w:pStyle w:val="0"/>
              <w:jc w:val="center"/>
            </w:pPr>
            <w:r>
              <w:rPr>
                <w:sz w:val="20"/>
              </w:rPr>
              <w:t xml:space="preserve">7</w:t>
            </w:r>
          </w:p>
        </w:tc>
        <w:tc>
          <w:tcPr>
            <w:tcW w:w="1984" w:type="dxa"/>
          </w:tcPr>
          <w:p>
            <w:pPr>
              <w:pStyle w:val="0"/>
              <w:jc w:val="center"/>
            </w:pPr>
            <w:r>
              <w:rPr>
                <w:sz w:val="20"/>
              </w:rPr>
              <w:t xml:space="preserve">8</w:t>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right w:val="nil"/>
          </w:tblBorders>
        </w:tblPrEx>
        <w:tc>
          <w:tcPr>
            <w:tcW w:w="124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за счет связанных</w:t>
      </w:r>
    </w:p>
    <w:p>
      <w:pPr>
        <w:pStyle w:val="1"/>
        <w:jc w:val="both"/>
      </w:pPr>
      <w:r>
        <w:rPr>
          <w:sz w:val="20"/>
        </w:rPr>
        <w:t xml:space="preserve">                           иностранных кредитов</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247"/>
        <w:gridCol w:w="964"/>
        <w:gridCol w:w="964"/>
        <w:gridCol w:w="964"/>
        <w:gridCol w:w="964"/>
        <w:gridCol w:w="1020"/>
        <w:gridCol w:w="964"/>
        <w:gridCol w:w="1984"/>
      </w:tblGrid>
      <w:tr>
        <w:tc>
          <w:tcPr>
            <w:tcW w:w="1247" w:type="dxa"/>
            <w:tcBorders>
              <w:left w:val="nil"/>
            </w:tcBorders>
            <w:vMerge w:val="restart"/>
          </w:tcPr>
          <w:p>
            <w:pPr>
              <w:pStyle w:val="0"/>
              <w:jc w:val="center"/>
            </w:pPr>
            <w:r>
              <w:rPr>
                <w:sz w:val="20"/>
              </w:rPr>
              <w:t xml:space="preserve">Код по БК</w:t>
            </w:r>
          </w:p>
        </w:tc>
        <w:tc>
          <w:tcPr>
            <w:gridSpan w:val="2"/>
            <w:tcW w:w="1928" w:type="dxa"/>
          </w:tcPr>
          <w:p>
            <w:pPr>
              <w:pStyle w:val="0"/>
              <w:jc w:val="center"/>
            </w:pPr>
            <w:r>
              <w:rPr>
                <w:sz w:val="20"/>
              </w:rPr>
              <w:t xml:space="preserve">Получено</w:t>
            </w:r>
          </w:p>
        </w:tc>
        <w:tc>
          <w:tcPr>
            <w:gridSpan w:val="2"/>
            <w:tcW w:w="1928" w:type="dxa"/>
          </w:tcPr>
          <w:p>
            <w:pPr>
              <w:pStyle w:val="0"/>
              <w:jc w:val="center"/>
            </w:pPr>
            <w:r>
              <w:rPr>
                <w:sz w:val="20"/>
              </w:rPr>
              <w:t xml:space="preserve">Распределено</w:t>
            </w:r>
          </w:p>
        </w:tc>
        <w:tc>
          <w:tcPr>
            <w:gridSpan w:val="2"/>
            <w:tcW w:w="1984" w:type="dxa"/>
          </w:tcPr>
          <w:p>
            <w:pPr>
              <w:pStyle w:val="0"/>
              <w:jc w:val="center"/>
            </w:pPr>
            <w:r>
              <w:rPr>
                <w:sz w:val="20"/>
              </w:rPr>
              <w:t xml:space="preserve">Подлежит распределению</w:t>
            </w:r>
          </w:p>
        </w:tc>
        <w:tc>
          <w:tcPr>
            <w:tcW w:w="1984" w:type="dxa"/>
            <w:vMerge w:val="restart"/>
          </w:tcPr>
          <w:p>
            <w:pPr>
              <w:pStyle w:val="0"/>
              <w:jc w:val="center"/>
            </w:pPr>
            <w:r>
              <w:rPr>
                <w:sz w:val="20"/>
              </w:rPr>
              <w:t xml:space="preserve">Примечание</w:t>
            </w:r>
          </w:p>
        </w:tc>
      </w:tr>
      <w:tr>
        <w:tc>
          <w:tcPr>
            <w:tcBorders>
              <w:left w:val="nil"/>
            </w:tcBorders>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vMerge w:val="continue"/>
          </w:tcPr>
          <w:p/>
        </w:tc>
      </w:tr>
      <w:tr>
        <w:tc>
          <w:tcPr>
            <w:tcW w:w="1247" w:type="dxa"/>
            <w:tcBorders>
              <w:left w:val="nil"/>
            </w:tcBorders>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964" w:type="dxa"/>
          </w:tcPr>
          <w:p>
            <w:pPr>
              <w:pStyle w:val="0"/>
              <w:jc w:val="center"/>
            </w:pPr>
            <w:r>
              <w:rPr>
                <w:sz w:val="20"/>
              </w:rPr>
              <w:t xml:space="preserve">7</w:t>
            </w:r>
          </w:p>
        </w:tc>
        <w:tc>
          <w:tcPr>
            <w:tcW w:w="1984" w:type="dxa"/>
          </w:tcPr>
          <w:p>
            <w:pPr>
              <w:pStyle w:val="0"/>
              <w:jc w:val="center"/>
            </w:pPr>
            <w:r>
              <w:rPr>
                <w:sz w:val="20"/>
              </w:rPr>
              <w:t xml:space="preserve">8</w:t>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right w:val="nil"/>
          </w:tblBorders>
        </w:tblPrEx>
        <w:tc>
          <w:tcPr>
            <w:tcW w:w="124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в иностранной валюте</w:t>
      </w:r>
    </w:p>
    <w:p>
      <w:pPr>
        <w:pStyle w:val="1"/>
        <w:jc w:val="both"/>
      </w:pPr>
      <w:r>
        <w:rPr>
          <w:sz w:val="20"/>
        </w:rPr>
        <w:t xml:space="preserve">                         (в рублевом эквиваленте)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247"/>
        <w:gridCol w:w="964"/>
        <w:gridCol w:w="964"/>
        <w:gridCol w:w="964"/>
        <w:gridCol w:w="964"/>
        <w:gridCol w:w="1020"/>
        <w:gridCol w:w="964"/>
        <w:gridCol w:w="1984"/>
      </w:tblGrid>
      <w:tr>
        <w:tc>
          <w:tcPr>
            <w:tcW w:w="1247" w:type="dxa"/>
            <w:tcBorders>
              <w:left w:val="nil"/>
            </w:tcBorders>
            <w:vMerge w:val="restart"/>
          </w:tcPr>
          <w:p>
            <w:pPr>
              <w:pStyle w:val="0"/>
              <w:jc w:val="center"/>
            </w:pPr>
            <w:r>
              <w:rPr>
                <w:sz w:val="20"/>
              </w:rPr>
              <w:t xml:space="preserve">Код по БК</w:t>
            </w:r>
          </w:p>
        </w:tc>
        <w:tc>
          <w:tcPr>
            <w:gridSpan w:val="2"/>
            <w:tcW w:w="1928" w:type="dxa"/>
          </w:tcPr>
          <w:p>
            <w:pPr>
              <w:pStyle w:val="0"/>
              <w:jc w:val="center"/>
            </w:pPr>
            <w:r>
              <w:rPr>
                <w:sz w:val="20"/>
              </w:rPr>
              <w:t xml:space="preserve">Получено</w:t>
            </w:r>
          </w:p>
        </w:tc>
        <w:tc>
          <w:tcPr>
            <w:gridSpan w:val="2"/>
            <w:tcW w:w="1928" w:type="dxa"/>
          </w:tcPr>
          <w:p>
            <w:pPr>
              <w:pStyle w:val="0"/>
              <w:jc w:val="center"/>
            </w:pPr>
            <w:r>
              <w:rPr>
                <w:sz w:val="20"/>
              </w:rPr>
              <w:t xml:space="preserve">Распределено</w:t>
            </w:r>
          </w:p>
        </w:tc>
        <w:tc>
          <w:tcPr>
            <w:gridSpan w:val="2"/>
            <w:tcW w:w="1984" w:type="dxa"/>
          </w:tcPr>
          <w:p>
            <w:pPr>
              <w:pStyle w:val="0"/>
              <w:jc w:val="center"/>
            </w:pPr>
            <w:r>
              <w:rPr>
                <w:sz w:val="20"/>
              </w:rPr>
              <w:t xml:space="preserve">Подлежит распределению</w:t>
            </w:r>
          </w:p>
        </w:tc>
        <w:tc>
          <w:tcPr>
            <w:tcW w:w="1984" w:type="dxa"/>
            <w:vMerge w:val="restart"/>
          </w:tcPr>
          <w:p>
            <w:pPr>
              <w:pStyle w:val="0"/>
              <w:jc w:val="center"/>
            </w:pPr>
            <w:r>
              <w:rPr>
                <w:sz w:val="20"/>
              </w:rPr>
              <w:t xml:space="preserve">Примечание</w:t>
            </w:r>
          </w:p>
        </w:tc>
      </w:tr>
      <w:tr>
        <w:tc>
          <w:tcPr>
            <w:tcBorders>
              <w:left w:val="nil"/>
            </w:tcBorders>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vMerge w:val="continue"/>
          </w:tcPr>
          <w:p/>
        </w:tc>
      </w:tr>
      <w:tr>
        <w:tblPrEx>
          <w:tblBorders>
            <w:left w:val="single" w:sz="4"/>
          </w:tblBorders>
        </w:tblPrEx>
        <w:tc>
          <w:tcPr>
            <w:tcW w:w="1247"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964" w:type="dxa"/>
          </w:tcPr>
          <w:p>
            <w:pPr>
              <w:pStyle w:val="0"/>
              <w:jc w:val="center"/>
            </w:pPr>
            <w:r>
              <w:rPr>
                <w:sz w:val="20"/>
              </w:rPr>
              <w:t xml:space="preserve">7</w:t>
            </w:r>
          </w:p>
        </w:tc>
        <w:tc>
          <w:tcPr>
            <w:tcW w:w="1984" w:type="dxa"/>
          </w:tcPr>
          <w:p>
            <w:pPr>
              <w:pStyle w:val="0"/>
              <w:jc w:val="center"/>
            </w:pPr>
            <w:r>
              <w:rPr>
                <w:sz w:val="20"/>
              </w:rPr>
              <w:t xml:space="preserve">8</w:t>
            </w:r>
          </w:p>
        </w:tc>
      </w:tr>
      <w:tr>
        <w:tblPrEx>
          <w:tblBorders>
            <w:left w:val="single" w:sz="4"/>
          </w:tblBorders>
        </w:tblPrEx>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left w:val="single" w:sz="4"/>
          </w:tblBorders>
        </w:tblPrEx>
        <w:tc>
          <w:tcPr>
            <w:tcW w:w="124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right w:val="nil"/>
          </w:tblBorders>
        </w:tblPrEx>
        <w:tc>
          <w:tcPr>
            <w:tcW w:w="124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 за исключением</w:t>
      </w:r>
    </w:p>
    <w:p>
      <w:pPr>
        <w:pStyle w:val="1"/>
        <w:jc w:val="both"/>
      </w:pPr>
      <w:r>
        <w:rPr>
          <w:sz w:val="20"/>
        </w:rPr>
        <w:t xml:space="preserve">            связанных иностранных кредитов и иностранной валюты</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247"/>
        <w:gridCol w:w="964"/>
        <w:gridCol w:w="964"/>
        <w:gridCol w:w="964"/>
        <w:gridCol w:w="964"/>
        <w:gridCol w:w="1020"/>
        <w:gridCol w:w="964"/>
        <w:gridCol w:w="1984"/>
      </w:tblGrid>
      <w:tr>
        <w:tc>
          <w:tcPr>
            <w:tcW w:w="1247" w:type="dxa"/>
            <w:tcBorders>
              <w:left w:val="nil"/>
            </w:tcBorders>
            <w:vMerge w:val="restart"/>
          </w:tcPr>
          <w:p>
            <w:pPr>
              <w:pStyle w:val="0"/>
              <w:jc w:val="center"/>
            </w:pPr>
            <w:r>
              <w:rPr>
                <w:sz w:val="20"/>
              </w:rPr>
              <w:t xml:space="preserve">Код по БК</w:t>
            </w:r>
          </w:p>
        </w:tc>
        <w:tc>
          <w:tcPr>
            <w:gridSpan w:val="2"/>
            <w:tcW w:w="1928" w:type="dxa"/>
          </w:tcPr>
          <w:p>
            <w:pPr>
              <w:pStyle w:val="0"/>
              <w:jc w:val="center"/>
            </w:pPr>
            <w:r>
              <w:rPr>
                <w:sz w:val="20"/>
              </w:rPr>
              <w:t xml:space="preserve">Получено</w:t>
            </w:r>
          </w:p>
        </w:tc>
        <w:tc>
          <w:tcPr>
            <w:gridSpan w:val="2"/>
            <w:tcW w:w="1928" w:type="dxa"/>
          </w:tcPr>
          <w:p>
            <w:pPr>
              <w:pStyle w:val="0"/>
              <w:jc w:val="center"/>
            </w:pPr>
            <w:r>
              <w:rPr>
                <w:sz w:val="20"/>
              </w:rPr>
              <w:t xml:space="preserve">Распределено</w:t>
            </w:r>
          </w:p>
        </w:tc>
        <w:tc>
          <w:tcPr>
            <w:gridSpan w:val="2"/>
            <w:tcW w:w="1984" w:type="dxa"/>
          </w:tcPr>
          <w:p>
            <w:pPr>
              <w:pStyle w:val="0"/>
              <w:jc w:val="center"/>
            </w:pPr>
            <w:r>
              <w:rPr>
                <w:sz w:val="20"/>
              </w:rPr>
              <w:t xml:space="preserve">Подлежит распределению</w:t>
            </w:r>
          </w:p>
        </w:tc>
        <w:tc>
          <w:tcPr>
            <w:tcW w:w="1984" w:type="dxa"/>
            <w:vMerge w:val="restart"/>
          </w:tcPr>
          <w:p>
            <w:pPr>
              <w:pStyle w:val="0"/>
              <w:jc w:val="center"/>
            </w:pPr>
            <w:r>
              <w:rPr>
                <w:sz w:val="20"/>
              </w:rPr>
              <w:t xml:space="preserve">Примечание</w:t>
            </w:r>
          </w:p>
        </w:tc>
      </w:tr>
      <w:tr>
        <w:tc>
          <w:tcPr>
            <w:tcBorders>
              <w:left w:val="nil"/>
            </w:tcBorders>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vMerge w:val="continue"/>
          </w:tcPr>
          <w:p/>
        </w:tc>
      </w:tr>
      <w:tr>
        <w:tc>
          <w:tcPr>
            <w:tcW w:w="1247" w:type="dxa"/>
            <w:tcBorders>
              <w:left w:val="nil"/>
            </w:tcBorders>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1020" w:type="dxa"/>
          </w:tcPr>
          <w:p>
            <w:pPr>
              <w:pStyle w:val="0"/>
              <w:jc w:val="center"/>
            </w:pPr>
            <w:r>
              <w:rPr>
                <w:sz w:val="20"/>
              </w:rPr>
              <w:t xml:space="preserve">6</w:t>
            </w:r>
          </w:p>
        </w:tc>
        <w:tc>
          <w:tcPr>
            <w:tcW w:w="964" w:type="dxa"/>
          </w:tcPr>
          <w:p>
            <w:pPr>
              <w:pStyle w:val="0"/>
              <w:jc w:val="center"/>
            </w:pPr>
            <w:r>
              <w:rPr>
                <w:sz w:val="20"/>
              </w:rPr>
              <w:t xml:space="preserve">7</w:t>
            </w:r>
          </w:p>
        </w:tc>
        <w:tc>
          <w:tcPr>
            <w:tcW w:w="1984" w:type="dxa"/>
          </w:tcPr>
          <w:p>
            <w:pPr>
              <w:pStyle w:val="0"/>
              <w:jc w:val="center"/>
            </w:pPr>
            <w:r>
              <w:rPr>
                <w:sz w:val="20"/>
              </w:rPr>
              <w:t xml:space="preserve">8</w:t>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c>
          <w:tcPr>
            <w:tcW w:w="1247" w:type="dxa"/>
            <w:tcBorders>
              <w:left w:val="nil"/>
            </w:tcBorders>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Pr>
          <w:p>
            <w:pPr>
              <w:pStyle w:val="0"/>
            </w:pPr>
            <w:r>
              <w:rPr>
                <w:sz w:val="20"/>
              </w:rPr>
            </w:r>
          </w:p>
        </w:tc>
      </w:tr>
      <w:tr>
        <w:tblPrEx>
          <w:tblBorders>
            <w:right w:val="nil"/>
          </w:tblBorders>
        </w:tblPrEx>
        <w:tc>
          <w:tcPr>
            <w:tcW w:w="124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198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0708" w:name="P10708"/>
    <w:bookmarkEnd w:id="10708"/>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948"/>
        <w:gridCol w:w="3231"/>
        <w:gridCol w:w="1757"/>
        <w:gridCol w:w="1134"/>
      </w:tblGrid>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0531793</w:t>
            </w:r>
          </w:p>
        </w:tc>
      </w:tr>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0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__________________</w:t>
            </w:r>
          </w:p>
        </w:tc>
        <w:tc>
          <w:tcPr>
            <w:tcW w:w="1757" w:type="dxa"/>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2948"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1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средства</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365"/>
        <w:gridCol w:w="4706"/>
      </w:tblGrid>
      <w:tr>
        <w:tc>
          <w:tcPr>
            <w:tcW w:w="4365" w:type="dxa"/>
            <w:tcBorders>
              <w:left w:val="nil"/>
            </w:tcBorders>
          </w:tcPr>
          <w:p>
            <w:pPr>
              <w:pStyle w:val="0"/>
              <w:jc w:val="center"/>
            </w:pPr>
            <w:r>
              <w:rPr>
                <w:sz w:val="20"/>
              </w:rPr>
              <w:t xml:space="preserve">Наименование показателя</w:t>
            </w:r>
          </w:p>
        </w:tc>
        <w:tc>
          <w:tcPr>
            <w:tcW w:w="4706" w:type="dxa"/>
            <w:tcBorders>
              <w:right w:val="nil"/>
            </w:tcBorders>
          </w:tcPr>
          <w:p>
            <w:pPr>
              <w:pStyle w:val="0"/>
              <w:jc w:val="center"/>
            </w:pPr>
            <w:r>
              <w:rPr>
                <w:sz w:val="20"/>
              </w:rPr>
              <w:t xml:space="preserve">Сумма</w:t>
            </w:r>
          </w:p>
        </w:tc>
      </w:tr>
      <w:tr>
        <w:tc>
          <w:tcPr>
            <w:tcW w:w="4365" w:type="dxa"/>
            <w:tcBorders>
              <w:left w:val="nil"/>
            </w:tcBorders>
          </w:tcPr>
          <w:p>
            <w:pPr>
              <w:pStyle w:val="0"/>
              <w:jc w:val="center"/>
            </w:pPr>
            <w:r>
              <w:rPr>
                <w:sz w:val="20"/>
              </w:rPr>
              <w:t xml:space="preserve">1</w:t>
            </w:r>
          </w:p>
        </w:tc>
        <w:tc>
          <w:tcPr>
            <w:tcW w:w="4706" w:type="dxa"/>
            <w:tcBorders>
              <w:right w:val="nil"/>
            </w:tcBorders>
          </w:tcPr>
          <w:p>
            <w:pPr>
              <w:pStyle w:val="0"/>
              <w:jc w:val="center"/>
            </w:pPr>
            <w:r>
              <w:rPr>
                <w:sz w:val="20"/>
              </w:rPr>
              <w:t xml:space="preserve">2</w:t>
            </w:r>
          </w:p>
        </w:tc>
      </w:tr>
      <w:tr>
        <w:tblPrEx>
          <w:tblBorders>
            <w:right w:val="single" w:sz="4"/>
          </w:tblBorders>
        </w:tblPrEx>
        <w:tc>
          <w:tcPr>
            <w:tcW w:w="4365" w:type="dxa"/>
            <w:tcBorders>
              <w:left w:val="nil"/>
            </w:tcBorders>
          </w:tcPr>
          <w:p>
            <w:pPr>
              <w:pStyle w:val="0"/>
            </w:pPr>
            <w:r>
              <w:rPr>
                <w:sz w:val="20"/>
              </w:rPr>
              <w:t xml:space="preserve">Остаток на начало года</w:t>
            </w:r>
          </w:p>
        </w:tc>
        <w:tc>
          <w:tcPr>
            <w:tcW w:w="4706" w:type="dxa"/>
          </w:tcPr>
          <w:p>
            <w:pPr>
              <w:pStyle w:val="0"/>
            </w:pPr>
            <w:r>
              <w:rPr>
                <w:sz w:val="20"/>
              </w:rPr>
            </w:r>
          </w:p>
        </w:tc>
      </w:tr>
      <w:tr>
        <w:tblPrEx>
          <w:tblBorders>
            <w:right w:val="single" w:sz="4"/>
          </w:tblBorders>
        </w:tblPrEx>
        <w:tc>
          <w:tcPr>
            <w:tcW w:w="4365" w:type="dxa"/>
            <w:tcBorders>
              <w:left w:val="nil"/>
            </w:tcBorders>
          </w:tcPr>
          <w:p>
            <w:pPr>
              <w:pStyle w:val="0"/>
            </w:pPr>
            <w:r>
              <w:rPr>
                <w:sz w:val="20"/>
              </w:rPr>
              <w:t xml:space="preserve">Остаток на отчетную дату</w:t>
            </w:r>
          </w:p>
        </w:tc>
        <w:tc>
          <w:tcPr>
            <w:tcW w:w="4706" w:type="dxa"/>
          </w:tcPr>
          <w:p>
            <w:pPr>
              <w:pStyle w:val="0"/>
            </w:pPr>
            <w:r>
              <w:rPr>
                <w:sz w:val="20"/>
              </w:rPr>
            </w:r>
          </w:p>
        </w:tc>
      </w:tr>
    </w:tbl>
    <w:p>
      <w:pPr>
        <w:pStyle w:val="0"/>
        <w:jc w:val="both"/>
      </w:pPr>
      <w:r>
        <w:rPr>
          <w:sz w:val="20"/>
        </w:rPr>
      </w:r>
    </w:p>
    <w:p>
      <w:pPr>
        <w:pStyle w:val="1"/>
        <w:jc w:val="both"/>
      </w:pPr>
      <w:r>
        <w:rPr>
          <w:sz w:val="20"/>
        </w:rPr>
        <w:t xml:space="preserve">                   1.2.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907"/>
        <w:gridCol w:w="907"/>
        <w:gridCol w:w="794"/>
        <w:gridCol w:w="1191"/>
        <w:gridCol w:w="1020"/>
        <w:gridCol w:w="907"/>
        <w:gridCol w:w="1530"/>
        <w:gridCol w:w="794"/>
      </w:tblGrid>
      <w:tr>
        <w:tc>
          <w:tcPr>
            <w:tcW w:w="1020" w:type="dxa"/>
            <w:tcBorders>
              <w:left w:val="nil"/>
            </w:tcBorders>
            <w:vMerge w:val="restart"/>
          </w:tcPr>
          <w:p>
            <w:pPr>
              <w:pStyle w:val="0"/>
              <w:jc w:val="center"/>
            </w:pPr>
            <w:r>
              <w:rPr>
                <w:sz w:val="20"/>
              </w:rPr>
              <w:t xml:space="preserve">Код по БК</w:t>
            </w:r>
          </w:p>
        </w:tc>
        <w:tc>
          <w:tcPr>
            <w:gridSpan w:val="2"/>
            <w:tcW w:w="1814" w:type="dxa"/>
          </w:tcPr>
          <w:p>
            <w:pPr>
              <w:pStyle w:val="0"/>
              <w:jc w:val="center"/>
            </w:pPr>
            <w:r>
              <w:rPr>
                <w:sz w:val="20"/>
              </w:rPr>
              <w:t xml:space="preserve">Поступления</w:t>
            </w:r>
          </w:p>
        </w:tc>
        <w:tc>
          <w:tcPr>
            <w:gridSpan w:val="2"/>
            <w:tcW w:w="1985" w:type="dxa"/>
          </w:tcPr>
          <w:p>
            <w:pPr>
              <w:pStyle w:val="0"/>
              <w:jc w:val="center"/>
            </w:pPr>
            <w:r>
              <w:rPr>
                <w:sz w:val="20"/>
              </w:rPr>
              <w:t xml:space="preserve">Выплаты</w:t>
            </w:r>
          </w:p>
        </w:tc>
        <w:tc>
          <w:tcPr>
            <w:gridSpan w:val="3"/>
            <w:tcW w:w="3457" w:type="dxa"/>
          </w:tcPr>
          <w:p>
            <w:pPr>
              <w:pStyle w:val="0"/>
              <w:jc w:val="center"/>
            </w:pPr>
            <w:r>
              <w:rPr>
                <w:sz w:val="20"/>
              </w:rPr>
              <w:t xml:space="preserve">Итого</w:t>
            </w:r>
          </w:p>
        </w:tc>
        <w:tc>
          <w:tcPr>
            <w:tcW w:w="79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907" w:type="dxa"/>
          </w:tcPr>
          <w:p>
            <w:pPr>
              <w:pStyle w:val="0"/>
              <w:jc w:val="center"/>
            </w:pPr>
            <w:r>
              <w:rPr>
                <w:sz w:val="20"/>
              </w:rPr>
              <w:t xml:space="preserve">всего</w:t>
            </w:r>
          </w:p>
        </w:tc>
        <w:tc>
          <w:tcPr>
            <w:tcW w:w="907" w:type="dxa"/>
          </w:tcPr>
          <w:p>
            <w:pPr>
              <w:pStyle w:val="0"/>
              <w:jc w:val="center"/>
            </w:pPr>
            <w:r>
              <w:rPr>
                <w:sz w:val="20"/>
              </w:rPr>
              <w:t xml:space="preserve">из них субсидии, субвенции</w:t>
            </w:r>
          </w:p>
        </w:tc>
        <w:tc>
          <w:tcPr>
            <w:tcW w:w="794" w:type="dxa"/>
          </w:tcPr>
          <w:p>
            <w:pPr>
              <w:pStyle w:val="0"/>
              <w:jc w:val="center"/>
            </w:pPr>
            <w:r>
              <w:rPr>
                <w:sz w:val="20"/>
              </w:rPr>
              <w:t xml:space="preserve">всего</w:t>
            </w:r>
          </w:p>
        </w:tc>
        <w:tc>
          <w:tcPr>
            <w:tcW w:w="1191" w:type="dxa"/>
          </w:tcPr>
          <w:p>
            <w:pPr>
              <w:pStyle w:val="0"/>
              <w:jc w:val="center"/>
            </w:pPr>
            <w:r>
              <w:rPr>
                <w:sz w:val="20"/>
              </w:rPr>
              <w:t xml:space="preserve">из них субсидии, субвенции</w:t>
            </w:r>
          </w:p>
        </w:tc>
        <w:tc>
          <w:tcPr>
            <w:tcW w:w="1020" w:type="dxa"/>
          </w:tcPr>
          <w:p>
            <w:pPr>
              <w:pStyle w:val="0"/>
              <w:jc w:val="center"/>
            </w:pPr>
            <w:r>
              <w:rPr>
                <w:sz w:val="20"/>
              </w:rPr>
              <w:t xml:space="preserve">доходов (</w:t>
            </w:r>
            <w:hyperlink w:history="0" w:anchor="P10778" w:tooltip="2">
              <w:r>
                <w:rPr>
                  <w:sz w:val="20"/>
                  <w:color w:val="0000ff"/>
                </w:rPr>
                <w:t xml:space="preserve">гр. 2</w:t>
              </w:r>
            </w:hyperlink>
            <w:r>
              <w:rPr>
                <w:sz w:val="20"/>
              </w:rPr>
              <w:t xml:space="preserve"> - </w:t>
            </w:r>
            <w:hyperlink w:history="0" w:anchor="P10780" w:tooltip="4">
              <w:r>
                <w:rPr>
                  <w:sz w:val="20"/>
                  <w:color w:val="0000ff"/>
                </w:rPr>
                <w:t xml:space="preserve">гр. 4</w:t>
              </w:r>
            </w:hyperlink>
            <w:r>
              <w:rPr>
                <w:sz w:val="20"/>
              </w:rPr>
              <w:t xml:space="preserve">)</w:t>
            </w:r>
          </w:p>
        </w:tc>
        <w:tc>
          <w:tcPr>
            <w:tcW w:w="907" w:type="dxa"/>
          </w:tcPr>
          <w:p>
            <w:pPr>
              <w:pStyle w:val="0"/>
              <w:jc w:val="center"/>
            </w:pPr>
            <w:r>
              <w:rPr>
                <w:sz w:val="20"/>
              </w:rPr>
              <w:t xml:space="preserve">расходов (</w:t>
            </w:r>
            <w:hyperlink w:history="0" w:anchor="P10780" w:tooltip="4">
              <w:r>
                <w:rPr>
                  <w:sz w:val="20"/>
                  <w:color w:val="0000ff"/>
                </w:rPr>
                <w:t xml:space="preserve">гр. 4</w:t>
              </w:r>
            </w:hyperlink>
            <w:r>
              <w:rPr>
                <w:sz w:val="20"/>
              </w:rPr>
              <w:t xml:space="preserve"> - </w:t>
            </w:r>
            <w:hyperlink w:history="0" w:anchor="P10778" w:tooltip="2">
              <w:r>
                <w:rPr>
                  <w:sz w:val="20"/>
                  <w:color w:val="0000ff"/>
                </w:rPr>
                <w:t xml:space="preserve">гр. 2</w:t>
              </w:r>
            </w:hyperlink>
            <w:r>
              <w:rPr>
                <w:sz w:val="20"/>
              </w:rPr>
              <w:t xml:space="preserve">)</w:t>
            </w:r>
          </w:p>
        </w:tc>
        <w:tc>
          <w:tcPr>
            <w:tcW w:w="1530" w:type="dxa"/>
          </w:tcPr>
          <w:p>
            <w:pPr>
              <w:pStyle w:val="0"/>
              <w:jc w:val="center"/>
            </w:pPr>
            <w:r>
              <w:rPr>
                <w:sz w:val="20"/>
              </w:rPr>
              <w:t xml:space="preserve">источников финансирования дефицита бюджета (</w:t>
            </w:r>
            <w:hyperlink w:history="0" w:anchor="P10778" w:tooltip="2">
              <w:r>
                <w:rPr>
                  <w:sz w:val="20"/>
                  <w:color w:val="0000ff"/>
                </w:rPr>
                <w:t xml:space="preserve">гр. 2</w:t>
              </w:r>
            </w:hyperlink>
            <w:r>
              <w:rPr>
                <w:sz w:val="20"/>
              </w:rPr>
              <w:t xml:space="preserve"> - </w:t>
            </w:r>
            <w:hyperlink w:history="0" w:anchor="P10780" w:tooltip="4">
              <w:r>
                <w:rPr>
                  <w:sz w:val="20"/>
                  <w:color w:val="0000ff"/>
                </w:rPr>
                <w:t xml:space="preserve">гр. 4</w:t>
              </w:r>
            </w:hyperlink>
            <w:r>
              <w:rPr>
                <w:sz w:val="20"/>
              </w:rPr>
              <w:t xml:space="preserve">)</w:t>
            </w:r>
          </w:p>
        </w:tc>
        <w:tc>
          <w:tcPr>
            <w:tcBorders>
              <w:right w:val="nil"/>
            </w:tcBorders>
            <w:vMerge w:val="continue"/>
          </w:tcPr>
          <w:p/>
        </w:tc>
      </w:tr>
      <w:tr>
        <w:tc>
          <w:tcPr>
            <w:tcW w:w="1020" w:type="dxa"/>
            <w:tcBorders>
              <w:left w:val="nil"/>
            </w:tcBorders>
          </w:tcPr>
          <w:p>
            <w:pPr>
              <w:pStyle w:val="0"/>
              <w:jc w:val="center"/>
            </w:pPr>
            <w:r>
              <w:rPr>
                <w:sz w:val="20"/>
              </w:rPr>
              <w:t xml:space="preserve">1</w:t>
            </w:r>
          </w:p>
        </w:tc>
        <w:tc>
          <w:tcPr>
            <w:tcW w:w="907" w:type="dxa"/>
          </w:tcPr>
          <w:bookmarkStart w:id="10778" w:name="P10778"/>
          <w:bookmarkEnd w:id="10778"/>
          <w:p>
            <w:pPr>
              <w:pStyle w:val="0"/>
              <w:jc w:val="center"/>
            </w:pPr>
            <w:r>
              <w:rPr>
                <w:sz w:val="20"/>
              </w:rPr>
              <w:t xml:space="preserve">2</w:t>
            </w:r>
          </w:p>
        </w:tc>
        <w:tc>
          <w:tcPr>
            <w:tcW w:w="907" w:type="dxa"/>
          </w:tcPr>
          <w:p>
            <w:pPr>
              <w:pStyle w:val="0"/>
              <w:jc w:val="center"/>
            </w:pPr>
            <w:r>
              <w:rPr>
                <w:sz w:val="20"/>
              </w:rPr>
              <w:t xml:space="preserve">3</w:t>
            </w:r>
          </w:p>
        </w:tc>
        <w:tc>
          <w:tcPr>
            <w:tcW w:w="794" w:type="dxa"/>
          </w:tcPr>
          <w:bookmarkStart w:id="10780" w:name="P10780"/>
          <w:bookmarkEnd w:id="10780"/>
          <w:p>
            <w:pPr>
              <w:pStyle w:val="0"/>
              <w:jc w:val="center"/>
            </w:pPr>
            <w:r>
              <w:rPr>
                <w:sz w:val="20"/>
              </w:rPr>
              <w:t xml:space="preserve">4</w:t>
            </w:r>
          </w:p>
        </w:tc>
        <w:tc>
          <w:tcPr>
            <w:tcW w:w="1191" w:type="dxa"/>
          </w:tcPr>
          <w:p>
            <w:pPr>
              <w:pStyle w:val="0"/>
              <w:jc w:val="center"/>
            </w:pPr>
            <w:r>
              <w:rPr>
                <w:sz w:val="20"/>
              </w:rPr>
              <w:t xml:space="preserve">5</w:t>
            </w:r>
          </w:p>
        </w:tc>
        <w:tc>
          <w:tcPr>
            <w:tcW w:w="1020" w:type="dxa"/>
          </w:tcPr>
          <w:p>
            <w:pPr>
              <w:pStyle w:val="0"/>
              <w:jc w:val="center"/>
            </w:pPr>
            <w:r>
              <w:rPr>
                <w:sz w:val="20"/>
              </w:rPr>
              <w:t xml:space="preserve">6</w:t>
            </w:r>
          </w:p>
        </w:tc>
        <w:tc>
          <w:tcPr>
            <w:tcW w:w="907" w:type="dxa"/>
          </w:tcPr>
          <w:p>
            <w:pPr>
              <w:pStyle w:val="0"/>
              <w:jc w:val="center"/>
            </w:pPr>
            <w:r>
              <w:rPr>
                <w:sz w:val="20"/>
              </w:rPr>
              <w:t xml:space="preserve">7</w:t>
            </w:r>
          </w:p>
        </w:tc>
        <w:tc>
          <w:tcPr>
            <w:tcW w:w="1530" w:type="dxa"/>
          </w:tcPr>
          <w:p>
            <w:pPr>
              <w:pStyle w:val="0"/>
              <w:jc w:val="center"/>
            </w:pPr>
            <w:r>
              <w:rPr>
                <w:sz w:val="20"/>
              </w:rPr>
              <w:t xml:space="preserve">8</w:t>
            </w:r>
          </w:p>
        </w:tc>
        <w:tc>
          <w:tcPr>
            <w:tcW w:w="794" w:type="dxa"/>
            <w:tcBorders>
              <w:right w:val="nil"/>
            </w:tcBorders>
          </w:tcPr>
          <w:p>
            <w:pPr>
              <w:pStyle w:val="0"/>
              <w:jc w:val="center"/>
            </w:pPr>
            <w:r>
              <w:rPr>
                <w:sz w:val="20"/>
              </w:rPr>
              <w:t xml:space="preserve">9</w:t>
            </w:r>
          </w:p>
        </w:tc>
      </w:tr>
      <w:tr>
        <w:tblPrEx>
          <w:tblBorders>
            <w:left w:val="single" w:sz="4"/>
          </w:tblBorders>
        </w:tblPrEx>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1530"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1530"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1530" w:type="dxa"/>
          </w:tcPr>
          <w:p>
            <w:pPr>
              <w:pStyle w:val="0"/>
            </w:pPr>
            <w:r>
              <w:rPr>
                <w:sz w:val="20"/>
              </w:rPr>
            </w:r>
          </w:p>
        </w:tc>
        <w:tc>
          <w:tcPr>
            <w:tcW w:w="794" w:type="dxa"/>
            <w:tcBorders>
              <w:right w:val="nil"/>
            </w:tcBorders>
          </w:tcPr>
          <w:p>
            <w:pPr>
              <w:pStyle w:val="0"/>
            </w:pPr>
            <w:r>
              <w:rPr>
                <w:sz w:val="20"/>
              </w:rPr>
            </w:r>
          </w:p>
        </w:tc>
      </w:tr>
      <w:tr>
        <w:tc>
          <w:tcPr>
            <w:tcW w:w="1020"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1530" w:type="dxa"/>
          </w:tcPr>
          <w:p>
            <w:pPr>
              <w:pStyle w:val="0"/>
            </w:pPr>
            <w:r>
              <w:rPr>
                <w:sz w:val="20"/>
              </w:rPr>
            </w:r>
          </w:p>
        </w:tc>
        <w:tc>
          <w:tcPr>
            <w:tcW w:w="79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 Предельные объемы финансирования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1304"/>
        <w:gridCol w:w="850"/>
        <w:gridCol w:w="907"/>
        <w:gridCol w:w="1020"/>
        <w:gridCol w:w="907"/>
        <w:gridCol w:w="907"/>
        <w:gridCol w:w="2154"/>
      </w:tblGrid>
      <w:tr>
        <w:tc>
          <w:tcPr>
            <w:tcW w:w="1020" w:type="dxa"/>
            <w:tcBorders>
              <w:left w:val="nil"/>
            </w:tcBorders>
            <w:vMerge w:val="restart"/>
          </w:tcPr>
          <w:p>
            <w:pPr>
              <w:pStyle w:val="0"/>
              <w:jc w:val="center"/>
            </w:pPr>
            <w:r>
              <w:rPr>
                <w:sz w:val="20"/>
              </w:rPr>
              <w:t xml:space="preserve">Код по БК</w:t>
            </w:r>
          </w:p>
        </w:tc>
        <w:tc>
          <w:tcPr>
            <w:gridSpan w:val="3"/>
            <w:tcW w:w="3061" w:type="dxa"/>
          </w:tcPr>
          <w:p>
            <w:pPr>
              <w:pStyle w:val="0"/>
              <w:jc w:val="center"/>
            </w:pPr>
            <w:r>
              <w:rPr>
                <w:sz w:val="20"/>
              </w:rPr>
              <w:t xml:space="preserve">Сумма за счет субсидий/субвенций</w:t>
            </w:r>
          </w:p>
        </w:tc>
        <w:tc>
          <w:tcPr>
            <w:gridSpan w:val="3"/>
            <w:tcW w:w="2834" w:type="dxa"/>
          </w:tcPr>
          <w:p>
            <w:pPr>
              <w:pStyle w:val="0"/>
              <w:jc w:val="center"/>
            </w:pPr>
            <w:r>
              <w:rPr>
                <w:sz w:val="20"/>
              </w:rPr>
              <w:t xml:space="preserve">Сумма за счет иных доходов бюджета</w:t>
            </w:r>
          </w:p>
        </w:tc>
        <w:tc>
          <w:tcPr>
            <w:tcW w:w="215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304" w:type="dxa"/>
            <w:vMerge w:val="restart"/>
          </w:tcPr>
          <w:p>
            <w:pPr>
              <w:pStyle w:val="0"/>
              <w:jc w:val="center"/>
            </w:pPr>
            <w:r>
              <w:rPr>
                <w:sz w:val="20"/>
              </w:rPr>
              <w:t xml:space="preserve">всего</w:t>
            </w:r>
          </w:p>
        </w:tc>
        <w:tc>
          <w:tcPr>
            <w:gridSpan w:val="2"/>
            <w:tcW w:w="1757" w:type="dxa"/>
          </w:tcPr>
          <w:p>
            <w:pPr>
              <w:pStyle w:val="0"/>
              <w:jc w:val="center"/>
            </w:pPr>
            <w:r>
              <w:rPr>
                <w:sz w:val="20"/>
              </w:rPr>
              <w:t xml:space="preserve">из них</w:t>
            </w:r>
          </w:p>
        </w:tc>
        <w:tc>
          <w:tcPr>
            <w:tcW w:w="1020" w:type="dxa"/>
            <w:vMerge w:val="restart"/>
          </w:tcPr>
          <w:p>
            <w:pPr>
              <w:pStyle w:val="0"/>
              <w:jc w:val="center"/>
            </w:pPr>
            <w:r>
              <w:rPr>
                <w:sz w:val="20"/>
              </w:rPr>
              <w:t xml:space="preserve">всего</w:t>
            </w:r>
          </w:p>
        </w:tc>
        <w:tc>
          <w:tcPr>
            <w:gridSpan w:val="2"/>
            <w:tcW w:w="1814" w:type="dxa"/>
          </w:tcPr>
          <w:p>
            <w:pPr>
              <w:pStyle w:val="0"/>
              <w:jc w:val="center"/>
            </w:pPr>
            <w:r>
              <w:rPr>
                <w:sz w:val="20"/>
              </w:rPr>
              <w:t xml:space="preserve">из них</w:t>
            </w:r>
          </w:p>
        </w:tc>
        <w:tc>
          <w:tcPr>
            <w:tcBorders>
              <w:right w:val="nil"/>
            </w:tcBorders>
            <w:vMerge w:val="continue"/>
          </w:tcPr>
          <w:p/>
        </w:tc>
      </w:tr>
      <w:tr>
        <w:tc>
          <w:tcPr>
            <w:tcBorders>
              <w:left w:val="nil"/>
            </w:tcBorders>
            <w:vMerge w:val="continue"/>
          </w:tcPr>
          <w:p/>
        </w:tc>
        <w:tc>
          <w:tcPr>
            <w:vMerge w:val="continue"/>
          </w:tcPr>
          <w:p/>
        </w:tc>
        <w:tc>
          <w:tcPr>
            <w:tcW w:w="850" w:type="dxa"/>
          </w:tcPr>
          <w:p>
            <w:pPr>
              <w:pStyle w:val="0"/>
              <w:jc w:val="center"/>
            </w:pPr>
            <w:r>
              <w:rPr>
                <w:sz w:val="20"/>
              </w:rPr>
              <w:t xml:space="preserve">переведено</w:t>
            </w:r>
          </w:p>
        </w:tc>
        <w:tc>
          <w:tcPr>
            <w:tcW w:w="907" w:type="dxa"/>
          </w:tcPr>
          <w:p>
            <w:pPr>
              <w:pStyle w:val="0"/>
              <w:jc w:val="center"/>
            </w:pPr>
            <w:r>
              <w:rPr>
                <w:sz w:val="20"/>
              </w:rPr>
              <w:t xml:space="preserve">отозвано</w:t>
            </w:r>
          </w:p>
        </w:tc>
        <w:tc>
          <w:tcPr>
            <w:vMerge w:val="continue"/>
          </w:tcPr>
          <w:p/>
        </w:tc>
        <w:tc>
          <w:tcPr>
            <w:tcW w:w="907" w:type="dxa"/>
          </w:tcPr>
          <w:p>
            <w:pPr>
              <w:pStyle w:val="0"/>
              <w:jc w:val="center"/>
            </w:pPr>
            <w:r>
              <w:rPr>
                <w:sz w:val="20"/>
              </w:rPr>
              <w:t xml:space="preserve">переведено</w:t>
            </w:r>
          </w:p>
        </w:tc>
        <w:tc>
          <w:tcPr>
            <w:tcW w:w="907" w:type="dxa"/>
          </w:tcPr>
          <w:p>
            <w:pPr>
              <w:pStyle w:val="0"/>
              <w:jc w:val="center"/>
            </w:pPr>
            <w:r>
              <w:rPr>
                <w:sz w:val="20"/>
              </w:rPr>
              <w:t xml:space="preserve">отозвано</w:t>
            </w:r>
          </w:p>
        </w:tc>
        <w:tc>
          <w:tcPr>
            <w:tcBorders>
              <w:right w:val="nil"/>
            </w:tcBorders>
            <w:vMerge w:val="continue"/>
          </w:tcPr>
          <w:p/>
        </w:tc>
      </w:tr>
      <w:tr>
        <w:tc>
          <w:tcPr>
            <w:tcW w:w="1020" w:type="dxa"/>
            <w:tcBorders>
              <w:left w:val="nil"/>
            </w:tcBorders>
          </w:tcPr>
          <w:p>
            <w:pPr>
              <w:pStyle w:val="0"/>
              <w:jc w:val="center"/>
            </w:pPr>
            <w:r>
              <w:rPr>
                <w:sz w:val="20"/>
              </w:rPr>
              <w:t xml:space="preserve">1</w:t>
            </w:r>
          </w:p>
        </w:tc>
        <w:tc>
          <w:tcPr>
            <w:tcW w:w="1304" w:type="dxa"/>
          </w:tcPr>
          <w:p>
            <w:pPr>
              <w:pStyle w:val="0"/>
              <w:jc w:val="center"/>
            </w:pPr>
            <w:r>
              <w:rPr>
                <w:sz w:val="20"/>
              </w:rPr>
              <w:t xml:space="preserve">2</w:t>
            </w:r>
          </w:p>
        </w:tc>
        <w:tc>
          <w:tcPr>
            <w:tcW w:w="850" w:type="dxa"/>
          </w:tcPr>
          <w:p>
            <w:pPr>
              <w:pStyle w:val="0"/>
              <w:jc w:val="center"/>
            </w:pPr>
            <w:r>
              <w:rPr>
                <w:sz w:val="20"/>
              </w:rPr>
              <w:t xml:space="preserve">3</w:t>
            </w:r>
          </w:p>
        </w:tc>
        <w:tc>
          <w:tcPr>
            <w:tcW w:w="907" w:type="dxa"/>
          </w:tcPr>
          <w:p>
            <w:pPr>
              <w:pStyle w:val="0"/>
              <w:jc w:val="center"/>
            </w:pPr>
            <w:r>
              <w:rPr>
                <w:sz w:val="20"/>
              </w:rPr>
              <w:t xml:space="preserve">4</w:t>
            </w:r>
          </w:p>
        </w:tc>
        <w:tc>
          <w:tcPr>
            <w:tcW w:w="1020" w:type="dxa"/>
          </w:tcPr>
          <w:p>
            <w:pPr>
              <w:pStyle w:val="0"/>
              <w:jc w:val="center"/>
            </w:pPr>
            <w:r>
              <w:rPr>
                <w:sz w:val="20"/>
              </w:rPr>
              <w:t xml:space="preserve">5</w:t>
            </w:r>
          </w:p>
        </w:tc>
        <w:tc>
          <w:tcPr>
            <w:tcW w:w="907" w:type="dxa"/>
          </w:tcPr>
          <w:p>
            <w:pPr>
              <w:pStyle w:val="0"/>
              <w:jc w:val="center"/>
            </w:pPr>
            <w:r>
              <w:rPr>
                <w:sz w:val="20"/>
              </w:rPr>
              <w:t xml:space="preserve">6</w:t>
            </w:r>
          </w:p>
        </w:tc>
        <w:tc>
          <w:tcPr>
            <w:tcW w:w="907" w:type="dxa"/>
          </w:tcPr>
          <w:p>
            <w:pPr>
              <w:pStyle w:val="0"/>
              <w:jc w:val="center"/>
            </w:pPr>
            <w:r>
              <w:rPr>
                <w:sz w:val="20"/>
              </w:rPr>
              <w:t xml:space="preserve">7</w:t>
            </w:r>
          </w:p>
        </w:tc>
        <w:tc>
          <w:tcPr>
            <w:tcW w:w="2154" w:type="dxa"/>
            <w:tcBorders>
              <w:right w:val="nil"/>
            </w:tcBorders>
          </w:tcPr>
          <w:p>
            <w:pPr>
              <w:pStyle w:val="0"/>
              <w:jc w:val="center"/>
            </w:pPr>
            <w:r>
              <w:rPr>
                <w:sz w:val="20"/>
              </w:rPr>
              <w:t xml:space="preserve">8</w:t>
            </w:r>
          </w:p>
        </w:tc>
      </w:tr>
      <w:tr>
        <w:tblPrEx>
          <w:tblBorders>
            <w:left w:val="single" w:sz="4"/>
          </w:tblBorders>
        </w:tblPrEx>
        <w:tc>
          <w:tcPr>
            <w:tcW w:w="1020" w:type="dxa"/>
          </w:tcPr>
          <w:p>
            <w:pPr>
              <w:pStyle w:val="0"/>
            </w:pPr>
            <w:r>
              <w:rPr>
                <w:sz w:val="20"/>
              </w:rPr>
            </w:r>
          </w:p>
        </w:tc>
        <w:tc>
          <w:tcPr>
            <w:tcW w:w="130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215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130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215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130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2154" w:type="dxa"/>
            <w:tcBorders>
              <w:right w:val="nil"/>
            </w:tcBorders>
          </w:tcPr>
          <w:p>
            <w:pPr>
              <w:pStyle w:val="0"/>
            </w:pPr>
            <w:r>
              <w:rPr>
                <w:sz w:val="20"/>
              </w:rPr>
            </w:r>
          </w:p>
        </w:tc>
      </w:tr>
      <w:tr>
        <w:tc>
          <w:tcPr>
            <w:tcW w:w="1020"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215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1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1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0902" w:name="P10902"/>
    <w:bookmarkEnd w:id="10902"/>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0531786</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на "__" 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1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1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644"/>
        <w:gridCol w:w="1417"/>
        <w:gridCol w:w="964"/>
        <w:gridCol w:w="907"/>
        <w:gridCol w:w="1191"/>
        <w:gridCol w:w="964"/>
        <w:gridCol w:w="964"/>
        <w:gridCol w:w="737"/>
        <w:gridCol w:w="2237"/>
      </w:tblGrid>
      <w:tr>
        <w:tc>
          <w:tcPr>
            <w:tcW w:w="1644" w:type="dxa"/>
            <w:vMerge w:val="restart"/>
          </w:tcPr>
          <w:p>
            <w:pPr>
              <w:pStyle w:val="0"/>
              <w:jc w:val="center"/>
            </w:pPr>
            <w:r>
              <w:rPr>
                <w:sz w:val="20"/>
              </w:rPr>
              <w:t xml:space="preserve">Наименование показателя</w:t>
            </w:r>
          </w:p>
        </w:tc>
        <w:tc>
          <w:tcPr>
            <w:gridSpan w:val="3"/>
            <w:tcW w:w="3288" w:type="dxa"/>
          </w:tcPr>
          <w:p>
            <w:pPr>
              <w:pStyle w:val="0"/>
              <w:jc w:val="center"/>
            </w:pPr>
            <w:r>
              <w:rPr>
                <w:sz w:val="20"/>
              </w:rPr>
              <w:t xml:space="preserve">Бюджетные ассигнования</w:t>
            </w:r>
          </w:p>
        </w:tc>
        <w:tc>
          <w:tcPr>
            <w:gridSpan w:val="3"/>
            <w:tcW w:w="3119" w:type="dxa"/>
          </w:tcPr>
          <w:p>
            <w:pPr>
              <w:pStyle w:val="0"/>
              <w:jc w:val="center"/>
            </w:pPr>
            <w:r>
              <w:rPr>
                <w:sz w:val="20"/>
              </w:rPr>
              <w:t xml:space="preserve">Лимиты бюджетных обязательств</w:t>
            </w:r>
          </w:p>
        </w:tc>
        <w:tc>
          <w:tcPr>
            <w:gridSpan w:val="2"/>
            <w:tcW w:w="2974" w:type="dxa"/>
            <w:tcBorders>
              <w:right w:val="nil"/>
            </w:tcBorders>
          </w:tcPr>
          <w:p>
            <w:pPr>
              <w:pStyle w:val="0"/>
              <w:jc w:val="center"/>
            </w:pPr>
            <w:r>
              <w:rPr>
                <w:sz w:val="20"/>
              </w:rPr>
              <w:t xml:space="preserve">Предельные объемы финансирования на текущий финансовый год</w:t>
            </w:r>
          </w:p>
        </w:tc>
      </w:tr>
      <w:tr>
        <w:tc>
          <w:tcPr>
            <w:vMerge w:val="continue"/>
          </w:tcPr>
          <w:p/>
        </w:tc>
        <w:tc>
          <w:tcPr>
            <w:tcW w:w="1417" w:type="dxa"/>
            <w:vMerge w:val="restart"/>
          </w:tcPr>
          <w:p>
            <w:pPr>
              <w:pStyle w:val="0"/>
              <w:jc w:val="center"/>
            </w:pPr>
            <w:r>
              <w:rPr>
                <w:sz w:val="20"/>
              </w:rPr>
              <w:t xml:space="preserve">на ____ текущий финансовый год</w:t>
            </w:r>
          </w:p>
        </w:tc>
        <w:tc>
          <w:tcPr>
            <w:gridSpan w:val="2"/>
            <w:tcW w:w="1871" w:type="dxa"/>
          </w:tcPr>
          <w:p>
            <w:pPr>
              <w:pStyle w:val="0"/>
              <w:jc w:val="center"/>
            </w:pPr>
            <w:r>
              <w:rPr>
                <w:sz w:val="20"/>
              </w:rPr>
              <w:t xml:space="preserve">на плановый период ____ - ____ годов</w:t>
            </w:r>
          </w:p>
        </w:tc>
        <w:tc>
          <w:tcPr>
            <w:tcW w:w="1191" w:type="dxa"/>
            <w:vMerge w:val="restart"/>
          </w:tcPr>
          <w:p>
            <w:pPr>
              <w:pStyle w:val="0"/>
              <w:jc w:val="center"/>
            </w:pPr>
            <w:r>
              <w:rPr>
                <w:sz w:val="20"/>
              </w:rPr>
              <w:t xml:space="preserve">на ____ текущий финансовый год</w:t>
            </w:r>
          </w:p>
        </w:tc>
        <w:tc>
          <w:tcPr>
            <w:gridSpan w:val="2"/>
            <w:tcW w:w="1928" w:type="dxa"/>
          </w:tcPr>
          <w:p>
            <w:pPr>
              <w:pStyle w:val="0"/>
              <w:jc w:val="center"/>
            </w:pPr>
            <w:r>
              <w:rPr>
                <w:sz w:val="20"/>
              </w:rPr>
              <w:t xml:space="preserve">на плановый период ____ - ____ годов</w:t>
            </w:r>
          </w:p>
        </w:tc>
        <w:tc>
          <w:tcPr>
            <w:tcW w:w="737" w:type="dxa"/>
            <w:vMerge w:val="restart"/>
          </w:tcPr>
          <w:p>
            <w:pPr>
              <w:pStyle w:val="0"/>
              <w:jc w:val="center"/>
            </w:pPr>
            <w:r>
              <w:rPr>
                <w:sz w:val="20"/>
              </w:rPr>
              <w:t xml:space="preserve">всего</w:t>
            </w:r>
          </w:p>
        </w:tc>
        <w:tc>
          <w:tcPr>
            <w:tcW w:w="2237" w:type="dxa"/>
            <w:tcBorders>
              <w:right w:val="nil"/>
            </w:tcBorders>
            <w:vMerge w:val="restart"/>
          </w:tcPr>
          <w:p>
            <w:pPr>
              <w:pStyle w:val="0"/>
              <w:jc w:val="center"/>
            </w:pPr>
            <w:r>
              <w:rPr>
                <w:sz w:val="20"/>
              </w:rPr>
              <w:t xml:space="preserve">из них с отложенной датой ввода в действие</w:t>
            </w:r>
          </w:p>
        </w:tc>
      </w:tr>
      <w:tr>
        <w:tc>
          <w:tcPr>
            <w:vMerge w:val="continue"/>
          </w:tcPr>
          <w:p/>
        </w:tc>
        <w:tc>
          <w:tcPr>
            <w:vMerge w:val="continue"/>
          </w:tcPr>
          <w:p/>
        </w:tc>
        <w:tc>
          <w:tcPr>
            <w:tcW w:w="964"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tcBorders>
              <w:right w:val="nil"/>
            </w:tcBorders>
            <w:vMerge w:val="continue"/>
          </w:tcPr>
          <w:p/>
        </w:tc>
      </w:tr>
      <w:tr>
        <w:tc>
          <w:tcPr>
            <w:tcW w:w="1644" w:type="dxa"/>
          </w:tcPr>
          <w:p>
            <w:pPr>
              <w:pStyle w:val="0"/>
              <w:jc w:val="center"/>
            </w:pPr>
            <w:r>
              <w:rPr>
                <w:sz w:val="20"/>
              </w:rPr>
              <w:t xml:space="preserve">1</w:t>
            </w:r>
          </w:p>
        </w:tc>
        <w:tc>
          <w:tcPr>
            <w:tcW w:w="1417" w:type="dxa"/>
          </w:tcPr>
          <w:p>
            <w:pPr>
              <w:pStyle w:val="0"/>
              <w:jc w:val="center"/>
            </w:pPr>
            <w:r>
              <w:rPr>
                <w:sz w:val="20"/>
              </w:rPr>
              <w:t xml:space="preserve">2</w:t>
            </w:r>
          </w:p>
        </w:tc>
        <w:tc>
          <w:tcPr>
            <w:tcW w:w="964" w:type="dxa"/>
          </w:tcPr>
          <w:p>
            <w:pPr>
              <w:pStyle w:val="0"/>
              <w:jc w:val="center"/>
            </w:pPr>
            <w:r>
              <w:rPr>
                <w:sz w:val="20"/>
              </w:rPr>
              <w:t xml:space="preserve">3</w:t>
            </w:r>
          </w:p>
        </w:tc>
        <w:tc>
          <w:tcPr>
            <w:tcW w:w="907" w:type="dxa"/>
          </w:tcPr>
          <w:p>
            <w:pPr>
              <w:pStyle w:val="0"/>
              <w:jc w:val="center"/>
            </w:pPr>
            <w:r>
              <w:rPr>
                <w:sz w:val="20"/>
              </w:rPr>
              <w:t xml:space="preserve">4</w:t>
            </w:r>
          </w:p>
        </w:tc>
        <w:tc>
          <w:tcPr>
            <w:tcW w:w="1191" w:type="dxa"/>
          </w:tcPr>
          <w:p>
            <w:pPr>
              <w:pStyle w:val="0"/>
              <w:jc w:val="center"/>
            </w:pPr>
            <w:r>
              <w:rPr>
                <w:sz w:val="20"/>
              </w:rPr>
              <w:t xml:space="preserve">5</w:t>
            </w:r>
          </w:p>
        </w:tc>
        <w:tc>
          <w:tcPr>
            <w:tcW w:w="964" w:type="dxa"/>
          </w:tcPr>
          <w:p>
            <w:pPr>
              <w:pStyle w:val="0"/>
              <w:jc w:val="center"/>
            </w:pPr>
            <w:r>
              <w:rPr>
                <w:sz w:val="20"/>
              </w:rPr>
              <w:t xml:space="preserve">6</w:t>
            </w:r>
          </w:p>
        </w:tc>
        <w:tc>
          <w:tcPr>
            <w:tcW w:w="964" w:type="dxa"/>
          </w:tcPr>
          <w:p>
            <w:pPr>
              <w:pStyle w:val="0"/>
              <w:jc w:val="center"/>
            </w:pPr>
            <w:r>
              <w:rPr>
                <w:sz w:val="20"/>
              </w:rPr>
              <w:t xml:space="preserve">7</w:t>
            </w:r>
          </w:p>
        </w:tc>
        <w:tc>
          <w:tcPr>
            <w:tcW w:w="737" w:type="dxa"/>
          </w:tcPr>
          <w:p>
            <w:pPr>
              <w:pStyle w:val="0"/>
              <w:jc w:val="center"/>
            </w:pPr>
            <w:r>
              <w:rPr>
                <w:sz w:val="20"/>
              </w:rPr>
              <w:t xml:space="preserve">8</w:t>
            </w:r>
          </w:p>
        </w:tc>
        <w:tc>
          <w:tcPr>
            <w:tcW w:w="2237" w:type="dxa"/>
            <w:tcBorders>
              <w:right w:val="nil"/>
            </w:tcBorders>
          </w:tcPr>
          <w:p>
            <w:pPr>
              <w:pStyle w:val="0"/>
              <w:jc w:val="center"/>
            </w:pPr>
            <w:r>
              <w:rPr>
                <w:sz w:val="20"/>
              </w:rPr>
              <w:t xml:space="preserve">9</w:t>
            </w:r>
          </w:p>
        </w:tc>
      </w:tr>
      <w:tr>
        <w:tc>
          <w:tcPr>
            <w:tcW w:w="1644" w:type="dxa"/>
          </w:tcPr>
          <w:p>
            <w:pPr>
              <w:pStyle w:val="0"/>
            </w:pPr>
            <w:r>
              <w:rPr>
                <w:sz w:val="20"/>
              </w:rPr>
              <w:t xml:space="preserve">Остаток на отчетную дату</w:t>
            </w:r>
          </w:p>
        </w:tc>
        <w:tc>
          <w:tcPr>
            <w:tcW w:w="1417"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2237" w:type="dxa"/>
            <w:tcBorders>
              <w:right w:val="nil"/>
            </w:tcBorders>
          </w:tcPr>
          <w:p>
            <w:pPr>
              <w:pStyle w:val="0"/>
            </w:pPr>
            <w:r>
              <w:rPr>
                <w:sz w:val="20"/>
              </w:rPr>
            </w:r>
          </w:p>
        </w:tc>
      </w:tr>
    </w:tbl>
    <w:p>
      <w:pPr>
        <w:pStyle w:val="0"/>
        <w:jc w:val="both"/>
      </w:pPr>
      <w:r>
        <w:rPr>
          <w:sz w:val="20"/>
        </w:rPr>
      </w:r>
    </w:p>
    <w:p>
      <w:pPr>
        <w:pStyle w:val="1"/>
        <w:jc w:val="both"/>
      </w:pPr>
      <w:r>
        <w:rPr>
          <w:sz w:val="20"/>
        </w:rPr>
        <w:t xml:space="preserve">                     1.2. Доведенные бюджетные данные</w:t>
      </w:r>
    </w:p>
    <w:p>
      <w:pPr>
        <w:pStyle w:val="1"/>
        <w:jc w:val="both"/>
      </w:pPr>
      <w:r>
        <w:rPr>
          <w:sz w:val="20"/>
        </w:rPr>
      </w:r>
    </w:p>
    <w:p>
      <w:pPr>
        <w:pStyle w:val="1"/>
        <w:jc w:val="both"/>
      </w:pPr>
      <w:r>
        <w:rPr>
          <w:sz w:val="20"/>
        </w:rPr>
        <w:t xml:space="preserve">                          1.2.1.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191"/>
        <w:gridCol w:w="454"/>
        <w:gridCol w:w="1133"/>
        <w:gridCol w:w="794"/>
        <w:gridCol w:w="680"/>
        <w:gridCol w:w="454"/>
        <w:gridCol w:w="1138"/>
        <w:gridCol w:w="737"/>
        <w:gridCol w:w="680"/>
        <w:gridCol w:w="454"/>
        <w:gridCol w:w="1339"/>
        <w:gridCol w:w="964"/>
      </w:tblGrid>
      <w:tr>
        <w:tc>
          <w:tcPr>
            <w:tcW w:w="680" w:type="dxa"/>
            <w:vMerge w:val="restart"/>
          </w:tcPr>
          <w:p>
            <w:pPr>
              <w:pStyle w:val="0"/>
              <w:jc w:val="center"/>
            </w:pPr>
            <w:r>
              <w:rPr>
                <w:sz w:val="20"/>
              </w:rPr>
              <w:t xml:space="preserve">Код по БК</w:t>
            </w:r>
          </w:p>
        </w:tc>
        <w:tc>
          <w:tcPr>
            <w:tcW w:w="1191" w:type="dxa"/>
            <w:vMerge w:val="restart"/>
          </w:tcPr>
          <w:p>
            <w:pPr>
              <w:pStyle w:val="0"/>
              <w:jc w:val="center"/>
            </w:pPr>
            <w:r>
              <w:rPr>
                <w:sz w:val="20"/>
              </w:rPr>
              <w:t xml:space="preserve">Код объекта капитальных вложений (мероприятия по информатизации)</w:t>
            </w:r>
          </w:p>
        </w:tc>
        <w:tc>
          <w:tcPr>
            <w:gridSpan w:val="4"/>
            <w:tcW w:w="3061" w:type="dxa"/>
          </w:tcPr>
          <w:p>
            <w:pPr>
              <w:pStyle w:val="0"/>
              <w:jc w:val="center"/>
            </w:pPr>
            <w:r>
              <w:rPr>
                <w:sz w:val="20"/>
              </w:rPr>
              <w:t xml:space="preserve">Бюджетные ассигнования</w:t>
            </w:r>
          </w:p>
        </w:tc>
        <w:tc>
          <w:tcPr>
            <w:gridSpan w:val="4"/>
            <w:tcW w:w="3009" w:type="dxa"/>
          </w:tcPr>
          <w:p>
            <w:pPr>
              <w:pStyle w:val="0"/>
              <w:jc w:val="center"/>
            </w:pPr>
            <w:r>
              <w:rPr>
                <w:sz w:val="20"/>
              </w:rPr>
              <w:t xml:space="preserve">Лимиты бюджетных обязательств</w:t>
            </w:r>
          </w:p>
        </w:tc>
        <w:tc>
          <w:tcPr>
            <w:gridSpan w:val="2"/>
            <w:tcW w:w="1793" w:type="dxa"/>
          </w:tcPr>
          <w:p>
            <w:pPr>
              <w:pStyle w:val="0"/>
              <w:jc w:val="center"/>
            </w:pPr>
            <w:r>
              <w:rPr>
                <w:sz w:val="20"/>
              </w:rPr>
              <w:t xml:space="preserve">Предельные объемы финансирования</w:t>
            </w:r>
          </w:p>
        </w:tc>
        <w:tc>
          <w:tcPr>
            <w:tcW w:w="964" w:type="dxa"/>
            <w:vMerge w:val="restart"/>
          </w:tcPr>
          <w:p>
            <w:pPr>
              <w:pStyle w:val="0"/>
              <w:jc w:val="center"/>
            </w:pPr>
            <w:r>
              <w:rPr>
                <w:sz w:val="20"/>
              </w:rPr>
              <w:t xml:space="preserve">Примечание</w:t>
            </w:r>
          </w:p>
        </w:tc>
      </w:tr>
      <w:tr>
        <w:tc>
          <w:tcPr>
            <w:vMerge w:val="continue"/>
          </w:tcPr>
          <w:p/>
        </w:tc>
        <w:tc>
          <w:tcPr>
            <w:vMerge w:val="continue"/>
          </w:tcPr>
          <w:p/>
        </w:tc>
        <w:tc>
          <w:tcPr>
            <w:gridSpan w:val="2"/>
            <w:tcW w:w="1587" w:type="dxa"/>
          </w:tcPr>
          <w:p>
            <w:pPr>
              <w:pStyle w:val="0"/>
              <w:jc w:val="center"/>
            </w:pPr>
            <w:r>
              <w:rPr>
                <w:sz w:val="20"/>
              </w:rPr>
              <w:t xml:space="preserve">на ____ текущий финансовый год</w:t>
            </w:r>
          </w:p>
        </w:tc>
        <w:tc>
          <w:tcPr>
            <w:gridSpan w:val="2"/>
            <w:tcW w:w="1474" w:type="dxa"/>
          </w:tcPr>
          <w:p>
            <w:pPr>
              <w:pStyle w:val="0"/>
              <w:jc w:val="center"/>
            </w:pPr>
            <w:r>
              <w:rPr>
                <w:sz w:val="20"/>
              </w:rPr>
              <w:t xml:space="preserve">на плановый период ____ - ____ годов</w:t>
            </w:r>
          </w:p>
        </w:tc>
        <w:tc>
          <w:tcPr>
            <w:gridSpan w:val="2"/>
            <w:tcW w:w="1592" w:type="dxa"/>
          </w:tcPr>
          <w:p>
            <w:pPr>
              <w:pStyle w:val="0"/>
              <w:jc w:val="center"/>
            </w:pPr>
            <w:r>
              <w:rPr>
                <w:sz w:val="20"/>
              </w:rPr>
              <w:t xml:space="preserve">на ____ текущий финансовый год</w:t>
            </w:r>
          </w:p>
        </w:tc>
        <w:tc>
          <w:tcPr>
            <w:gridSpan w:val="2"/>
            <w:tcW w:w="1417" w:type="dxa"/>
          </w:tcPr>
          <w:p>
            <w:pPr>
              <w:pStyle w:val="0"/>
              <w:jc w:val="center"/>
            </w:pPr>
            <w:r>
              <w:rPr>
                <w:sz w:val="20"/>
              </w:rPr>
              <w:t xml:space="preserve">на плановый период ____ - ____ годов</w:t>
            </w:r>
          </w:p>
        </w:tc>
        <w:tc>
          <w:tcPr>
            <w:tcW w:w="454" w:type="dxa"/>
            <w:vMerge w:val="restart"/>
          </w:tcPr>
          <w:p>
            <w:pPr>
              <w:pStyle w:val="0"/>
              <w:jc w:val="center"/>
            </w:pPr>
            <w:r>
              <w:rPr>
                <w:sz w:val="20"/>
              </w:rPr>
              <w:t xml:space="preserve">всего</w:t>
            </w:r>
          </w:p>
        </w:tc>
        <w:tc>
          <w:tcPr>
            <w:tcW w:w="1339" w:type="dxa"/>
            <w:vMerge w:val="restart"/>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tcW w:w="454" w:type="dxa"/>
          </w:tcPr>
          <w:p>
            <w:pPr>
              <w:pStyle w:val="0"/>
              <w:jc w:val="center"/>
            </w:pPr>
            <w:r>
              <w:rPr>
                <w:sz w:val="20"/>
              </w:rPr>
              <w:t xml:space="preserve">всего</w:t>
            </w:r>
          </w:p>
        </w:tc>
        <w:tc>
          <w:tcPr>
            <w:tcW w:w="1133" w:type="dxa"/>
          </w:tcPr>
          <w:p>
            <w:pPr>
              <w:pStyle w:val="0"/>
              <w:jc w:val="center"/>
            </w:pPr>
            <w:r>
              <w:rPr>
                <w:sz w:val="20"/>
              </w:rPr>
              <w:t xml:space="preserve">из них с отложенной датой ввода в действие</w:t>
            </w:r>
          </w:p>
        </w:tc>
        <w:tc>
          <w:tcPr>
            <w:tcW w:w="794" w:type="dxa"/>
          </w:tcPr>
          <w:p>
            <w:pPr>
              <w:pStyle w:val="0"/>
              <w:jc w:val="center"/>
            </w:pPr>
            <w:r>
              <w:rPr>
                <w:sz w:val="20"/>
              </w:rPr>
              <w:t xml:space="preserve">первый год</w:t>
            </w:r>
          </w:p>
        </w:tc>
        <w:tc>
          <w:tcPr>
            <w:tcW w:w="680" w:type="dxa"/>
          </w:tcPr>
          <w:p>
            <w:pPr>
              <w:pStyle w:val="0"/>
              <w:jc w:val="center"/>
            </w:pPr>
            <w:r>
              <w:rPr>
                <w:sz w:val="20"/>
              </w:rPr>
              <w:t xml:space="preserve">второй год</w:t>
            </w:r>
          </w:p>
        </w:tc>
        <w:tc>
          <w:tcPr>
            <w:tcW w:w="454" w:type="dxa"/>
          </w:tcPr>
          <w:p>
            <w:pPr>
              <w:pStyle w:val="0"/>
              <w:jc w:val="center"/>
            </w:pPr>
            <w:r>
              <w:rPr>
                <w:sz w:val="20"/>
              </w:rPr>
              <w:t xml:space="preserve">всего</w:t>
            </w:r>
          </w:p>
        </w:tc>
        <w:tc>
          <w:tcPr>
            <w:tcW w:w="1138" w:type="dxa"/>
          </w:tcPr>
          <w:p>
            <w:pPr>
              <w:pStyle w:val="0"/>
              <w:jc w:val="center"/>
            </w:pPr>
            <w:r>
              <w:rPr>
                <w:sz w:val="20"/>
              </w:rPr>
              <w:t xml:space="preserve">из них с отложенной датой ввода в действие</w:t>
            </w:r>
          </w:p>
        </w:tc>
        <w:tc>
          <w:tcPr>
            <w:tcW w:w="737" w:type="dxa"/>
          </w:tcPr>
          <w:p>
            <w:pPr>
              <w:pStyle w:val="0"/>
              <w:jc w:val="center"/>
            </w:pPr>
            <w:r>
              <w:rPr>
                <w:sz w:val="20"/>
              </w:rPr>
              <w:t xml:space="preserve">первый год</w:t>
            </w:r>
          </w:p>
        </w:tc>
        <w:tc>
          <w:tcPr>
            <w:tcW w:w="680" w:type="dxa"/>
          </w:tcPr>
          <w:p>
            <w:pPr>
              <w:pStyle w:val="0"/>
              <w:jc w:val="center"/>
            </w:pPr>
            <w:r>
              <w:rPr>
                <w:sz w:val="20"/>
              </w:rPr>
              <w:t xml:space="preserve">второй год</w:t>
            </w:r>
          </w:p>
        </w:tc>
        <w:tc>
          <w:tcPr>
            <w:vMerge w:val="continue"/>
          </w:tcPr>
          <w:p/>
        </w:tc>
        <w:tc>
          <w:tcPr>
            <w:vMerge w:val="continue"/>
          </w:tcPr>
          <w:p/>
        </w:tc>
        <w:tc>
          <w:tcPr>
            <w:vMerge w:val="continue"/>
          </w:tcPr>
          <w:p/>
        </w:tc>
      </w:tr>
      <w:tr>
        <w:tc>
          <w:tcPr>
            <w:tcW w:w="680" w:type="dxa"/>
          </w:tcPr>
          <w:p>
            <w:pPr>
              <w:pStyle w:val="0"/>
              <w:jc w:val="center"/>
            </w:pPr>
            <w:r>
              <w:rPr>
                <w:sz w:val="20"/>
              </w:rPr>
              <w:t xml:space="preserve">1</w:t>
            </w:r>
          </w:p>
        </w:tc>
        <w:tc>
          <w:tcPr>
            <w:tcW w:w="1191" w:type="dxa"/>
          </w:tcPr>
          <w:p>
            <w:pPr>
              <w:pStyle w:val="0"/>
              <w:jc w:val="center"/>
            </w:pPr>
            <w:r>
              <w:rPr>
                <w:sz w:val="20"/>
              </w:rPr>
              <w:t xml:space="preserve">2</w:t>
            </w:r>
          </w:p>
        </w:tc>
        <w:tc>
          <w:tcPr>
            <w:tcW w:w="454" w:type="dxa"/>
          </w:tcPr>
          <w:p>
            <w:pPr>
              <w:pStyle w:val="0"/>
              <w:jc w:val="center"/>
            </w:pPr>
            <w:r>
              <w:rPr>
                <w:sz w:val="20"/>
              </w:rPr>
              <w:t xml:space="preserve">3</w:t>
            </w:r>
          </w:p>
        </w:tc>
        <w:tc>
          <w:tcPr>
            <w:tcW w:w="1133" w:type="dxa"/>
          </w:tcPr>
          <w:p>
            <w:pPr>
              <w:pStyle w:val="0"/>
              <w:jc w:val="center"/>
            </w:pPr>
            <w:r>
              <w:rPr>
                <w:sz w:val="20"/>
              </w:rPr>
              <w:t xml:space="preserve">4</w:t>
            </w:r>
          </w:p>
        </w:tc>
        <w:tc>
          <w:tcPr>
            <w:tcW w:w="794" w:type="dxa"/>
          </w:tcPr>
          <w:p>
            <w:pPr>
              <w:pStyle w:val="0"/>
              <w:jc w:val="center"/>
            </w:pPr>
            <w:r>
              <w:rPr>
                <w:sz w:val="20"/>
              </w:rPr>
              <w:t xml:space="preserve">5</w:t>
            </w:r>
          </w:p>
        </w:tc>
        <w:tc>
          <w:tcPr>
            <w:tcW w:w="680" w:type="dxa"/>
          </w:tcPr>
          <w:p>
            <w:pPr>
              <w:pStyle w:val="0"/>
              <w:jc w:val="center"/>
            </w:pPr>
            <w:r>
              <w:rPr>
                <w:sz w:val="20"/>
              </w:rPr>
              <w:t xml:space="preserve">6</w:t>
            </w:r>
          </w:p>
        </w:tc>
        <w:tc>
          <w:tcPr>
            <w:tcW w:w="454" w:type="dxa"/>
          </w:tcPr>
          <w:p>
            <w:pPr>
              <w:pStyle w:val="0"/>
              <w:jc w:val="center"/>
            </w:pPr>
            <w:r>
              <w:rPr>
                <w:sz w:val="20"/>
              </w:rPr>
              <w:t xml:space="preserve">7</w:t>
            </w:r>
          </w:p>
        </w:tc>
        <w:tc>
          <w:tcPr>
            <w:tcW w:w="1138" w:type="dxa"/>
          </w:tcPr>
          <w:p>
            <w:pPr>
              <w:pStyle w:val="0"/>
              <w:jc w:val="center"/>
            </w:pPr>
            <w:r>
              <w:rPr>
                <w:sz w:val="20"/>
              </w:rPr>
              <w:t xml:space="preserve">8</w:t>
            </w:r>
          </w:p>
        </w:tc>
        <w:tc>
          <w:tcPr>
            <w:tcW w:w="737" w:type="dxa"/>
          </w:tcPr>
          <w:p>
            <w:pPr>
              <w:pStyle w:val="0"/>
              <w:jc w:val="center"/>
            </w:pPr>
            <w:r>
              <w:rPr>
                <w:sz w:val="20"/>
              </w:rPr>
              <w:t xml:space="preserve">9</w:t>
            </w:r>
          </w:p>
        </w:tc>
        <w:tc>
          <w:tcPr>
            <w:tcW w:w="680" w:type="dxa"/>
          </w:tcPr>
          <w:p>
            <w:pPr>
              <w:pStyle w:val="0"/>
              <w:jc w:val="center"/>
            </w:pPr>
            <w:r>
              <w:rPr>
                <w:sz w:val="20"/>
              </w:rPr>
              <w:t xml:space="preserve">10</w:t>
            </w:r>
          </w:p>
        </w:tc>
        <w:tc>
          <w:tcPr>
            <w:tcW w:w="454" w:type="dxa"/>
          </w:tcPr>
          <w:p>
            <w:pPr>
              <w:pStyle w:val="0"/>
              <w:jc w:val="center"/>
            </w:pPr>
            <w:r>
              <w:rPr>
                <w:sz w:val="20"/>
              </w:rPr>
              <w:t xml:space="preserve">11</w:t>
            </w:r>
          </w:p>
        </w:tc>
        <w:tc>
          <w:tcPr>
            <w:tcW w:w="1339" w:type="dxa"/>
          </w:tcPr>
          <w:p>
            <w:pPr>
              <w:pStyle w:val="0"/>
              <w:jc w:val="center"/>
            </w:pPr>
            <w:r>
              <w:rPr>
                <w:sz w:val="20"/>
              </w:rPr>
              <w:t xml:space="preserve">12</w:t>
            </w:r>
          </w:p>
        </w:tc>
        <w:tc>
          <w:tcPr>
            <w:tcW w:w="964" w:type="dxa"/>
          </w:tcPr>
          <w:p>
            <w:pPr>
              <w:pStyle w:val="0"/>
              <w:jc w:val="center"/>
            </w:pPr>
            <w:r>
              <w:rPr>
                <w:sz w:val="20"/>
              </w:rPr>
              <w:t xml:space="preserve">13</w:t>
            </w:r>
          </w:p>
        </w:tc>
      </w:tr>
      <w:tr>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133"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339" w:type="dxa"/>
          </w:tcPr>
          <w:p>
            <w:pPr>
              <w:pStyle w:val="0"/>
            </w:pPr>
            <w:r>
              <w:rPr>
                <w:sz w:val="20"/>
              </w:rPr>
            </w:r>
          </w:p>
        </w:tc>
        <w:tc>
          <w:tcPr>
            <w:tcW w:w="964" w:type="dxa"/>
          </w:tcPr>
          <w:p>
            <w:pPr>
              <w:pStyle w:val="0"/>
            </w:pPr>
            <w:r>
              <w:rPr>
                <w:sz w:val="20"/>
              </w:rPr>
            </w:r>
          </w:p>
        </w:tc>
      </w:tr>
      <w:tr>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133"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339" w:type="dxa"/>
          </w:tcPr>
          <w:p>
            <w:pPr>
              <w:pStyle w:val="0"/>
            </w:pPr>
            <w:r>
              <w:rPr>
                <w:sz w:val="20"/>
              </w:rPr>
            </w:r>
          </w:p>
        </w:tc>
        <w:tc>
          <w:tcPr>
            <w:tcW w:w="964" w:type="dxa"/>
          </w:tcPr>
          <w:p>
            <w:pPr>
              <w:pStyle w:val="0"/>
            </w:pPr>
            <w:r>
              <w:rPr>
                <w:sz w:val="20"/>
              </w:rPr>
            </w:r>
          </w:p>
        </w:tc>
      </w:tr>
      <w:tr>
        <w:tblPrEx>
          <w:tblBorders>
            <w:left w:val="nil"/>
            <w:right w:val="nil"/>
          </w:tblBorders>
        </w:tblPrEx>
        <w:tc>
          <w:tcPr>
            <w:gridSpan w:val="2"/>
            <w:tcW w:w="1871" w:type="dxa"/>
            <w:tcBorders>
              <w:left w:val="nil"/>
              <w:bottom w:val="nil"/>
            </w:tcBorders>
          </w:tcPr>
          <w:p>
            <w:pPr>
              <w:pStyle w:val="0"/>
              <w:jc w:val="right"/>
            </w:pPr>
            <w:r>
              <w:rPr>
                <w:sz w:val="20"/>
              </w:rPr>
              <w:t xml:space="preserve">Итого</w:t>
            </w:r>
          </w:p>
        </w:tc>
        <w:tc>
          <w:tcPr>
            <w:tcW w:w="454" w:type="dxa"/>
          </w:tcPr>
          <w:p>
            <w:pPr>
              <w:pStyle w:val="0"/>
            </w:pPr>
            <w:r>
              <w:rPr>
                <w:sz w:val="20"/>
              </w:rPr>
            </w:r>
          </w:p>
        </w:tc>
        <w:tc>
          <w:tcPr>
            <w:tcW w:w="1133"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454" w:type="dxa"/>
          </w:tcPr>
          <w:p>
            <w:pPr>
              <w:pStyle w:val="0"/>
            </w:pPr>
            <w:r>
              <w:rPr>
                <w:sz w:val="20"/>
              </w:rPr>
            </w:r>
          </w:p>
        </w:tc>
        <w:tc>
          <w:tcPr>
            <w:tcW w:w="1339" w:type="dxa"/>
          </w:tcPr>
          <w:p>
            <w:pPr>
              <w:pStyle w:val="0"/>
            </w:pPr>
            <w:r>
              <w:rPr>
                <w:sz w:val="20"/>
              </w:rPr>
            </w:r>
          </w:p>
        </w:tc>
        <w:tc>
          <w:tcPr>
            <w:tcW w:w="964"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0531786,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на "__" ___________ 20__ г.</w:t>
      </w:r>
    </w:p>
    <w:p>
      <w:pPr>
        <w:pStyle w:val="1"/>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737"/>
        <w:gridCol w:w="2098"/>
        <w:gridCol w:w="1417"/>
        <w:gridCol w:w="794"/>
        <w:gridCol w:w="2438"/>
        <w:gridCol w:w="1587"/>
      </w:tblGrid>
      <w:tr>
        <w:tc>
          <w:tcPr>
            <w:tcW w:w="737" w:type="dxa"/>
            <w:vMerge w:val="restart"/>
          </w:tcPr>
          <w:p>
            <w:pPr>
              <w:pStyle w:val="0"/>
              <w:jc w:val="center"/>
            </w:pPr>
            <w:r>
              <w:rPr>
                <w:sz w:val="20"/>
              </w:rPr>
              <w:t xml:space="preserve">Код по БК</w:t>
            </w:r>
          </w:p>
        </w:tc>
        <w:tc>
          <w:tcPr>
            <w:tcW w:w="2098" w:type="dxa"/>
            <w:vMerge w:val="restart"/>
          </w:tcPr>
          <w:p>
            <w:pPr>
              <w:pStyle w:val="0"/>
              <w:jc w:val="center"/>
            </w:pPr>
            <w:r>
              <w:rPr>
                <w:sz w:val="20"/>
              </w:rPr>
              <w:t xml:space="preserve">Код объекта капитальных вложений (мероприятия по информатизации)</w:t>
            </w:r>
          </w:p>
        </w:tc>
        <w:tc>
          <w:tcPr>
            <w:tcW w:w="1417" w:type="dxa"/>
            <w:vMerge w:val="restart"/>
          </w:tcPr>
          <w:p>
            <w:pPr>
              <w:pStyle w:val="0"/>
              <w:jc w:val="center"/>
            </w:pPr>
            <w:r>
              <w:rPr>
                <w:sz w:val="20"/>
              </w:rPr>
              <w:t xml:space="preserve">Сумма за счет связанных кредитов</w:t>
            </w:r>
          </w:p>
        </w:tc>
        <w:tc>
          <w:tcPr>
            <w:gridSpan w:val="2"/>
            <w:tcW w:w="3232" w:type="dxa"/>
          </w:tcPr>
          <w:p>
            <w:pPr>
              <w:pStyle w:val="0"/>
              <w:jc w:val="center"/>
            </w:pPr>
            <w:r>
              <w:rPr>
                <w:sz w:val="20"/>
              </w:rPr>
              <w:t xml:space="preserve">Сумма на выплаты в иностранной валюте (в рублевом эквиваленте)</w:t>
            </w:r>
          </w:p>
        </w:tc>
        <w:tc>
          <w:tcPr>
            <w:tcW w:w="158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794" w:type="dxa"/>
          </w:tcPr>
          <w:p>
            <w:pPr>
              <w:pStyle w:val="0"/>
              <w:jc w:val="center"/>
            </w:pPr>
            <w:r>
              <w:rPr>
                <w:sz w:val="20"/>
              </w:rPr>
              <w:t xml:space="preserve">всего</w:t>
            </w:r>
          </w:p>
        </w:tc>
        <w:tc>
          <w:tcPr>
            <w:tcW w:w="2438" w:type="dxa"/>
          </w:tcPr>
          <w:p>
            <w:pPr>
              <w:pStyle w:val="0"/>
              <w:jc w:val="center"/>
            </w:pPr>
            <w:r>
              <w:rPr>
                <w:sz w:val="20"/>
              </w:rPr>
              <w:t xml:space="preserve">из них с отложенной датой ввода в действие</w:t>
            </w:r>
          </w:p>
        </w:tc>
        <w:tc>
          <w:tcPr>
            <w:vMerge w:val="continue"/>
          </w:tcPr>
          <w:p/>
        </w:tc>
      </w:tr>
      <w:tr>
        <w:tc>
          <w:tcPr>
            <w:tcW w:w="737" w:type="dxa"/>
          </w:tcPr>
          <w:p>
            <w:pPr>
              <w:pStyle w:val="0"/>
              <w:jc w:val="center"/>
            </w:pPr>
            <w:r>
              <w:rPr>
                <w:sz w:val="20"/>
              </w:rPr>
              <w:t xml:space="preserve">1</w:t>
            </w:r>
          </w:p>
        </w:tc>
        <w:tc>
          <w:tcPr>
            <w:tcW w:w="2098" w:type="dxa"/>
          </w:tcPr>
          <w:p>
            <w:pPr>
              <w:pStyle w:val="0"/>
              <w:jc w:val="center"/>
            </w:pPr>
            <w:r>
              <w:rPr>
                <w:sz w:val="20"/>
              </w:rPr>
              <w:t xml:space="preserve">2</w:t>
            </w:r>
          </w:p>
        </w:tc>
        <w:tc>
          <w:tcPr>
            <w:tcW w:w="1417" w:type="dxa"/>
          </w:tcPr>
          <w:p>
            <w:pPr>
              <w:pStyle w:val="0"/>
              <w:jc w:val="center"/>
            </w:pPr>
            <w:r>
              <w:rPr>
                <w:sz w:val="20"/>
              </w:rPr>
              <w:t xml:space="preserve">3</w:t>
            </w:r>
          </w:p>
        </w:tc>
        <w:tc>
          <w:tcPr>
            <w:tcW w:w="794" w:type="dxa"/>
          </w:tcPr>
          <w:p>
            <w:pPr>
              <w:pStyle w:val="0"/>
              <w:jc w:val="center"/>
            </w:pPr>
            <w:r>
              <w:rPr>
                <w:sz w:val="20"/>
              </w:rPr>
              <w:t xml:space="preserve">4</w:t>
            </w:r>
          </w:p>
        </w:tc>
        <w:tc>
          <w:tcPr>
            <w:tcW w:w="2438" w:type="dxa"/>
          </w:tcPr>
          <w:p>
            <w:pPr>
              <w:pStyle w:val="0"/>
              <w:jc w:val="center"/>
            </w:pPr>
            <w:r>
              <w:rPr>
                <w:sz w:val="20"/>
              </w:rPr>
              <w:t xml:space="preserve">5</w:t>
            </w:r>
          </w:p>
        </w:tc>
        <w:tc>
          <w:tcPr>
            <w:tcW w:w="1587" w:type="dxa"/>
          </w:tcPr>
          <w:p>
            <w:pPr>
              <w:pStyle w:val="0"/>
              <w:jc w:val="center"/>
            </w:pPr>
            <w:r>
              <w:rPr>
                <w:sz w:val="20"/>
              </w:rPr>
              <w:t xml:space="preserve">6</w:t>
            </w:r>
          </w:p>
        </w:tc>
      </w:tr>
      <w:tr>
        <w:tc>
          <w:tcPr>
            <w:tcW w:w="737" w:type="dxa"/>
          </w:tcPr>
          <w:p>
            <w:pPr>
              <w:pStyle w:val="0"/>
            </w:pPr>
            <w:r>
              <w:rPr>
                <w:sz w:val="20"/>
              </w:rPr>
            </w:r>
          </w:p>
        </w:tc>
        <w:tc>
          <w:tcPr>
            <w:tcW w:w="2098" w:type="dxa"/>
          </w:tcPr>
          <w:p>
            <w:pPr>
              <w:pStyle w:val="0"/>
            </w:pPr>
            <w:r>
              <w:rPr>
                <w:sz w:val="20"/>
              </w:rPr>
            </w:r>
          </w:p>
        </w:tc>
        <w:tc>
          <w:tcPr>
            <w:tcW w:w="1417" w:type="dxa"/>
          </w:tcPr>
          <w:p>
            <w:pPr>
              <w:pStyle w:val="0"/>
            </w:pPr>
            <w:r>
              <w:rPr>
                <w:sz w:val="20"/>
              </w:rPr>
            </w:r>
          </w:p>
        </w:tc>
        <w:tc>
          <w:tcPr>
            <w:tcW w:w="794" w:type="dxa"/>
          </w:tcPr>
          <w:p>
            <w:pPr>
              <w:pStyle w:val="0"/>
            </w:pPr>
            <w:r>
              <w:rPr>
                <w:sz w:val="20"/>
              </w:rPr>
            </w:r>
          </w:p>
        </w:tc>
        <w:tc>
          <w:tcPr>
            <w:tcW w:w="2438" w:type="dxa"/>
          </w:tcPr>
          <w:p>
            <w:pPr>
              <w:pStyle w:val="0"/>
            </w:pPr>
            <w:r>
              <w:rPr>
                <w:sz w:val="20"/>
              </w:rPr>
            </w:r>
          </w:p>
        </w:tc>
        <w:tc>
          <w:tcPr>
            <w:tcW w:w="1587" w:type="dxa"/>
          </w:tcPr>
          <w:p>
            <w:pPr>
              <w:pStyle w:val="0"/>
            </w:pPr>
            <w:r>
              <w:rPr>
                <w:sz w:val="20"/>
              </w:rPr>
            </w:r>
          </w:p>
        </w:tc>
      </w:tr>
      <w:tr>
        <w:tc>
          <w:tcPr>
            <w:tcW w:w="737" w:type="dxa"/>
          </w:tcPr>
          <w:p>
            <w:pPr>
              <w:pStyle w:val="0"/>
            </w:pPr>
            <w:r>
              <w:rPr>
                <w:sz w:val="20"/>
              </w:rPr>
            </w:r>
          </w:p>
        </w:tc>
        <w:tc>
          <w:tcPr>
            <w:tcW w:w="2098" w:type="dxa"/>
          </w:tcPr>
          <w:p>
            <w:pPr>
              <w:pStyle w:val="0"/>
            </w:pPr>
            <w:r>
              <w:rPr>
                <w:sz w:val="20"/>
              </w:rPr>
            </w:r>
          </w:p>
        </w:tc>
        <w:tc>
          <w:tcPr>
            <w:tcW w:w="1417" w:type="dxa"/>
          </w:tcPr>
          <w:p>
            <w:pPr>
              <w:pStyle w:val="0"/>
            </w:pPr>
            <w:r>
              <w:rPr>
                <w:sz w:val="20"/>
              </w:rPr>
            </w:r>
          </w:p>
        </w:tc>
        <w:tc>
          <w:tcPr>
            <w:tcW w:w="794" w:type="dxa"/>
          </w:tcPr>
          <w:p>
            <w:pPr>
              <w:pStyle w:val="0"/>
            </w:pPr>
            <w:r>
              <w:rPr>
                <w:sz w:val="20"/>
              </w:rPr>
            </w:r>
          </w:p>
        </w:tc>
        <w:tc>
          <w:tcPr>
            <w:tcW w:w="2438" w:type="dxa"/>
          </w:tcPr>
          <w:p>
            <w:pPr>
              <w:pStyle w:val="0"/>
            </w:pPr>
            <w:r>
              <w:rPr>
                <w:sz w:val="20"/>
              </w:rPr>
            </w:r>
          </w:p>
        </w:tc>
        <w:tc>
          <w:tcPr>
            <w:tcW w:w="1587" w:type="dxa"/>
          </w:tcPr>
          <w:p>
            <w:pPr>
              <w:pStyle w:val="0"/>
            </w:pPr>
            <w:r>
              <w:rPr>
                <w:sz w:val="20"/>
              </w:rPr>
            </w:r>
          </w:p>
        </w:tc>
      </w:tr>
      <w:tr>
        <w:tblPrEx>
          <w:tblBorders>
            <w:left w:val="nil"/>
            <w:right w:val="nil"/>
          </w:tblBorders>
        </w:tblPrEx>
        <w:tc>
          <w:tcPr>
            <w:tcW w:w="737" w:type="dxa"/>
            <w:tcBorders>
              <w:left w:val="nil"/>
              <w:bottom w:val="nil"/>
              <w:right w:val="nil"/>
            </w:tcBorders>
          </w:tcPr>
          <w:p>
            <w:pPr>
              <w:pStyle w:val="0"/>
            </w:pPr>
            <w:r>
              <w:rPr>
                <w:sz w:val="20"/>
              </w:rPr>
            </w:r>
          </w:p>
        </w:tc>
        <w:tc>
          <w:tcPr>
            <w:tcW w:w="2098" w:type="dxa"/>
            <w:tcBorders>
              <w:left w:val="nil"/>
              <w:bottom w:val="nil"/>
            </w:tcBorders>
          </w:tcPr>
          <w:p>
            <w:pPr>
              <w:pStyle w:val="0"/>
              <w:jc w:val="right"/>
            </w:pPr>
            <w:r>
              <w:rPr>
                <w:sz w:val="20"/>
              </w:rPr>
              <w:t xml:space="preserve">Итого</w:t>
            </w:r>
          </w:p>
        </w:tc>
        <w:tc>
          <w:tcPr>
            <w:tcW w:w="1417" w:type="dxa"/>
          </w:tcPr>
          <w:p>
            <w:pPr>
              <w:pStyle w:val="0"/>
            </w:pPr>
            <w:r>
              <w:rPr>
                <w:sz w:val="20"/>
              </w:rPr>
            </w:r>
          </w:p>
        </w:tc>
        <w:tc>
          <w:tcPr>
            <w:tcW w:w="794" w:type="dxa"/>
          </w:tcPr>
          <w:p>
            <w:pPr>
              <w:pStyle w:val="0"/>
            </w:pPr>
            <w:r>
              <w:rPr>
                <w:sz w:val="20"/>
              </w:rPr>
            </w:r>
          </w:p>
        </w:tc>
        <w:tc>
          <w:tcPr>
            <w:tcW w:w="2438"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1.2.3. Предельные объемы финансирования, за исключением</w:t>
      </w:r>
    </w:p>
    <w:p>
      <w:pPr>
        <w:pStyle w:val="1"/>
        <w:jc w:val="both"/>
      </w:pPr>
      <w:r>
        <w:rPr>
          <w:sz w:val="20"/>
        </w:rPr>
        <w:t xml:space="preserve">                        выплат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304"/>
        <w:gridCol w:w="1304"/>
        <w:gridCol w:w="4656"/>
        <w:gridCol w:w="1757"/>
      </w:tblGrid>
      <w:tr>
        <w:tc>
          <w:tcPr>
            <w:tcW w:w="1304" w:type="dxa"/>
            <w:vMerge w:val="restart"/>
          </w:tcPr>
          <w:p>
            <w:pPr>
              <w:pStyle w:val="0"/>
              <w:jc w:val="center"/>
            </w:pPr>
            <w:r>
              <w:rPr>
                <w:sz w:val="20"/>
              </w:rPr>
              <w:t xml:space="preserve">Код по БК</w:t>
            </w:r>
          </w:p>
        </w:tc>
        <w:tc>
          <w:tcPr>
            <w:gridSpan w:val="2"/>
            <w:tcW w:w="5960" w:type="dxa"/>
          </w:tcPr>
          <w:p>
            <w:pPr>
              <w:pStyle w:val="0"/>
              <w:jc w:val="center"/>
            </w:pPr>
            <w:r>
              <w:rPr>
                <w:sz w:val="20"/>
              </w:rPr>
              <w:t xml:space="preserve">Сумма (в рублевом эквиваленте)</w:t>
            </w:r>
          </w:p>
        </w:tc>
        <w:tc>
          <w:tcPr>
            <w:tcW w:w="1757" w:type="dxa"/>
            <w:vMerge w:val="restart"/>
          </w:tcPr>
          <w:p>
            <w:pPr>
              <w:pStyle w:val="0"/>
              <w:jc w:val="center"/>
            </w:pPr>
            <w:r>
              <w:rPr>
                <w:sz w:val="20"/>
              </w:rPr>
              <w:t xml:space="preserve">Примечание</w:t>
            </w:r>
          </w:p>
        </w:tc>
      </w:tr>
      <w:tr>
        <w:tc>
          <w:tcPr>
            <w:vMerge w:val="continue"/>
          </w:tcPr>
          <w:p/>
        </w:tc>
        <w:tc>
          <w:tcPr>
            <w:tcW w:w="1304" w:type="dxa"/>
          </w:tcPr>
          <w:p>
            <w:pPr>
              <w:pStyle w:val="0"/>
              <w:jc w:val="center"/>
            </w:pPr>
            <w:r>
              <w:rPr>
                <w:sz w:val="20"/>
              </w:rPr>
              <w:t xml:space="preserve">всего</w:t>
            </w:r>
          </w:p>
        </w:tc>
        <w:tc>
          <w:tcPr>
            <w:tcW w:w="4656" w:type="dxa"/>
          </w:tcPr>
          <w:p>
            <w:pPr>
              <w:pStyle w:val="0"/>
              <w:jc w:val="center"/>
            </w:pPr>
            <w:r>
              <w:rPr>
                <w:sz w:val="20"/>
              </w:rPr>
              <w:t xml:space="preserve">из них с отложенной датой ввода в действие</w:t>
            </w:r>
          </w:p>
        </w:tc>
        <w:tc>
          <w:tcPr>
            <w:vMerge w:val="continue"/>
          </w:tcPr>
          <w:p/>
        </w:tc>
      </w:tr>
      <w:tr>
        <w:tc>
          <w:tcPr>
            <w:tcW w:w="1304" w:type="dxa"/>
          </w:tcPr>
          <w:p>
            <w:pPr>
              <w:pStyle w:val="0"/>
              <w:jc w:val="center"/>
            </w:pPr>
            <w:r>
              <w:rPr>
                <w:sz w:val="20"/>
              </w:rPr>
              <w:t xml:space="preserve">1</w:t>
            </w:r>
          </w:p>
        </w:tc>
        <w:tc>
          <w:tcPr>
            <w:tcW w:w="1304" w:type="dxa"/>
          </w:tcPr>
          <w:p>
            <w:pPr>
              <w:pStyle w:val="0"/>
              <w:jc w:val="center"/>
            </w:pPr>
            <w:r>
              <w:rPr>
                <w:sz w:val="20"/>
              </w:rPr>
              <w:t xml:space="preserve">2</w:t>
            </w:r>
          </w:p>
        </w:tc>
        <w:tc>
          <w:tcPr>
            <w:tcW w:w="4656" w:type="dxa"/>
          </w:tcPr>
          <w:p>
            <w:pPr>
              <w:pStyle w:val="0"/>
              <w:jc w:val="center"/>
            </w:pPr>
            <w:r>
              <w:rPr>
                <w:sz w:val="20"/>
              </w:rPr>
              <w:t xml:space="preserve">3</w:t>
            </w:r>
          </w:p>
        </w:tc>
        <w:tc>
          <w:tcPr>
            <w:tcW w:w="1757" w:type="dxa"/>
          </w:tcPr>
          <w:p>
            <w:pPr>
              <w:pStyle w:val="0"/>
              <w:jc w:val="center"/>
            </w:pPr>
            <w:r>
              <w:rPr>
                <w:sz w:val="20"/>
              </w:rPr>
              <w:t xml:space="preserve">4</w:t>
            </w:r>
          </w:p>
        </w:tc>
      </w:tr>
      <w:tr>
        <w:tc>
          <w:tcPr>
            <w:tcW w:w="1304" w:type="dxa"/>
          </w:tcPr>
          <w:p>
            <w:pPr>
              <w:pStyle w:val="0"/>
            </w:pPr>
            <w:r>
              <w:rPr>
                <w:sz w:val="20"/>
              </w:rPr>
            </w:r>
          </w:p>
        </w:tc>
        <w:tc>
          <w:tcPr>
            <w:tcW w:w="1304" w:type="dxa"/>
          </w:tcPr>
          <w:p>
            <w:pPr>
              <w:pStyle w:val="0"/>
            </w:pPr>
            <w:r>
              <w:rPr>
                <w:sz w:val="20"/>
              </w:rPr>
            </w:r>
          </w:p>
        </w:tc>
        <w:tc>
          <w:tcPr>
            <w:tcW w:w="4656" w:type="dxa"/>
          </w:tcPr>
          <w:p>
            <w:pPr>
              <w:pStyle w:val="0"/>
            </w:pPr>
            <w:r>
              <w:rPr>
                <w:sz w:val="20"/>
              </w:rPr>
            </w:r>
          </w:p>
        </w:tc>
        <w:tc>
          <w:tcPr>
            <w:tcW w:w="1757" w:type="dxa"/>
          </w:tcPr>
          <w:p>
            <w:pPr>
              <w:pStyle w:val="0"/>
            </w:pPr>
            <w:r>
              <w:rPr>
                <w:sz w:val="20"/>
              </w:rPr>
            </w:r>
          </w:p>
        </w:tc>
      </w:tr>
      <w:tr>
        <w:tc>
          <w:tcPr>
            <w:tcW w:w="1304" w:type="dxa"/>
          </w:tcPr>
          <w:p>
            <w:pPr>
              <w:pStyle w:val="0"/>
            </w:pPr>
            <w:r>
              <w:rPr>
                <w:sz w:val="20"/>
              </w:rPr>
            </w:r>
          </w:p>
        </w:tc>
        <w:tc>
          <w:tcPr>
            <w:tcW w:w="1304" w:type="dxa"/>
          </w:tcPr>
          <w:p>
            <w:pPr>
              <w:pStyle w:val="0"/>
            </w:pPr>
            <w:r>
              <w:rPr>
                <w:sz w:val="20"/>
              </w:rPr>
            </w:r>
          </w:p>
        </w:tc>
        <w:tc>
          <w:tcPr>
            <w:tcW w:w="4656" w:type="dxa"/>
          </w:tcPr>
          <w:p>
            <w:pPr>
              <w:pStyle w:val="0"/>
            </w:pPr>
            <w:r>
              <w:rPr>
                <w:sz w:val="20"/>
              </w:rPr>
            </w:r>
          </w:p>
        </w:tc>
        <w:tc>
          <w:tcPr>
            <w:tcW w:w="1757" w:type="dxa"/>
          </w:tcPr>
          <w:p>
            <w:pPr>
              <w:pStyle w:val="0"/>
            </w:pPr>
            <w:r>
              <w:rPr>
                <w:sz w:val="20"/>
              </w:rPr>
            </w:r>
          </w:p>
        </w:tc>
      </w:tr>
      <w:tr>
        <w:tblPrEx>
          <w:tblBorders>
            <w:left w:val="nil"/>
            <w:right w:val="nil"/>
          </w:tblBorders>
        </w:tblPrEx>
        <w:tc>
          <w:tcPr>
            <w:tcW w:w="1304"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4656" w:type="dxa"/>
          </w:tcPr>
          <w:p>
            <w:pPr>
              <w:pStyle w:val="0"/>
            </w:pPr>
            <w:r>
              <w:rPr>
                <w:sz w:val="20"/>
              </w:rPr>
            </w:r>
          </w:p>
        </w:tc>
        <w:tc>
          <w:tcPr>
            <w:tcW w:w="1757" w:type="dxa"/>
            <w:tcBorders>
              <w:bottom w:val="nil"/>
              <w:right w:val="nil"/>
            </w:tcBorders>
          </w:tcPr>
          <w:p>
            <w:pPr>
              <w:pStyle w:val="0"/>
            </w:pPr>
            <w:r>
              <w:rPr>
                <w:sz w:val="20"/>
              </w:rPr>
            </w: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1.3.1.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871"/>
        <w:gridCol w:w="737"/>
        <w:gridCol w:w="1987"/>
        <w:gridCol w:w="907"/>
        <w:gridCol w:w="1077"/>
        <w:gridCol w:w="1304"/>
      </w:tblGrid>
      <w:tr>
        <w:tc>
          <w:tcPr>
            <w:tcW w:w="1134" w:type="dxa"/>
            <w:vMerge w:val="restart"/>
          </w:tcPr>
          <w:p>
            <w:pPr>
              <w:pStyle w:val="0"/>
              <w:jc w:val="center"/>
            </w:pPr>
            <w:r>
              <w:rPr>
                <w:sz w:val="20"/>
              </w:rPr>
              <w:t xml:space="preserve">Код по БК</w:t>
            </w:r>
          </w:p>
        </w:tc>
        <w:tc>
          <w:tcPr>
            <w:tcW w:w="1871"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2724" w:type="dxa"/>
          </w:tcPr>
          <w:p>
            <w:pPr>
              <w:pStyle w:val="0"/>
              <w:jc w:val="center"/>
            </w:pPr>
            <w:r>
              <w:rPr>
                <w:sz w:val="20"/>
              </w:rPr>
              <w:t xml:space="preserve">Сумма на ____ текущий финансовый год</w:t>
            </w:r>
          </w:p>
        </w:tc>
        <w:tc>
          <w:tcPr>
            <w:gridSpan w:val="2"/>
            <w:tcW w:w="1984" w:type="dxa"/>
          </w:tcPr>
          <w:p>
            <w:pPr>
              <w:pStyle w:val="0"/>
              <w:jc w:val="center"/>
            </w:pPr>
            <w:r>
              <w:rPr>
                <w:sz w:val="20"/>
              </w:rPr>
              <w:t xml:space="preserve">Сумма на плановый период ____ - ____ годов</w:t>
            </w:r>
          </w:p>
        </w:tc>
        <w:tc>
          <w:tcPr>
            <w:tcW w:w="1304" w:type="dxa"/>
            <w:vMerge w:val="restart"/>
          </w:tcPr>
          <w:p>
            <w:pPr>
              <w:pStyle w:val="0"/>
              <w:jc w:val="center"/>
            </w:pPr>
            <w:r>
              <w:rPr>
                <w:sz w:val="20"/>
              </w:rPr>
              <w:t xml:space="preserve">Примечание</w:t>
            </w:r>
          </w:p>
        </w:tc>
      </w:tr>
      <w:tr>
        <w:tc>
          <w:tcPr>
            <w:vMerge w:val="continue"/>
          </w:tcPr>
          <w:p/>
        </w:tc>
        <w:tc>
          <w:tcPr>
            <w:vMerge w:val="continue"/>
          </w:tcPr>
          <w:p/>
        </w:tc>
        <w:tc>
          <w:tcPr>
            <w:tcW w:w="737" w:type="dxa"/>
          </w:tcPr>
          <w:p>
            <w:pPr>
              <w:pStyle w:val="0"/>
              <w:jc w:val="center"/>
            </w:pPr>
            <w:r>
              <w:rPr>
                <w:sz w:val="20"/>
              </w:rPr>
              <w:t xml:space="preserve">всего</w:t>
            </w:r>
          </w:p>
        </w:tc>
        <w:tc>
          <w:tcPr>
            <w:tcW w:w="1987" w:type="dxa"/>
          </w:tcPr>
          <w:p>
            <w:pPr>
              <w:pStyle w:val="0"/>
              <w:jc w:val="center"/>
            </w:pPr>
            <w:r>
              <w:rPr>
                <w:sz w:val="20"/>
              </w:rPr>
              <w:t xml:space="preserve">из них с отложенной датой ввода в действие</w:t>
            </w:r>
          </w:p>
        </w:tc>
        <w:tc>
          <w:tcPr>
            <w:tcW w:w="907" w:type="dxa"/>
          </w:tcPr>
          <w:p>
            <w:pPr>
              <w:pStyle w:val="0"/>
              <w:jc w:val="center"/>
            </w:pPr>
            <w:r>
              <w:rPr>
                <w:sz w:val="20"/>
              </w:rPr>
              <w:t xml:space="preserve">первый год</w:t>
            </w:r>
          </w:p>
        </w:tc>
        <w:tc>
          <w:tcPr>
            <w:tcW w:w="1077" w:type="dxa"/>
          </w:tcPr>
          <w:p>
            <w:pPr>
              <w:pStyle w:val="0"/>
              <w:jc w:val="center"/>
            </w:pPr>
            <w:r>
              <w:rPr>
                <w:sz w:val="20"/>
              </w:rPr>
              <w:t xml:space="preserve">второй год</w:t>
            </w:r>
          </w:p>
        </w:tc>
        <w:tc>
          <w:tcPr>
            <w:vMerge w:val="continue"/>
          </w:tcPr>
          <w:p/>
        </w:tc>
      </w:tr>
      <w:tr>
        <w:tc>
          <w:tcPr>
            <w:tcW w:w="1134" w:type="dxa"/>
          </w:tcPr>
          <w:p>
            <w:pPr>
              <w:pStyle w:val="0"/>
              <w:jc w:val="center"/>
            </w:pPr>
            <w:r>
              <w:rPr>
                <w:sz w:val="20"/>
              </w:rPr>
              <w:t xml:space="preserve">1</w:t>
            </w:r>
          </w:p>
        </w:tc>
        <w:tc>
          <w:tcPr>
            <w:tcW w:w="1871" w:type="dxa"/>
          </w:tcPr>
          <w:p>
            <w:pPr>
              <w:pStyle w:val="0"/>
              <w:jc w:val="center"/>
            </w:pPr>
            <w:r>
              <w:rPr>
                <w:sz w:val="20"/>
              </w:rPr>
              <w:t xml:space="preserve">2</w:t>
            </w:r>
          </w:p>
        </w:tc>
        <w:tc>
          <w:tcPr>
            <w:tcW w:w="737" w:type="dxa"/>
          </w:tcPr>
          <w:p>
            <w:pPr>
              <w:pStyle w:val="0"/>
              <w:jc w:val="center"/>
            </w:pPr>
            <w:r>
              <w:rPr>
                <w:sz w:val="20"/>
              </w:rPr>
              <w:t xml:space="preserve">3</w:t>
            </w:r>
          </w:p>
        </w:tc>
        <w:tc>
          <w:tcPr>
            <w:tcW w:w="1987" w:type="dxa"/>
          </w:tcPr>
          <w:p>
            <w:pPr>
              <w:pStyle w:val="0"/>
              <w:jc w:val="center"/>
            </w:pPr>
            <w:r>
              <w:rPr>
                <w:sz w:val="20"/>
              </w:rPr>
              <w:t xml:space="preserve">4</w:t>
            </w:r>
          </w:p>
        </w:tc>
        <w:tc>
          <w:tcPr>
            <w:tcW w:w="907" w:type="dxa"/>
          </w:tcPr>
          <w:p>
            <w:pPr>
              <w:pStyle w:val="0"/>
              <w:jc w:val="center"/>
            </w:pPr>
            <w:r>
              <w:rPr>
                <w:sz w:val="20"/>
              </w:rPr>
              <w:t xml:space="preserve">5</w:t>
            </w:r>
          </w:p>
        </w:tc>
        <w:tc>
          <w:tcPr>
            <w:tcW w:w="1077" w:type="dxa"/>
          </w:tcPr>
          <w:p>
            <w:pPr>
              <w:pStyle w:val="0"/>
              <w:jc w:val="center"/>
            </w:pPr>
            <w:r>
              <w:rPr>
                <w:sz w:val="20"/>
              </w:rPr>
              <w:t xml:space="preserve">6</w:t>
            </w:r>
          </w:p>
        </w:tc>
        <w:tc>
          <w:tcPr>
            <w:tcW w:w="1304" w:type="dxa"/>
          </w:tcPr>
          <w:p>
            <w:pPr>
              <w:pStyle w:val="0"/>
              <w:jc w:val="center"/>
            </w:pPr>
            <w:r>
              <w:rPr>
                <w:sz w:val="20"/>
              </w:rPr>
              <w:t xml:space="preserve">7</w:t>
            </w:r>
          </w:p>
        </w:tc>
      </w:tr>
      <w:tr>
        <w:tc>
          <w:tcPr>
            <w:tcW w:w="1134" w:type="dxa"/>
          </w:tcPr>
          <w:p>
            <w:pPr>
              <w:pStyle w:val="0"/>
            </w:pPr>
            <w:r>
              <w:rPr>
                <w:sz w:val="20"/>
              </w:rPr>
            </w:r>
          </w:p>
        </w:tc>
        <w:tc>
          <w:tcPr>
            <w:tcW w:w="1871" w:type="dxa"/>
          </w:tcPr>
          <w:p>
            <w:pPr>
              <w:pStyle w:val="0"/>
            </w:pPr>
            <w:r>
              <w:rPr>
                <w:sz w:val="20"/>
              </w:rPr>
            </w:r>
          </w:p>
        </w:tc>
        <w:tc>
          <w:tcPr>
            <w:tcW w:w="737" w:type="dxa"/>
          </w:tcPr>
          <w:p>
            <w:pPr>
              <w:pStyle w:val="0"/>
            </w:pPr>
            <w:r>
              <w:rPr>
                <w:sz w:val="20"/>
              </w:rPr>
            </w:r>
          </w:p>
        </w:tc>
        <w:tc>
          <w:tcPr>
            <w:tcW w:w="198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304" w:type="dxa"/>
          </w:tcPr>
          <w:p>
            <w:pPr>
              <w:pStyle w:val="0"/>
            </w:pPr>
            <w:r>
              <w:rPr>
                <w:sz w:val="20"/>
              </w:rPr>
            </w:r>
          </w:p>
        </w:tc>
      </w:tr>
      <w:tr>
        <w:tc>
          <w:tcPr>
            <w:tcW w:w="1134" w:type="dxa"/>
          </w:tcPr>
          <w:p>
            <w:pPr>
              <w:pStyle w:val="0"/>
            </w:pPr>
            <w:r>
              <w:rPr>
                <w:sz w:val="20"/>
              </w:rPr>
            </w:r>
          </w:p>
        </w:tc>
        <w:tc>
          <w:tcPr>
            <w:tcW w:w="1871" w:type="dxa"/>
          </w:tcPr>
          <w:p>
            <w:pPr>
              <w:pStyle w:val="0"/>
            </w:pPr>
            <w:r>
              <w:rPr>
                <w:sz w:val="20"/>
              </w:rPr>
            </w:r>
          </w:p>
        </w:tc>
        <w:tc>
          <w:tcPr>
            <w:tcW w:w="737" w:type="dxa"/>
          </w:tcPr>
          <w:p>
            <w:pPr>
              <w:pStyle w:val="0"/>
            </w:pPr>
            <w:r>
              <w:rPr>
                <w:sz w:val="20"/>
              </w:rPr>
            </w:r>
          </w:p>
        </w:tc>
        <w:tc>
          <w:tcPr>
            <w:tcW w:w="198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304" w:type="dxa"/>
          </w:tcPr>
          <w:p>
            <w:pPr>
              <w:pStyle w:val="0"/>
            </w:pPr>
            <w:r>
              <w:rPr>
                <w:sz w:val="20"/>
              </w:rPr>
            </w:r>
          </w:p>
        </w:tc>
      </w:tr>
      <w:tr>
        <w:tblPrEx>
          <w:tblBorders>
            <w:left w:val="nil"/>
            <w:right w:val="nil"/>
          </w:tblBorders>
        </w:tblPrEx>
        <w:tc>
          <w:tcPr>
            <w:tcW w:w="1134" w:type="dxa"/>
            <w:tcBorders>
              <w:left w:val="nil"/>
              <w:bottom w:val="nil"/>
              <w:right w:val="nil"/>
            </w:tcBorders>
          </w:tcPr>
          <w:p>
            <w:pPr>
              <w:pStyle w:val="0"/>
            </w:pPr>
            <w:r>
              <w:rPr>
                <w:sz w:val="20"/>
              </w:rPr>
            </w:r>
          </w:p>
        </w:tc>
        <w:tc>
          <w:tcPr>
            <w:tcW w:w="1871"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1987" w:type="dxa"/>
          </w:tcPr>
          <w:p>
            <w:pPr>
              <w:pStyle w:val="0"/>
            </w:pPr>
            <w:r>
              <w:rPr>
                <w:sz w:val="20"/>
              </w:rPr>
            </w:r>
          </w:p>
        </w:tc>
        <w:tc>
          <w:tcPr>
            <w:tcW w:w="907" w:type="dxa"/>
          </w:tcPr>
          <w:p>
            <w:pPr>
              <w:pStyle w:val="0"/>
            </w:pPr>
            <w:r>
              <w:rPr>
                <w:sz w:val="20"/>
              </w:rPr>
            </w:r>
          </w:p>
        </w:tc>
        <w:tc>
          <w:tcPr>
            <w:tcW w:w="1077"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247"/>
        <w:gridCol w:w="1871"/>
        <w:gridCol w:w="1191"/>
        <w:gridCol w:w="680"/>
        <w:gridCol w:w="2664"/>
        <w:gridCol w:w="1417"/>
      </w:tblGrid>
      <w:tr>
        <w:tc>
          <w:tcPr>
            <w:tcW w:w="1247" w:type="dxa"/>
            <w:vMerge w:val="restart"/>
          </w:tcPr>
          <w:p>
            <w:pPr>
              <w:pStyle w:val="0"/>
              <w:jc w:val="center"/>
            </w:pPr>
            <w:r>
              <w:rPr>
                <w:sz w:val="20"/>
              </w:rPr>
              <w:t xml:space="preserve">Код по БК</w:t>
            </w:r>
          </w:p>
        </w:tc>
        <w:tc>
          <w:tcPr>
            <w:tcW w:w="1871" w:type="dxa"/>
            <w:vMerge w:val="restart"/>
          </w:tcPr>
          <w:p>
            <w:pPr>
              <w:pStyle w:val="0"/>
              <w:jc w:val="center"/>
            </w:pPr>
            <w:r>
              <w:rPr>
                <w:sz w:val="20"/>
              </w:rPr>
              <w:t xml:space="preserve">Код объекта капитальных вложений (мероприятия по информатизации)</w:t>
            </w:r>
          </w:p>
        </w:tc>
        <w:tc>
          <w:tcPr>
            <w:tcW w:w="1191" w:type="dxa"/>
            <w:vMerge w:val="restart"/>
          </w:tcPr>
          <w:p>
            <w:pPr>
              <w:pStyle w:val="0"/>
              <w:jc w:val="center"/>
            </w:pPr>
            <w:r>
              <w:rPr>
                <w:sz w:val="20"/>
              </w:rPr>
              <w:t xml:space="preserve">Сумма за счет связанных кредитов</w:t>
            </w:r>
          </w:p>
        </w:tc>
        <w:tc>
          <w:tcPr>
            <w:gridSpan w:val="2"/>
            <w:tcW w:w="3344" w:type="dxa"/>
          </w:tcPr>
          <w:p>
            <w:pPr>
              <w:pStyle w:val="0"/>
              <w:jc w:val="center"/>
            </w:pPr>
            <w:r>
              <w:rPr>
                <w:sz w:val="20"/>
              </w:rPr>
              <w:t xml:space="preserve">Сумма на выплаты в иностранной валюте (в рублевом эквиваленте)</w:t>
            </w:r>
          </w:p>
        </w:tc>
        <w:tc>
          <w:tcPr>
            <w:tcW w:w="141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680" w:type="dxa"/>
          </w:tcPr>
          <w:p>
            <w:pPr>
              <w:pStyle w:val="0"/>
              <w:jc w:val="center"/>
            </w:pPr>
            <w:r>
              <w:rPr>
                <w:sz w:val="20"/>
              </w:rPr>
              <w:t xml:space="preserve">всего</w:t>
            </w:r>
          </w:p>
        </w:tc>
        <w:tc>
          <w:tcPr>
            <w:tcW w:w="2664" w:type="dxa"/>
          </w:tcPr>
          <w:p>
            <w:pPr>
              <w:pStyle w:val="0"/>
              <w:jc w:val="center"/>
            </w:pPr>
            <w:r>
              <w:rPr>
                <w:sz w:val="20"/>
              </w:rPr>
              <w:t xml:space="preserve">из них с отложенной датой ввода в действие</w:t>
            </w:r>
          </w:p>
        </w:tc>
        <w:tc>
          <w:tcPr>
            <w:vMerge w:val="continue"/>
          </w:tcPr>
          <w:p/>
        </w:tc>
      </w:tr>
      <w:tr>
        <w:tc>
          <w:tcPr>
            <w:tcW w:w="1247" w:type="dxa"/>
          </w:tcPr>
          <w:p>
            <w:pPr>
              <w:pStyle w:val="0"/>
              <w:jc w:val="center"/>
            </w:pPr>
            <w:r>
              <w:rPr>
                <w:sz w:val="20"/>
              </w:rPr>
              <w:t xml:space="preserve">1</w:t>
            </w:r>
          </w:p>
        </w:tc>
        <w:tc>
          <w:tcPr>
            <w:tcW w:w="1871" w:type="dxa"/>
          </w:tcPr>
          <w:p>
            <w:pPr>
              <w:pStyle w:val="0"/>
              <w:jc w:val="center"/>
            </w:pPr>
            <w:r>
              <w:rPr>
                <w:sz w:val="20"/>
              </w:rPr>
              <w:t xml:space="preserve">2</w:t>
            </w:r>
          </w:p>
        </w:tc>
        <w:tc>
          <w:tcPr>
            <w:tcW w:w="1191" w:type="dxa"/>
          </w:tcPr>
          <w:p>
            <w:pPr>
              <w:pStyle w:val="0"/>
              <w:jc w:val="center"/>
            </w:pPr>
            <w:r>
              <w:rPr>
                <w:sz w:val="20"/>
              </w:rPr>
              <w:t xml:space="preserve">3</w:t>
            </w:r>
          </w:p>
        </w:tc>
        <w:tc>
          <w:tcPr>
            <w:tcW w:w="680" w:type="dxa"/>
          </w:tcPr>
          <w:p>
            <w:pPr>
              <w:pStyle w:val="0"/>
              <w:jc w:val="center"/>
            </w:pPr>
            <w:r>
              <w:rPr>
                <w:sz w:val="20"/>
              </w:rPr>
              <w:t xml:space="preserve">4</w:t>
            </w:r>
          </w:p>
        </w:tc>
        <w:tc>
          <w:tcPr>
            <w:tcW w:w="2664" w:type="dxa"/>
          </w:tcPr>
          <w:p>
            <w:pPr>
              <w:pStyle w:val="0"/>
              <w:jc w:val="center"/>
            </w:pPr>
            <w:r>
              <w:rPr>
                <w:sz w:val="20"/>
              </w:rPr>
              <w:t xml:space="preserve">5</w:t>
            </w:r>
          </w:p>
        </w:tc>
        <w:tc>
          <w:tcPr>
            <w:tcW w:w="1417" w:type="dxa"/>
          </w:tcPr>
          <w:p>
            <w:pPr>
              <w:pStyle w:val="0"/>
              <w:jc w:val="center"/>
            </w:pPr>
            <w:r>
              <w:rPr>
                <w:sz w:val="20"/>
              </w:rPr>
              <w:t xml:space="preserve">6</w:t>
            </w:r>
          </w:p>
        </w:tc>
      </w:tr>
      <w:tr>
        <w:tc>
          <w:tcPr>
            <w:tcW w:w="1247" w:type="dxa"/>
          </w:tcPr>
          <w:p>
            <w:pPr>
              <w:pStyle w:val="0"/>
            </w:pPr>
            <w:r>
              <w:rPr>
                <w:sz w:val="20"/>
              </w:rPr>
            </w:r>
          </w:p>
        </w:tc>
        <w:tc>
          <w:tcPr>
            <w:tcW w:w="1871" w:type="dxa"/>
          </w:tcPr>
          <w:p>
            <w:pPr>
              <w:pStyle w:val="0"/>
            </w:pPr>
            <w:r>
              <w:rPr>
                <w:sz w:val="20"/>
              </w:rPr>
            </w:r>
          </w:p>
        </w:tc>
        <w:tc>
          <w:tcPr>
            <w:tcW w:w="1191" w:type="dxa"/>
          </w:tcPr>
          <w:p>
            <w:pPr>
              <w:pStyle w:val="0"/>
            </w:pPr>
            <w:r>
              <w:rPr>
                <w:sz w:val="20"/>
              </w:rPr>
            </w:r>
          </w:p>
        </w:tc>
        <w:tc>
          <w:tcPr>
            <w:tcW w:w="680" w:type="dxa"/>
          </w:tcPr>
          <w:p>
            <w:pPr>
              <w:pStyle w:val="0"/>
            </w:pPr>
            <w:r>
              <w:rPr>
                <w:sz w:val="20"/>
              </w:rPr>
            </w:r>
          </w:p>
        </w:tc>
        <w:tc>
          <w:tcPr>
            <w:tcW w:w="2664" w:type="dxa"/>
          </w:tcPr>
          <w:p>
            <w:pPr>
              <w:pStyle w:val="0"/>
            </w:pPr>
            <w:r>
              <w:rPr>
                <w:sz w:val="20"/>
              </w:rPr>
            </w:r>
          </w:p>
        </w:tc>
        <w:tc>
          <w:tcPr>
            <w:tcW w:w="1417" w:type="dxa"/>
          </w:tcPr>
          <w:p>
            <w:pPr>
              <w:pStyle w:val="0"/>
            </w:pPr>
            <w:r>
              <w:rPr>
                <w:sz w:val="20"/>
              </w:rPr>
            </w:r>
          </w:p>
        </w:tc>
      </w:tr>
      <w:tr>
        <w:tc>
          <w:tcPr>
            <w:tcW w:w="1247" w:type="dxa"/>
          </w:tcPr>
          <w:p>
            <w:pPr>
              <w:pStyle w:val="0"/>
            </w:pPr>
            <w:r>
              <w:rPr>
                <w:sz w:val="20"/>
              </w:rPr>
            </w:r>
          </w:p>
        </w:tc>
        <w:tc>
          <w:tcPr>
            <w:tcW w:w="1871" w:type="dxa"/>
          </w:tcPr>
          <w:p>
            <w:pPr>
              <w:pStyle w:val="0"/>
            </w:pPr>
            <w:r>
              <w:rPr>
                <w:sz w:val="20"/>
              </w:rPr>
            </w:r>
          </w:p>
        </w:tc>
        <w:tc>
          <w:tcPr>
            <w:tcW w:w="1191" w:type="dxa"/>
          </w:tcPr>
          <w:p>
            <w:pPr>
              <w:pStyle w:val="0"/>
            </w:pPr>
            <w:r>
              <w:rPr>
                <w:sz w:val="20"/>
              </w:rPr>
            </w:r>
          </w:p>
        </w:tc>
        <w:tc>
          <w:tcPr>
            <w:tcW w:w="680" w:type="dxa"/>
          </w:tcPr>
          <w:p>
            <w:pPr>
              <w:pStyle w:val="0"/>
            </w:pPr>
            <w:r>
              <w:rPr>
                <w:sz w:val="20"/>
              </w:rPr>
            </w:r>
          </w:p>
        </w:tc>
        <w:tc>
          <w:tcPr>
            <w:tcW w:w="2664" w:type="dxa"/>
          </w:tcPr>
          <w:p>
            <w:pPr>
              <w:pStyle w:val="0"/>
            </w:pPr>
            <w:r>
              <w:rPr>
                <w:sz w:val="20"/>
              </w:rPr>
            </w:r>
          </w:p>
        </w:tc>
        <w:tc>
          <w:tcPr>
            <w:tcW w:w="1417" w:type="dxa"/>
          </w:tcPr>
          <w:p>
            <w:pPr>
              <w:pStyle w:val="0"/>
            </w:pPr>
            <w:r>
              <w:rPr>
                <w:sz w:val="20"/>
              </w:rPr>
            </w:r>
          </w:p>
        </w:tc>
      </w:tr>
      <w:tr>
        <w:tblPrEx>
          <w:tblBorders>
            <w:left w:val="nil"/>
            <w:right w:val="nil"/>
          </w:tblBorders>
        </w:tblPrEx>
        <w:tc>
          <w:tcPr>
            <w:tcW w:w="1247" w:type="dxa"/>
            <w:tcBorders>
              <w:left w:val="nil"/>
              <w:bottom w:val="nil"/>
              <w:right w:val="nil"/>
            </w:tcBorders>
          </w:tcPr>
          <w:p>
            <w:pPr>
              <w:pStyle w:val="0"/>
            </w:pPr>
            <w:r>
              <w:rPr>
                <w:sz w:val="20"/>
              </w:rPr>
            </w:r>
          </w:p>
        </w:tc>
        <w:tc>
          <w:tcPr>
            <w:tcW w:w="1871"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680" w:type="dxa"/>
          </w:tcPr>
          <w:p>
            <w:pPr>
              <w:pStyle w:val="0"/>
            </w:pPr>
            <w:r>
              <w:rPr>
                <w:sz w:val="20"/>
              </w:rPr>
            </w:r>
          </w:p>
        </w:tc>
        <w:tc>
          <w:tcPr>
            <w:tcW w:w="2664" w:type="dxa"/>
          </w:tcPr>
          <w:p>
            <w:pPr>
              <w:pStyle w:val="0"/>
            </w:pPr>
            <w:r>
              <w:rPr>
                <w:sz w:val="20"/>
              </w:rPr>
            </w:r>
          </w:p>
        </w:tc>
        <w:tc>
          <w:tcPr>
            <w:tcW w:w="141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0531786, с. 3</w:t>
      </w:r>
    </w:p>
    <w:p>
      <w:pPr>
        <w:pStyle w:val="1"/>
        <w:jc w:val="both"/>
      </w:pPr>
      <w:r>
        <w:rPr>
          <w:sz w:val="20"/>
        </w:rPr>
      </w:r>
    </w:p>
    <w:p>
      <w:pPr>
        <w:pStyle w:val="1"/>
        <w:jc w:val="both"/>
      </w:pPr>
      <w:r>
        <w:rPr>
          <w:sz w:val="20"/>
        </w:rPr>
        <w:t xml:space="preserve">                                               Номер лицевого счета 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1.4. Неиспользованные доведенные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737"/>
        <w:gridCol w:w="1020"/>
        <w:gridCol w:w="850"/>
        <w:gridCol w:w="907"/>
        <w:gridCol w:w="964"/>
        <w:gridCol w:w="850"/>
        <w:gridCol w:w="850"/>
        <w:gridCol w:w="454"/>
        <w:gridCol w:w="1445"/>
        <w:gridCol w:w="1020"/>
      </w:tblGrid>
      <w:tr>
        <w:tc>
          <w:tcPr>
            <w:tcW w:w="1077" w:type="dxa"/>
            <w:vMerge w:val="restart"/>
          </w:tcPr>
          <w:p>
            <w:pPr>
              <w:pStyle w:val="0"/>
              <w:jc w:val="center"/>
            </w:pPr>
            <w:r>
              <w:rPr>
                <w:sz w:val="20"/>
              </w:rPr>
              <w:t xml:space="preserve">Код объекта капитальных вложений (мероприятия по информатизации)</w:t>
            </w:r>
          </w:p>
        </w:tc>
        <w:tc>
          <w:tcPr>
            <w:tcW w:w="737" w:type="dxa"/>
            <w:vMerge w:val="restart"/>
          </w:tcPr>
          <w:p>
            <w:pPr>
              <w:pStyle w:val="0"/>
              <w:jc w:val="center"/>
            </w:pPr>
            <w:r>
              <w:rPr>
                <w:sz w:val="20"/>
              </w:rPr>
              <w:t xml:space="preserve">Код по БК</w:t>
            </w:r>
          </w:p>
        </w:tc>
        <w:tc>
          <w:tcPr>
            <w:gridSpan w:val="3"/>
            <w:tcW w:w="2777" w:type="dxa"/>
          </w:tcPr>
          <w:p>
            <w:pPr>
              <w:pStyle w:val="0"/>
              <w:jc w:val="center"/>
            </w:pPr>
            <w:r>
              <w:rPr>
                <w:sz w:val="20"/>
              </w:rPr>
              <w:t xml:space="preserve">Бюджетные ассигнования</w:t>
            </w:r>
          </w:p>
        </w:tc>
        <w:tc>
          <w:tcPr>
            <w:gridSpan w:val="3"/>
            <w:tcW w:w="2664" w:type="dxa"/>
          </w:tcPr>
          <w:p>
            <w:pPr>
              <w:pStyle w:val="0"/>
              <w:jc w:val="center"/>
            </w:pPr>
            <w:r>
              <w:rPr>
                <w:sz w:val="20"/>
              </w:rPr>
              <w:t xml:space="preserve">Лимиты бюджетных обязательств</w:t>
            </w:r>
          </w:p>
        </w:tc>
        <w:tc>
          <w:tcPr>
            <w:gridSpan w:val="2"/>
            <w:tcW w:w="1899" w:type="dxa"/>
            <w:vMerge w:val="restart"/>
          </w:tcPr>
          <w:p>
            <w:pPr>
              <w:pStyle w:val="0"/>
              <w:jc w:val="center"/>
            </w:pPr>
            <w:r>
              <w:rPr>
                <w:sz w:val="20"/>
              </w:rPr>
              <w:t xml:space="preserve">Предельные объемы финансирования</w:t>
            </w:r>
          </w:p>
        </w:tc>
        <w:tc>
          <w:tcPr>
            <w:tcW w:w="1020" w:type="dxa"/>
            <w:vMerge w:val="restart"/>
          </w:tcPr>
          <w:p>
            <w:pPr>
              <w:pStyle w:val="0"/>
              <w:jc w:val="center"/>
            </w:pPr>
            <w:r>
              <w:rPr>
                <w:sz w:val="20"/>
              </w:rPr>
              <w:t xml:space="preserve">Примечание</w:t>
            </w:r>
          </w:p>
        </w:tc>
      </w:tr>
      <w:tr>
        <w:tc>
          <w:tcPr>
            <w:vMerge w:val="continue"/>
          </w:tcPr>
          <w:p/>
        </w:tc>
        <w:tc>
          <w:tcPr>
            <w:vMerge w:val="continue"/>
          </w:tcPr>
          <w:p/>
        </w:tc>
        <w:tc>
          <w:tcPr>
            <w:tcW w:w="1020" w:type="dxa"/>
            <w:vMerge w:val="restart"/>
          </w:tcPr>
          <w:p>
            <w:pPr>
              <w:pStyle w:val="0"/>
              <w:jc w:val="center"/>
            </w:pPr>
            <w:r>
              <w:rPr>
                <w:sz w:val="20"/>
              </w:rPr>
              <w:t xml:space="preserve">на ____ текущий финансовый год</w:t>
            </w:r>
          </w:p>
        </w:tc>
        <w:tc>
          <w:tcPr>
            <w:gridSpan w:val="2"/>
            <w:tcW w:w="1757" w:type="dxa"/>
          </w:tcPr>
          <w:p>
            <w:pPr>
              <w:pStyle w:val="0"/>
              <w:jc w:val="center"/>
            </w:pPr>
            <w:r>
              <w:rPr>
                <w:sz w:val="20"/>
              </w:rPr>
              <w:t xml:space="preserve">на плановый период ___ - ____ годов</w:t>
            </w:r>
          </w:p>
        </w:tc>
        <w:tc>
          <w:tcPr>
            <w:tcW w:w="96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c>
          <w:tcPr>
            <w:gridSpan w:val="2"/>
            <w:vMerge w:val="continue"/>
          </w:tcPr>
          <w:p/>
        </w:tc>
        <w:tc>
          <w:tcPr>
            <w:vMerge w:val="continue"/>
          </w:tcPr>
          <w:p/>
        </w:tc>
      </w:tr>
      <w:tr>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tcW w:w="454" w:type="dxa"/>
          </w:tcPr>
          <w:p>
            <w:pPr>
              <w:pStyle w:val="0"/>
              <w:jc w:val="center"/>
            </w:pPr>
            <w:r>
              <w:rPr>
                <w:sz w:val="20"/>
              </w:rPr>
              <w:t xml:space="preserve">всего</w:t>
            </w:r>
          </w:p>
        </w:tc>
        <w:tc>
          <w:tcPr>
            <w:tcW w:w="1445" w:type="dxa"/>
          </w:tcPr>
          <w:p>
            <w:pPr>
              <w:pStyle w:val="0"/>
              <w:jc w:val="center"/>
            </w:pPr>
            <w:r>
              <w:rPr>
                <w:sz w:val="20"/>
              </w:rPr>
              <w:t xml:space="preserve">из них с отложенной датой ввода в действие</w:t>
            </w:r>
          </w:p>
        </w:tc>
        <w:tc>
          <w:tcPr>
            <w:vMerge w:val="continue"/>
          </w:tcPr>
          <w:p/>
        </w:tc>
      </w:tr>
      <w:tr>
        <w:tc>
          <w:tcPr>
            <w:tcW w:w="1077" w:type="dxa"/>
          </w:tcPr>
          <w:p>
            <w:pPr>
              <w:pStyle w:val="0"/>
              <w:jc w:val="center"/>
            </w:pPr>
            <w:r>
              <w:rPr>
                <w:sz w:val="20"/>
              </w:rPr>
              <w:t xml:space="preserve">1</w:t>
            </w:r>
          </w:p>
        </w:tc>
        <w:tc>
          <w:tcPr>
            <w:tcW w:w="737" w:type="dxa"/>
          </w:tcPr>
          <w:p>
            <w:pPr>
              <w:pStyle w:val="0"/>
              <w:jc w:val="center"/>
            </w:pPr>
            <w:r>
              <w:rPr>
                <w:sz w:val="20"/>
              </w:rPr>
              <w:t xml:space="preserve">2</w:t>
            </w:r>
          </w:p>
        </w:tc>
        <w:tc>
          <w:tcPr>
            <w:tcW w:w="1020" w:type="dxa"/>
          </w:tcPr>
          <w:p>
            <w:pPr>
              <w:pStyle w:val="0"/>
              <w:jc w:val="center"/>
            </w:pPr>
            <w:r>
              <w:rPr>
                <w:sz w:val="20"/>
              </w:rPr>
              <w:t xml:space="preserve">3</w:t>
            </w:r>
          </w:p>
        </w:tc>
        <w:tc>
          <w:tcPr>
            <w:tcW w:w="850" w:type="dxa"/>
          </w:tcPr>
          <w:p>
            <w:pPr>
              <w:pStyle w:val="0"/>
              <w:jc w:val="center"/>
            </w:pPr>
            <w:r>
              <w:rPr>
                <w:sz w:val="20"/>
              </w:rPr>
              <w:t xml:space="preserve">4</w:t>
            </w:r>
          </w:p>
        </w:tc>
        <w:tc>
          <w:tcPr>
            <w:tcW w:w="907" w:type="dxa"/>
          </w:tcPr>
          <w:p>
            <w:pPr>
              <w:pStyle w:val="0"/>
              <w:jc w:val="center"/>
            </w:pPr>
            <w:r>
              <w:rPr>
                <w:sz w:val="20"/>
              </w:rPr>
              <w:t xml:space="preserve">5</w:t>
            </w:r>
          </w:p>
        </w:tc>
        <w:tc>
          <w:tcPr>
            <w:tcW w:w="964"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454" w:type="dxa"/>
          </w:tcPr>
          <w:p>
            <w:pPr>
              <w:pStyle w:val="0"/>
              <w:jc w:val="center"/>
            </w:pPr>
            <w:r>
              <w:rPr>
                <w:sz w:val="20"/>
              </w:rPr>
              <w:t xml:space="preserve">9</w:t>
            </w:r>
          </w:p>
        </w:tc>
        <w:tc>
          <w:tcPr>
            <w:tcW w:w="1445" w:type="dxa"/>
          </w:tcPr>
          <w:p>
            <w:pPr>
              <w:pStyle w:val="0"/>
              <w:jc w:val="center"/>
            </w:pPr>
            <w:r>
              <w:rPr>
                <w:sz w:val="20"/>
              </w:rPr>
              <w:t xml:space="preserve">10</w:t>
            </w:r>
          </w:p>
        </w:tc>
        <w:tc>
          <w:tcPr>
            <w:tcW w:w="1020" w:type="dxa"/>
          </w:tcPr>
          <w:p>
            <w:pPr>
              <w:pStyle w:val="0"/>
              <w:jc w:val="center"/>
            </w:pPr>
            <w:r>
              <w:rPr>
                <w:sz w:val="20"/>
              </w:rPr>
              <w:t xml:space="preserve">11</w:t>
            </w:r>
          </w:p>
        </w:tc>
      </w:tr>
      <w:tr>
        <w:tc>
          <w:tcPr>
            <w:tcW w:w="107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454" w:type="dxa"/>
          </w:tcPr>
          <w:p>
            <w:pPr>
              <w:pStyle w:val="0"/>
            </w:pPr>
            <w:r>
              <w:rPr>
                <w:sz w:val="20"/>
              </w:rPr>
            </w:r>
          </w:p>
        </w:tc>
        <w:tc>
          <w:tcPr>
            <w:tcW w:w="1445" w:type="dxa"/>
          </w:tcPr>
          <w:p>
            <w:pPr>
              <w:pStyle w:val="0"/>
            </w:pPr>
            <w:r>
              <w:rPr>
                <w:sz w:val="20"/>
              </w:rPr>
            </w:r>
          </w:p>
        </w:tc>
        <w:tc>
          <w:tcPr>
            <w:tcW w:w="1020" w:type="dxa"/>
          </w:tcPr>
          <w:p>
            <w:pPr>
              <w:pStyle w:val="0"/>
            </w:pPr>
            <w:r>
              <w:rPr>
                <w:sz w:val="20"/>
              </w:rPr>
            </w:r>
          </w:p>
        </w:tc>
      </w:tr>
      <w:tr>
        <w:tc>
          <w:tcPr>
            <w:tcW w:w="107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454" w:type="dxa"/>
          </w:tcPr>
          <w:p>
            <w:pPr>
              <w:pStyle w:val="0"/>
            </w:pPr>
            <w:r>
              <w:rPr>
                <w:sz w:val="20"/>
              </w:rPr>
            </w:r>
          </w:p>
        </w:tc>
        <w:tc>
          <w:tcPr>
            <w:tcW w:w="1445" w:type="dxa"/>
          </w:tcPr>
          <w:p>
            <w:pPr>
              <w:pStyle w:val="0"/>
            </w:pPr>
            <w:r>
              <w:rPr>
                <w:sz w:val="20"/>
              </w:rPr>
            </w:r>
          </w:p>
        </w:tc>
        <w:tc>
          <w:tcPr>
            <w:tcW w:w="1020" w:type="dxa"/>
          </w:tcPr>
          <w:p>
            <w:pPr>
              <w:pStyle w:val="0"/>
            </w:pPr>
            <w:r>
              <w:rPr>
                <w:sz w:val="20"/>
              </w:rPr>
            </w:r>
          </w:p>
        </w:tc>
      </w:tr>
      <w:tr>
        <w:tblPrEx>
          <w:tblBorders>
            <w:left w:val="nil"/>
            <w:right w:val="nil"/>
          </w:tblBorders>
        </w:tblPrEx>
        <w:tc>
          <w:tcPr>
            <w:tcW w:w="1077" w:type="dxa"/>
            <w:tcBorders>
              <w:left w:val="nil"/>
              <w:bottom w:val="nil"/>
              <w:right w:val="nil"/>
            </w:tcBorders>
          </w:tcPr>
          <w:p>
            <w:pPr>
              <w:pStyle w:val="0"/>
            </w:pPr>
            <w:r>
              <w:rPr>
                <w:sz w:val="20"/>
              </w:rPr>
            </w:r>
          </w:p>
        </w:tc>
        <w:tc>
          <w:tcPr>
            <w:tcW w:w="737"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454" w:type="dxa"/>
          </w:tcPr>
          <w:p>
            <w:pPr>
              <w:pStyle w:val="0"/>
            </w:pPr>
            <w:r>
              <w:rPr>
                <w:sz w:val="20"/>
              </w:rPr>
            </w:r>
          </w:p>
        </w:tc>
        <w:tc>
          <w:tcPr>
            <w:tcW w:w="1445"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1.5. Неиспользованные детализированные лимиты</w:t>
      </w:r>
    </w:p>
    <w:p>
      <w:pPr>
        <w:pStyle w:val="1"/>
        <w:jc w:val="both"/>
      </w:pPr>
      <w:r>
        <w:rPr>
          <w:sz w:val="20"/>
        </w:rPr>
        <w:t xml:space="preserve">                          бюджетных обязательств</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2041"/>
        <w:gridCol w:w="850"/>
        <w:gridCol w:w="1474"/>
        <w:gridCol w:w="964"/>
        <w:gridCol w:w="1020"/>
        <w:gridCol w:w="2721"/>
      </w:tblGrid>
      <w:tr>
        <w:tc>
          <w:tcPr>
            <w:tcW w:w="2041" w:type="dxa"/>
            <w:vMerge w:val="restart"/>
          </w:tcPr>
          <w:p>
            <w:pPr>
              <w:pStyle w:val="0"/>
              <w:jc w:val="center"/>
            </w:pPr>
            <w:r>
              <w:rPr>
                <w:sz w:val="20"/>
              </w:rPr>
              <w:t xml:space="preserve">Код объекта капитальных вложений (мероприятия по информатизации)</w:t>
            </w:r>
          </w:p>
        </w:tc>
        <w:tc>
          <w:tcPr>
            <w:tcW w:w="850" w:type="dxa"/>
            <w:vMerge w:val="restart"/>
          </w:tcPr>
          <w:p>
            <w:pPr>
              <w:pStyle w:val="0"/>
              <w:jc w:val="center"/>
            </w:pPr>
            <w:r>
              <w:rPr>
                <w:sz w:val="20"/>
              </w:rPr>
              <w:t xml:space="preserve">Код по БК</w:t>
            </w:r>
          </w:p>
        </w:tc>
        <w:tc>
          <w:tcPr>
            <w:tcW w:w="1474" w:type="dxa"/>
            <w:vMerge w:val="restart"/>
          </w:tcPr>
          <w:p>
            <w:pPr>
              <w:pStyle w:val="0"/>
              <w:jc w:val="center"/>
            </w:pPr>
            <w:r>
              <w:rPr>
                <w:sz w:val="20"/>
              </w:rPr>
              <w:t xml:space="preserve">Сумма на ____ текущий финансовый год</w:t>
            </w:r>
          </w:p>
        </w:tc>
        <w:tc>
          <w:tcPr>
            <w:gridSpan w:val="2"/>
            <w:tcW w:w="1984" w:type="dxa"/>
          </w:tcPr>
          <w:p>
            <w:pPr>
              <w:pStyle w:val="0"/>
              <w:jc w:val="center"/>
            </w:pPr>
            <w:r>
              <w:rPr>
                <w:sz w:val="20"/>
              </w:rPr>
              <w:t xml:space="preserve">Сумма на плановый период ____ - ____ годов</w:t>
            </w:r>
          </w:p>
        </w:tc>
        <w:tc>
          <w:tcPr>
            <w:tcW w:w="2721" w:type="dxa"/>
            <w:tcBorders>
              <w:right w:val="nil"/>
            </w:tcBorders>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96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tcBorders>
              <w:right w:val="nil"/>
            </w:tcBorders>
            <w:vMerge w:val="continue"/>
          </w:tcPr>
          <w:p/>
        </w:tc>
      </w:tr>
      <w:tr>
        <w:tc>
          <w:tcPr>
            <w:tcW w:w="2041" w:type="dxa"/>
          </w:tcPr>
          <w:p>
            <w:pPr>
              <w:pStyle w:val="0"/>
              <w:jc w:val="center"/>
            </w:pPr>
            <w:r>
              <w:rPr>
                <w:sz w:val="20"/>
              </w:rPr>
              <w:t xml:space="preserve">1</w:t>
            </w:r>
          </w:p>
        </w:tc>
        <w:tc>
          <w:tcPr>
            <w:tcW w:w="850" w:type="dxa"/>
          </w:tcPr>
          <w:p>
            <w:pPr>
              <w:pStyle w:val="0"/>
              <w:jc w:val="center"/>
            </w:pPr>
            <w:r>
              <w:rPr>
                <w:sz w:val="20"/>
              </w:rPr>
              <w:t xml:space="preserve">2</w:t>
            </w:r>
          </w:p>
        </w:tc>
        <w:tc>
          <w:tcPr>
            <w:tcW w:w="1474" w:type="dxa"/>
          </w:tcPr>
          <w:p>
            <w:pPr>
              <w:pStyle w:val="0"/>
              <w:jc w:val="center"/>
            </w:pPr>
            <w:r>
              <w:rPr>
                <w:sz w:val="20"/>
              </w:rPr>
              <w:t xml:space="preserve">3</w:t>
            </w:r>
          </w:p>
        </w:tc>
        <w:tc>
          <w:tcPr>
            <w:tcW w:w="964" w:type="dxa"/>
          </w:tcPr>
          <w:p>
            <w:pPr>
              <w:pStyle w:val="0"/>
              <w:jc w:val="center"/>
            </w:pPr>
            <w:r>
              <w:rPr>
                <w:sz w:val="20"/>
              </w:rPr>
              <w:t xml:space="preserve">4</w:t>
            </w:r>
          </w:p>
        </w:tc>
        <w:tc>
          <w:tcPr>
            <w:tcW w:w="1020" w:type="dxa"/>
          </w:tcPr>
          <w:p>
            <w:pPr>
              <w:pStyle w:val="0"/>
              <w:jc w:val="center"/>
            </w:pPr>
            <w:r>
              <w:rPr>
                <w:sz w:val="20"/>
              </w:rPr>
              <w:t xml:space="preserve">5</w:t>
            </w:r>
          </w:p>
        </w:tc>
        <w:tc>
          <w:tcPr>
            <w:tcW w:w="2721" w:type="dxa"/>
            <w:tcBorders>
              <w:right w:val="nil"/>
            </w:tcBorders>
          </w:tcPr>
          <w:p>
            <w:pPr>
              <w:pStyle w:val="0"/>
              <w:jc w:val="center"/>
            </w:pPr>
            <w:r>
              <w:rPr>
                <w:sz w:val="20"/>
              </w:rPr>
              <w:t xml:space="preserve">6</w:t>
            </w:r>
          </w:p>
        </w:tc>
      </w:tr>
      <w:tr>
        <w:tc>
          <w:tcPr>
            <w:tcW w:w="2041"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721" w:type="dxa"/>
            <w:tcBorders>
              <w:right w:val="nil"/>
            </w:tcBorders>
          </w:tcPr>
          <w:p>
            <w:pPr>
              <w:pStyle w:val="0"/>
            </w:pPr>
            <w:r>
              <w:rPr>
                <w:sz w:val="20"/>
              </w:rPr>
            </w:r>
          </w:p>
        </w:tc>
      </w:tr>
      <w:tr>
        <w:tc>
          <w:tcPr>
            <w:tcW w:w="2041"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721" w:type="dxa"/>
            <w:tcBorders>
              <w:right w:val="nil"/>
            </w:tcBorders>
          </w:tcPr>
          <w:p>
            <w:pPr>
              <w:pStyle w:val="0"/>
            </w:pPr>
            <w:r>
              <w:rPr>
                <w:sz w:val="20"/>
              </w:rPr>
            </w:r>
          </w:p>
        </w:tc>
      </w:tr>
      <w:tr>
        <w:tblPrEx>
          <w:tblBorders>
            <w:left w:val="nil"/>
          </w:tblBorders>
        </w:tblPrEx>
        <w:tc>
          <w:tcPr>
            <w:tcW w:w="2041" w:type="dxa"/>
            <w:tcBorders>
              <w:left w:val="nil"/>
              <w:bottom w:val="nil"/>
              <w:right w:val="nil"/>
            </w:tcBorders>
          </w:tcPr>
          <w:p>
            <w:pPr>
              <w:pStyle w:val="0"/>
            </w:pPr>
            <w:r>
              <w:rPr>
                <w:sz w:val="20"/>
              </w:rPr>
            </w:r>
          </w:p>
        </w:tc>
        <w:tc>
          <w:tcPr>
            <w:tcW w:w="850" w:type="dxa"/>
            <w:tcBorders>
              <w:left w:val="nil"/>
              <w:bottom w:val="nil"/>
            </w:tcBorders>
          </w:tcPr>
          <w:p>
            <w:pPr>
              <w:pStyle w:val="0"/>
              <w:jc w:val="right"/>
            </w:pPr>
            <w:r>
              <w:rPr>
                <w:sz w:val="20"/>
              </w:rPr>
              <w:t xml:space="preserve">Итого</w:t>
            </w:r>
          </w:p>
        </w:tc>
        <w:tc>
          <w:tcPr>
            <w:tcW w:w="1474"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272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Операции с бюджетными средствами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37"/>
        <w:gridCol w:w="1191"/>
        <w:gridCol w:w="946"/>
        <w:gridCol w:w="737"/>
        <w:gridCol w:w="680"/>
        <w:gridCol w:w="1191"/>
        <w:gridCol w:w="454"/>
        <w:gridCol w:w="1042"/>
        <w:gridCol w:w="454"/>
        <w:gridCol w:w="1046"/>
        <w:gridCol w:w="950"/>
        <w:gridCol w:w="794"/>
        <w:gridCol w:w="950"/>
        <w:gridCol w:w="835"/>
        <w:gridCol w:w="802"/>
        <w:gridCol w:w="1008"/>
      </w:tblGrid>
      <w:tr>
        <w:tc>
          <w:tcPr>
            <w:tcW w:w="737" w:type="dxa"/>
            <w:vMerge w:val="restart"/>
          </w:tcPr>
          <w:p>
            <w:pPr>
              <w:pStyle w:val="0"/>
              <w:jc w:val="center"/>
            </w:pPr>
            <w:r>
              <w:rPr>
                <w:sz w:val="20"/>
              </w:rPr>
              <w:t xml:space="preserve">Код по БК</w:t>
            </w:r>
          </w:p>
        </w:tc>
        <w:tc>
          <w:tcPr>
            <w:tcW w:w="1191" w:type="dxa"/>
            <w:vMerge w:val="restart"/>
          </w:tcPr>
          <w:p>
            <w:pPr>
              <w:pStyle w:val="0"/>
              <w:jc w:val="center"/>
            </w:pPr>
            <w:r>
              <w:rPr>
                <w:sz w:val="20"/>
              </w:rPr>
              <w:t xml:space="preserve">Код цели (аналитический код)</w:t>
            </w:r>
          </w:p>
        </w:tc>
        <w:tc>
          <w:tcPr>
            <w:gridSpan w:val="3"/>
            <w:tcW w:w="2363" w:type="dxa"/>
          </w:tcPr>
          <w:p>
            <w:pPr>
              <w:pStyle w:val="0"/>
              <w:jc w:val="center"/>
            </w:pPr>
            <w:r>
              <w:rPr>
                <w:sz w:val="20"/>
              </w:rPr>
              <w:t xml:space="preserve">Бюджетные обязательства</w:t>
            </w:r>
          </w:p>
        </w:tc>
        <w:tc>
          <w:tcPr>
            <w:tcW w:w="1191" w:type="dxa"/>
            <w:vMerge w:val="restart"/>
          </w:tcPr>
          <w:p>
            <w:pPr>
              <w:pStyle w:val="0"/>
              <w:jc w:val="center"/>
            </w:pPr>
            <w:r>
              <w:rPr>
                <w:sz w:val="20"/>
              </w:rPr>
              <w:t xml:space="preserve">Денежные обязательства на ____ текущий финансовый год</w:t>
            </w:r>
          </w:p>
        </w:tc>
        <w:tc>
          <w:tcPr>
            <w:gridSpan w:val="2"/>
            <w:tcW w:w="1496" w:type="dxa"/>
          </w:tcPr>
          <w:p>
            <w:pPr>
              <w:pStyle w:val="0"/>
              <w:jc w:val="center"/>
            </w:pPr>
            <w:r>
              <w:rPr>
                <w:sz w:val="20"/>
              </w:rPr>
              <w:t xml:space="preserve">Поступления</w:t>
            </w:r>
          </w:p>
        </w:tc>
        <w:tc>
          <w:tcPr>
            <w:gridSpan w:val="2"/>
            <w:tcW w:w="1500" w:type="dxa"/>
          </w:tcPr>
          <w:p>
            <w:pPr>
              <w:pStyle w:val="0"/>
              <w:jc w:val="center"/>
            </w:pPr>
            <w:r>
              <w:rPr>
                <w:sz w:val="20"/>
              </w:rPr>
              <w:t xml:space="preserve">Выплаты</w:t>
            </w:r>
          </w:p>
        </w:tc>
        <w:tc>
          <w:tcPr>
            <w:gridSpan w:val="3"/>
            <w:tcW w:w="2694" w:type="dxa"/>
          </w:tcPr>
          <w:p>
            <w:pPr>
              <w:pStyle w:val="0"/>
              <w:jc w:val="center"/>
            </w:pPr>
            <w:r>
              <w:rPr>
                <w:sz w:val="20"/>
              </w:rPr>
              <w:t xml:space="preserve">Итого перечислений</w:t>
            </w:r>
          </w:p>
        </w:tc>
        <w:tc>
          <w:tcPr>
            <w:tcW w:w="835" w:type="dxa"/>
            <w:vMerge w:val="restart"/>
          </w:tcPr>
          <w:p>
            <w:pPr>
              <w:pStyle w:val="0"/>
              <w:jc w:val="center"/>
            </w:pPr>
            <w:r>
              <w:rPr>
                <w:sz w:val="20"/>
              </w:rPr>
              <w:t xml:space="preserve">Неисполненные бюджетные обязательства</w:t>
            </w:r>
          </w:p>
        </w:tc>
        <w:tc>
          <w:tcPr>
            <w:tcW w:w="802" w:type="dxa"/>
            <w:vMerge w:val="restart"/>
          </w:tcPr>
          <w:p>
            <w:pPr>
              <w:pStyle w:val="0"/>
              <w:jc w:val="center"/>
            </w:pPr>
            <w:r>
              <w:rPr>
                <w:sz w:val="20"/>
              </w:rPr>
              <w:t xml:space="preserve">Неисполненные денежные обязательства</w:t>
            </w:r>
          </w:p>
        </w:tc>
        <w:tc>
          <w:tcPr>
            <w:tcW w:w="1008" w:type="dxa"/>
            <w:tcBorders>
              <w:right w:val="nil"/>
            </w:tcBorders>
            <w:vMerge w:val="restart"/>
          </w:tcPr>
          <w:p>
            <w:pPr>
              <w:pStyle w:val="0"/>
              <w:jc w:val="center"/>
            </w:pPr>
            <w:r>
              <w:rPr>
                <w:sz w:val="20"/>
              </w:rPr>
              <w:t xml:space="preserve">Примечание</w:t>
            </w:r>
          </w:p>
        </w:tc>
      </w:tr>
      <w:tr>
        <w:tc>
          <w:tcPr>
            <w:vMerge w:val="continue"/>
          </w:tcPr>
          <w:p/>
        </w:tc>
        <w:tc>
          <w:tcPr>
            <w:vMerge w:val="continue"/>
          </w:tcPr>
          <w:p/>
        </w:tc>
        <w:tc>
          <w:tcPr>
            <w:tcW w:w="946" w:type="dxa"/>
            <w:vMerge w:val="restart"/>
          </w:tcPr>
          <w:p>
            <w:pPr>
              <w:pStyle w:val="0"/>
              <w:jc w:val="center"/>
            </w:pPr>
            <w:r>
              <w:rPr>
                <w:sz w:val="20"/>
              </w:rPr>
              <w:t xml:space="preserve">на ____ текущий финансовый год</w:t>
            </w:r>
          </w:p>
        </w:tc>
        <w:tc>
          <w:tcPr>
            <w:gridSpan w:val="2"/>
            <w:tcW w:w="1417" w:type="dxa"/>
          </w:tcPr>
          <w:p>
            <w:pPr>
              <w:pStyle w:val="0"/>
              <w:jc w:val="center"/>
            </w:pPr>
            <w:r>
              <w:rPr>
                <w:sz w:val="20"/>
              </w:rPr>
              <w:t xml:space="preserve">на плановый период ____ - ____ годов</w:t>
            </w:r>
          </w:p>
        </w:tc>
        <w:tc>
          <w:tcPr>
            <w:vMerge w:val="continue"/>
          </w:tcPr>
          <w:p/>
        </w:tc>
        <w:tc>
          <w:tcPr>
            <w:tcW w:w="454" w:type="dxa"/>
            <w:vMerge w:val="restart"/>
          </w:tcPr>
          <w:p>
            <w:pPr>
              <w:pStyle w:val="0"/>
              <w:jc w:val="center"/>
            </w:pPr>
            <w:r>
              <w:rPr>
                <w:sz w:val="20"/>
              </w:rPr>
              <w:t xml:space="preserve">всего</w:t>
            </w:r>
          </w:p>
        </w:tc>
        <w:tc>
          <w:tcPr>
            <w:tcW w:w="1042" w:type="dxa"/>
            <w:vMerge w:val="restart"/>
          </w:tcPr>
          <w:p>
            <w:pPr>
              <w:pStyle w:val="0"/>
              <w:jc w:val="center"/>
            </w:pPr>
            <w:r>
              <w:rPr>
                <w:sz w:val="20"/>
              </w:rPr>
              <w:t xml:space="preserve">в том числе с банковского счета получателя бюджетных средств</w:t>
            </w:r>
          </w:p>
        </w:tc>
        <w:tc>
          <w:tcPr>
            <w:tcW w:w="454" w:type="dxa"/>
            <w:vMerge w:val="restart"/>
          </w:tcPr>
          <w:p>
            <w:pPr>
              <w:pStyle w:val="0"/>
              <w:jc w:val="center"/>
            </w:pPr>
            <w:r>
              <w:rPr>
                <w:sz w:val="20"/>
              </w:rPr>
              <w:t xml:space="preserve">всего</w:t>
            </w:r>
          </w:p>
        </w:tc>
        <w:tc>
          <w:tcPr>
            <w:tcW w:w="1046" w:type="dxa"/>
            <w:vMerge w:val="restart"/>
          </w:tcPr>
          <w:p>
            <w:pPr>
              <w:pStyle w:val="0"/>
              <w:jc w:val="center"/>
            </w:pPr>
            <w:r>
              <w:rPr>
                <w:sz w:val="20"/>
              </w:rPr>
              <w:t xml:space="preserve">в том числе на банковский счет получателя бюджетных средств</w:t>
            </w:r>
          </w:p>
        </w:tc>
        <w:tc>
          <w:tcPr>
            <w:tcW w:w="950" w:type="dxa"/>
            <w:vMerge w:val="restart"/>
          </w:tcPr>
          <w:p>
            <w:pPr>
              <w:pStyle w:val="0"/>
              <w:jc w:val="center"/>
            </w:pPr>
            <w:r>
              <w:rPr>
                <w:sz w:val="20"/>
              </w:rPr>
              <w:t xml:space="preserve">перечисления, за исключением перечислений на банковский счет</w:t>
            </w:r>
          </w:p>
        </w:tc>
        <w:tc>
          <w:tcPr>
            <w:tcW w:w="794" w:type="dxa"/>
            <w:vMerge w:val="restart"/>
          </w:tcPr>
          <w:p>
            <w:pPr>
              <w:pStyle w:val="0"/>
              <w:jc w:val="center"/>
            </w:pPr>
            <w:r>
              <w:rPr>
                <w:sz w:val="20"/>
              </w:rPr>
              <w:t xml:space="preserve">перечислено на банковский счет</w:t>
            </w:r>
          </w:p>
        </w:tc>
        <w:tc>
          <w:tcPr>
            <w:tcW w:w="950" w:type="dxa"/>
            <w:vMerge w:val="restart"/>
          </w:tcPr>
          <w:p>
            <w:pPr>
              <w:pStyle w:val="0"/>
              <w:jc w:val="center"/>
            </w:pPr>
            <w:r>
              <w:rPr>
                <w:sz w:val="20"/>
              </w:rPr>
              <w:t xml:space="preserve">перечисления с учетом перечислений на банковский счет</w:t>
            </w:r>
          </w:p>
        </w:tc>
        <w:tc>
          <w:tcPr>
            <w:vMerge w:val="continue"/>
          </w:tcPr>
          <w:p/>
        </w:tc>
        <w:tc>
          <w:tcPr>
            <w:vMerge w:val="continue"/>
          </w:tcPr>
          <w:p/>
        </w:tc>
        <w:tc>
          <w:tcPr>
            <w:tcBorders>
              <w:right w:val="nil"/>
            </w:tcBorders>
            <w:vMerge w:val="continue"/>
          </w:tcPr>
          <w:p/>
        </w:tc>
      </w:tr>
      <w:tr>
        <w:tc>
          <w:tcPr>
            <w:vMerge w:val="continue"/>
          </w:tcPr>
          <w:p/>
        </w:tc>
        <w:tc>
          <w:tcPr>
            <w:vMerge w:val="continue"/>
          </w:tcPr>
          <w:p/>
        </w:tc>
        <w:tc>
          <w:tcPr>
            <w:vMerge w:val="continue"/>
          </w:tcPr>
          <w:p/>
        </w:tc>
        <w:tc>
          <w:tcPr>
            <w:tcW w:w="737" w:type="dxa"/>
          </w:tcPr>
          <w:p>
            <w:pPr>
              <w:pStyle w:val="0"/>
              <w:jc w:val="center"/>
            </w:pPr>
            <w:r>
              <w:rPr>
                <w:sz w:val="20"/>
              </w:rPr>
              <w:t xml:space="preserve">первый год</w:t>
            </w:r>
          </w:p>
        </w:tc>
        <w:tc>
          <w:tcPr>
            <w:tcW w:w="680"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737" w:type="dxa"/>
          </w:tcPr>
          <w:p>
            <w:pPr>
              <w:pStyle w:val="0"/>
              <w:jc w:val="center"/>
            </w:pPr>
            <w:r>
              <w:rPr>
                <w:sz w:val="20"/>
              </w:rPr>
              <w:t xml:space="preserve">1</w:t>
            </w:r>
          </w:p>
        </w:tc>
        <w:tc>
          <w:tcPr>
            <w:tcW w:w="1191" w:type="dxa"/>
          </w:tcPr>
          <w:p>
            <w:pPr>
              <w:pStyle w:val="0"/>
              <w:jc w:val="center"/>
            </w:pPr>
            <w:r>
              <w:rPr>
                <w:sz w:val="20"/>
              </w:rPr>
              <w:t xml:space="preserve">2</w:t>
            </w:r>
          </w:p>
        </w:tc>
        <w:tc>
          <w:tcPr>
            <w:tcW w:w="946" w:type="dxa"/>
          </w:tcPr>
          <w:p>
            <w:pPr>
              <w:pStyle w:val="0"/>
              <w:jc w:val="center"/>
            </w:pPr>
            <w:r>
              <w:rPr>
                <w:sz w:val="20"/>
              </w:rPr>
              <w:t xml:space="preserve">3</w:t>
            </w:r>
          </w:p>
        </w:tc>
        <w:tc>
          <w:tcPr>
            <w:tcW w:w="737" w:type="dxa"/>
          </w:tcPr>
          <w:p>
            <w:pPr>
              <w:pStyle w:val="0"/>
              <w:jc w:val="center"/>
            </w:pPr>
            <w:r>
              <w:rPr>
                <w:sz w:val="20"/>
              </w:rPr>
              <w:t xml:space="preserve">4</w:t>
            </w:r>
          </w:p>
        </w:tc>
        <w:tc>
          <w:tcPr>
            <w:tcW w:w="680" w:type="dxa"/>
          </w:tcPr>
          <w:p>
            <w:pPr>
              <w:pStyle w:val="0"/>
              <w:jc w:val="center"/>
            </w:pPr>
            <w:r>
              <w:rPr>
                <w:sz w:val="20"/>
              </w:rPr>
              <w:t xml:space="preserve">5</w:t>
            </w:r>
          </w:p>
        </w:tc>
        <w:tc>
          <w:tcPr>
            <w:tcW w:w="1191" w:type="dxa"/>
          </w:tcPr>
          <w:p>
            <w:pPr>
              <w:pStyle w:val="0"/>
              <w:jc w:val="center"/>
            </w:pPr>
            <w:r>
              <w:rPr>
                <w:sz w:val="20"/>
              </w:rPr>
              <w:t xml:space="preserve">6</w:t>
            </w:r>
          </w:p>
        </w:tc>
        <w:tc>
          <w:tcPr>
            <w:tcW w:w="454" w:type="dxa"/>
          </w:tcPr>
          <w:p>
            <w:pPr>
              <w:pStyle w:val="0"/>
              <w:jc w:val="center"/>
            </w:pPr>
            <w:r>
              <w:rPr>
                <w:sz w:val="20"/>
              </w:rPr>
              <w:t xml:space="preserve">7</w:t>
            </w:r>
          </w:p>
        </w:tc>
        <w:tc>
          <w:tcPr>
            <w:tcW w:w="1042" w:type="dxa"/>
          </w:tcPr>
          <w:p>
            <w:pPr>
              <w:pStyle w:val="0"/>
              <w:jc w:val="center"/>
            </w:pPr>
            <w:r>
              <w:rPr>
                <w:sz w:val="20"/>
              </w:rPr>
              <w:t xml:space="preserve">8</w:t>
            </w:r>
          </w:p>
        </w:tc>
        <w:tc>
          <w:tcPr>
            <w:tcW w:w="454" w:type="dxa"/>
          </w:tcPr>
          <w:p>
            <w:pPr>
              <w:pStyle w:val="0"/>
              <w:jc w:val="center"/>
            </w:pPr>
            <w:r>
              <w:rPr>
                <w:sz w:val="20"/>
              </w:rPr>
              <w:t xml:space="preserve">9</w:t>
            </w:r>
          </w:p>
        </w:tc>
        <w:tc>
          <w:tcPr>
            <w:tcW w:w="1046" w:type="dxa"/>
          </w:tcPr>
          <w:p>
            <w:pPr>
              <w:pStyle w:val="0"/>
              <w:jc w:val="center"/>
            </w:pPr>
            <w:r>
              <w:rPr>
                <w:sz w:val="20"/>
              </w:rPr>
              <w:t xml:space="preserve">10</w:t>
            </w:r>
          </w:p>
        </w:tc>
        <w:tc>
          <w:tcPr>
            <w:tcW w:w="950" w:type="dxa"/>
          </w:tcPr>
          <w:p>
            <w:pPr>
              <w:pStyle w:val="0"/>
              <w:jc w:val="center"/>
            </w:pPr>
            <w:r>
              <w:rPr>
                <w:sz w:val="20"/>
              </w:rPr>
              <w:t xml:space="preserve">11</w:t>
            </w:r>
          </w:p>
        </w:tc>
        <w:tc>
          <w:tcPr>
            <w:tcW w:w="794" w:type="dxa"/>
          </w:tcPr>
          <w:p>
            <w:pPr>
              <w:pStyle w:val="0"/>
              <w:jc w:val="center"/>
            </w:pPr>
            <w:r>
              <w:rPr>
                <w:sz w:val="20"/>
              </w:rPr>
              <w:t xml:space="preserve">12</w:t>
            </w:r>
          </w:p>
        </w:tc>
        <w:tc>
          <w:tcPr>
            <w:tcW w:w="950" w:type="dxa"/>
          </w:tcPr>
          <w:p>
            <w:pPr>
              <w:pStyle w:val="0"/>
              <w:jc w:val="center"/>
            </w:pPr>
            <w:r>
              <w:rPr>
                <w:sz w:val="20"/>
              </w:rPr>
              <w:t xml:space="preserve">13</w:t>
            </w:r>
          </w:p>
        </w:tc>
        <w:tc>
          <w:tcPr>
            <w:tcW w:w="835" w:type="dxa"/>
          </w:tcPr>
          <w:p>
            <w:pPr>
              <w:pStyle w:val="0"/>
              <w:jc w:val="center"/>
            </w:pPr>
            <w:r>
              <w:rPr>
                <w:sz w:val="20"/>
              </w:rPr>
              <w:t xml:space="preserve">14</w:t>
            </w:r>
          </w:p>
        </w:tc>
        <w:tc>
          <w:tcPr>
            <w:tcW w:w="802" w:type="dxa"/>
          </w:tcPr>
          <w:p>
            <w:pPr>
              <w:pStyle w:val="0"/>
              <w:jc w:val="center"/>
            </w:pPr>
            <w:r>
              <w:rPr>
                <w:sz w:val="20"/>
              </w:rPr>
              <w:t xml:space="preserve">15</w:t>
            </w:r>
          </w:p>
        </w:tc>
        <w:tc>
          <w:tcPr>
            <w:tcW w:w="1008" w:type="dxa"/>
            <w:tcBorders>
              <w:right w:val="nil"/>
            </w:tcBorders>
          </w:tcPr>
          <w:p>
            <w:pPr>
              <w:pStyle w:val="0"/>
              <w:jc w:val="center"/>
            </w:pPr>
            <w:r>
              <w:rPr>
                <w:sz w:val="20"/>
              </w:rPr>
              <w:t xml:space="preserve">16</w:t>
            </w:r>
          </w:p>
        </w:tc>
      </w:tr>
      <w:tr>
        <w:tc>
          <w:tcPr>
            <w:tcW w:w="737" w:type="dxa"/>
          </w:tcPr>
          <w:p>
            <w:pPr>
              <w:pStyle w:val="0"/>
            </w:pPr>
            <w:r>
              <w:rPr>
                <w:sz w:val="20"/>
              </w:rPr>
            </w:r>
          </w:p>
        </w:tc>
        <w:tc>
          <w:tcPr>
            <w:tcW w:w="1191" w:type="dxa"/>
          </w:tcPr>
          <w:p>
            <w:pPr>
              <w:pStyle w:val="0"/>
            </w:pPr>
            <w:r>
              <w:rPr>
                <w:sz w:val="20"/>
              </w:rPr>
            </w:r>
          </w:p>
        </w:tc>
        <w:tc>
          <w:tcPr>
            <w:tcW w:w="946"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042" w:type="dxa"/>
          </w:tcPr>
          <w:p>
            <w:pPr>
              <w:pStyle w:val="0"/>
            </w:pPr>
            <w:r>
              <w:rPr>
                <w:sz w:val="20"/>
              </w:rPr>
            </w:r>
          </w:p>
        </w:tc>
        <w:tc>
          <w:tcPr>
            <w:tcW w:w="454" w:type="dxa"/>
          </w:tcPr>
          <w:p>
            <w:pPr>
              <w:pStyle w:val="0"/>
            </w:pPr>
            <w:r>
              <w:rPr>
                <w:sz w:val="20"/>
              </w:rPr>
            </w:r>
          </w:p>
        </w:tc>
        <w:tc>
          <w:tcPr>
            <w:tcW w:w="1046" w:type="dxa"/>
          </w:tcPr>
          <w:p>
            <w:pPr>
              <w:pStyle w:val="0"/>
            </w:pPr>
            <w:r>
              <w:rPr>
                <w:sz w:val="20"/>
              </w:rPr>
            </w:r>
          </w:p>
        </w:tc>
        <w:tc>
          <w:tcPr>
            <w:tcW w:w="950" w:type="dxa"/>
          </w:tcPr>
          <w:p>
            <w:pPr>
              <w:pStyle w:val="0"/>
            </w:pPr>
            <w:r>
              <w:rPr>
                <w:sz w:val="20"/>
              </w:rPr>
            </w:r>
          </w:p>
        </w:tc>
        <w:tc>
          <w:tcPr>
            <w:tcW w:w="794" w:type="dxa"/>
          </w:tcPr>
          <w:p>
            <w:pPr>
              <w:pStyle w:val="0"/>
            </w:pPr>
            <w:r>
              <w:rPr>
                <w:sz w:val="20"/>
              </w:rPr>
            </w:r>
          </w:p>
        </w:tc>
        <w:tc>
          <w:tcPr>
            <w:tcW w:w="950" w:type="dxa"/>
          </w:tcPr>
          <w:p>
            <w:pPr>
              <w:pStyle w:val="0"/>
            </w:pPr>
            <w:r>
              <w:rPr>
                <w:sz w:val="20"/>
              </w:rPr>
            </w:r>
          </w:p>
        </w:tc>
        <w:tc>
          <w:tcPr>
            <w:tcW w:w="835" w:type="dxa"/>
          </w:tcPr>
          <w:p>
            <w:pPr>
              <w:pStyle w:val="0"/>
            </w:pPr>
            <w:r>
              <w:rPr>
                <w:sz w:val="20"/>
              </w:rPr>
            </w:r>
          </w:p>
        </w:tc>
        <w:tc>
          <w:tcPr>
            <w:tcW w:w="802" w:type="dxa"/>
          </w:tcPr>
          <w:p>
            <w:pPr>
              <w:pStyle w:val="0"/>
            </w:pPr>
            <w:r>
              <w:rPr>
                <w:sz w:val="20"/>
              </w:rPr>
            </w:r>
          </w:p>
        </w:tc>
        <w:tc>
          <w:tcPr>
            <w:tcW w:w="1008" w:type="dxa"/>
            <w:tcBorders>
              <w:right w:val="nil"/>
            </w:tcBorders>
          </w:tcPr>
          <w:p>
            <w:pPr>
              <w:pStyle w:val="0"/>
            </w:pPr>
            <w:r>
              <w:rPr>
                <w:sz w:val="20"/>
              </w:rPr>
            </w:r>
          </w:p>
        </w:tc>
      </w:tr>
      <w:tr>
        <w:tc>
          <w:tcPr>
            <w:tcW w:w="737" w:type="dxa"/>
          </w:tcPr>
          <w:p>
            <w:pPr>
              <w:pStyle w:val="0"/>
            </w:pPr>
            <w:r>
              <w:rPr>
                <w:sz w:val="20"/>
              </w:rPr>
            </w:r>
          </w:p>
        </w:tc>
        <w:tc>
          <w:tcPr>
            <w:tcW w:w="1191" w:type="dxa"/>
          </w:tcPr>
          <w:p>
            <w:pPr>
              <w:pStyle w:val="0"/>
            </w:pPr>
            <w:r>
              <w:rPr>
                <w:sz w:val="20"/>
              </w:rPr>
            </w:r>
          </w:p>
        </w:tc>
        <w:tc>
          <w:tcPr>
            <w:tcW w:w="946"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042" w:type="dxa"/>
          </w:tcPr>
          <w:p>
            <w:pPr>
              <w:pStyle w:val="0"/>
            </w:pPr>
            <w:r>
              <w:rPr>
                <w:sz w:val="20"/>
              </w:rPr>
            </w:r>
          </w:p>
        </w:tc>
        <w:tc>
          <w:tcPr>
            <w:tcW w:w="454" w:type="dxa"/>
          </w:tcPr>
          <w:p>
            <w:pPr>
              <w:pStyle w:val="0"/>
            </w:pPr>
            <w:r>
              <w:rPr>
                <w:sz w:val="20"/>
              </w:rPr>
            </w:r>
          </w:p>
        </w:tc>
        <w:tc>
          <w:tcPr>
            <w:tcW w:w="1046" w:type="dxa"/>
          </w:tcPr>
          <w:p>
            <w:pPr>
              <w:pStyle w:val="0"/>
            </w:pPr>
            <w:r>
              <w:rPr>
                <w:sz w:val="20"/>
              </w:rPr>
            </w:r>
          </w:p>
        </w:tc>
        <w:tc>
          <w:tcPr>
            <w:tcW w:w="950" w:type="dxa"/>
          </w:tcPr>
          <w:p>
            <w:pPr>
              <w:pStyle w:val="0"/>
            </w:pPr>
            <w:r>
              <w:rPr>
                <w:sz w:val="20"/>
              </w:rPr>
            </w:r>
          </w:p>
        </w:tc>
        <w:tc>
          <w:tcPr>
            <w:tcW w:w="794" w:type="dxa"/>
          </w:tcPr>
          <w:p>
            <w:pPr>
              <w:pStyle w:val="0"/>
            </w:pPr>
            <w:r>
              <w:rPr>
                <w:sz w:val="20"/>
              </w:rPr>
            </w:r>
          </w:p>
        </w:tc>
        <w:tc>
          <w:tcPr>
            <w:tcW w:w="950" w:type="dxa"/>
          </w:tcPr>
          <w:p>
            <w:pPr>
              <w:pStyle w:val="0"/>
            </w:pPr>
            <w:r>
              <w:rPr>
                <w:sz w:val="20"/>
              </w:rPr>
            </w:r>
          </w:p>
        </w:tc>
        <w:tc>
          <w:tcPr>
            <w:tcW w:w="835" w:type="dxa"/>
          </w:tcPr>
          <w:p>
            <w:pPr>
              <w:pStyle w:val="0"/>
            </w:pPr>
            <w:r>
              <w:rPr>
                <w:sz w:val="20"/>
              </w:rPr>
            </w:r>
          </w:p>
        </w:tc>
        <w:tc>
          <w:tcPr>
            <w:tcW w:w="802" w:type="dxa"/>
          </w:tcPr>
          <w:p>
            <w:pPr>
              <w:pStyle w:val="0"/>
            </w:pPr>
            <w:r>
              <w:rPr>
                <w:sz w:val="20"/>
              </w:rPr>
            </w:r>
          </w:p>
        </w:tc>
        <w:tc>
          <w:tcPr>
            <w:tcW w:w="1008" w:type="dxa"/>
            <w:tcBorders>
              <w:right w:val="nil"/>
            </w:tcBorders>
          </w:tcPr>
          <w:p>
            <w:pPr>
              <w:pStyle w:val="0"/>
            </w:pPr>
            <w:r>
              <w:rPr>
                <w:sz w:val="20"/>
              </w:rPr>
            </w:r>
          </w:p>
        </w:tc>
      </w:tr>
      <w:tr>
        <w:tblPrEx>
          <w:tblBorders>
            <w:left w:val="nil"/>
          </w:tblBorders>
        </w:tblPrEx>
        <w:tc>
          <w:tcPr>
            <w:tcW w:w="737" w:type="dxa"/>
            <w:tcBorders>
              <w:left w:val="nil"/>
              <w:bottom w:val="nil"/>
              <w:right w:val="nil"/>
            </w:tcBorders>
          </w:tcPr>
          <w:p>
            <w:pPr>
              <w:pStyle w:val="0"/>
            </w:pPr>
            <w:r>
              <w:rPr>
                <w:sz w:val="20"/>
              </w:rPr>
            </w:r>
          </w:p>
        </w:tc>
        <w:tc>
          <w:tcPr>
            <w:tcW w:w="1191" w:type="dxa"/>
            <w:tcBorders>
              <w:left w:val="nil"/>
              <w:bottom w:val="nil"/>
            </w:tcBorders>
          </w:tcPr>
          <w:p>
            <w:pPr>
              <w:pStyle w:val="0"/>
              <w:jc w:val="right"/>
            </w:pPr>
            <w:r>
              <w:rPr>
                <w:sz w:val="20"/>
              </w:rPr>
              <w:t xml:space="preserve">Итого</w:t>
            </w:r>
          </w:p>
        </w:tc>
        <w:tc>
          <w:tcPr>
            <w:tcW w:w="946"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191" w:type="dxa"/>
          </w:tcPr>
          <w:p>
            <w:pPr>
              <w:pStyle w:val="0"/>
            </w:pPr>
            <w:r>
              <w:rPr>
                <w:sz w:val="20"/>
              </w:rPr>
            </w:r>
          </w:p>
        </w:tc>
        <w:tc>
          <w:tcPr>
            <w:tcW w:w="454" w:type="dxa"/>
          </w:tcPr>
          <w:p>
            <w:pPr>
              <w:pStyle w:val="0"/>
            </w:pPr>
            <w:r>
              <w:rPr>
                <w:sz w:val="20"/>
              </w:rPr>
            </w:r>
          </w:p>
        </w:tc>
        <w:tc>
          <w:tcPr>
            <w:tcW w:w="1042" w:type="dxa"/>
          </w:tcPr>
          <w:p>
            <w:pPr>
              <w:pStyle w:val="0"/>
            </w:pPr>
            <w:r>
              <w:rPr>
                <w:sz w:val="20"/>
              </w:rPr>
            </w:r>
          </w:p>
        </w:tc>
        <w:tc>
          <w:tcPr>
            <w:tcW w:w="454" w:type="dxa"/>
          </w:tcPr>
          <w:p>
            <w:pPr>
              <w:pStyle w:val="0"/>
            </w:pPr>
            <w:r>
              <w:rPr>
                <w:sz w:val="20"/>
              </w:rPr>
            </w:r>
          </w:p>
        </w:tc>
        <w:tc>
          <w:tcPr>
            <w:tcW w:w="1046" w:type="dxa"/>
          </w:tcPr>
          <w:p>
            <w:pPr>
              <w:pStyle w:val="0"/>
            </w:pPr>
            <w:r>
              <w:rPr>
                <w:sz w:val="20"/>
              </w:rPr>
            </w:r>
          </w:p>
        </w:tc>
        <w:tc>
          <w:tcPr>
            <w:tcW w:w="950" w:type="dxa"/>
          </w:tcPr>
          <w:p>
            <w:pPr>
              <w:pStyle w:val="0"/>
            </w:pPr>
            <w:r>
              <w:rPr>
                <w:sz w:val="20"/>
              </w:rPr>
            </w:r>
          </w:p>
        </w:tc>
        <w:tc>
          <w:tcPr>
            <w:tcW w:w="794" w:type="dxa"/>
          </w:tcPr>
          <w:p>
            <w:pPr>
              <w:pStyle w:val="0"/>
            </w:pPr>
            <w:r>
              <w:rPr>
                <w:sz w:val="20"/>
              </w:rPr>
            </w:r>
          </w:p>
        </w:tc>
        <w:tc>
          <w:tcPr>
            <w:tcW w:w="950" w:type="dxa"/>
          </w:tcPr>
          <w:p>
            <w:pPr>
              <w:pStyle w:val="0"/>
            </w:pPr>
            <w:r>
              <w:rPr>
                <w:sz w:val="20"/>
              </w:rPr>
            </w:r>
          </w:p>
        </w:tc>
        <w:tc>
          <w:tcPr>
            <w:tcW w:w="835" w:type="dxa"/>
          </w:tcPr>
          <w:p>
            <w:pPr>
              <w:pStyle w:val="0"/>
            </w:pPr>
            <w:r>
              <w:rPr>
                <w:sz w:val="20"/>
              </w:rPr>
            </w:r>
          </w:p>
        </w:tc>
        <w:tc>
          <w:tcPr>
            <w:tcW w:w="802" w:type="dxa"/>
          </w:tcPr>
          <w:p>
            <w:pPr>
              <w:pStyle w:val="0"/>
            </w:pPr>
            <w:r>
              <w:rPr>
                <w:sz w:val="20"/>
              </w:rPr>
            </w:r>
          </w:p>
        </w:tc>
        <w:tc>
          <w:tcPr>
            <w:tcW w:w="100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0531786, с. 4</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2.2. Операции с бюджетными средствами по объектам капитального</w:t>
      </w:r>
    </w:p>
    <w:p>
      <w:pPr>
        <w:pStyle w:val="1"/>
        <w:jc w:val="both"/>
      </w:pPr>
      <w:r>
        <w:rPr>
          <w:sz w:val="20"/>
        </w:rPr>
        <w:t xml:space="preserve">        строительства, объектам недвижимого имущества, финансовое</w:t>
      </w:r>
    </w:p>
    <w:p>
      <w:pPr>
        <w:pStyle w:val="1"/>
        <w:jc w:val="both"/>
      </w:pPr>
      <w:r>
        <w:rPr>
          <w:sz w:val="20"/>
        </w:rPr>
        <w:t xml:space="preserve">        обеспечение которых осуществляется с привлечением средств</w:t>
      </w:r>
    </w:p>
    <w:p>
      <w:pPr>
        <w:pStyle w:val="1"/>
        <w:jc w:val="both"/>
      </w:pPr>
      <w:r>
        <w:rPr>
          <w:sz w:val="20"/>
        </w:rPr>
        <w:t xml:space="preserve">          федерального бюджета (мероприятиям по информатизации)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28"/>
        <w:gridCol w:w="680"/>
        <w:gridCol w:w="907"/>
        <w:gridCol w:w="1229"/>
        <w:gridCol w:w="794"/>
        <w:gridCol w:w="737"/>
        <w:gridCol w:w="1304"/>
        <w:gridCol w:w="794"/>
        <w:gridCol w:w="680"/>
        <w:gridCol w:w="907"/>
        <w:gridCol w:w="1020"/>
        <w:gridCol w:w="964"/>
        <w:gridCol w:w="794"/>
      </w:tblGrid>
      <w:tr>
        <w:tc>
          <w:tcPr>
            <w:tcW w:w="1128" w:type="dxa"/>
            <w:vMerge w:val="restart"/>
          </w:tcPr>
          <w:p>
            <w:pPr>
              <w:pStyle w:val="0"/>
              <w:jc w:val="center"/>
            </w:pPr>
            <w:r>
              <w:rPr>
                <w:sz w:val="20"/>
              </w:rPr>
              <w:t xml:space="preserve">Код объекта капитальных вложений (код мероприятия по информатизации)</w:t>
            </w:r>
          </w:p>
        </w:tc>
        <w:tc>
          <w:tcPr>
            <w:tcW w:w="680" w:type="dxa"/>
            <w:vMerge w:val="restart"/>
          </w:tcPr>
          <w:p>
            <w:pPr>
              <w:pStyle w:val="0"/>
              <w:jc w:val="center"/>
            </w:pPr>
            <w:r>
              <w:rPr>
                <w:sz w:val="20"/>
              </w:rPr>
              <w:t xml:space="preserve">Код по БК</w:t>
            </w:r>
          </w:p>
        </w:tc>
        <w:tc>
          <w:tcPr>
            <w:tcW w:w="907" w:type="dxa"/>
            <w:vMerge w:val="restart"/>
          </w:tcPr>
          <w:p>
            <w:pPr>
              <w:pStyle w:val="0"/>
              <w:jc w:val="center"/>
            </w:pPr>
            <w:r>
              <w:rPr>
                <w:sz w:val="20"/>
              </w:rPr>
              <w:t xml:space="preserve">Код цели (аналитический код)</w:t>
            </w:r>
          </w:p>
        </w:tc>
        <w:tc>
          <w:tcPr>
            <w:gridSpan w:val="3"/>
            <w:tcW w:w="2760" w:type="dxa"/>
          </w:tcPr>
          <w:p>
            <w:pPr>
              <w:pStyle w:val="0"/>
              <w:jc w:val="center"/>
            </w:pPr>
            <w:r>
              <w:rPr>
                <w:sz w:val="20"/>
              </w:rPr>
              <w:t xml:space="preserve">Бюджетные обязательства</w:t>
            </w:r>
          </w:p>
        </w:tc>
        <w:tc>
          <w:tcPr>
            <w:tcW w:w="1304" w:type="dxa"/>
            <w:vMerge w:val="restart"/>
          </w:tcPr>
          <w:p>
            <w:pPr>
              <w:pStyle w:val="0"/>
              <w:jc w:val="center"/>
            </w:pPr>
            <w:r>
              <w:rPr>
                <w:sz w:val="20"/>
              </w:rPr>
              <w:t xml:space="preserve">Денежные обязательства на ____ текущий финансовый год</w:t>
            </w:r>
          </w:p>
        </w:tc>
        <w:tc>
          <w:tcPr>
            <w:tcW w:w="794" w:type="dxa"/>
            <w:vMerge w:val="restart"/>
          </w:tcPr>
          <w:p>
            <w:pPr>
              <w:pStyle w:val="0"/>
              <w:jc w:val="center"/>
            </w:pPr>
            <w:r>
              <w:rPr>
                <w:sz w:val="20"/>
              </w:rPr>
              <w:t xml:space="preserve">Поступления</w:t>
            </w:r>
          </w:p>
        </w:tc>
        <w:tc>
          <w:tcPr>
            <w:tcW w:w="680" w:type="dxa"/>
            <w:vMerge w:val="restart"/>
          </w:tcPr>
          <w:p>
            <w:pPr>
              <w:pStyle w:val="0"/>
              <w:jc w:val="center"/>
            </w:pPr>
            <w:r>
              <w:rPr>
                <w:sz w:val="20"/>
              </w:rPr>
              <w:t xml:space="preserve">Выплаты</w:t>
            </w:r>
          </w:p>
        </w:tc>
        <w:tc>
          <w:tcPr>
            <w:tcW w:w="907" w:type="dxa"/>
            <w:vMerge w:val="restart"/>
          </w:tcPr>
          <w:p>
            <w:pPr>
              <w:pStyle w:val="0"/>
              <w:jc w:val="center"/>
            </w:pPr>
            <w:r>
              <w:rPr>
                <w:sz w:val="20"/>
              </w:rPr>
              <w:t xml:space="preserve">Итого перечислений (</w:t>
            </w:r>
            <w:hyperlink w:history="0" w:anchor="P11445" w:tooltip="9">
              <w:r>
                <w:rPr>
                  <w:sz w:val="20"/>
                  <w:color w:val="0000ff"/>
                </w:rPr>
                <w:t xml:space="preserve">гр. 9</w:t>
              </w:r>
            </w:hyperlink>
            <w:r>
              <w:rPr>
                <w:sz w:val="20"/>
              </w:rPr>
              <w:t xml:space="preserve"> - </w:t>
            </w:r>
            <w:hyperlink w:history="0" w:anchor="P11444" w:tooltip="8">
              <w:r>
                <w:rPr>
                  <w:sz w:val="20"/>
                  <w:color w:val="0000ff"/>
                </w:rPr>
                <w:t xml:space="preserve">8</w:t>
              </w:r>
            </w:hyperlink>
            <w:r>
              <w:rPr>
                <w:sz w:val="20"/>
              </w:rPr>
              <w:t xml:space="preserve">)</w:t>
            </w:r>
          </w:p>
        </w:tc>
        <w:tc>
          <w:tcPr>
            <w:tcW w:w="1020" w:type="dxa"/>
            <w:vMerge w:val="restart"/>
          </w:tcPr>
          <w:p>
            <w:pPr>
              <w:pStyle w:val="0"/>
              <w:jc w:val="center"/>
            </w:pPr>
            <w:r>
              <w:rPr>
                <w:sz w:val="20"/>
              </w:rPr>
              <w:t xml:space="preserve">Неисполненные бюджетные обязательства (</w:t>
            </w:r>
            <w:hyperlink w:history="0" w:anchor="P11440" w:tooltip="4">
              <w:r>
                <w:rPr>
                  <w:sz w:val="20"/>
                  <w:color w:val="0000ff"/>
                </w:rPr>
                <w:t xml:space="preserve">гр. 4</w:t>
              </w:r>
            </w:hyperlink>
            <w:r>
              <w:rPr>
                <w:sz w:val="20"/>
              </w:rPr>
              <w:t xml:space="preserve"> - </w:t>
            </w:r>
            <w:hyperlink w:history="0" w:anchor="P11446" w:tooltip="10">
              <w:r>
                <w:rPr>
                  <w:sz w:val="20"/>
                  <w:color w:val="0000ff"/>
                </w:rPr>
                <w:t xml:space="preserve">гр. 10</w:t>
              </w:r>
            </w:hyperlink>
            <w:r>
              <w:rPr>
                <w:sz w:val="20"/>
              </w:rPr>
              <w:t xml:space="preserve">)</w:t>
            </w:r>
          </w:p>
        </w:tc>
        <w:tc>
          <w:tcPr>
            <w:tcW w:w="964" w:type="dxa"/>
            <w:vMerge w:val="restart"/>
          </w:tcPr>
          <w:p>
            <w:pPr>
              <w:pStyle w:val="0"/>
              <w:jc w:val="center"/>
            </w:pPr>
            <w:r>
              <w:rPr>
                <w:sz w:val="20"/>
              </w:rPr>
              <w:t xml:space="preserve">Неисполненные денежные обязательства (</w:t>
            </w:r>
            <w:hyperlink w:history="0" w:anchor="P11443" w:tooltip="7">
              <w:r>
                <w:rPr>
                  <w:sz w:val="20"/>
                  <w:color w:val="0000ff"/>
                </w:rPr>
                <w:t xml:space="preserve">гр. 7</w:t>
              </w:r>
            </w:hyperlink>
            <w:r>
              <w:rPr>
                <w:sz w:val="20"/>
              </w:rPr>
              <w:t xml:space="preserve"> - </w:t>
            </w:r>
            <w:hyperlink w:history="0" w:anchor="P11446" w:tooltip="10">
              <w:r>
                <w:rPr>
                  <w:sz w:val="20"/>
                  <w:color w:val="0000ff"/>
                </w:rPr>
                <w:t xml:space="preserve">гр. 10</w:t>
              </w:r>
            </w:hyperlink>
            <w:r>
              <w:rPr>
                <w:sz w:val="20"/>
              </w:rPr>
              <w:t xml:space="preserve">)</w:t>
            </w:r>
          </w:p>
        </w:tc>
        <w:tc>
          <w:tcPr>
            <w:tcW w:w="794"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229" w:type="dxa"/>
            <w:vMerge w:val="restart"/>
          </w:tcPr>
          <w:p>
            <w:pPr>
              <w:pStyle w:val="0"/>
              <w:jc w:val="center"/>
            </w:pPr>
            <w:r>
              <w:rPr>
                <w:sz w:val="20"/>
              </w:rPr>
              <w:t xml:space="preserve">на ____ текущий финансовый год</w:t>
            </w:r>
          </w:p>
        </w:tc>
        <w:tc>
          <w:tcPr>
            <w:gridSpan w:val="2"/>
            <w:tcW w:w="1531" w:type="dxa"/>
          </w:tcPr>
          <w:p>
            <w:pPr>
              <w:pStyle w:val="0"/>
              <w:jc w:val="center"/>
            </w:pPr>
            <w:r>
              <w:rPr>
                <w:sz w:val="20"/>
              </w:rPr>
              <w:t xml:space="preserve">на плановый период ____ - ____</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128" w:type="dxa"/>
          </w:tcPr>
          <w:p>
            <w:pPr>
              <w:pStyle w:val="0"/>
              <w:jc w:val="center"/>
            </w:pPr>
            <w:r>
              <w:rPr>
                <w:sz w:val="20"/>
              </w:rPr>
              <w:t xml:space="preserve">1</w:t>
            </w:r>
          </w:p>
        </w:tc>
        <w:tc>
          <w:tcPr>
            <w:tcW w:w="680" w:type="dxa"/>
          </w:tcPr>
          <w:p>
            <w:pPr>
              <w:pStyle w:val="0"/>
              <w:jc w:val="center"/>
            </w:pPr>
            <w:r>
              <w:rPr>
                <w:sz w:val="20"/>
              </w:rPr>
              <w:t xml:space="preserve">2</w:t>
            </w:r>
          </w:p>
        </w:tc>
        <w:tc>
          <w:tcPr>
            <w:tcW w:w="907" w:type="dxa"/>
          </w:tcPr>
          <w:p>
            <w:pPr>
              <w:pStyle w:val="0"/>
              <w:jc w:val="center"/>
            </w:pPr>
            <w:r>
              <w:rPr>
                <w:sz w:val="20"/>
              </w:rPr>
              <w:t xml:space="preserve">3</w:t>
            </w:r>
          </w:p>
        </w:tc>
        <w:tc>
          <w:tcPr>
            <w:tcW w:w="1229" w:type="dxa"/>
          </w:tcPr>
          <w:bookmarkStart w:id="11440" w:name="P11440"/>
          <w:bookmarkEnd w:id="11440"/>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1304" w:type="dxa"/>
          </w:tcPr>
          <w:bookmarkStart w:id="11443" w:name="P11443"/>
          <w:bookmarkEnd w:id="11443"/>
          <w:p>
            <w:pPr>
              <w:pStyle w:val="0"/>
              <w:jc w:val="center"/>
            </w:pPr>
            <w:r>
              <w:rPr>
                <w:sz w:val="20"/>
              </w:rPr>
              <w:t xml:space="preserve">7</w:t>
            </w:r>
          </w:p>
        </w:tc>
        <w:tc>
          <w:tcPr>
            <w:tcW w:w="794" w:type="dxa"/>
          </w:tcPr>
          <w:bookmarkStart w:id="11444" w:name="P11444"/>
          <w:bookmarkEnd w:id="11444"/>
          <w:p>
            <w:pPr>
              <w:pStyle w:val="0"/>
              <w:jc w:val="center"/>
            </w:pPr>
            <w:r>
              <w:rPr>
                <w:sz w:val="20"/>
              </w:rPr>
              <w:t xml:space="preserve">8</w:t>
            </w:r>
          </w:p>
        </w:tc>
        <w:tc>
          <w:tcPr>
            <w:tcW w:w="680" w:type="dxa"/>
          </w:tcPr>
          <w:bookmarkStart w:id="11445" w:name="P11445"/>
          <w:bookmarkEnd w:id="11445"/>
          <w:p>
            <w:pPr>
              <w:pStyle w:val="0"/>
              <w:jc w:val="center"/>
            </w:pPr>
            <w:r>
              <w:rPr>
                <w:sz w:val="20"/>
              </w:rPr>
              <w:t xml:space="preserve">9</w:t>
            </w:r>
          </w:p>
        </w:tc>
        <w:tc>
          <w:tcPr>
            <w:tcW w:w="907" w:type="dxa"/>
          </w:tcPr>
          <w:bookmarkStart w:id="11446" w:name="P11446"/>
          <w:bookmarkEnd w:id="11446"/>
          <w:p>
            <w:pPr>
              <w:pStyle w:val="0"/>
              <w:jc w:val="center"/>
            </w:pPr>
            <w:r>
              <w:rPr>
                <w:sz w:val="20"/>
              </w:rPr>
              <w:t xml:space="preserve">10</w:t>
            </w:r>
          </w:p>
        </w:tc>
        <w:tc>
          <w:tcPr>
            <w:tcW w:w="1020" w:type="dxa"/>
          </w:tcPr>
          <w:p>
            <w:pPr>
              <w:pStyle w:val="0"/>
              <w:jc w:val="center"/>
            </w:pPr>
            <w:r>
              <w:rPr>
                <w:sz w:val="20"/>
              </w:rPr>
              <w:t xml:space="preserve">11</w:t>
            </w:r>
          </w:p>
        </w:tc>
        <w:tc>
          <w:tcPr>
            <w:tcW w:w="964" w:type="dxa"/>
          </w:tcPr>
          <w:p>
            <w:pPr>
              <w:pStyle w:val="0"/>
              <w:jc w:val="center"/>
            </w:pPr>
            <w:r>
              <w:rPr>
                <w:sz w:val="20"/>
              </w:rPr>
              <w:t xml:space="preserve">12</w:t>
            </w:r>
          </w:p>
        </w:tc>
        <w:tc>
          <w:tcPr>
            <w:tcW w:w="794" w:type="dxa"/>
          </w:tcPr>
          <w:p>
            <w:pPr>
              <w:pStyle w:val="0"/>
              <w:jc w:val="center"/>
            </w:pPr>
            <w:r>
              <w:rPr>
                <w:sz w:val="20"/>
              </w:rPr>
              <w:t xml:space="preserve">13</w:t>
            </w:r>
          </w:p>
        </w:tc>
      </w:tr>
      <w:tr>
        <w:tc>
          <w:tcPr>
            <w:tcW w:w="1128" w:type="dxa"/>
            <w:vMerge w:val="restart"/>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29"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94" w:type="dxa"/>
          </w:tcPr>
          <w:p>
            <w:pPr>
              <w:pStyle w:val="0"/>
            </w:pPr>
            <w:r>
              <w:rPr>
                <w:sz w:val="20"/>
              </w:rPr>
            </w:r>
          </w:p>
        </w:tc>
      </w:tr>
      <w:tr>
        <w:tc>
          <w:tcPr>
            <w:vMerge w:val="continue"/>
          </w:tcPr>
          <w:p/>
        </w:tc>
        <w:tc>
          <w:tcPr>
            <w:tcW w:w="680" w:type="dxa"/>
          </w:tcPr>
          <w:p>
            <w:pPr>
              <w:pStyle w:val="0"/>
            </w:pPr>
            <w:r>
              <w:rPr>
                <w:sz w:val="20"/>
              </w:rPr>
            </w:r>
          </w:p>
        </w:tc>
        <w:tc>
          <w:tcPr>
            <w:tcW w:w="907" w:type="dxa"/>
          </w:tcPr>
          <w:p>
            <w:pPr>
              <w:pStyle w:val="0"/>
            </w:pPr>
            <w:r>
              <w:rPr>
                <w:sz w:val="20"/>
              </w:rPr>
            </w:r>
          </w:p>
        </w:tc>
        <w:tc>
          <w:tcPr>
            <w:tcW w:w="1229"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94" w:type="dxa"/>
          </w:tcPr>
          <w:p>
            <w:pPr>
              <w:pStyle w:val="0"/>
            </w:pPr>
            <w:r>
              <w:rPr>
                <w:sz w:val="20"/>
              </w:rPr>
            </w:r>
          </w:p>
        </w:tc>
      </w:tr>
      <w:tr>
        <w:tblPrEx>
          <w:tblBorders>
            <w:left w:val="nil"/>
            <w:right w:val="nil"/>
          </w:tblBorders>
        </w:tblPrEx>
        <w:tc>
          <w:tcPr>
            <w:gridSpan w:val="3"/>
            <w:tcW w:w="2715"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1229"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94" w:type="dxa"/>
            <w:tcBorders>
              <w:bottom w:val="nil"/>
              <w:right w:val="nil"/>
            </w:tcBorders>
          </w:tcPr>
          <w:p>
            <w:pPr>
              <w:pStyle w:val="0"/>
            </w:pPr>
            <w:r>
              <w:rPr>
                <w:sz w:val="20"/>
              </w:rPr>
            </w:r>
          </w:p>
        </w:tc>
      </w:tr>
      <w:tr>
        <w:tblPrEx>
          <w:tblBorders>
            <w:left w:val="nil"/>
            <w:right w:val="nil"/>
          </w:tblBorders>
        </w:tblPrEx>
        <w:tc>
          <w:tcPr>
            <w:gridSpan w:val="3"/>
            <w:tcW w:w="2715" w:type="dxa"/>
            <w:tcBorders>
              <w:top w:val="nil"/>
              <w:left w:val="nil"/>
              <w:bottom w:val="nil"/>
            </w:tcBorders>
          </w:tcPr>
          <w:p>
            <w:pPr>
              <w:pStyle w:val="0"/>
              <w:jc w:val="right"/>
            </w:pPr>
            <w:r>
              <w:rPr>
                <w:sz w:val="20"/>
              </w:rPr>
              <w:t xml:space="preserve">Итого</w:t>
            </w:r>
          </w:p>
        </w:tc>
        <w:tc>
          <w:tcPr>
            <w:tcW w:w="1229"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794" w:type="dxa"/>
            <w:tcBorders>
              <w:top w:val="nil"/>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Остатки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88"/>
        <w:gridCol w:w="5783"/>
      </w:tblGrid>
      <w:tr>
        <w:tc>
          <w:tcPr>
            <w:tcW w:w="3288" w:type="dxa"/>
          </w:tcPr>
          <w:p>
            <w:pPr>
              <w:pStyle w:val="0"/>
              <w:jc w:val="center"/>
            </w:pPr>
            <w:r>
              <w:rPr>
                <w:sz w:val="20"/>
              </w:rPr>
              <w:t xml:space="preserve">Наименование показателя</w:t>
            </w:r>
          </w:p>
        </w:tc>
        <w:tc>
          <w:tcPr>
            <w:tcW w:w="5783" w:type="dxa"/>
          </w:tcPr>
          <w:p>
            <w:pPr>
              <w:pStyle w:val="0"/>
              <w:jc w:val="center"/>
            </w:pPr>
            <w:r>
              <w:rPr>
                <w:sz w:val="20"/>
              </w:rPr>
              <w:t xml:space="preserve">Источник дополнительного бюджетного финансирования</w:t>
            </w:r>
          </w:p>
        </w:tc>
      </w:tr>
      <w:tr>
        <w:tc>
          <w:tcPr>
            <w:tcW w:w="3288" w:type="dxa"/>
          </w:tcPr>
          <w:p>
            <w:pPr>
              <w:pStyle w:val="0"/>
              <w:jc w:val="center"/>
            </w:pPr>
            <w:r>
              <w:rPr>
                <w:sz w:val="20"/>
              </w:rPr>
              <w:t xml:space="preserve">1</w:t>
            </w:r>
          </w:p>
        </w:tc>
        <w:tc>
          <w:tcPr>
            <w:tcW w:w="5783" w:type="dxa"/>
          </w:tcPr>
          <w:p>
            <w:pPr>
              <w:pStyle w:val="0"/>
              <w:jc w:val="center"/>
            </w:pPr>
            <w:r>
              <w:rPr>
                <w:sz w:val="20"/>
              </w:rPr>
              <w:t xml:space="preserve">2</w:t>
            </w:r>
          </w:p>
        </w:tc>
      </w:tr>
      <w:tr>
        <w:tc>
          <w:tcPr>
            <w:tcW w:w="3288" w:type="dxa"/>
          </w:tcPr>
          <w:p>
            <w:pPr>
              <w:pStyle w:val="0"/>
            </w:pPr>
            <w:r>
              <w:rPr>
                <w:sz w:val="20"/>
              </w:rPr>
              <w:t xml:space="preserve">Остаток на начало года</w:t>
            </w:r>
          </w:p>
        </w:tc>
        <w:tc>
          <w:tcPr>
            <w:tcW w:w="5783" w:type="dxa"/>
          </w:tcPr>
          <w:p>
            <w:pPr>
              <w:pStyle w:val="0"/>
            </w:pPr>
            <w:r>
              <w:rPr>
                <w:sz w:val="20"/>
              </w:rPr>
            </w:r>
          </w:p>
        </w:tc>
      </w:tr>
      <w:tr>
        <w:tc>
          <w:tcPr>
            <w:tcW w:w="3288" w:type="dxa"/>
          </w:tcPr>
          <w:p>
            <w:pPr>
              <w:pStyle w:val="0"/>
            </w:pPr>
            <w:r>
              <w:rPr>
                <w:sz w:val="20"/>
              </w:rPr>
              <w:t xml:space="preserve">Остаток на отчетную дату</w:t>
            </w:r>
          </w:p>
        </w:tc>
        <w:tc>
          <w:tcPr>
            <w:tcW w:w="5783" w:type="dxa"/>
          </w:tcPr>
          <w:p>
            <w:pPr>
              <w:pStyle w:val="0"/>
            </w:pPr>
            <w:r>
              <w:rPr>
                <w:sz w:val="20"/>
              </w:rPr>
            </w:r>
          </w:p>
        </w:tc>
      </w:tr>
    </w:tbl>
    <w:p>
      <w:pPr>
        <w:pStyle w:val="0"/>
        <w:jc w:val="both"/>
      </w:pPr>
      <w:r>
        <w:rPr>
          <w:sz w:val="20"/>
        </w:rPr>
      </w:r>
    </w:p>
    <w:p>
      <w:pPr>
        <w:pStyle w:val="1"/>
        <w:jc w:val="both"/>
      </w:pPr>
      <w:r>
        <w:rPr>
          <w:sz w:val="20"/>
        </w:rPr>
        <w:t xml:space="preserve">            3.2.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587"/>
        <w:gridCol w:w="1704"/>
        <w:gridCol w:w="1077"/>
        <w:gridCol w:w="907"/>
        <w:gridCol w:w="794"/>
        <w:gridCol w:w="624"/>
        <w:gridCol w:w="964"/>
      </w:tblGrid>
      <w:tr>
        <w:tc>
          <w:tcPr>
            <w:tcW w:w="1361" w:type="dxa"/>
          </w:tcPr>
          <w:p>
            <w:pPr>
              <w:pStyle w:val="0"/>
              <w:jc w:val="center"/>
            </w:pPr>
            <w:r>
              <w:rPr>
                <w:sz w:val="20"/>
              </w:rPr>
              <w:t xml:space="preserve">Код по БК</w:t>
            </w:r>
          </w:p>
        </w:tc>
        <w:tc>
          <w:tcPr>
            <w:tcW w:w="1587" w:type="dxa"/>
          </w:tcPr>
          <w:p>
            <w:pPr>
              <w:pStyle w:val="0"/>
              <w:jc w:val="center"/>
            </w:pPr>
            <w:r>
              <w:rPr>
                <w:sz w:val="20"/>
              </w:rPr>
              <w:t xml:space="preserve">Лимиты бюджетных обязательств</w:t>
            </w:r>
          </w:p>
        </w:tc>
        <w:tc>
          <w:tcPr>
            <w:tcW w:w="1704" w:type="dxa"/>
          </w:tcPr>
          <w:p>
            <w:pPr>
              <w:pStyle w:val="0"/>
              <w:jc w:val="center"/>
            </w:pPr>
            <w:r>
              <w:rPr>
                <w:sz w:val="20"/>
              </w:rPr>
              <w:t xml:space="preserve">Предельные объемы финансирования расходов</w:t>
            </w:r>
          </w:p>
        </w:tc>
        <w:tc>
          <w:tcPr>
            <w:tcW w:w="1077" w:type="dxa"/>
          </w:tcPr>
          <w:p>
            <w:pPr>
              <w:pStyle w:val="0"/>
              <w:jc w:val="center"/>
            </w:pPr>
            <w:r>
              <w:rPr>
                <w:sz w:val="20"/>
              </w:rPr>
              <w:t xml:space="preserve">Бюджетные обязательства</w:t>
            </w:r>
          </w:p>
        </w:tc>
        <w:tc>
          <w:tcPr>
            <w:tcW w:w="907" w:type="dxa"/>
          </w:tcPr>
          <w:p>
            <w:pPr>
              <w:pStyle w:val="0"/>
              <w:jc w:val="center"/>
            </w:pPr>
            <w:r>
              <w:rPr>
                <w:sz w:val="20"/>
              </w:rPr>
              <w:t xml:space="preserve">Денежные обязательства</w:t>
            </w:r>
          </w:p>
        </w:tc>
        <w:tc>
          <w:tcPr>
            <w:tcW w:w="794" w:type="dxa"/>
          </w:tcPr>
          <w:p>
            <w:pPr>
              <w:pStyle w:val="0"/>
              <w:jc w:val="center"/>
            </w:pPr>
            <w:r>
              <w:rPr>
                <w:sz w:val="20"/>
              </w:rPr>
              <w:t xml:space="preserve">Поступления</w:t>
            </w:r>
          </w:p>
        </w:tc>
        <w:tc>
          <w:tcPr>
            <w:tcW w:w="624" w:type="dxa"/>
          </w:tcPr>
          <w:p>
            <w:pPr>
              <w:pStyle w:val="0"/>
              <w:jc w:val="center"/>
            </w:pPr>
            <w:r>
              <w:rPr>
                <w:sz w:val="20"/>
              </w:rPr>
              <w:t xml:space="preserve">Выплаты</w:t>
            </w:r>
          </w:p>
        </w:tc>
        <w:tc>
          <w:tcPr>
            <w:tcW w:w="964" w:type="dxa"/>
          </w:tcPr>
          <w:p>
            <w:pPr>
              <w:pStyle w:val="0"/>
              <w:jc w:val="center"/>
            </w:pPr>
            <w:r>
              <w:rPr>
                <w:sz w:val="20"/>
              </w:rPr>
              <w:t xml:space="preserve">Итого (</w:t>
            </w:r>
            <w:hyperlink w:history="0" w:anchor="P11529" w:tooltip="7">
              <w:r>
                <w:rPr>
                  <w:sz w:val="20"/>
                  <w:color w:val="0000ff"/>
                </w:rPr>
                <w:t xml:space="preserve">гр. 7</w:t>
              </w:r>
            </w:hyperlink>
            <w:r>
              <w:rPr>
                <w:sz w:val="20"/>
              </w:rPr>
              <w:t xml:space="preserve"> - </w:t>
            </w:r>
            <w:hyperlink w:history="0" w:anchor="P11528" w:tooltip="6">
              <w:r>
                <w:rPr>
                  <w:sz w:val="20"/>
                  <w:color w:val="0000ff"/>
                </w:rPr>
                <w:t xml:space="preserve">гр. 6</w:t>
              </w:r>
            </w:hyperlink>
            <w:r>
              <w:rPr>
                <w:sz w:val="20"/>
              </w:rPr>
              <w:t xml:space="preserve">)</w:t>
            </w:r>
          </w:p>
        </w:tc>
      </w:tr>
      <w:tr>
        <w:tc>
          <w:tcPr>
            <w:tcW w:w="1361" w:type="dxa"/>
          </w:tcPr>
          <w:p>
            <w:pPr>
              <w:pStyle w:val="0"/>
              <w:jc w:val="center"/>
            </w:pPr>
            <w:r>
              <w:rPr>
                <w:sz w:val="20"/>
              </w:rPr>
              <w:t xml:space="preserve">1</w:t>
            </w:r>
          </w:p>
        </w:tc>
        <w:tc>
          <w:tcPr>
            <w:tcW w:w="1587" w:type="dxa"/>
          </w:tcPr>
          <w:p>
            <w:pPr>
              <w:pStyle w:val="0"/>
              <w:jc w:val="center"/>
            </w:pPr>
            <w:r>
              <w:rPr>
                <w:sz w:val="20"/>
              </w:rPr>
              <w:t xml:space="preserve">2</w:t>
            </w:r>
          </w:p>
        </w:tc>
        <w:tc>
          <w:tcPr>
            <w:tcW w:w="1704" w:type="dxa"/>
          </w:tcPr>
          <w:p>
            <w:pPr>
              <w:pStyle w:val="0"/>
              <w:jc w:val="center"/>
            </w:pPr>
            <w:r>
              <w:rPr>
                <w:sz w:val="20"/>
              </w:rPr>
              <w:t xml:space="preserve">3</w:t>
            </w:r>
          </w:p>
        </w:tc>
        <w:tc>
          <w:tcPr>
            <w:tcW w:w="1077" w:type="dxa"/>
          </w:tcPr>
          <w:p>
            <w:pPr>
              <w:pStyle w:val="0"/>
              <w:jc w:val="center"/>
            </w:pPr>
            <w:r>
              <w:rPr>
                <w:sz w:val="20"/>
              </w:rPr>
              <w:t xml:space="preserve">4</w:t>
            </w:r>
          </w:p>
        </w:tc>
        <w:tc>
          <w:tcPr>
            <w:tcW w:w="907" w:type="dxa"/>
          </w:tcPr>
          <w:p>
            <w:pPr>
              <w:pStyle w:val="0"/>
              <w:jc w:val="center"/>
            </w:pPr>
            <w:r>
              <w:rPr>
                <w:sz w:val="20"/>
              </w:rPr>
              <w:t xml:space="preserve">5</w:t>
            </w:r>
          </w:p>
        </w:tc>
        <w:tc>
          <w:tcPr>
            <w:tcW w:w="794" w:type="dxa"/>
          </w:tcPr>
          <w:bookmarkStart w:id="11528" w:name="P11528"/>
          <w:bookmarkEnd w:id="11528"/>
          <w:p>
            <w:pPr>
              <w:pStyle w:val="0"/>
              <w:jc w:val="center"/>
            </w:pPr>
            <w:r>
              <w:rPr>
                <w:sz w:val="20"/>
              </w:rPr>
              <w:t xml:space="preserve">6</w:t>
            </w:r>
          </w:p>
        </w:tc>
        <w:tc>
          <w:tcPr>
            <w:tcW w:w="624" w:type="dxa"/>
          </w:tcPr>
          <w:bookmarkStart w:id="11529" w:name="P11529"/>
          <w:bookmarkEnd w:id="11529"/>
          <w:p>
            <w:pPr>
              <w:pStyle w:val="0"/>
              <w:jc w:val="center"/>
            </w:pPr>
            <w:r>
              <w:rPr>
                <w:sz w:val="20"/>
              </w:rPr>
              <w:t xml:space="preserve">7</w:t>
            </w:r>
          </w:p>
        </w:tc>
        <w:tc>
          <w:tcPr>
            <w:tcW w:w="964" w:type="dxa"/>
          </w:tcPr>
          <w:p>
            <w:pPr>
              <w:pStyle w:val="0"/>
              <w:jc w:val="center"/>
            </w:pPr>
            <w:r>
              <w:rPr>
                <w:sz w:val="20"/>
              </w:rPr>
              <w:t xml:space="preserve">8</w:t>
            </w:r>
          </w:p>
        </w:tc>
      </w:tr>
      <w:tr>
        <w:tc>
          <w:tcPr>
            <w:tcW w:w="1361" w:type="dxa"/>
          </w:tcPr>
          <w:p>
            <w:pPr>
              <w:pStyle w:val="0"/>
            </w:pPr>
            <w:r>
              <w:rPr>
                <w:sz w:val="20"/>
              </w:rPr>
            </w:r>
          </w:p>
        </w:tc>
        <w:tc>
          <w:tcPr>
            <w:tcW w:w="1587" w:type="dxa"/>
          </w:tcPr>
          <w:p>
            <w:pPr>
              <w:pStyle w:val="0"/>
            </w:pPr>
            <w:r>
              <w:rPr>
                <w:sz w:val="20"/>
              </w:rPr>
            </w:r>
          </w:p>
        </w:tc>
        <w:tc>
          <w:tcPr>
            <w:tcW w:w="170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964" w:type="dxa"/>
          </w:tcPr>
          <w:p>
            <w:pPr>
              <w:pStyle w:val="0"/>
            </w:pPr>
            <w:r>
              <w:rPr>
                <w:sz w:val="20"/>
              </w:rPr>
            </w:r>
          </w:p>
        </w:tc>
      </w:tr>
      <w:tr>
        <w:tc>
          <w:tcPr>
            <w:tcW w:w="1361" w:type="dxa"/>
          </w:tcPr>
          <w:p>
            <w:pPr>
              <w:pStyle w:val="0"/>
            </w:pPr>
            <w:r>
              <w:rPr>
                <w:sz w:val="20"/>
              </w:rPr>
            </w:r>
          </w:p>
        </w:tc>
        <w:tc>
          <w:tcPr>
            <w:tcW w:w="1587" w:type="dxa"/>
          </w:tcPr>
          <w:p>
            <w:pPr>
              <w:pStyle w:val="0"/>
            </w:pPr>
            <w:r>
              <w:rPr>
                <w:sz w:val="20"/>
              </w:rPr>
            </w:r>
          </w:p>
        </w:tc>
        <w:tc>
          <w:tcPr>
            <w:tcW w:w="170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964" w:type="dxa"/>
          </w:tcPr>
          <w:p>
            <w:pPr>
              <w:pStyle w:val="0"/>
            </w:pPr>
            <w:r>
              <w:rPr>
                <w:sz w:val="20"/>
              </w:rPr>
            </w:r>
          </w:p>
        </w:tc>
      </w:tr>
      <w:tr>
        <w:tblPrEx>
          <w:tblBorders>
            <w:left w:val="nil"/>
          </w:tblBorders>
        </w:tblPrEx>
        <w:tc>
          <w:tcPr>
            <w:tcW w:w="1361"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70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0531786, с. 5</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3.3.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2494"/>
        <w:gridCol w:w="2268"/>
        <w:gridCol w:w="2835"/>
      </w:tblGrid>
      <w:tr>
        <w:tc>
          <w:tcPr>
            <w:tcW w:w="1474" w:type="dxa"/>
          </w:tcPr>
          <w:p>
            <w:pPr>
              <w:pStyle w:val="0"/>
              <w:jc w:val="center"/>
            </w:pPr>
            <w:r>
              <w:rPr>
                <w:sz w:val="20"/>
              </w:rPr>
              <w:t xml:space="preserve">Код по БК</w:t>
            </w:r>
          </w:p>
        </w:tc>
        <w:tc>
          <w:tcPr>
            <w:tcW w:w="2494" w:type="dxa"/>
          </w:tcPr>
          <w:p>
            <w:pPr>
              <w:pStyle w:val="0"/>
              <w:jc w:val="center"/>
            </w:pPr>
            <w:r>
              <w:rPr>
                <w:sz w:val="20"/>
              </w:rPr>
              <w:t xml:space="preserve">Поступления</w:t>
            </w:r>
          </w:p>
        </w:tc>
        <w:tc>
          <w:tcPr>
            <w:tcW w:w="2268" w:type="dxa"/>
          </w:tcPr>
          <w:p>
            <w:pPr>
              <w:pStyle w:val="0"/>
              <w:jc w:val="center"/>
            </w:pPr>
            <w:r>
              <w:rPr>
                <w:sz w:val="20"/>
              </w:rPr>
              <w:t xml:space="preserve">Возвраты</w:t>
            </w:r>
          </w:p>
        </w:tc>
        <w:tc>
          <w:tcPr>
            <w:tcW w:w="2835" w:type="dxa"/>
          </w:tcPr>
          <w:p>
            <w:pPr>
              <w:pStyle w:val="0"/>
              <w:jc w:val="center"/>
            </w:pPr>
            <w:r>
              <w:rPr>
                <w:sz w:val="20"/>
              </w:rPr>
              <w:t xml:space="preserve">Итого (</w:t>
            </w:r>
            <w:hyperlink w:history="0" w:anchor="P11572" w:tooltip="2">
              <w:r>
                <w:rPr>
                  <w:sz w:val="20"/>
                  <w:color w:val="0000ff"/>
                </w:rPr>
                <w:t xml:space="preserve">гр. 2</w:t>
              </w:r>
            </w:hyperlink>
            <w:r>
              <w:rPr>
                <w:sz w:val="20"/>
              </w:rPr>
              <w:t xml:space="preserve"> - </w:t>
            </w:r>
            <w:hyperlink w:history="0" w:anchor="P11573" w:tooltip="3">
              <w:r>
                <w:rPr>
                  <w:sz w:val="20"/>
                  <w:color w:val="0000ff"/>
                </w:rPr>
                <w:t xml:space="preserve">гр. 3</w:t>
              </w:r>
            </w:hyperlink>
            <w:r>
              <w:rPr>
                <w:sz w:val="20"/>
              </w:rPr>
              <w:t xml:space="preserve">)</w:t>
            </w:r>
          </w:p>
        </w:tc>
      </w:tr>
      <w:tr>
        <w:tc>
          <w:tcPr>
            <w:tcW w:w="1474" w:type="dxa"/>
          </w:tcPr>
          <w:p>
            <w:pPr>
              <w:pStyle w:val="0"/>
              <w:jc w:val="center"/>
            </w:pPr>
            <w:r>
              <w:rPr>
                <w:sz w:val="20"/>
              </w:rPr>
              <w:t xml:space="preserve">1</w:t>
            </w:r>
          </w:p>
        </w:tc>
        <w:tc>
          <w:tcPr>
            <w:tcW w:w="2494" w:type="dxa"/>
          </w:tcPr>
          <w:bookmarkStart w:id="11572" w:name="P11572"/>
          <w:bookmarkEnd w:id="11572"/>
          <w:p>
            <w:pPr>
              <w:pStyle w:val="0"/>
              <w:jc w:val="center"/>
            </w:pPr>
            <w:r>
              <w:rPr>
                <w:sz w:val="20"/>
              </w:rPr>
              <w:t xml:space="preserve">2</w:t>
            </w:r>
          </w:p>
        </w:tc>
        <w:tc>
          <w:tcPr>
            <w:tcW w:w="2268" w:type="dxa"/>
          </w:tcPr>
          <w:bookmarkStart w:id="11573" w:name="P11573"/>
          <w:bookmarkEnd w:id="11573"/>
          <w:p>
            <w:pPr>
              <w:pStyle w:val="0"/>
              <w:jc w:val="center"/>
            </w:pPr>
            <w:r>
              <w:rPr>
                <w:sz w:val="20"/>
              </w:rPr>
              <w:t xml:space="preserve">3</w:t>
            </w:r>
          </w:p>
        </w:tc>
        <w:tc>
          <w:tcPr>
            <w:tcW w:w="2835" w:type="dxa"/>
          </w:tcPr>
          <w:p>
            <w:pPr>
              <w:pStyle w:val="0"/>
              <w:jc w:val="center"/>
            </w:pPr>
            <w:r>
              <w:rPr>
                <w:sz w:val="20"/>
              </w:rPr>
              <w:t xml:space="preserve">4</w:t>
            </w:r>
          </w:p>
        </w:tc>
      </w:tr>
      <w:tr>
        <w:tc>
          <w:tcPr>
            <w:tcW w:w="1474" w:type="dxa"/>
          </w:tcPr>
          <w:p>
            <w:pPr>
              <w:pStyle w:val="0"/>
            </w:pPr>
            <w:r>
              <w:rPr>
                <w:sz w:val="20"/>
              </w:rPr>
            </w:r>
          </w:p>
        </w:tc>
        <w:tc>
          <w:tcPr>
            <w:tcW w:w="2494" w:type="dxa"/>
          </w:tcPr>
          <w:p>
            <w:pPr>
              <w:pStyle w:val="0"/>
            </w:pPr>
            <w:r>
              <w:rPr>
                <w:sz w:val="20"/>
              </w:rPr>
            </w:r>
          </w:p>
        </w:tc>
        <w:tc>
          <w:tcPr>
            <w:tcW w:w="2268" w:type="dxa"/>
          </w:tcPr>
          <w:p>
            <w:pPr>
              <w:pStyle w:val="0"/>
            </w:pPr>
            <w:r>
              <w:rPr>
                <w:sz w:val="20"/>
              </w:rPr>
            </w:r>
          </w:p>
        </w:tc>
        <w:tc>
          <w:tcPr>
            <w:tcW w:w="2835" w:type="dxa"/>
          </w:tcPr>
          <w:p>
            <w:pPr>
              <w:pStyle w:val="0"/>
            </w:pPr>
            <w:r>
              <w:rPr>
                <w:sz w:val="20"/>
              </w:rPr>
            </w:r>
          </w:p>
        </w:tc>
      </w:tr>
      <w:tr>
        <w:tc>
          <w:tcPr>
            <w:tcW w:w="1474" w:type="dxa"/>
          </w:tcPr>
          <w:p>
            <w:pPr>
              <w:pStyle w:val="0"/>
            </w:pPr>
            <w:r>
              <w:rPr>
                <w:sz w:val="20"/>
              </w:rPr>
            </w:r>
          </w:p>
        </w:tc>
        <w:tc>
          <w:tcPr>
            <w:tcW w:w="2494" w:type="dxa"/>
          </w:tcPr>
          <w:p>
            <w:pPr>
              <w:pStyle w:val="0"/>
            </w:pPr>
            <w:r>
              <w:rPr>
                <w:sz w:val="20"/>
              </w:rPr>
            </w:r>
          </w:p>
        </w:tc>
        <w:tc>
          <w:tcPr>
            <w:tcW w:w="2268" w:type="dxa"/>
          </w:tcPr>
          <w:p>
            <w:pPr>
              <w:pStyle w:val="0"/>
            </w:pPr>
            <w:r>
              <w:rPr>
                <w:sz w:val="20"/>
              </w:rPr>
            </w:r>
          </w:p>
        </w:tc>
        <w:tc>
          <w:tcPr>
            <w:tcW w:w="2835" w:type="dxa"/>
          </w:tcPr>
          <w:p>
            <w:pPr>
              <w:pStyle w:val="0"/>
            </w:pPr>
            <w:r>
              <w:rPr>
                <w:sz w:val="20"/>
              </w:rPr>
            </w:r>
          </w:p>
        </w:tc>
      </w:tr>
      <w:tr>
        <w:tblPrEx>
          <w:tblBorders>
            <w:left w:val="nil"/>
          </w:tblBorders>
        </w:tblPrEx>
        <w:tc>
          <w:tcPr>
            <w:tcW w:w="1474" w:type="dxa"/>
            <w:tcBorders>
              <w:left w:val="nil"/>
              <w:bottom w:val="nil"/>
            </w:tcBorders>
          </w:tcPr>
          <w:p>
            <w:pPr>
              <w:pStyle w:val="0"/>
              <w:jc w:val="right"/>
            </w:pPr>
            <w:r>
              <w:rPr>
                <w:sz w:val="20"/>
              </w:rPr>
              <w:t xml:space="preserve">Итого</w:t>
            </w:r>
          </w:p>
        </w:tc>
        <w:tc>
          <w:tcPr>
            <w:tcW w:w="2494" w:type="dxa"/>
          </w:tcPr>
          <w:p>
            <w:pPr>
              <w:pStyle w:val="0"/>
            </w:pPr>
            <w:r>
              <w:rPr>
                <w:sz w:val="20"/>
              </w:rPr>
            </w:r>
          </w:p>
        </w:tc>
        <w:tc>
          <w:tcPr>
            <w:tcW w:w="2268" w:type="dxa"/>
          </w:tcPr>
          <w:p>
            <w:pPr>
              <w:pStyle w:val="0"/>
            </w:pPr>
            <w:r>
              <w:rPr>
                <w:sz w:val="20"/>
              </w:rPr>
            </w:r>
          </w:p>
        </w:tc>
        <w:tc>
          <w:tcPr>
            <w:tcW w:w="2835" w:type="dxa"/>
          </w:tcPr>
          <w:p>
            <w:pPr>
              <w:pStyle w:val="0"/>
            </w:pPr>
            <w:r>
              <w:rPr>
                <w:sz w:val="20"/>
              </w:rPr>
            </w:r>
          </w:p>
        </w:tc>
      </w:tr>
    </w:tbl>
    <w:p>
      <w:pPr>
        <w:pStyle w:val="0"/>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Операции по казначейскому обеспечению обязательств</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587"/>
        <w:gridCol w:w="907"/>
        <w:gridCol w:w="1531"/>
        <w:gridCol w:w="567"/>
        <w:gridCol w:w="794"/>
        <w:gridCol w:w="737"/>
        <w:gridCol w:w="1644"/>
        <w:gridCol w:w="1304"/>
      </w:tblGrid>
      <w:tr>
        <w:tc>
          <w:tcPr>
            <w:tcW w:w="1587" w:type="dxa"/>
          </w:tcPr>
          <w:p>
            <w:pPr>
              <w:pStyle w:val="0"/>
              <w:jc w:val="center"/>
            </w:pPr>
            <w:r>
              <w:rPr>
                <w:sz w:val="20"/>
              </w:rPr>
              <w:t xml:space="preserve">Код объекта капитальных вложений (код мероприятия по информатизации)</w:t>
            </w:r>
          </w:p>
        </w:tc>
        <w:tc>
          <w:tcPr>
            <w:tcW w:w="907" w:type="dxa"/>
          </w:tcPr>
          <w:p>
            <w:pPr>
              <w:pStyle w:val="0"/>
              <w:jc w:val="center"/>
            </w:pPr>
            <w:r>
              <w:rPr>
                <w:sz w:val="20"/>
              </w:rPr>
              <w:t xml:space="preserve">Код по БК</w:t>
            </w:r>
          </w:p>
        </w:tc>
        <w:tc>
          <w:tcPr>
            <w:tcW w:w="1531" w:type="dxa"/>
          </w:tcPr>
          <w:p>
            <w:pPr>
              <w:pStyle w:val="0"/>
              <w:jc w:val="center"/>
            </w:pPr>
            <w:r>
              <w:rPr>
                <w:sz w:val="20"/>
              </w:rPr>
              <w:t xml:space="preserve">Бюджетные обязательства на ____ текущий финансовый год</w:t>
            </w:r>
          </w:p>
        </w:tc>
        <w:tc>
          <w:tcPr>
            <w:tcW w:w="567" w:type="dxa"/>
          </w:tcPr>
          <w:p>
            <w:pPr>
              <w:pStyle w:val="0"/>
              <w:jc w:val="center"/>
            </w:pPr>
            <w:r>
              <w:rPr>
                <w:sz w:val="20"/>
              </w:rPr>
              <w:t xml:space="preserve">Выдано</w:t>
            </w:r>
          </w:p>
        </w:tc>
        <w:tc>
          <w:tcPr>
            <w:tcW w:w="794" w:type="dxa"/>
          </w:tcPr>
          <w:p>
            <w:pPr>
              <w:pStyle w:val="0"/>
              <w:jc w:val="center"/>
            </w:pPr>
            <w:r>
              <w:rPr>
                <w:sz w:val="20"/>
              </w:rPr>
              <w:t xml:space="preserve">Переведено</w:t>
            </w:r>
          </w:p>
        </w:tc>
        <w:tc>
          <w:tcPr>
            <w:tcW w:w="737" w:type="dxa"/>
          </w:tcPr>
          <w:p>
            <w:pPr>
              <w:pStyle w:val="0"/>
              <w:jc w:val="center"/>
            </w:pPr>
            <w:r>
              <w:rPr>
                <w:sz w:val="20"/>
              </w:rPr>
              <w:t xml:space="preserve">Исполнено</w:t>
            </w:r>
          </w:p>
        </w:tc>
        <w:tc>
          <w:tcPr>
            <w:tcW w:w="1644" w:type="dxa"/>
          </w:tcPr>
          <w:p>
            <w:pPr>
              <w:pStyle w:val="0"/>
              <w:jc w:val="center"/>
            </w:pPr>
            <w:r>
              <w:rPr>
                <w:sz w:val="20"/>
              </w:rPr>
              <w:t xml:space="preserve">Остаток бюджетных обязательств, несвязанных казначейским обеспечением обязательств (</w:t>
            </w:r>
            <w:hyperlink w:history="0" w:anchor="P11602" w:tooltip="3">
              <w:r>
                <w:rPr>
                  <w:sz w:val="20"/>
                  <w:color w:val="0000ff"/>
                </w:rPr>
                <w:t xml:space="preserve">гр. 3</w:t>
              </w:r>
            </w:hyperlink>
            <w:r>
              <w:rPr>
                <w:sz w:val="20"/>
              </w:rPr>
              <w:t xml:space="preserve"> - </w:t>
            </w:r>
            <w:hyperlink w:history="0" w:anchor="P11603" w:tooltip="4">
              <w:r>
                <w:rPr>
                  <w:sz w:val="20"/>
                  <w:color w:val="0000ff"/>
                </w:rPr>
                <w:t xml:space="preserve">гр. 4</w:t>
              </w:r>
            </w:hyperlink>
            <w:r>
              <w:rPr>
                <w:sz w:val="20"/>
              </w:rPr>
              <w:t xml:space="preserve">)</w:t>
            </w:r>
          </w:p>
        </w:tc>
        <w:tc>
          <w:tcPr>
            <w:tcW w:w="1304" w:type="dxa"/>
            <w:tcBorders>
              <w:right w:val="nil"/>
            </w:tcBorders>
          </w:tcPr>
          <w:p>
            <w:pPr>
              <w:pStyle w:val="0"/>
              <w:jc w:val="center"/>
            </w:pPr>
            <w:r>
              <w:rPr>
                <w:sz w:val="20"/>
              </w:rPr>
              <w:t xml:space="preserve">Примечание</w:t>
            </w:r>
          </w:p>
        </w:tc>
      </w:tr>
      <w:tr>
        <w:tc>
          <w:tcPr>
            <w:tcW w:w="1587" w:type="dxa"/>
          </w:tcPr>
          <w:p>
            <w:pPr>
              <w:pStyle w:val="0"/>
              <w:jc w:val="center"/>
            </w:pPr>
            <w:r>
              <w:rPr>
                <w:sz w:val="20"/>
              </w:rPr>
              <w:t xml:space="preserve">1</w:t>
            </w:r>
          </w:p>
        </w:tc>
        <w:tc>
          <w:tcPr>
            <w:tcW w:w="907" w:type="dxa"/>
          </w:tcPr>
          <w:p>
            <w:pPr>
              <w:pStyle w:val="0"/>
              <w:jc w:val="center"/>
            </w:pPr>
            <w:r>
              <w:rPr>
                <w:sz w:val="20"/>
              </w:rPr>
              <w:t xml:space="preserve">2</w:t>
            </w:r>
          </w:p>
        </w:tc>
        <w:tc>
          <w:tcPr>
            <w:tcW w:w="1531" w:type="dxa"/>
          </w:tcPr>
          <w:bookmarkStart w:id="11602" w:name="P11602"/>
          <w:bookmarkEnd w:id="11602"/>
          <w:p>
            <w:pPr>
              <w:pStyle w:val="0"/>
              <w:jc w:val="center"/>
            </w:pPr>
            <w:r>
              <w:rPr>
                <w:sz w:val="20"/>
              </w:rPr>
              <w:t xml:space="preserve">3</w:t>
            </w:r>
          </w:p>
        </w:tc>
        <w:tc>
          <w:tcPr>
            <w:tcW w:w="567" w:type="dxa"/>
          </w:tcPr>
          <w:bookmarkStart w:id="11603" w:name="P11603"/>
          <w:bookmarkEnd w:id="11603"/>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1644" w:type="dxa"/>
          </w:tcPr>
          <w:p>
            <w:pPr>
              <w:pStyle w:val="0"/>
              <w:jc w:val="center"/>
            </w:pPr>
            <w:r>
              <w:rPr>
                <w:sz w:val="20"/>
              </w:rPr>
              <w:t xml:space="preserve">7</w:t>
            </w:r>
          </w:p>
        </w:tc>
        <w:tc>
          <w:tcPr>
            <w:tcW w:w="1304" w:type="dxa"/>
            <w:tcBorders>
              <w:right w:val="nil"/>
            </w:tcBorders>
          </w:tcPr>
          <w:p>
            <w:pPr>
              <w:pStyle w:val="0"/>
              <w:jc w:val="center"/>
            </w:pPr>
            <w:r>
              <w:rPr>
                <w:sz w:val="20"/>
              </w:rPr>
              <w:t xml:space="preserve">8</w:t>
            </w:r>
          </w:p>
        </w:tc>
      </w:tr>
      <w:tr>
        <w:tc>
          <w:tcPr>
            <w:tcW w:w="1587" w:type="dxa"/>
            <w:vMerge w:val="restart"/>
          </w:tcPr>
          <w:p>
            <w:pPr>
              <w:pStyle w:val="0"/>
            </w:pPr>
            <w:r>
              <w:rPr>
                <w:sz w:val="20"/>
              </w:rPr>
            </w:r>
          </w:p>
        </w:tc>
        <w:tc>
          <w:tcPr>
            <w:tcW w:w="907" w:type="dxa"/>
          </w:tcPr>
          <w:p>
            <w:pPr>
              <w:pStyle w:val="0"/>
            </w:pPr>
            <w:r>
              <w:rPr>
                <w:sz w:val="20"/>
              </w:rPr>
            </w:r>
          </w:p>
        </w:tc>
        <w:tc>
          <w:tcPr>
            <w:tcW w:w="153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304" w:type="dxa"/>
            <w:tcBorders>
              <w:right w:val="nil"/>
            </w:tcBorders>
          </w:tcPr>
          <w:p>
            <w:pPr>
              <w:pStyle w:val="0"/>
            </w:pPr>
            <w:r>
              <w:rPr>
                <w:sz w:val="20"/>
              </w:rPr>
            </w:r>
          </w:p>
        </w:tc>
      </w:tr>
      <w:tr>
        <w:tc>
          <w:tcPr>
            <w:vMerge w:val="continue"/>
          </w:tcPr>
          <w:p/>
        </w:tc>
        <w:tc>
          <w:tcPr>
            <w:tcW w:w="907" w:type="dxa"/>
          </w:tcPr>
          <w:p>
            <w:pPr>
              <w:pStyle w:val="0"/>
            </w:pPr>
            <w:r>
              <w:rPr>
                <w:sz w:val="20"/>
              </w:rPr>
            </w:r>
          </w:p>
        </w:tc>
        <w:tc>
          <w:tcPr>
            <w:tcW w:w="153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304" w:type="dxa"/>
            <w:tcBorders>
              <w:right w:val="nil"/>
            </w:tcBorders>
          </w:tcPr>
          <w:p>
            <w:pPr>
              <w:pStyle w:val="0"/>
            </w:pPr>
            <w:r>
              <w:rPr>
                <w:sz w:val="20"/>
              </w:rPr>
            </w:r>
          </w:p>
        </w:tc>
      </w:tr>
      <w:tr>
        <w:tblPrEx>
          <w:tblBorders>
            <w:left w:val="nil"/>
          </w:tblBorders>
        </w:tblPrEx>
        <w:tc>
          <w:tcPr>
            <w:gridSpan w:val="2"/>
            <w:tcW w:w="2494"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153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304" w:type="dxa"/>
            <w:tcBorders>
              <w:bottom w:val="nil"/>
              <w:right w:val="nil"/>
            </w:tcBorders>
          </w:tcPr>
          <w:p>
            <w:pPr>
              <w:pStyle w:val="0"/>
            </w:pPr>
            <w:r>
              <w:rPr>
                <w:sz w:val="20"/>
              </w:rPr>
            </w:r>
          </w:p>
        </w:tc>
      </w:tr>
      <w:tr>
        <w:tblPrEx>
          <w:tblBorders>
            <w:left w:val="nil"/>
          </w:tblBorders>
        </w:tblPrEx>
        <w:tc>
          <w:tcPr>
            <w:gridSpan w:val="2"/>
            <w:tcW w:w="2494" w:type="dxa"/>
            <w:tcBorders>
              <w:top w:val="nil"/>
              <w:left w:val="nil"/>
              <w:bottom w:val="nil"/>
            </w:tcBorders>
          </w:tcPr>
          <w:p>
            <w:pPr>
              <w:pStyle w:val="0"/>
              <w:jc w:val="right"/>
            </w:pPr>
            <w:r>
              <w:rPr>
                <w:sz w:val="20"/>
              </w:rPr>
              <w:t xml:space="preserve">Итого</w:t>
            </w:r>
          </w:p>
        </w:tc>
        <w:tc>
          <w:tcPr>
            <w:tcW w:w="1531"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644" w:type="dxa"/>
          </w:tcPr>
          <w:p>
            <w:pPr>
              <w:pStyle w:val="0"/>
            </w:pPr>
            <w:r>
              <w:rPr>
                <w:sz w:val="20"/>
              </w:rPr>
            </w:r>
          </w:p>
        </w:tc>
        <w:tc>
          <w:tcPr>
            <w:tcW w:w="1304"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1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1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1662" w:name="P11662"/>
    <w:bookmarkEnd w:id="11662"/>
    <w:p>
      <w:pPr>
        <w:pStyle w:val="1"/>
        <w:jc w:val="both"/>
      </w:pPr>
      <w:r>
        <w:rPr>
          <w:sz w:val="20"/>
        </w:rPr>
        <w:t xml:space="preserve">                             ОТЧЕТ О СОСТОЯНИИ</w:t>
      </w:r>
    </w:p>
    <w:p>
      <w:pPr>
        <w:pStyle w:val="1"/>
        <w:jc w:val="both"/>
      </w:pPr>
      <w:r>
        <w:rPr>
          <w:sz w:val="20"/>
        </w:rPr>
        <w:t xml:space="preserve">                    лицевого счета получателя бюджетных</w:t>
      </w:r>
    </w:p>
    <w:p>
      <w:pPr>
        <w:pStyle w:val="1"/>
        <w:jc w:val="both"/>
      </w:pPr>
      <w:r>
        <w:rPr>
          <w:sz w:val="20"/>
        </w:rPr>
        <w:t xml:space="preserve">                                  ┌───────────────┐</w:t>
      </w:r>
    </w:p>
    <w:p>
      <w:pPr>
        <w:pStyle w:val="1"/>
        <w:jc w:val="both"/>
      </w:pPr>
      <w:r>
        <w:rPr>
          <w:sz w:val="20"/>
        </w:rPr>
        <w:t xml:space="preserve">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0531794</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t xml:space="preserve">на "__" 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1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1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738"/>
        <w:gridCol w:w="744"/>
        <w:gridCol w:w="744"/>
        <w:gridCol w:w="744"/>
        <w:gridCol w:w="744"/>
        <w:gridCol w:w="744"/>
        <w:gridCol w:w="744"/>
        <w:gridCol w:w="744"/>
        <w:gridCol w:w="744"/>
        <w:gridCol w:w="744"/>
        <w:gridCol w:w="744"/>
        <w:gridCol w:w="744"/>
        <w:gridCol w:w="752"/>
      </w:tblGrid>
      <w:tr>
        <w:tc>
          <w:tcPr>
            <w:tcW w:w="1738" w:type="dxa"/>
            <w:vMerge w:val="restart"/>
          </w:tcPr>
          <w:p>
            <w:pPr>
              <w:pStyle w:val="0"/>
              <w:jc w:val="center"/>
            </w:pPr>
            <w:r>
              <w:rPr>
                <w:sz w:val="20"/>
              </w:rPr>
              <w:t xml:space="preserve">Наименование показателя</w:t>
            </w:r>
          </w:p>
        </w:tc>
        <w:tc>
          <w:tcPr>
            <w:gridSpan w:val="4"/>
            <w:tcW w:w="2976" w:type="dxa"/>
          </w:tcPr>
          <w:p>
            <w:pPr>
              <w:pStyle w:val="0"/>
              <w:jc w:val="center"/>
            </w:pPr>
            <w:r>
              <w:rPr>
                <w:sz w:val="20"/>
              </w:rPr>
              <w:t xml:space="preserve">Бюджетные ассигнования</w:t>
            </w:r>
          </w:p>
        </w:tc>
        <w:tc>
          <w:tcPr>
            <w:gridSpan w:val="4"/>
            <w:tcW w:w="2976" w:type="dxa"/>
          </w:tcPr>
          <w:p>
            <w:pPr>
              <w:pStyle w:val="0"/>
              <w:jc w:val="center"/>
            </w:pPr>
            <w:r>
              <w:rPr>
                <w:sz w:val="20"/>
              </w:rPr>
              <w:t xml:space="preserve">Лимиты бюджетных обязательств</w:t>
            </w:r>
          </w:p>
        </w:tc>
        <w:tc>
          <w:tcPr>
            <w:gridSpan w:val="4"/>
            <w:tcW w:w="2984" w:type="dxa"/>
            <w:tcBorders>
              <w:right w:val="nil"/>
            </w:tcBorders>
          </w:tcPr>
          <w:p>
            <w:pPr>
              <w:pStyle w:val="0"/>
              <w:jc w:val="center"/>
            </w:pPr>
            <w:r>
              <w:rPr>
                <w:sz w:val="20"/>
              </w:rPr>
              <w:t xml:space="preserve">Предельные объемы финансирования</w:t>
            </w:r>
          </w:p>
        </w:tc>
      </w:tr>
      <w:tr>
        <w:tc>
          <w:tcPr>
            <w:vMerge w:val="continue"/>
          </w:tcP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tcW w:w="744" w:type="dxa"/>
            <w:vMerge w:val="restart"/>
          </w:tcPr>
          <w:p>
            <w:pPr>
              <w:pStyle w:val="0"/>
              <w:jc w:val="center"/>
            </w:pPr>
            <w:r>
              <w:rPr>
                <w:sz w:val="20"/>
              </w:rPr>
              <w:t xml:space="preserve">на ____ год</w:t>
            </w:r>
          </w:p>
        </w:tc>
        <w:tc>
          <w:tcPr>
            <w:gridSpan w:val="2"/>
            <w:tcW w:w="1488" w:type="dxa"/>
          </w:tcPr>
          <w:p>
            <w:pPr>
              <w:pStyle w:val="0"/>
              <w:jc w:val="center"/>
            </w:pPr>
            <w:r>
              <w:rPr>
                <w:sz w:val="20"/>
              </w:rPr>
              <w:t xml:space="preserve">всего</w:t>
            </w:r>
          </w:p>
        </w:tc>
        <w:tc>
          <w:tcPr>
            <w:gridSpan w:val="2"/>
            <w:tcW w:w="1496" w:type="dxa"/>
            <w:tcBorders>
              <w:right w:val="nil"/>
            </w:tcBorders>
          </w:tcPr>
          <w:p>
            <w:pPr>
              <w:pStyle w:val="0"/>
              <w:jc w:val="center"/>
            </w:pPr>
            <w:r>
              <w:rPr>
                <w:sz w:val="20"/>
              </w:rPr>
              <w:t xml:space="preserve">из них с отложенной датой ввода в действие</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44" w:type="dxa"/>
          </w:tcPr>
          <w:p>
            <w:pPr>
              <w:pStyle w:val="0"/>
              <w:jc w:val="center"/>
            </w:pPr>
            <w:r>
              <w:rPr>
                <w:sz w:val="20"/>
              </w:rPr>
              <w:t xml:space="preserve">на ____ год</w:t>
            </w:r>
          </w:p>
        </w:tc>
        <w:tc>
          <w:tcPr>
            <w:tcW w:w="744" w:type="dxa"/>
          </w:tcPr>
          <w:p>
            <w:pPr>
              <w:pStyle w:val="0"/>
              <w:jc w:val="center"/>
            </w:pPr>
            <w:r>
              <w:rPr>
                <w:sz w:val="20"/>
              </w:rPr>
              <w:t xml:space="preserve">на ____ год</w:t>
            </w:r>
          </w:p>
        </w:tc>
        <w:tc>
          <w:tcPr>
            <w:tcW w:w="744" w:type="dxa"/>
          </w:tcPr>
          <w:p>
            <w:pPr>
              <w:pStyle w:val="0"/>
              <w:jc w:val="center"/>
            </w:pPr>
            <w:r>
              <w:rPr>
                <w:sz w:val="20"/>
              </w:rPr>
              <w:t xml:space="preserve">на ____ год</w:t>
            </w:r>
          </w:p>
        </w:tc>
        <w:tc>
          <w:tcPr>
            <w:tcW w:w="752" w:type="dxa"/>
            <w:tcBorders>
              <w:right w:val="nil"/>
            </w:tcBorders>
          </w:tcPr>
          <w:p>
            <w:pPr>
              <w:pStyle w:val="0"/>
              <w:jc w:val="center"/>
            </w:pPr>
            <w:r>
              <w:rPr>
                <w:sz w:val="20"/>
              </w:rPr>
              <w:t xml:space="preserve">на ____ год</w:t>
            </w:r>
          </w:p>
        </w:tc>
      </w:tr>
      <w:tr>
        <w:tc>
          <w:tcPr>
            <w:tcW w:w="1738" w:type="dxa"/>
          </w:tcPr>
          <w:p>
            <w:pPr>
              <w:pStyle w:val="0"/>
              <w:jc w:val="center"/>
            </w:pPr>
            <w:r>
              <w:rPr>
                <w:sz w:val="20"/>
              </w:rPr>
              <w:t xml:space="preserve">1</w:t>
            </w:r>
          </w:p>
        </w:tc>
        <w:tc>
          <w:tcPr>
            <w:tcW w:w="744" w:type="dxa"/>
          </w:tcPr>
          <w:p>
            <w:pPr>
              <w:pStyle w:val="0"/>
              <w:jc w:val="center"/>
            </w:pPr>
            <w:r>
              <w:rPr>
                <w:sz w:val="20"/>
              </w:rPr>
              <w:t xml:space="preserve">2</w:t>
            </w:r>
          </w:p>
        </w:tc>
        <w:tc>
          <w:tcPr>
            <w:tcW w:w="744" w:type="dxa"/>
          </w:tcPr>
          <w:p>
            <w:pPr>
              <w:pStyle w:val="0"/>
              <w:jc w:val="center"/>
            </w:pPr>
            <w:r>
              <w:rPr>
                <w:sz w:val="20"/>
              </w:rPr>
              <w:t xml:space="preserve">3</w:t>
            </w:r>
          </w:p>
        </w:tc>
        <w:tc>
          <w:tcPr>
            <w:tcW w:w="744" w:type="dxa"/>
          </w:tcPr>
          <w:p>
            <w:pPr>
              <w:pStyle w:val="0"/>
              <w:jc w:val="center"/>
            </w:pPr>
            <w:r>
              <w:rPr>
                <w:sz w:val="20"/>
              </w:rPr>
              <w:t xml:space="preserve">4</w:t>
            </w:r>
          </w:p>
        </w:tc>
        <w:tc>
          <w:tcPr>
            <w:tcW w:w="744" w:type="dxa"/>
          </w:tcPr>
          <w:p>
            <w:pPr>
              <w:pStyle w:val="0"/>
              <w:jc w:val="center"/>
            </w:pPr>
            <w:r>
              <w:rPr>
                <w:sz w:val="20"/>
              </w:rPr>
              <w:t xml:space="preserve">5</w:t>
            </w:r>
          </w:p>
        </w:tc>
        <w:tc>
          <w:tcPr>
            <w:tcW w:w="744" w:type="dxa"/>
          </w:tcPr>
          <w:p>
            <w:pPr>
              <w:pStyle w:val="0"/>
              <w:jc w:val="center"/>
            </w:pPr>
            <w:r>
              <w:rPr>
                <w:sz w:val="20"/>
              </w:rPr>
              <w:t xml:space="preserve">6</w:t>
            </w:r>
          </w:p>
        </w:tc>
        <w:tc>
          <w:tcPr>
            <w:tcW w:w="744" w:type="dxa"/>
          </w:tcPr>
          <w:p>
            <w:pPr>
              <w:pStyle w:val="0"/>
              <w:jc w:val="center"/>
            </w:pPr>
            <w:r>
              <w:rPr>
                <w:sz w:val="20"/>
              </w:rPr>
              <w:t xml:space="preserve">7</w:t>
            </w:r>
          </w:p>
        </w:tc>
        <w:tc>
          <w:tcPr>
            <w:tcW w:w="744" w:type="dxa"/>
          </w:tcPr>
          <w:p>
            <w:pPr>
              <w:pStyle w:val="0"/>
              <w:jc w:val="center"/>
            </w:pPr>
            <w:r>
              <w:rPr>
                <w:sz w:val="20"/>
              </w:rPr>
              <w:t xml:space="preserve">8</w:t>
            </w:r>
          </w:p>
        </w:tc>
        <w:tc>
          <w:tcPr>
            <w:tcW w:w="744" w:type="dxa"/>
          </w:tcPr>
          <w:p>
            <w:pPr>
              <w:pStyle w:val="0"/>
              <w:jc w:val="center"/>
            </w:pPr>
            <w:r>
              <w:rPr>
                <w:sz w:val="20"/>
              </w:rPr>
              <w:t xml:space="preserve">9</w:t>
            </w:r>
          </w:p>
        </w:tc>
        <w:tc>
          <w:tcPr>
            <w:tcW w:w="744" w:type="dxa"/>
          </w:tcPr>
          <w:p>
            <w:pPr>
              <w:pStyle w:val="0"/>
              <w:jc w:val="center"/>
            </w:pPr>
            <w:r>
              <w:rPr>
                <w:sz w:val="20"/>
              </w:rPr>
              <w:t xml:space="preserve">10</w:t>
            </w:r>
          </w:p>
        </w:tc>
        <w:tc>
          <w:tcPr>
            <w:tcW w:w="744" w:type="dxa"/>
          </w:tcPr>
          <w:p>
            <w:pPr>
              <w:pStyle w:val="0"/>
              <w:jc w:val="center"/>
            </w:pPr>
            <w:r>
              <w:rPr>
                <w:sz w:val="20"/>
              </w:rPr>
              <w:t xml:space="preserve">11</w:t>
            </w:r>
          </w:p>
        </w:tc>
        <w:tc>
          <w:tcPr>
            <w:tcW w:w="744" w:type="dxa"/>
          </w:tcPr>
          <w:p>
            <w:pPr>
              <w:pStyle w:val="0"/>
              <w:jc w:val="center"/>
            </w:pPr>
            <w:r>
              <w:rPr>
                <w:sz w:val="20"/>
              </w:rPr>
              <w:t xml:space="preserve">12</w:t>
            </w:r>
          </w:p>
        </w:tc>
        <w:tc>
          <w:tcPr>
            <w:tcW w:w="752" w:type="dxa"/>
            <w:tcBorders>
              <w:right w:val="nil"/>
            </w:tcBorders>
          </w:tcPr>
          <w:p>
            <w:pPr>
              <w:pStyle w:val="0"/>
              <w:jc w:val="center"/>
            </w:pPr>
            <w:r>
              <w:rPr>
                <w:sz w:val="20"/>
              </w:rPr>
              <w:t xml:space="preserve">13</w:t>
            </w:r>
          </w:p>
        </w:tc>
      </w:tr>
      <w:tr>
        <w:tblPrEx>
          <w:tblBorders>
            <w:right w:val="single" w:sz="4"/>
          </w:tblBorders>
        </w:tblPrEx>
        <w:tc>
          <w:tcPr>
            <w:tcW w:w="1738" w:type="dxa"/>
          </w:tcPr>
          <w:p>
            <w:pPr>
              <w:pStyle w:val="0"/>
            </w:pPr>
            <w:r>
              <w:rPr>
                <w:sz w:val="20"/>
              </w:rPr>
              <w:t xml:space="preserve">Остаток на отчетную дату</w:t>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44" w:type="dxa"/>
          </w:tcPr>
          <w:p>
            <w:pPr>
              <w:pStyle w:val="0"/>
            </w:pPr>
            <w:r>
              <w:rPr>
                <w:sz w:val="20"/>
              </w:rPr>
            </w:r>
          </w:p>
        </w:tc>
        <w:tc>
          <w:tcPr>
            <w:tcW w:w="752"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1.2. Доведенные бюджетные данные</w:t>
      </w:r>
    </w:p>
    <w:p>
      <w:pPr>
        <w:pStyle w:val="1"/>
        <w:jc w:val="both"/>
      </w:pPr>
      <w:r>
        <w:rPr>
          <w:sz w:val="20"/>
        </w:rPr>
      </w:r>
    </w:p>
    <w:p>
      <w:pPr>
        <w:pStyle w:val="1"/>
        <w:jc w:val="both"/>
      </w:pPr>
      <w:r>
        <w:rPr>
          <w:sz w:val="20"/>
        </w:rPr>
        <w:t xml:space="preserve">                          1.2.1. Бюджетные данные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2154"/>
        <w:gridCol w:w="964"/>
        <w:gridCol w:w="850"/>
        <w:gridCol w:w="1361"/>
        <w:gridCol w:w="964"/>
        <w:gridCol w:w="964"/>
        <w:gridCol w:w="964"/>
      </w:tblGrid>
      <w:tr>
        <w:tc>
          <w:tcPr>
            <w:tcW w:w="850" w:type="dxa"/>
            <w:vMerge w:val="restart"/>
          </w:tcPr>
          <w:p>
            <w:pPr>
              <w:pStyle w:val="0"/>
              <w:jc w:val="center"/>
            </w:pPr>
            <w:r>
              <w:rPr>
                <w:sz w:val="20"/>
              </w:rPr>
              <w:t xml:space="preserve">Код по БК</w:t>
            </w:r>
          </w:p>
        </w:tc>
        <w:tc>
          <w:tcPr>
            <w:tcW w:w="2154" w:type="dxa"/>
            <w:vMerge w:val="restart"/>
          </w:tcPr>
          <w:p>
            <w:pPr>
              <w:pStyle w:val="0"/>
              <w:jc w:val="center"/>
            </w:pPr>
            <w:r>
              <w:rPr>
                <w:sz w:val="20"/>
              </w:rPr>
              <w:t xml:space="preserve">Код объекта капитальных вложений (мероприятия по информатизации)</w:t>
            </w:r>
          </w:p>
        </w:tc>
        <w:tc>
          <w:tcPr>
            <w:tcW w:w="964" w:type="dxa"/>
            <w:vMerge w:val="restart"/>
          </w:tcPr>
          <w:p>
            <w:pPr>
              <w:pStyle w:val="0"/>
              <w:jc w:val="center"/>
            </w:pPr>
            <w:r>
              <w:rPr>
                <w:sz w:val="20"/>
              </w:rPr>
              <w:t xml:space="preserve">Код строки</w:t>
            </w:r>
          </w:p>
        </w:tc>
        <w:tc>
          <w:tcPr>
            <w:gridSpan w:val="5"/>
            <w:tcW w:w="5103" w:type="dxa"/>
          </w:tcPr>
          <w:p>
            <w:pPr>
              <w:pStyle w:val="0"/>
              <w:jc w:val="center"/>
            </w:pPr>
            <w:r>
              <w:rPr>
                <w:sz w:val="20"/>
              </w:rPr>
              <w:t xml:space="preserve">Бюджетные ассигнования</w:t>
            </w:r>
          </w:p>
        </w:tc>
      </w:tr>
      <w:tr>
        <w:tc>
          <w:tcPr>
            <w:vMerge w:val="continue"/>
          </w:tcPr>
          <w:p/>
        </w:tc>
        <w:tc>
          <w:tcPr>
            <w:vMerge w:val="continue"/>
          </w:tcPr>
          <w:p/>
        </w:tc>
        <w:tc>
          <w:tcPr>
            <w:vMerge w:val="continue"/>
          </w:tcPr>
          <w:p/>
        </w:tc>
        <w:tc>
          <w:tcPr>
            <w:gridSpan w:val="2"/>
            <w:tcW w:w="2211" w:type="dxa"/>
          </w:tcPr>
          <w:p>
            <w:pPr>
              <w:pStyle w:val="0"/>
              <w:jc w:val="center"/>
            </w:pPr>
            <w:r>
              <w:rPr>
                <w:sz w:val="20"/>
              </w:rPr>
              <w:t xml:space="preserve">на ____ год</w:t>
            </w:r>
          </w:p>
        </w:tc>
        <w:tc>
          <w:tcPr>
            <w:tcW w:w="964" w:type="dxa"/>
            <w:vMerge w:val="restart"/>
          </w:tcPr>
          <w:p>
            <w:pPr>
              <w:pStyle w:val="0"/>
              <w:jc w:val="center"/>
            </w:pPr>
            <w:r>
              <w:rPr>
                <w:sz w:val="20"/>
              </w:rPr>
              <w:t xml:space="preserve">на ____ год</w:t>
            </w:r>
          </w:p>
        </w:tc>
        <w:tc>
          <w:tcPr>
            <w:tcW w:w="964" w:type="dxa"/>
            <w:vMerge w:val="restart"/>
          </w:tcPr>
          <w:p>
            <w:pPr>
              <w:pStyle w:val="0"/>
              <w:jc w:val="center"/>
            </w:pPr>
            <w:r>
              <w:rPr>
                <w:sz w:val="20"/>
              </w:rPr>
              <w:t xml:space="preserve">на ____ год</w:t>
            </w:r>
          </w:p>
        </w:tc>
        <w:tc>
          <w:tcPr>
            <w:tcW w:w="964" w:type="dxa"/>
            <w:vMerge w:val="restart"/>
          </w:tcPr>
          <w:p>
            <w:pPr>
              <w:pStyle w:val="0"/>
              <w:jc w:val="center"/>
            </w:pPr>
            <w:r>
              <w:rPr>
                <w:sz w:val="20"/>
              </w:rPr>
              <w:t xml:space="preserve">на ____ год</w:t>
            </w:r>
          </w:p>
        </w:tc>
      </w:tr>
      <w:tr>
        <w:tc>
          <w:tcPr>
            <w:vMerge w:val="continue"/>
          </w:tcPr>
          <w:p/>
        </w:tc>
        <w:tc>
          <w:tcPr>
            <w:vMerge w:val="continue"/>
          </w:tcPr>
          <w:p/>
        </w:tc>
        <w:tc>
          <w:tcPr>
            <w:vMerge w:val="continue"/>
          </w:tcPr>
          <w:p/>
        </w:tc>
        <w:tc>
          <w:tcPr>
            <w:tcW w:w="850" w:type="dxa"/>
          </w:tcPr>
          <w:p>
            <w:pPr>
              <w:pStyle w:val="0"/>
              <w:jc w:val="center"/>
            </w:pPr>
            <w:r>
              <w:rPr>
                <w:sz w:val="20"/>
              </w:rPr>
              <w:t xml:space="preserve">всего</w:t>
            </w:r>
          </w:p>
        </w:tc>
        <w:tc>
          <w:tcPr>
            <w:tcW w:w="1361"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r>
      <w:tr>
        <w:tc>
          <w:tcPr>
            <w:tcW w:w="850" w:type="dxa"/>
          </w:tcPr>
          <w:p>
            <w:pPr>
              <w:pStyle w:val="0"/>
              <w:jc w:val="center"/>
            </w:pPr>
            <w:r>
              <w:rPr>
                <w:sz w:val="20"/>
              </w:rPr>
              <w:t xml:space="preserve">1</w:t>
            </w:r>
          </w:p>
        </w:tc>
        <w:tc>
          <w:tcPr>
            <w:tcW w:w="2154" w:type="dxa"/>
          </w:tcPr>
          <w:p>
            <w:pPr>
              <w:pStyle w:val="0"/>
              <w:jc w:val="center"/>
            </w:pPr>
            <w:r>
              <w:rPr>
                <w:sz w:val="20"/>
              </w:rPr>
              <w:t xml:space="preserve">2</w:t>
            </w:r>
          </w:p>
        </w:tc>
        <w:tc>
          <w:tcPr>
            <w:tcW w:w="964" w:type="dxa"/>
          </w:tcPr>
          <w:p>
            <w:pPr>
              <w:pStyle w:val="0"/>
              <w:jc w:val="center"/>
            </w:pPr>
            <w:r>
              <w:rPr>
                <w:sz w:val="20"/>
              </w:rPr>
              <w:t xml:space="preserve">3</w:t>
            </w:r>
          </w:p>
        </w:tc>
        <w:tc>
          <w:tcPr>
            <w:tcW w:w="850" w:type="dxa"/>
          </w:tcPr>
          <w:p>
            <w:pPr>
              <w:pStyle w:val="0"/>
              <w:jc w:val="center"/>
            </w:pPr>
            <w:r>
              <w:rPr>
                <w:sz w:val="20"/>
              </w:rPr>
              <w:t xml:space="preserve">4</w:t>
            </w:r>
          </w:p>
        </w:tc>
        <w:tc>
          <w:tcPr>
            <w:tcW w:w="1361" w:type="dxa"/>
          </w:tcPr>
          <w:p>
            <w:pPr>
              <w:pStyle w:val="0"/>
              <w:jc w:val="center"/>
            </w:pPr>
            <w:r>
              <w:rPr>
                <w:sz w:val="20"/>
              </w:rPr>
              <w:t xml:space="preserve">5</w:t>
            </w:r>
          </w:p>
        </w:tc>
        <w:tc>
          <w:tcPr>
            <w:tcW w:w="964" w:type="dxa"/>
          </w:tcPr>
          <w:p>
            <w:pPr>
              <w:pStyle w:val="0"/>
              <w:jc w:val="center"/>
            </w:pPr>
            <w:r>
              <w:rPr>
                <w:sz w:val="20"/>
              </w:rPr>
              <w:t xml:space="preserve">6</w:t>
            </w:r>
          </w:p>
        </w:tc>
        <w:tc>
          <w:tcPr>
            <w:tcW w:w="964" w:type="dxa"/>
          </w:tcPr>
          <w:p>
            <w:pPr>
              <w:pStyle w:val="0"/>
              <w:jc w:val="center"/>
            </w:pPr>
            <w:r>
              <w:rPr>
                <w:sz w:val="20"/>
              </w:rPr>
              <w:t xml:space="preserve">7</w:t>
            </w:r>
          </w:p>
        </w:tc>
        <w:tc>
          <w:tcPr>
            <w:tcW w:w="964" w:type="dxa"/>
          </w:tcPr>
          <w:p>
            <w:pPr>
              <w:pStyle w:val="0"/>
              <w:jc w:val="center"/>
            </w:pPr>
            <w:r>
              <w:rPr>
                <w:sz w:val="20"/>
              </w:rPr>
              <w:t xml:space="preserve">8</w:t>
            </w:r>
          </w:p>
        </w:tc>
      </w:tr>
      <w:tr>
        <w:tc>
          <w:tcPr>
            <w:tcW w:w="850" w:type="dxa"/>
          </w:tcPr>
          <w:p>
            <w:pPr>
              <w:pStyle w:val="0"/>
            </w:pPr>
            <w:r>
              <w:rPr>
                <w:sz w:val="20"/>
              </w:rPr>
            </w:r>
          </w:p>
        </w:tc>
        <w:tc>
          <w:tcPr>
            <w:tcW w:w="215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r>
      <w:tr>
        <w:tblPrEx>
          <w:tblBorders>
            <w:left w:val="nil"/>
          </w:tblBorders>
        </w:tblPrEx>
        <w:tc>
          <w:tcPr>
            <w:gridSpan w:val="2"/>
            <w:tcW w:w="3004" w:type="dxa"/>
            <w:tcBorders>
              <w:left w:val="nil"/>
              <w:bottom w:val="nil"/>
            </w:tcBorders>
            <w:vMerge w:val="restart"/>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r>
      <w:tr>
        <w:tblPrEx>
          <w:tblBorders>
            <w:left w:val="nil"/>
          </w:tblBorders>
        </w:tblPrEx>
        <w:tc>
          <w:tcPr>
            <w:gridSpan w:val="2"/>
            <w:tcBorders>
              <w:left w:val="nil"/>
              <w:bottom w:val="nil"/>
            </w:tcBorders>
            <w:vMerge w:val="continue"/>
          </w:tcPr>
          <w:p/>
        </w:tc>
        <w:tc>
          <w:tcPr>
            <w:tcW w:w="964" w:type="dxa"/>
            <w:tcBorders>
              <w:bottom w:val="nil"/>
            </w:tcBorders>
          </w:tcPr>
          <w:p>
            <w:pPr>
              <w:pStyle w:val="0"/>
              <w:jc w:val="right"/>
            </w:pPr>
            <w:r>
              <w:rPr>
                <w:sz w:val="20"/>
              </w:rPr>
              <w:t xml:space="preserve">Итого</w:t>
            </w:r>
          </w:p>
        </w:tc>
        <w:tc>
          <w:tcPr>
            <w:tcW w:w="850" w:type="dxa"/>
          </w:tcPr>
          <w:p>
            <w:pPr>
              <w:pStyle w:val="0"/>
            </w:pPr>
            <w:r>
              <w:rPr>
                <w:sz w:val="20"/>
              </w:rPr>
            </w:r>
          </w:p>
        </w:tc>
        <w:tc>
          <w:tcPr>
            <w:tcW w:w="136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64"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50"/>
        <w:gridCol w:w="454"/>
        <w:gridCol w:w="1358"/>
        <w:gridCol w:w="737"/>
        <w:gridCol w:w="737"/>
        <w:gridCol w:w="680"/>
        <w:gridCol w:w="680"/>
        <w:gridCol w:w="737"/>
        <w:gridCol w:w="737"/>
        <w:gridCol w:w="794"/>
        <w:gridCol w:w="1191"/>
      </w:tblGrid>
      <w:tr>
        <w:tc>
          <w:tcPr>
            <w:tcW w:w="950" w:type="dxa"/>
            <w:vMerge w:val="restart"/>
          </w:tcPr>
          <w:p>
            <w:pPr>
              <w:pStyle w:val="0"/>
              <w:jc w:val="center"/>
            </w:pPr>
            <w:r>
              <w:rPr>
                <w:sz w:val="20"/>
              </w:rPr>
              <w:t xml:space="preserve">Код строки</w:t>
            </w:r>
          </w:p>
        </w:tc>
        <w:tc>
          <w:tcPr>
            <w:gridSpan w:val="5"/>
            <w:tcW w:w="3966" w:type="dxa"/>
          </w:tcPr>
          <w:p>
            <w:pPr>
              <w:pStyle w:val="0"/>
              <w:jc w:val="center"/>
            </w:pPr>
            <w:r>
              <w:rPr>
                <w:sz w:val="20"/>
              </w:rPr>
              <w:t xml:space="preserve">Лимиты бюджетных обязательств</w:t>
            </w:r>
          </w:p>
        </w:tc>
        <w:tc>
          <w:tcPr>
            <w:gridSpan w:val="4"/>
            <w:tcW w:w="2948" w:type="dxa"/>
          </w:tcPr>
          <w:p>
            <w:pPr>
              <w:pStyle w:val="0"/>
              <w:jc w:val="center"/>
            </w:pPr>
            <w:r>
              <w:rPr>
                <w:sz w:val="20"/>
              </w:rPr>
              <w:t xml:space="preserve">Предельные объемы финансирования</w:t>
            </w:r>
          </w:p>
        </w:tc>
        <w:tc>
          <w:tcPr>
            <w:tcW w:w="1191" w:type="dxa"/>
            <w:vMerge w:val="restart"/>
          </w:tcPr>
          <w:p>
            <w:pPr>
              <w:pStyle w:val="0"/>
              <w:jc w:val="center"/>
            </w:pPr>
            <w:r>
              <w:rPr>
                <w:sz w:val="20"/>
              </w:rPr>
              <w:t xml:space="preserve">Примечание</w:t>
            </w:r>
          </w:p>
        </w:tc>
      </w:tr>
      <w:tr>
        <w:tc>
          <w:tcPr>
            <w:vMerge w:val="continue"/>
          </w:tcPr>
          <w:p/>
        </w:tc>
        <w:tc>
          <w:tcPr>
            <w:gridSpan w:val="2"/>
            <w:tcW w:w="1812" w:type="dxa"/>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417" w:type="dxa"/>
          </w:tcPr>
          <w:p>
            <w:pPr>
              <w:pStyle w:val="0"/>
              <w:jc w:val="center"/>
            </w:pPr>
            <w:r>
              <w:rPr>
                <w:sz w:val="20"/>
              </w:rPr>
              <w:t xml:space="preserve">Всего</w:t>
            </w:r>
          </w:p>
        </w:tc>
        <w:tc>
          <w:tcPr>
            <w:gridSpan w:val="2"/>
            <w:tcW w:w="1531" w:type="dxa"/>
          </w:tcPr>
          <w:p>
            <w:pPr>
              <w:pStyle w:val="0"/>
              <w:jc w:val="center"/>
            </w:pPr>
            <w:r>
              <w:rPr>
                <w:sz w:val="20"/>
              </w:rPr>
              <w:t xml:space="preserve">из них с отложенной датой ввода</w:t>
            </w:r>
          </w:p>
        </w:tc>
        <w:tc>
          <w:tcPr>
            <w:vMerge w:val="continue"/>
          </w:tcPr>
          <w:p/>
        </w:tc>
      </w:tr>
      <w:tr>
        <w:tc>
          <w:tcPr>
            <w:vMerge w:val="continue"/>
          </w:tcPr>
          <w:p/>
        </w:tc>
        <w:tc>
          <w:tcPr>
            <w:tcW w:w="454" w:type="dxa"/>
          </w:tcPr>
          <w:p>
            <w:pPr>
              <w:pStyle w:val="0"/>
              <w:jc w:val="center"/>
            </w:pPr>
            <w:r>
              <w:rPr>
                <w:sz w:val="20"/>
              </w:rPr>
              <w:t xml:space="preserve">всего</w:t>
            </w:r>
          </w:p>
        </w:tc>
        <w:tc>
          <w:tcPr>
            <w:tcW w:w="1358"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tcW w:w="680"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vMerge w:val="continue"/>
          </w:tcPr>
          <w:p/>
        </w:tc>
      </w:tr>
      <w:tr>
        <w:tc>
          <w:tcPr>
            <w:tcW w:w="950" w:type="dxa"/>
          </w:tcPr>
          <w:p>
            <w:pPr>
              <w:pStyle w:val="0"/>
              <w:jc w:val="center"/>
            </w:pPr>
            <w:r>
              <w:rPr>
                <w:sz w:val="20"/>
              </w:rPr>
              <w:t xml:space="preserve">3</w:t>
            </w:r>
          </w:p>
        </w:tc>
        <w:tc>
          <w:tcPr>
            <w:tcW w:w="454" w:type="dxa"/>
          </w:tcPr>
          <w:p>
            <w:pPr>
              <w:pStyle w:val="0"/>
              <w:jc w:val="center"/>
            </w:pPr>
            <w:r>
              <w:rPr>
                <w:sz w:val="20"/>
              </w:rPr>
              <w:t xml:space="preserve">9</w:t>
            </w:r>
          </w:p>
        </w:tc>
        <w:tc>
          <w:tcPr>
            <w:tcW w:w="1358" w:type="dxa"/>
          </w:tcPr>
          <w:p>
            <w:pPr>
              <w:pStyle w:val="0"/>
              <w:jc w:val="center"/>
            </w:pPr>
            <w:r>
              <w:rPr>
                <w:sz w:val="20"/>
              </w:rPr>
              <w:t xml:space="preserve">10</w:t>
            </w:r>
          </w:p>
        </w:tc>
        <w:tc>
          <w:tcPr>
            <w:tcW w:w="737" w:type="dxa"/>
          </w:tcPr>
          <w:p>
            <w:pPr>
              <w:pStyle w:val="0"/>
              <w:jc w:val="center"/>
            </w:pPr>
            <w:r>
              <w:rPr>
                <w:sz w:val="20"/>
              </w:rPr>
              <w:t xml:space="preserve">11</w:t>
            </w:r>
          </w:p>
        </w:tc>
        <w:tc>
          <w:tcPr>
            <w:tcW w:w="737" w:type="dxa"/>
          </w:tcPr>
          <w:p>
            <w:pPr>
              <w:pStyle w:val="0"/>
              <w:jc w:val="center"/>
            </w:pPr>
            <w:r>
              <w:rPr>
                <w:sz w:val="20"/>
              </w:rPr>
              <w:t xml:space="preserve">12</w:t>
            </w:r>
          </w:p>
        </w:tc>
        <w:tc>
          <w:tcPr>
            <w:tcW w:w="680" w:type="dxa"/>
          </w:tcPr>
          <w:p>
            <w:pPr>
              <w:pStyle w:val="0"/>
              <w:jc w:val="center"/>
            </w:pPr>
            <w:r>
              <w:rPr>
                <w:sz w:val="20"/>
              </w:rPr>
              <w:t xml:space="preserve">13</w:t>
            </w:r>
          </w:p>
        </w:tc>
        <w:tc>
          <w:tcPr>
            <w:tcW w:w="680" w:type="dxa"/>
          </w:tcPr>
          <w:p>
            <w:pPr>
              <w:pStyle w:val="0"/>
              <w:jc w:val="center"/>
            </w:pPr>
            <w:r>
              <w:rPr>
                <w:sz w:val="20"/>
              </w:rPr>
              <w:t xml:space="preserve">14</w:t>
            </w:r>
          </w:p>
        </w:tc>
        <w:tc>
          <w:tcPr>
            <w:tcW w:w="737" w:type="dxa"/>
          </w:tcPr>
          <w:p>
            <w:pPr>
              <w:pStyle w:val="0"/>
              <w:jc w:val="center"/>
            </w:pPr>
            <w:r>
              <w:rPr>
                <w:sz w:val="20"/>
              </w:rPr>
              <w:t xml:space="preserve">15</w:t>
            </w:r>
          </w:p>
        </w:tc>
        <w:tc>
          <w:tcPr>
            <w:tcW w:w="737" w:type="dxa"/>
          </w:tcPr>
          <w:p>
            <w:pPr>
              <w:pStyle w:val="0"/>
              <w:jc w:val="center"/>
            </w:pPr>
            <w:r>
              <w:rPr>
                <w:sz w:val="20"/>
              </w:rPr>
              <w:t xml:space="preserve">16</w:t>
            </w:r>
          </w:p>
        </w:tc>
        <w:tc>
          <w:tcPr>
            <w:tcW w:w="794" w:type="dxa"/>
          </w:tcPr>
          <w:p>
            <w:pPr>
              <w:pStyle w:val="0"/>
              <w:jc w:val="center"/>
            </w:pPr>
            <w:r>
              <w:rPr>
                <w:sz w:val="20"/>
              </w:rPr>
              <w:t xml:space="preserve">17</w:t>
            </w:r>
          </w:p>
        </w:tc>
        <w:tc>
          <w:tcPr>
            <w:tcW w:w="1191" w:type="dxa"/>
          </w:tcPr>
          <w:p>
            <w:pPr>
              <w:pStyle w:val="0"/>
              <w:jc w:val="center"/>
            </w:pPr>
            <w:r>
              <w:rPr>
                <w:sz w:val="20"/>
              </w:rPr>
              <w:t xml:space="preserve">18</w:t>
            </w:r>
          </w:p>
        </w:tc>
      </w:tr>
      <w:tr>
        <w:tc>
          <w:tcPr>
            <w:tcW w:w="950" w:type="dxa"/>
          </w:tcPr>
          <w:p>
            <w:pPr>
              <w:pStyle w:val="0"/>
            </w:pPr>
            <w:r>
              <w:rPr>
                <w:sz w:val="20"/>
              </w:rPr>
            </w:r>
          </w:p>
        </w:tc>
        <w:tc>
          <w:tcPr>
            <w:tcW w:w="454" w:type="dxa"/>
          </w:tcPr>
          <w:p>
            <w:pPr>
              <w:pStyle w:val="0"/>
            </w:pPr>
            <w:r>
              <w:rPr>
                <w:sz w:val="20"/>
              </w:rPr>
            </w:r>
          </w:p>
        </w:tc>
        <w:tc>
          <w:tcPr>
            <w:tcW w:w="135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191" w:type="dxa"/>
          </w:tcPr>
          <w:p>
            <w:pPr>
              <w:pStyle w:val="0"/>
            </w:pPr>
            <w:r>
              <w:rPr>
                <w:sz w:val="20"/>
              </w:rPr>
            </w:r>
          </w:p>
        </w:tc>
      </w:tr>
      <w:tr>
        <w:tc>
          <w:tcPr>
            <w:tcW w:w="950" w:type="dxa"/>
          </w:tcPr>
          <w:p>
            <w:pPr>
              <w:pStyle w:val="0"/>
            </w:pPr>
            <w:r>
              <w:rPr>
                <w:sz w:val="20"/>
              </w:rPr>
            </w:r>
          </w:p>
        </w:tc>
        <w:tc>
          <w:tcPr>
            <w:tcW w:w="454" w:type="dxa"/>
          </w:tcPr>
          <w:p>
            <w:pPr>
              <w:pStyle w:val="0"/>
            </w:pPr>
            <w:r>
              <w:rPr>
                <w:sz w:val="20"/>
              </w:rPr>
            </w:r>
          </w:p>
        </w:tc>
        <w:tc>
          <w:tcPr>
            <w:tcW w:w="135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191" w:type="dxa"/>
          </w:tcPr>
          <w:p>
            <w:pPr>
              <w:pStyle w:val="0"/>
            </w:pPr>
            <w:r>
              <w:rPr>
                <w:sz w:val="20"/>
              </w:rPr>
            </w:r>
          </w:p>
        </w:tc>
      </w:tr>
      <w:tr>
        <w:tblPrEx>
          <w:tblBorders>
            <w:right w:val="nil"/>
          </w:tblBorders>
        </w:tblPrEx>
        <w:tc>
          <w:tcPr>
            <w:tcW w:w="950" w:type="dxa"/>
          </w:tcPr>
          <w:p>
            <w:pPr>
              <w:pStyle w:val="0"/>
              <w:jc w:val="center"/>
            </w:pPr>
            <w:r>
              <w:rPr>
                <w:sz w:val="20"/>
              </w:rPr>
              <w:t xml:space="preserve">X</w:t>
            </w:r>
          </w:p>
        </w:tc>
        <w:tc>
          <w:tcPr>
            <w:tcW w:w="454" w:type="dxa"/>
          </w:tcPr>
          <w:p>
            <w:pPr>
              <w:pStyle w:val="0"/>
            </w:pPr>
            <w:r>
              <w:rPr>
                <w:sz w:val="20"/>
              </w:rPr>
            </w:r>
          </w:p>
        </w:tc>
        <w:tc>
          <w:tcPr>
            <w:tcW w:w="135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19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2</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587"/>
        <w:gridCol w:w="964"/>
        <w:gridCol w:w="964"/>
        <w:gridCol w:w="510"/>
        <w:gridCol w:w="1810"/>
        <w:gridCol w:w="1474"/>
        <w:gridCol w:w="964"/>
      </w:tblGrid>
      <w:tr>
        <w:tc>
          <w:tcPr>
            <w:tcW w:w="794" w:type="dxa"/>
            <w:vMerge w:val="restart"/>
          </w:tcPr>
          <w:p>
            <w:pPr>
              <w:pStyle w:val="0"/>
              <w:jc w:val="center"/>
            </w:pPr>
            <w:r>
              <w:rPr>
                <w:sz w:val="20"/>
              </w:rPr>
              <w:t xml:space="preserve">Код по БК</w:t>
            </w:r>
          </w:p>
        </w:tc>
        <w:tc>
          <w:tcPr>
            <w:tcW w:w="1587"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1928" w:type="dxa"/>
          </w:tcPr>
          <w:p>
            <w:pPr>
              <w:pStyle w:val="0"/>
              <w:jc w:val="center"/>
            </w:pPr>
            <w:r>
              <w:rPr>
                <w:sz w:val="20"/>
              </w:rPr>
              <w:t xml:space="preserve">Сумма за счет связанных кредитов</w:t>
            </w:r>
          </w:p>
        </w:tc>
        <w:tc>
          <w:tcPr>
            <w:gridSpan w:val="2"/>
            <w:tcW w:w="2320" w:type="dxa"/>
          </w:tcPr>
          <w:p>
            <w:pPr>
              <w:pStyle w:val="0"/>
              <w:jc w:val="center"/>
            </w:pPr>
            <w:r>
              <w:rPr>
                <w:sz w:val="20"/>
              </w:rPr>
              <w:t xml:space="preserve">Сумма на выплаты в иностранной валюте на ____ год (в рублевом эквиваленте)</w:t>
            </w:r>
          </w:p>
        </w:tc>
        <w:tc>
          <w:tcPr>
            <w:tcW w:w="1474" w:type="dxa"/>
            <w:vMerge w:val="restart"/>
          </w:tcPr>
          <w:p>
            <w:pPr>
              <w:pStyle w:val="0"/>
              <w:jc w:val="center"/>
            </w:pPr>
            <w:r>
              <w:rPr>
                <w:sz w:val="20"/>
              </w:rPr>
              <w:t xml:space="preserve">Сумма выплаты в иностранной на ____ год (в рублевом эквиваленте)</w:t>
            </w:r>
          </w:p>
        </w:tc>
        <w:tc>
          <w:tcPr>
            <w:tcW w:w="964" w:type="dxa"/>
            <w:vMerge w:val="restart"/>
          </w:tcPr>
          <w:p>
            <w:pPr>
              <w:pStyle w:val="0"/>
              <w:jc w:val="center"/>
            </w:pPr>
            <w:r>
              <w:rPr>
                <w:sz w:val="20"/>
              </w:rPr>
              <w:t xml:space="preserve">Примечание</w:t>
            </w:r>
          </w:p>
        </w:tc>
      </w:tr>
      <w:tr>
        <w:tc>
          <w:tcPr>
            <w:vMerge w:val="continue"/>
          </w:tcPr>
          <w:p/>
        </w:tc>
        <w:tc>
          <w:tcPr>
            <w:vMerge w:val="continue"/>
          </w:tcPr>
          <w:p/>
        </w:tc>
        <w:tc>
          <w:tcPr>
            <w:tcW w:w="964" w:type="dxa"/>
          </w:tcPr>
          <w:p>
            <w:pPr>
              <w:pStyle w:val="0"/>
              <w:jc w:val="center"/>
            </w:pPr>
            <w:r>
              <w:rPr>
                <w:sz w:val="20"/>
              </w:rPr>
              <w:t xml:space="preserve">на ____ год</w:t>
            </w:r>
          </w:p>
        </w:tc>
        <w:tc>
          <w:tcPr>
            <w:tcW w:w="964" w:type="dxa"/>
          </w:tcPr>
          <w:p>
            <w:pPr>
              <w:pStyle w:val="0"/>
              <w:jc w:val="center"/>
            </w:pPr>
            <w:r>
              <w:rPr>
                <w:sz w:val="20"/>
              </w:rPr>
              <w:t xml:space="preserve">на ____ год</w:t>
            </w:r>
          </w:p>
        </w:tc>
        <w:tc>
          <w:tcPr>
            <w:tcW w:w="510" w:type="dxa"/>
          </w:tcPr>
          <w:p>
            <w:pPr>
              <w:pStyle w:val="0"/>
              <w:jc w:val="center"/>
            </w:pPr>
            <w:r>
              <w:rPr>
                <w:sz w:val="20"/>
              </w:rPr>
              <w:t xml:space="preserve">всего</w:t>
            </w:r>
          </w:p>
        </w:tc>
        <w:tc>
          <w:tcPr>
            <w:tcW w:w="1810"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r>
      <w:tr>
        <w:tc>
          <w:tcPr>
            <w:tcW w:w="794" w:type="dxa"/>
          </w:tcPr>
          <w:p>
            <w:pPr>
              <w:pStyle w:val="0"/>
              <w:jc w:val="center"/>
            </w:pPr>
            <w:r>
              <w:rPr>
                <w:sz w:val="20"/>
              </w:rPr>
              <w:t xml:space="preserve">1</w:t>
            </w:r>
          </w:p>
        </w:tc>
        <w:tc>
          <w:tcPr>
            <w:tcW w:w="1587"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510" w:type="dxa"/>
          </w:tcPr>
          <w:p>
            <w:pPr>
              <w:pStyle w:val="0"/>
              <w:jc w:val="center"/>
            </w:pPr>
            <w:r>
              <w:rPr>
                <w:sz w:val="20"/>
              </w:rPr>
              <w:t xml:space="preserve">5</w:t>
            </w:r>
          </w:p>
        </w:tc>
        <w:tc>
          <w:tcPr>
            <w:tcW w:w="1810" w:type="dxa"/>
          </w:tcPr>
          <w:p>
            <w:pPr>
              <w:pStyle w:val="0"/>
              <w:jc w:val="center"/>
            </w:pPr>
            <w:r>
              <w:rPr>
                <w:sz w:val="20"/>
              </w:rPr>
              <w:t xml:space="preserve">6</w:t>
            </w:r>
          </w:p>
        </w:tc>
        <w:tc>
          <w:tcPr>
            <w:tcW w:w="1474" w:type="dxa"/>
          </w:tcPr>
          <w:p>
            <w:pPr>
              <w:pStyle w:val="0"/>
              <w:jc w:val="center"/>
            </w:pPr>
            <w:r>
              <w:rPr>
                <w:sz w:val="20"/>
              </w:rPr>
              <w:t xml:space="preserve">7</w:t>
            </w:r>
          </w:p>
        </w:tc>
        <w:tc>
          <w:tcPr>
            <w:tcW w:w="964" w:type="dxa"/>
          </w:tcPr>
          <w:p>
            <w:pPr>
              <w:pStyle w:val="0"/>
              <w:jc w:val="center"/>
            </w:pPr>
            <w:r>
              <w:rPr>
                <w:sz w:val="20"/>
              </w:rPr>
              <w:t xml:space="preserve">8</w:t>
            </w:r>
          </w:p>
        </w:tc>
      </w:tr>
      <w:tr>
        <w:tc>
          <w:tcPr>
            <w:tcW w:w="794" w:type="dxa"/>
          </w:tcPr>
          <w:p>
            <w:pPr>
              <w:pStyle w:val="0"/>
            </w:pPr>
            <w:r>
              <w:rPr>
                <w:sz w:val="20"/>
              </w:rPr>
            </w:r>
          </w:p>
        </w:tc>
        <w:tc>
          <w:tcPr>
            <w:tcW w:w="158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510" w:type="dxa"/>
          </w:tcPr>
          <w:p>
            <w:pPr>
              <w:pStyle w:val="0"/>
            </w:pPr>
            <w:r>
              <w:rPr>
                <w:sz w:val="20"/>
              </w:rPr>
            </w:r>
          </w:p>
        </w:tc>
        <w:tc>
          <w:tcPr>
            <w:tcW w:w="1810" w:type="dxa"/>
          </w:tcPr>
          <w:p>
            <w:pPr>
              <w:pStyle w:val="0"/>
            </w:pPr>
            <w:r>
              <w:rPr>
                <w:sz w:val="20"/>
              </w:rPr>
            </w:r>
          </w:p>
        </w:tc>
        <w:tc>
          <w:tcPr>
            <w:tcW w:w="1474" w:type="dxa"/>
          </w:tcPr>
          <w:p>
            <w:pPr>
              <w:pStyle w:val="0"/>
            </w:pPr>
            <w:r>
              <w:rPr>
                <w:sz w:val="20"/>
              </w:rPr>
            </w:r>
          </w:p>
        </w:tc>
        <w:tc>
          <w:tcPr>
            <w:tcW w:w="964" w:type="dxa"/>
          </w:tcPr>
          <w:p>
            <w:pPr>
              <w:pStyle w:val="0"/>
            </w:pPr>
            <w:r>
              <w:rPr>
                <w:sz w:val="20"/>
              </w:rPr>
            </w:r>
          </w:p>
        </w:tc>
      </w:tr>
      <w:tr>
        <w:tc>
          <w:tcPr>
            <w:tcW w:w="794" w:type="dxa"/>
          </w:tcPr>
          <w:p>
            <w:pPr>
              <w:pStyle w:val="0"/>
            </w:pPr>
            <w:r>
              <w:rPr>
                <w:sz w:val="20"/>
              </w:rPr>
            </w:r>
          </w:p>
        </w:tc>
        <w:tc>
          <w:tcPr>
            <w:tcW w:w="158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510" w:type="dxa"/>
          </w:tcPr>
          <w:p>
            <w:pPr>
              <w:pStyle w:val="0"/>
            </w:pPr>
            <w:r>
              <w:rPr>
                <w:sz w:val="20"/>
              </w:rPr>
            </w:r>
          </w:p>
        </w:tc>
        <w:tc>
          <w:tcPr>
            <w:tcW w:w="1810" w:type="dxa"/>
          </w:tcPr>
          <w:p>
            <w:pPr>
              <w:pStyle w:val="0"/>
            </w:pPr>
            <w:r>
              <w:rPr>
                <w:sz w:val="20"/>
              </w:rPr>
            </w:r>
          </w:p>
        </w:tc>
        <w:tc>
          <w:tcPr>
            <w:tcW w:w="1474" w:type="dxa"/>
          </w:tcPr>
          <w:p>
            <w:pPr>
              <w:pStyle w:val="0"/>
            </w:pPr>
            <w:r>
              <w:rPr>
                <w:sz w:val="20"/>
              </w:rPr>
            </w:r>
          </w:p>
        </w:tc>
        <w:tc>
          <w:tcPr>
            <w:tcW w:w="964" w:type="dxa"/>
          </w:tcPr>
          <w:p>
            <w:pPr>
              <w:pStyle w:val="0"/>
            </w:pPr>
            <w:r>
              <w:rPr>
                <w:sz w:val="20"/>
              </w:rPr>
            </w:r>
          </w:p>
        </w:tc>
      </w:tr>
      <w:tr>
        <w:tblPrEx>
          <w:tblBorders>
            <w:left w:val="nil"/>
            <w:right w:val="nil"/>
          </w:tblBorders>
        </w:tblPrEx>
        <w:tc>
          <w:tcPr>
            <w:tcW w:w="794" w:type="dxa"/>
            <w:tcBorders>
              <w:left w:val="nil"/>
              <w:bottom w:val="nil"/>
              <w:right w:val="nil"/>
            </w:tcBorders>
          </w:tcPr>
          <w:p>
            <w:pPr>
              <w:pStyle w:val="0"/>
            </w:pPr>
            <w:r>
              <w:rPr>
                <w:sz w:val="20"/>
              </w:rPr>
            </w:r>
          </w:p>
        </w:tc>
        <w:tc>
          <w:tcPr>
            <w:tcW w:w="1587"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64" w:type="dxa"/>
          </w:tcPr>
          <w:p>
            <w:pPr>
              <w:pStyle w:val="0"/>
            </w:pPr>
            <w:r>
              <w:rPr>
                <w:sz w:val="20"/>
              </w:rPr>
            </w:r>
          </w:p>
        </w:tc>
        <w:tc>
          <w:tcPr>
            <w:tcW w:w="510" w:type="dxa"/>
          </w:tcPr>
          <w:p>
            <w:pPr>
              <w:pStyle w:val="0"/>
            </w:pPr>
            <w:r>
              <w:rPr>
                <w:sz w:val="20"/>
              </w:rPr>
            </w:r>
          </w:p>
        </w:tc>
        <w:tc>
          <w:tcPr>
            <w:tcW w:w="1810" w:type="dxa"/>
          </w:tcPr>
          <w:p>
            <w:pPr>
              <w:pStyle w:val="0"/>
            </w:pPr>
            <w:r>
              <w:rPr>
                <w:sz w:val="20"/>
              </w:rPr>
            </w:r>
          </w:p>
        </w:tc>
        <w:tc>
          <w:tcPr>
            <w:tcW w:w="1474" w:type="dxa"/>
          </w:tcPr>
          <w:p>
            <w:pPr>
              <w:pStyle w:val="0"/>
            </w:pPr>
            <w:r>
              <w:rPr>
                <w:sz w:val="20"/>
              </w:rPr>
            </w:r>
          </w:p>
        </w:tc>
        <w:tc>
          <w:tcPr>
            <w:tcW w:w="96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1.2.3. Предельные объемы финансирования, за исключением</w:t>
      </w:r>
    </w:p>
    <w:p>
      <w:pPr>
        <w:pStyle w:val="1"/>
        <w:jc w:val="both"/>
      </w:pPr>
      <w:r>
        <w:rPr>
          <w:sz w:val="20"/>
        </w:rPr>
        <w:t xml:space="preserve">                        выплат в иностранной валюте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361"/>
        <w:gridCol w:w="794"/>
        <w:gridCol w:w="2154"/>
        <w:gridCol w:w="850"/>
        <w:gridCol w:w="2477"/>
        <w:gridCol w:w="1417"/>
      </w:tblGrid>
      <w:tr>
        <w:tc>
          <w:tcPr>
            <w:tcW w:w="1361" w:type="dxa"/>
            <w:tcBorders>
              <w:left w:val="nil"/>
            </w:tcBorders>
            <w:vMerge w:val="restart"/>
          </w:tcPr>
          <w:p>
            <w:pPr>
              <w:pStyle w:val="0"/>
              <w:jc w:val="center"/>
            </w:pPr>
            <w:r>
              <w:rPr>
                <w:sz w:val="20"/>
              </w:rPr>
              <w:t xml:space="preserve">Код по БК</w:t>
            </w:r>
          </w:p>
        </w:tc>
        <w:tc>
          <w:tcPr>
            <w:gridSpan w:val="2"/>
            <w:tcW w:w="2948" w:type="dxa"/>
          </w:tcPr>
          <w:p>
            <w:pPr>
              <w:pStyle w:val="0"/>
              <w:jc w:val="center"/>
            </w:pPr>
            <w:r>
              <w:rPr>
                <w:sz w:val="20"/>
              </w:rPr>
              <w:t xml:space="preserve">Сумма на ____ год</w:t>
            </w:r>
          </w:p>
        </w:tc>
        <w:tc>
          <w:tcPr>
            <w:gridSpan w:val="2"/>
            <w:tcW w:w="3327" w:type="dxa"/>
          </w:tcPr>
          <w:p>
            <w:pPr>
              <w:pStyle w:val="0"/>
              <w:jc w:val="center"/>
            </w:pPr>
            <w:r>
              <w:rPr>
                <w:sz w:val="20"/>
              </w:rPr>
              <w:t xml:space="preserve">Сумма на ____ год (в рублевом эквиваленте)</w:t>
            </w:r>
          </w:p>
        </w:tc>
        <w:tc>
          <w:tcPr>
            <w:tcW w:w="1417" w:type="dxa"/>
            <w:vMerge w:val="restart"/>
          </w:tcPr>
          <w:p>
            <w:pPr>
              <w:pStyle w:val="0"/>
              <w:jc w:val="center"/>
            </w:pPr>
            <w:r>
              <w:rPr>
                <w:sz w:val="20"/>
              </w:rPr>
              <w:t xml:space="preserve">Примечание</w:t>
            </w:r>
          </w:p>
        </w:tc>
      </w:tr>
      <w:tr>
        <w:tc>
          <w:tcPr>
            <w:tcBorders>
              <w:left w:val="nil"/>
            </w:tcBorders>
            <w:vMerge w:val="continue"/>
          </w:tcPr>
          <w:p/>
        </w:tc>
        <w:tc>
          <w:tcPr>
            <w:tcW w:w="794" w:type="dxa"/>
          </w:tcPr>
          <w:p>
            <w:pPr>
              <w:pStyle w:val="0"/>
              <w:jc w:val="center"/>
            </w:pPr>
            <w:r>
              <w:rPr>
                <w:sz w:val="20"/>
              </w:rPr>
              <w:t xml:space="preserve">всего</w:t>
            </w:r>
          </w:p>
        </w:tc>
        <w:tc>
          <w:tcPr>
            <w:tcW w:w="2154" w:type="dxa"/>
          </w:tcPr>
          <w:p>
            <w:pPr>
              <w:pStyle w:val="0"/>
              <w:jc w:val="center"/>
            </w:pPr>
            <w:r>
              <w:rPr>
                <w:sz w:val="20"/>
              </w:rPr>
              <w:t xml:space="preserve">из них с отложенной датой ввода в действие</w:t>
            </w:r>
          </w:p>
        </w:tc>
        <w:tc>
          <w:tcPr>
            <w:tcW w:w="850" w:type="dxa"/>
          </w:tcPr>
          <w:p>
            <w:pPr>
              <w:pStyle w:val="0"/>
              <w:jc w:val="center"/>
            </w:pPr>
            <w:r>
              <w:rPr>
                <w:sz w:val="20"/>
              </w:rPr>
              <w:t xml:space="preserve">всего</w:t>
            </w:r>
          </w:p>
        </w:tc>
        <w:tc>
          <w:tcPr>
            <w:tcW w:w="2477" w:type="dxa"/>
          </w:tcPr>
          <w:p>
            <w:pPr>
              <w:pStyle w:val="0"/>
              <w:jc w:val="center"/>
            </w:pPr>
            <w:r>
              <w:rPr>
                <w:sz w:val="20"/>
              </w:rPr>
              <w:t xml:space="preserve">из них с отложенной датой ввода в действие</w:t>
            </w:r>
          </w:p>
        </w:tc>
        <w:tc>
          <w:tcPr>
            <w:vMerge w:val="continue"/>
          </w:tcPr>
          <w:p/>
        </w:tc>
      </w:tr>
      <w:tr>
        <w:tc>
          <w:tcPr>
            <w:tcW w:w="1361" w:type="dxa"/>
            <w:tcBorders>
              <w:left w:val="nil"/>
            </w:tcBorders>
          </w:tcPr>
          <w:p>
            <w:pPr>
              <w:pStyle w:val="0"/>
              <w:jc w:val="center"/>
            </w:pPr>
            <w:r>
              <w:rPr>
                <w:sz w:val="20"/>
              </w:rPr>
              <w:t xml:space="preserve">1</w:t>
            </w:r>
          </w:p>
        </w:tc>
        <w:tc>
          <w:tcPr>
            <w:tcW w:w="794" w:type="dxa"/>
          </w:tcPr>
          <w:p>
            <w:pPr>
              <w:pStyle w:val="0"/>
              <w:jc w:val="center"/>
            </w:pPr>
            <w:r>
              <w:rPr>
                <w:sz w:val="20"/>
              </w:rPr>
              <w:t xml:space="preserve">2</w:t>
            </w:r>
          </w:p>
        </w:tc>
        <w:tc>
          <w:tcPr>
            <w:tcW w:w="2154" w:type="dxa"/>
          </w:tcPr>
          <w:p>
            <w:pPr>
              <w:pStyle w:val="0"/>
              <w:jc w:val="center"/>
            </w:pPr>
            <w:r>
              <w:rPr>
                <w:sz w:val="20"/>
              </w:rPr>
              <w:t xml:space="preserve">3</w:t>
            </w:r>
          </w:p>
        </w:tc>
        <w:tc>
          <w:tcPr>
            <w:tcW w:w="850" w:type="dxa"/>
          </w:tcPr>
          <w:p>
            <w:pPr>
              <w:pStyle w:val="0"/>
              <w:jc w:val="center"/>
            </w:pPr>
            <w:r>
              <w:rPr>
                <w:sz w:val="20"/>
              </w:rPr>
              <w:t xml:space="preserve">4</w:t>
            </w:r>
          </w:p>
        </w:tc>
        <w:tc>
          <w:tcPr>
            <w:tcW w:w="2477" w:type="dxa"/>
          </w:tcPr>
          <w:p>
            <w:pPr>
              <w:pStyle w:val="0"/>
              <w:jc w:val="center"/>
            </w:pPr>
            <w:r>
              <w:rPr>
                <w:sz w:val="20"/>
              </w:rPr>
              <w:t xml:space="preserve">5</w:t>
            </w:r>
          </w:p>
        </w:tc>
        <w:tc>
          <w:tcPr>
            <w:tcW w:w="1417" w:type="dxa"/>
          </w:tcPr>
          <w:p>
            <w:pPr>
              <w:pStyle w:val="0"/>
              <w:jc w:val="center"/>
            </w:pPr>
            <w:r>
              <w:rPr>
                <w:sz w:val="20"/>
              </w:rPr>
              <w:t xml:space="preserve">6</w:t>
            </w:r>
          </w:p>
        </w:tc>
      </w:tr>
      <w:tr>
        <w:tc>
          <w:tcPr>
            <w:tcW w:w="1361" w:type="dxa"/>
            <w:tcBorders>
              <w:left w:val="nil"/>
            </w:tcBorders>
          </w:tcPr>
          <w:p>
            <w:pPr>
              <w:pStyle w:val="0"/>
            </w:pPr>
            <w:r>
              <w:rPr>
                <w:sz w:val="20"/>
              </w:rPr>
            </w:r>
          </w:p>
        </w:tc>
        <w:tc>
          <w:tcPr>
            <w:tcW w:w="794" w:type="dxa"/>
          </w:tcPr>
          <w:p>
            <w:pPr>
              <w:pStyle w:val="0"/>
            </w:pPr>
            <w:r>
              <w:rPr>
                <w:sz w:val="20"/>
              </w:rPr>
            </w:r>
          </w:p>
        </w:tc>
        <w:tc>
          <w:tcPr>
            <w:tcW w:w="2154" w:type="dxa"/>
          </w:tcPr>
          <w:p>
            <w:pPr>
              <w:pStyle w:val="0"/>
            </w:pPr>
            <w:r>
              <w:rPr>
                <w:sz w:val="20"/>
              </w:rPr>
            </w:r>
          </w:p>
        </w:tc>
        <w:tc>
          <w:tcPr>
            <w:gridSpan w:val="2"/>
            <w:tcW w:w="3327" w:type="dxa"/>
          </w:tcPr>
          <w:p>
            <w:pPr>
              <w:pStyle w:val="0"/>
            </w:pPr>
            <w:r>
              <w:rPr>
                <w:sz w:val="20"/>
              </w:rPr>
            </w:r>
          </w:p>
        </w:tc>
        <w:tc>
          <w:tcPr>
            <w:tcW w:w="1417" w:type="dxa"/>
          </w:tcPr>
          <w:p>
            <w:pPr>
              <w:pStyle w:val="0"/>
            </w:pPr>
            <w:r>
              <w:rPr>
                <w:sz w:val="20"/>
              </w:rPr>
            </w:r>
          </w:p>
        </w:tc>
      </w:tr>
      <w:tr>
        <w:tc>
          <w:tcPr>
            <w:tcW w:w="1361" w:type="dxa"/>
            <w:tcBorders>
              <w:left w:val="nil"/>
            </w:tcBorders>
          </w:tcPr>
          <w:p>
            <w:pPr>
              <w:pStyle w:val="0"/>
            </w:pPr>
            <w:r>
              <w:rPr>
                <w:sz w:val="20"/>
              </w:rPr>
            </w:r>
          </w:p>
        </w:tc>
        <w:tc>
          <w:tcPr>
            <w:tcW w:w="794" w:type="dxa"/>
          </w:tcPr>
          <w:p>
            <w:pPr>
              <w:pStyle w:val="0"/>
            </w:pPr>
            <w:r>
              <w:rPr>
                <w:sz w:val="20"/>
              </w:rPr>
            </w:r>
          </w:p>
        </w:tc>
        <w:tc>
          <w:tcPr>
            <w:tcW w:w="2154" w:type="dxa"/>
          </w:tcPr>
          <w:p>
            <w:pPr>
              <w:pStyle w:val="0"/>
            </w:pPr>
            <w:r>
              <w:rPr>
                <w:sz w:val="20"/>
              </w:rPr>
            </w:r>
          </w:p>
        </w:tc>
        <w:tc>
          <w:tcPr>
            <w:gridSpan w:val="2"/>
            <w:tcW w:w="3327" w:type="dxa"/>
          </w:tcPr>
          <w:p>
            <w:pPr>
              <w:pStyle w:val="0"/>
            </w:pPr>
            <w:r>
              <w:rPr>
                <w:sz w:val="20"/>
              </w:rPr>
            </w:r>
          </w:p>
        </w:tc>
        <w:tc>
          <w:tcPr>
            <w:tcW w:w="1417" w:type="dxa"/>
          </w:tcPr>
          <w:p>
            <w:pPr>
              <w:pStyle w:val="0"/>
            </w:pPr>
            <w:r>
              <w:rPr>
                <w:sz w:val="20"/>
              </w:rPr>
            </w:r>
          </w:p>
        </w:tc>
      </w:tr>
      <w:tr>
        <w:tblPrEx>
          <w:tblBorders>
            <w:right w:val="nil"/>
          </w:tblBorders>
        </w:tblPrEx>
        <w:tc>
          <w:tcPr>
            <w:tcW w:w="1361" w:type="dxa"/>
            <w:tcBorders>
              <w:left w:val="nil"/>
              <w:bottom w:val="nil"/>
            </w:tcBorders>
          </w:tcPr>
          <w:p>
            <w:pPr>
              <w:pStyle w:val="0"/>
              <w:jc w:val="right"/>
            </w:pPr>
            <w:r>
              <w:rPr>
                <w:sz w:val="20"/>
              </w:rPr>
              <w:t xml:space="preserve">Итого</w:t>
            </w:r>
          </w:p>
        </w:tc>
        <w:tc>
          <w:tcPr>
            <w:tcW w:w="794" w:type="dxa"/>
          </w:tcPr>
          <w:p>
            <w:pPr>
              <w:pStyle w:val="0"/>
            </w:pPr>
            <w:r>
              <w:rPr>
                <w:sz w:val="20"/>
              </w:rPr>
            </w:r>
          </w:p>
        </w:tc>
        <w:tc>
          <w:tcPr>
            <w:tcW w:w="2154" w:type="dxa"/>
          </w:tcPr>
          <w:p>
            <w:pPr>
              <w:pStyle w:val="0"/>
            </w:pPr>
            <w:r>
              <w:rPr>
                <w:sz w:val="20"/>
              </w:rPr>
            </w:r>
          </w:p>
        </w:tc>
        <w:tc>
          <w:tcPr>
            <w:gridSpan w:val="2"/>
            <w:tcW w:w="3327" w:type="dxa"/>
          </w:tcPr>
          <w:p>
            <w:pPr>
              <w:pStyle w:val="0"/>
            </w:pPr>
            <w:r>
              <w:rPr>
                <w:sz w:val="20"/>
              </w:rPr>
            </w:r>
          </w:p>
        </w:tc>
        <w:tc>
          <w:tcPr>
            <w:tcW w:w="141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 Детализированные лимиты бюджетных обязательств</w:t>
      </w:r>
    </w:p>
    <w:p>
      <w:pPr>
        <w:pStyle w:val="1"/>
        <w:jc w:val="both"/>
      </w:pPr>
      <w:r>
        <w:rPr>
          <w:sz w:val="20"/>
        </w:rPr>
      </w:r>
    </w:p>
    <w:p>
      <w:pPr>
        <w:pStyle w:val="1"/>
        <w:jc w:val="both"/>
      </w:pPr>
      <w:r>
        <w:rPr>
          <w:sz w:val="20"/>
        </w:rPr>
        <w:t xml:space="preserve">                   1.3.1.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1871"/>
        <w:gridCol w:w="737"/>
        <w:gridCol w:w="1987"/>
        <w:gridCol w:w="794"/>
        <w:gridCol w:w="737"/>
        <w:gridCol w:w="737"/>
        <w:gridCol w:w="1474"/>
      </w:tblGrid>
      <w:tr>
        <w:tc>
          <w:tcPr>
            <w:tcW w:w="680" w:type="dxa"/>
            <w:vMerge w:val="restart"/>
          </w:tcPr>
          <w:p>
            <w:pPr>
              <w:pStyle w:val="0"/>
              <w:jc w:val="center"/>
            </w:pPr>
            <w:r>
              <w:rPr>
                <w:sz w:val="20"/>
              </w:rPr>
              <w:t xml:space="preserve">Код по БК</w:t>
            </w:r>
          </w:p>
        </w:tc>
        <w:tc>
          <w:tcPr>
            <w:tcW w:w="1871"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2724" w:type="dxa"/>
          </w:tcPr>
          <w:p>
            <w:pPr>
              <w:pStyle w:val="0"/>
              <w:jc w:val="center"/>
            </w:pPr>
            <w:r>
              <w:rPr>
                <w:sz w:val="20"/>
              </w:rPr>
              <w:t xml:space="preserve">Сумма на ____ год</w:t>
            </w:r>
          </w:p>
        </w:tc>
        <w:tc>
          <w:tcPr>
            <w:tcW w:w="794" w:type="dxa"/>
            <w:vMerge w:val="restart"/>
          </w:tcPr>
          <w:p>
            <w:pPr>
              <w:pStyle w:val="0"/>
              <w:jc w:val="center"/>
            </w:pPr>
            <w:r>
              <w:rPr>
                <w:sz w:val="20"/>
              </w:rPr>
              <w:t xml:space="preserve">Сумма на ____ год</w:t>
            </w:r>
          </w:p>
        </w:tc>
        <w:tc>
          <w:tcPr>
            <w:tcW w:w="737" w:type="dxa"/>
            <w:vMerge w:val="restart"/>
          </w:tcPr>
          <w:p>
            <w:pPr>
              <w:pStyle w:val="0"/>
              <w:jc w:val="center"/>
            </w:pPr>
            <w:r>
              <w:rPr>
                <w:sz w:val="20"/>
              </w:rPr>
              <w:t xml:space="preserve">Сумма на ____ год</w:t>
            </w:r>
          </w:p>
        </w:tc>
        <w:tc>
          <w:tcPr>
            <w:tcW w:w="737" w:type="dxa"/>
            <w:vMerge w:val="restart"/>
          </w:tcPr>
          <w:p>
            <w:pPr>
              <w:pStyle w:val="0"/>
              <w:jc w:val="center"/>
            </w:pPr>
            <w:r>
              <w:rPr>
                <w:sz w:val="20"/>
              </w:rPr>
              <w:t xml:space="preserve">Сумма на ____ год</w:t>
            </w:r>
          </w:p>
        </w:tc>
        <w:tc>
          <w:tcPr>
            <w:tcW w:w="1474" w:type="dxa"/>
            <w:vMerge w:val="restart"/>
          </w:tcPr>
          <w:p>
            <w:pPr>
              <w:pStyle w:val="0"/>
              <w:jc w:val="center"/>
            </w:pPr>
            <w:r>
              <w:rPr>
                <w:sz w:val="20"/>
              </w:rPr>
              <w:t xml:space="preserve">Примечание</w:t>
            </w:r>
          </w:p>
        </w:tc>
      </w:tr>
      <w:tr>
        <w:tc>
          <w:tcPr>
            <w:vMerge w:val="continue"/>
          </w:tcPr>
          <w:p/>
        </w:tc>
        <w:tc>
          <w:tcPr>
            <w:vMerge w:val="continue"/>
          </w:tcPr>
          <w:p/>
        </w:tc>
        <w:tc>
          <w:tcPr>
            <w:tcW w:w="737" w:type="dxa"/>
          </w:tcPr>
          <w:p>
            <w:pPr>
              <w:pStyle w:val="0"/>
              <w:jc w:val="center"/>
            </w:pPr>
            <w:r>
              <w:rPr>
                <w:sz w:val="20"/>
              </w:rPr>
              <w:t xml:space="preserve">всего</w:t>
            </w:r>
          </w:p>
        </w:tc>
        <w:tc>
          <w:tcPr>
            <w:tcW w:w="1987"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vMerge w:val="continue"/>
          </w:tcPr>
          <w:p/>
        </w:tc>
      </w:tr>
      <w:tr>
        <w:tc>
          <w:tcPr>
            <w:tcW w:w="680" w:type="dxa"/>
          </w:tcPr>
          <w:p>
            <w:pPr>
              <w:pStyle w:val="0"/>
              <w:jc w:val="center"/>
            </w:pPr>
            <w:r>
              <w:rPr>
                <w:sz w:val="20"/>
              </w:rPr>
              <w:t xml:space="preserve">1</w:t>
            </w:r>
          </w:p>
        </w:tc>
        <w:tc>
          <w:tcPr>
            <w:tcW w:w="1871" w:type="dxa"/>
          </w:tcPr>
          <w:p>
            <w:pPr>
              <w:pStyle w:val="0"/>
              <w:jc w:val="center"/>
            </w:pPr>
            <w:r>
              <w:rPr>
                <w:sz w:val="20"/>
              </w:rPr>
              <w:t xml:space="preserve">2</w:t>
            </w:r>
          </w:p>
        </w:tc>
        <w:tc>
          <w:tcPr>
            <w:tcW w:w="737" w:type="dxa"/>
          </w:tcPr>
          <w:p>
            <w:pPr>
              <w:pStyle w:val="0"/>
              <w:jc w:val="center"/>
            </w:pPr>
            <w:r>
              <w:rPr>
                <w:sz w:val="20"/>
              </w:rPr>
              <w:t xml:space="preserve">3</w:t>
            </w:r>
          </w:p>
        </w:tc>
        <w:tc>
          <w:tcPr>
            <w:tcW w:w="1987" w:type="dxa"/>
          </w:tcPr>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737" w:type="dxa"/>
          </w:tcPr>
          <w:p>
            <w:pPr>
              <w:pStyle w:val="0"/>
              <w:jc w:val="center"/>
            </w:pPr>
            <w:r>
              <w:rPr>
                <w:sz w:val="20"/>
              </w:rPr>
              <w:t xml:space="preserve">7</w:t>
            </w:r>
          </w:p>
        </w:tc>
        <w:tc>
          <w:tcPr>
            <w:tcW w:w="1474" w:type="dxa"/>
          </w:tcPr>
          <w:p>
            <w:pPr>
              <w:pStyle w:val="0"/>
              <w:jc w:val="center"/>
            </w:pPr>
            <w:r>
              <w:rPr>
                <w:sz w:val="20"/>
              </w:rPr>
              <w:t xml:space="preserve">8</w:t>
            </w:r>
          </w:p>
        </w:tc>
      </w:tr>
      <w:tr>
        <w:tc>
          <w:tcPr>
            <w:tcW w:w="680" w:type="dxa"/>
          </w:tcPr>
          <w:p>
            <w:pPr>
              <w:pStyle w:val="0"/>
            </w:pPr>
            <w:r>
              <w:rPr>
                <w:sz w:val="20"/>
              </w:rPr>
            </w:r>
          </w:p>
        </w:tc>
        <w:tc>
          <w:tcPr>
            <w:tcW w:w="1871" w:type="dxa"/>
          </w:tcPr>
          <w:p>
            <w:pPr>
              <w:pStyle w:val="0"/>
            </w:pPr>
            <w:r>
              <w:rPr>
                <w:sz w:val="20"/>
              </w:rPr>
            </w:r>
          </w:p>
        </w:tc>
        <w:tc>
          <w:tcPr>
            <w:tcW w:w="737" w:type="dxa"/>
          </w:tcPr>
          <w:p>
            <w:pPr>
              <w:pStyle w:val="0"/>
            </w:pPr>
            <w:r>
              <w:rPr>
                <w:sz w:val="20"/>
              </w:rPr>
            </w:r>
          </w:p>
        </w:tc>
        <w:tc>
          <w:tcPr>
            <w:tcW w:w="198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474" w:type="dxa"/>
          </w:tcPr>
          <w:p>
            <w:pPr>
              <w:pStyle w:val="0"/>
            </w:pPr>
            <w:r>
              <w:rPr>
                <w:sz w:val="20"/>
              </w:rPr>
            </w:r>
          </w:p>
        </w:tc>
      </w:tr>
      <w:tr>
        <w:tc>
          <w:tcPr>
            <w:tcW w:w="680" w:type="dxa"/>
          </w:tcPr>
          <w:p>
            <w:pPr>
              <w:pStyle w:val="0"/>
            </w:pPr>
            <w:r>
              <w:rPr>
                <w:sz w:val="20"/>
              </w:rPr>
            </w:r>
          </w:p>
        </w:tc>
        <w:tc>
          <w:tcPr>
            <w:tcW w:w="1871" w:type="dxa"/>
          </w:tcPr>
          <w:p>
            <w:pPr>
              <w:pStyle w:val="0"/>
            </w:pPr>
            <w:r>
              <w:rPr>
                <w:sz w:val="20"/>
              </w:rPr>
            </w:r>
          </w:p>
        </w:tc>
        <w:tc>
          <w:tcPr>
            <w:tcW w:w="737" w:type="dxa"/>
          </w:tcPr>
          <w:p>
            <w:pPr>
              <w:pStyle w:val="0"/>
            </w:pPr>
            <w:r>
              <w:rPr>
                <w:sz w:val="20"/>
              </w:rPr>
            </w:r>
          </w:p>
        </w:tc>
        <w:tc>
          <w:tcPr>
            <w:tcW w:w="198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474" w:type="dxa"/>
          </w:tcPr>
          <w:p>
            <w:pPr>
              <w:pStyle w:val="0"/>
            </w:pPr>
            <w:r>
              <w:rPr>
                <w:sz w:val="20"/>
              </w:rPr>
            </w:r>
          </w:p>
        </w:tc>
      </w:tr>
      <w:tr>
        <w:tblPrEx>
          <w:tblBorders>
            <w:left w:val="nil"/>
            <w:right w:val="nil"/>
          </w:tblBorders>
        </w:tblPrEx>
        <w:tc>
          <w:tcPr>
            <w:tcW w:w="680" w:type="dxa"/>
            <w:tcBorders>
              <w:left w:val="nil"/>
              <w:bottom w:val="nil"/>
              <w:right w:val="nil"/>
            </w:tcBorders>
          </w:tcPr>
          <w:p>
            <w:pPr>
              <w:pStyle w:val="0"/>
            </w:pPr>
            <w:r>
              <w:rPr>
                <w:sz w:val="20"/>
              </w:rPr>
            </w:r>
          </w:p>
        </w:tc>
        <w:tc>
          <w:tcPr>
            <w:tcW w:w="1871"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198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3</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1.3.2.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37"/>
        <w:gridCol w:w="1417"/>
        <w:gridCol w:w="850"/>
        <w:gridCol w:w="907"/>
        <w:gridCol w:w="454"/>
        <w:gridCol w:w="1810"/>
        <w:gridCol w:w="1714"/>
        <w:gridCol w:w="1134"/>
      </w:tblGrid>
      <w:tr>
        <w:tc>
          <w:tcPr>
            <w:tcW w:w="737" w:type="dxa"/>
            <w:vMerge w:val="restart"/>
          </w:tcPr>
          <w:p>
            <w:pPr>
              <w:pStyle w:val="0"/>
              <w:jc w:val="center"/>
            </w:pPr>
            <w:r>
              <w:rPr>
                <w:sz w:val="20"/>
              </w:rPr>
              <w:t xml:space="preserve">Код по БК</w:t>
            </w:r>
          </w:p>
        </w:tc>
        <w:tc>
          <w:tcPr>
            <w:tcW w:w="1417" w:type="dxa"/>
            <w:vMerge w:val="restart"/>
          </w:tcPr>
          <w:p>
            <w:pPr>
              <w:pStyle w:val="0"/>
              <w:jc w:val="center"/>
            </w:pPr>
            <w:r>
              <w:rPr>
                <w:sz w:val="20"/>
              </w:rPr>
              <w:t xml:space="preserve">Код объекта капитальных вложений (мероприятия по информатизации)</w:t>
            </w:r>
          </w:p>
        </w:tc>
        <w:tc>
          <w:tcPr>
            <w:gridSpan w:val="2"/>
            <w:tcW w:w="1757" w:type="dxa"/>
          </w:tcPr>
          <w:p>
            <w:pPr>
              <w:pStyle w:val="0"/>
              <w:jc w:val="center"/>
            </w:pPr>
            <w:r>
              <w:rPr>
                <w:sz w:val="20"/>
              </w:rPr>
              <w:t xml:space="preserve">Сумма за счет связанных кредитов</w:t>
            </w:r>
          </w:p>
        </w:tc>
        <w:tc>
          <w:tcPr>
            <w:gridSpan w:val="2"/>
            <w:tcW w:w="2264" w:type="dxa"/>
          </w:tcPr>
          <w:p>
            <w:pPr>
              <w:pStyle w:val="0"/>
              <w:jc w:val="center"/>
            </w:pPr>
            <w:r>
              <w:rPr>
                <w:sz w:val="20"/>
              </w:rPr>
              <w:t xml:space="preserve">Сумма на выплаты в иностранной валюте на ____ год (в рублевом эквиваленте)</w:t>
            </w:r>
          </w:p>
        </w:tc>
        <w:tc>
          <w:tcPr>
            <w:tcW w:w="1714" w:type="dxa"/>
            <w:vMerge w:val="restart"/>
          </w:tcPr>
          <w:p>
            <w:pPr>
              <w:pStyle w:val="0"/>
              <w:jc w:val="center"/>
            </w:pPr>
            <w:r>
              <w:rPr>
                <w:sz w:val="20"/>
              </w:rPr>
              <w:t xml:space="preserve">Сумма на выплаты в иностранной валюте на ____ год (в рублевом эквиваленте)</w:t>
            </w:r>
          </w:p>
        </w:tc>
        <w:tc>
          <w:tcPr>
            <w:tcW w:w="1134" w:type="dxa"/>
            <w:tcBorders>
              <w:right w:val="nil"/>
            </w:tcBorders>
            <w:vMerge w:val="restart"/>
          </w:tcPr>
          <w:p>
            <w:pPr>
              <w:pStyle w:val="0"/>
              <w:jc w:val="center"/>
            </w:pPr>
            <w:r>
              <w:rPr>
                <w:sz w:val="20"/>
              </w:rPr>
              <w:t xml:space="preserve">Примечание</w:t>
            </w:r>
          </w:p>
        </w:tc>
      </w:tr>
      <w:tr>
        <w:tc>
          <w:tcPr>
            <w:vMerge w:val="continue"/>
          </w:tcPr>
          <w:p/>
        </w:tc>
        <w:tc>
          <w:tcPr>
            <w:vMerge w:val="continue"/>
          </w:tcPr>
          <w:p/>
        </w:tc>
        <w:tc>
          <w:tcPr>
            <w:tcW w:w="850" w:type="dxa"/>
          </w:tcPr>
          <w:p>
            <w:pPr>
              <w:pStyle w:val="0"/>
              <w:jc w:val="center"/>
            </w:pPr>
            <w:r>
              <w:rPr>
                <w:sz w:val="20"/>
              </w:rPr>
              <w:t xml:space="preserve">на ____ год</w:t>
            </w:r>
          </w:p>
        </w:tc>
        <w:tc>
          <w:tcPr>
            <w:tcW w:w="907" w:type="dxa"/>
          </w:tcPr>
          <w:p>
            <w:pPr>
              <w:pStyle w:val="0"/>
              <w:jc w:val="center"/>
            </w:pPr>
            <w:r>
              <w:rPr>
                <w:sz w:val="20"/>
              </w:rPr>
              <w:t xml:space="preserve">на ____ год</w:t>
            </w:r>
          </w:p>
        </w:tc>
        <w:tc>
          <w:tcPr>
            <w:tcW w:w="454" w:type="dxa"/>
          </w:tcPr>
          <w:p>
            <w:pPr>
              <w:pStyle w:val="0"/>
              <w:jc w:val="center"/>
            </w:pPr>
            <w:r>
              <w:rPr>
                <w:sz w:val="20"/>
              </w:rPr>
              <w:t xml:space="preserve">всего</w:t>
            </w:r>
          </w:p>
        </w:tc>
        <w:tc>
          <w:tcPr>
            <w:tcW w:w="1810" w:type="dxa"/>
          </w:tcPr>
          <w:p>
            <w:pPr>
              <w:pStyle w:val="0"/>
              <w:jc w:val="center"/>
            </w:pPr>
            <w:r>
              <w:rPr>
                <w:sz w:val="20"/>
              </w:rPr>
              <w:t xml:space="preserve">из них с отложенной датой ввода в действие</w:t>
            </w:r>
          </w:p>
        </w:tc>
        <w:tc>
          <w:tcPr>
            <w:vMerge w:val="continue"/>
          </w:tcPr>
          <w:p/>
        </w:tc>
        <w:tc>
          <w:tcPr>
            <w:tcBorders>
              <w:right w:val="nil"/>
            </w:tcBorders>
            <w:vMerge w:val="continue"/>
          </w:tcPr>
          <w:p/>
        </w:tc>
      </w:tr>
      <w:tr>
        <w:tc>
          <w:tcPr>
            <w:tcW w:w="737" w:type="dxa"/>
          </w:tcPr>
          <w:p>
            <w:pPr>
              <w:pStyle w:val="0"/>
              <w:jc w:val="center"/>
            </w:pPr>
            <w:r>
              <w:rPr>
                <w:sz w:val="20"/>
              </w:rPr>
              <w:t xml:space="preserve">1</w:t>
            </w:r>
          </w:p>
        </w:tc>
        <w:tc>
          <w:tcPr>
            <w:tcW w:w="1417" w:type="dxa"/>
          </w:tcPr>
          <w:p>
            <w:pPr>
              <w:pStyle w:val="0"/>
              <w:jc w:val="center"/>
            </w:pPr>
            <w:r>
              <w:rPr>
                <w:sz w:val="20"/>
              </w:rPr>
              <w:t xml:space="preserve">2</w:t>
            </w:r>
          </w:p>
        </w:tc>
        <w:tc>
          <w:tcPr>
            <w:tcW w:w="850" w:type="dxa"/>
          </w:tcPr>
          <w:p>
            <w:pPr>
              <w:pStyle w:val="0"/>
              <w:jc w:val="center"/>
            </w:pPr>
            <w:r>
              <w:rPr>
                <w:sz w:val="20"/>
              </w:rPr>
              <w:t xml:space="preserve">3</w:t>
            </w:r>
          </w:p>
        </w:tc>
        <w:tc>
          <w:tcPr>
            <w:tcW w:w="907" w:type="dxa"/>
          </w:tcPr>
          <w:p>
            <w:pPr>
              <w:pStyle w:val="0"/>
              <w:jc w:val="center"/>
            </w:pPr>
            <w:r>
              <w:rPr>
                <w:sz w:val="20"/>
              </w:rPr>
              <w:t xml:space="preserve">4</w:t>
            </w:r>
          </w:p>
        </w:tc>
        <w:tc>
          <w:tcPr>
            <w:tcW w:w="454" w:type="dxa"/>
          </w:tcPr>
          <w:p>
            <w:pPr>
              <w:pStyle w:val="0"/>
              <w:jc w:val="center"/>
            </w:pPr>
            <w:r>
              <w:rPr>
                <w:sz w:val="20"/>
              </w:rPr>
              <w:t xml:space="preserve">5</w:t>
            </w:r>
          </w:p>
        </w:tc>
        <w:tc>
          <w:tcPr>
            <w:tcW w:w="1810" w:type="dxa"/>
          </w:tcPr>
          <w:p>
            <w:pPr>
              <w:pStyle w:val="0"/>
              <w:jc w:val="center"/>
            </w:pPr>
            <w:r>
              <w:rPr>
                <w:sz w:val="20"/>
              </w:rPr>
              <w:t xml:space="preserve">6</w:t>
            </w:r>
          </w:p>
        </w:tc>
        <w:tc>
          <w:tcPr>
            <w:tcW w:w="1714" w:type="dxa"/>
          </w:tcPr>
          <w:p>
            <w:pPr>
              <w:pStyle w:val="0"/>
              <w:jc w:val="center"/>
            </w:pPr>
            <w:r>
              <w:rPr>
                <w:sz w:val="20"/>
              </w:rPr>
              <w:t xml:space="preserve">7</w:t>
            </w:r>
          </w:p>
        </w:tc>
        <w:tc>
          <w:tcPr>
            <w:tcW w:w="1134" w:type="dxa"/>
            <w:tcBorders>
              <w:right w:val="nil"/>
            </w:tcBorders>
          </w:tcPr>
          <w:p>
            <w:pPr>
              <w:pStyle w:val="0"/>
              <w:jc w:val="center"/>
            </w:pPr>
            <w:r>
              <w:rPr>
                <w:sz w:val="20"/>
              </w:rPr>
              <w:t xml:space="preserve">8</w:t>
            </w:r>
          </w:p>
        </w:tc>
      </w:tr>
      <w:tr>
        <w:tc>
          <w:tcPr>
            <w:tcW w:w="737" w:type="dxa"/>
          </w:tcPr>
          <w:p>
            <w:pPr>
              <w:pStyle w:val="0"/>
            </w:pPr>
            <w:r>
              <w:rPr>
                <w:sz w:val="20"/>
              </w:rPr>
            </w:r>
          </w:p>
        </w:tc>
        <w:tc>
          <w:tcPr>
            <w:tcW w:w="141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454" w:type="dxa"/>
          </w:tcPr>
          <w:p>
            <w:pPr>
              <w:pStyle w:val="0"/>
            </w:pPr>
            <w:r>
              <w:rPr>
                <w:sz w:val="20"/>
              </w:rPr>
            </w:r>
          </w:p>
        </w:tc>
        <w:tc>
          <w:tcPr>
            <w:tcW w:w="1810" w:type="dxa"/>
          </w:tcPr>
          <w:p>
            <w:pPr>
              <w:pStyle w:val="0"/>
            </w:pPr>
            <w:r>
              <w:rPr>
                <w:sz w:val="20"/>
              </w:rPr>
            </w:r>
          </w:p>
        </w:tc>
        <w:tc>
          <w:tcPr>
            <w:tcW w:w="1714" w:type="dxa"/>
          </w:tcPr>
          <w:p>
            <w:pPr>
              <w:pStyle w:val="0"/>
            </w:pPr>
            <w:r>
              <w:rPr>
                <w:sz w:val="20"/>
              </w:rPr>
            </w:r>
          </w:p>
        </w:tc>
        <w:tc>
          <w:tcPr>
            <w:tcW w:w="1134" w:type="dxa"/>
            <w:tcBorders>
              <w:right w:val="nil"/>
            </w:tcBorders>
          </w:tcPr>
          <w:p>
            <w:pPr>
              <w:pStyle w:val="0"/>
            </w:pPr>
            <w:r>
              <w:rPr>
                <w:sz w:val="20"/>
              </w:rPr>
            </w:r>
          </w:p>
        </w:tc>
      </w:tr>
      <w:tr>
        <w:tc>
          <w:tcPr>
            <w:tcW w:w="737" w:type="dxa"/>
          </w:tcPr>
          <w:p>
            <w:pPr>
              <w:pStyle w:val="0"/>
            </w:pPr>
            <w:r>
              <w:rPr>
                <w:sz w:val="20"/>
              </w:rPr>
            </w:r>
          </w:p>
        </w:tc>
        <w:tc>
          <w:tcPr>
            <w:tcW w:w="141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454" w:type="dxa"/>
          </w:tcPr>
          <w:p>
            <w:pPr>
              <w:pStyle w:val="0"/>
            </w:pPr>
            <w:r>
              <w:rPr>
                <w:sz w:val="20"/>
              </w:rPr>
            </w:r>
          </w:p>
        </w:tc>
        <w:tc>
          <w:tcPr>
            <w:tcW w:w="1810" w:type="dxa"/>
          </w:tcPr>
          <w:p>
            <w:pPr>
              <w:pStyle w:val="0"/>
            </w:pPr>
            <w:r>
              <w:rPr>
                <w:sz w:val="20"/>
              </w:rPr>
            </w:r>
          </w:p>
        </w:tc>
        <w:tc>
          <w:tcPr>
            <w:tcW w:w="1714" w:type="dxa"/>
          </w:tcPr>
          <w:p>
            <w:pPr>
              <w:pStyle w:val="0"/>
            </w:pPr>
            <w:r>
              <w:rPr>
                <w:sz w:val="20"/>
              </w:rPr>
            </w:r>
          </w:p>
        </w:tc>
        <w:tc>
          <w:tcPr>
            <w:tcW w:w="1134" w:type="dxa"/>
            <w:tcBorders>
              <w:right w:val="nil"/>
            </w:tcBorders>
          </w:tcPr>
          <w:p>
            <w:pPr>
              <w:pStyle w:val="0"/>
            </w:pPr>
            <w:r>
              <w:rPr>
                <w:sz w:val="20"/>
              </w:rPr>
            </w:r>
          </w:p>
        </w:tc>
      </w:tr>
      <w:tr>
        <w:tblPrEx>
          <w:tblBorders>
            <w:left w:val="nil"/>
          </w:tblBorders>
        </w:tblPrEx>
        <w:tc>
          <w:tcPr>
            <w:tcW w:w="737" w:type="dxa"/>
            <w:tcBorders>
              <w:left w:val="nil"/>
              <w:bottom w:val="nil"/>
              <w:right w:val="nil"/>
            </w:tcBorders>
          </w:tcPr>
          <w:p>
            <w:pPr>
              <w:pStyle w:val="0"/>
            </w:pPr>
            <w:r>
              <w:rPr>
                <w:sz w:val="20"/>
              </w:rPr>
            </w:r>
          </w:p>
        </w:tc>
        <w:tc>
          <w:tcPr>
            <w:tcW w:w="1417"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907" w:type="dxa"/>
          </w:tcPr>
          <w:p>
            <w:pPr>
              <w:pStyle w:val="0"/>
            </w:pPr>
            <w:r>
              <w:rPr>
                <w:sz w:val="20"/>
              </w:rPr>
            </w:r>
          </w:p>
        </w:tc>
        <w:tc>
          <w:tcPr>
            <w:tcW w:w="454" w:type="dxa"/>
          </w:tcPr>
          <w:p>
            <w:pPr>
              <w:pStyle w:val="0"/>
            </w:pPr>
            <w:r>
              <w:rPr>
                <w:sz w:val="20"/>
              </w:rPr>
            </w:r>
          </w:p>
        </w:tc>
        <w:tc>
          <w:tcPr>
            <w:tcW w:w="1810" w:type="dxa"/>
          </w:tcPr>
          <w:p>
            <w:pPr>
              <w:pStyle w:val="0"/>
            </w:pPr>
            <w:r>
              <w:rPr>
                <w:sz w:val="20"/>
              </w:rPr>
            </w:r>
          </w:p>
        </w:tc>
        <w:tc>
          <w:tcPr>
            <w:tcW w:w="1714" w:type="dxa"/>
          </w:tcPr>
          <w:p>
            <w:pPr>
              <w:pStyle w:val="0"/>
            </w:pPr>
            <w:r>
              <w:rPr>
                <w:sz w:val="20"/>
              </w:rPr>
            </w:r>
          </w:p>
        </w:tc>
        <w:tc>
          <w:tcPr>
            <w:tcW w:w="113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1.4. Неиспользованные доведенные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964"/>
        <w:gridCol w:w="737"/>
        <w:gridCol w:w="737"/>
        <w:gridCol w:w="794"/>
        <w:gridCol w:w="680"/>
        <w:gridCol w:w="794"/>
        <w:gridCol w:w="794"/>
        <w:gridCol w:w="737"/>
        <w:gridCol w:w="737"/>
        <w:gridCol w:w="794"/>
        <w:gridCol w:w="737"/>
        <w:gridCol w:w="737"/>
        <w:gridCol w:w="794"/>
        <w:gridCol w:w="850"/>
      </w:tblGrid>
      <w:tr>
        <w:tc>
          <w:tcPr>
            <w:tcW w:w="794"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объекта капитальных вложений (мероприятия по информатизации)</w:t>
            </w:r>
          </w:p>
        </w:tc>
        <w:tc>
          <w:tcPr>
            <w:gridSpan w:val="4"/>
            <w:tcW w:w="2948" w:type="dxa"/>
          </w:tcPr>
          <w:p>
            <w:pPr>
              <w:pStyle w:val="0"/>
              <w:jc w:val="center"/>
            </w:pPr>
            <w:r>
              <w:rPr>
                <w:sz w:val="20"/>
              </w:rPr>
              <w:t xml:space="preserve">Бюджетные ассигнования</w:t>
            </w:r>
          </w:p>
        </w:tc>
        <w:tc>
          <w:tcPr>
            <w:gridSpan w:val="4"/>
            <w:tcW w:w="3062" w:type="dxa"/>
          </w:tcPr>
          <w:p>
            <w:pPr>
              <w:pStyle w:val="0"/>
              <w:jc w:val="center"/>
            </w:pPr>
            <w:r>
              <w:rPr>
                <w:sz w:val="20"/>
              </w:rPr>
              <w:t xml:space="preserve">Лимиты бюджетных обязательств</w:t>
            </w:r>
          </w:p>
        </w:tc>
        <w:tc>
          <w:tcPr>
            <w:gridSpan w:val="4"/>
            <w:tcW w:w="3062" w:type="dxa"/>
          </w:tcPr>
          <w:p>
            <w:pPr>
              <w:pStyle w:val="0"/>
              <w:jc w:val="center"/>
            </w:pPr>
            <w:r>
              <w:rPr>
                <w:sz w:val="20"/>
              </w:rPr>
              <w:t xml:space="preserve">Предельные объемы финансирования</w:t>
            </w:r>
          </w:p>
        </w:tc>
        <w:tc>
          <w:tcPr>
            <w:tcW w:w="850" w:type="dxa"/>
            <w:vMerge w:val="restart"/>
          </w:tcPr>
          <w:p>
            <w:pPr>
              <w:pStyle w:val="0"/>
              <w:jc w:val="center"/>
            </w:pPr>
            <w:r>
              <w:rPr>
                <w:sz w:val="20"/>
              </w:rPr>
              <w:t xml:space="preserve">Примечание</w:t>
            </w:r>
          </w:p>
        </w:tc>
      </w:tr>
      <w:tr>
        <w:tc>
          <w:tcPr>
            <w:vMerge w:val="continue"/>
          </w:tcPr>
          <w:p/>
        </w:tc>
        <w:tc>
          <w:tcPr>
            <w:vMerge w:val="continue"/>
          </w:tcP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gridSpan w:val="2"/>
            <w:tcW w:w="1531" w:type="dxa"/>
          </w:tcPr>
          <w:p>
            <w:pPr>
              <w:pStyle w:val="0"/>
              <w:jc w:val="center"/>
            </w:pPr>
            <w:r>
              <w:rPr>
                <w:sz w:val="20"/>
              </w:rPr>
              <w:t xml:space="preserve">всего</w:t>
            </w:r>
          </w:p>
        </w:tc>
        <w:tc>
          <w:tcPr>
            <w:gridSpan w:val="2"/>
            <w:tcW w:w="1531"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vMerge w:val="continue"/>
          </w:tcPr>
          <w:p/>
        </w:tc>
      </w:tr>
      <w:tr>
        <w:tc>
          <w:tcPr>
            <w:tcW w:w="794" w:type="dxa"/>
          </w:tcPr>
          <w:p>
            <w:pPr>
              <w:pStyle w:val="0"/>
              <w:jc w:val="center"/>
            </w:pPr>
            <w:r>
              <w:rPr>
                <w:sz w:val="20"/>
              </w:rPr>
              <w:t xml:space="preserve">1</w:t>
            </w:r>
          </w:p>
        </w:tc>
        <w:tc>
          <w:tcPr>
            <w:tcW w:w="964"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680"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737" w:type="dxa"/>
          </w:tcPr>
          <w:p>
            <w:pPr>
              <w:pStyle w:val="0"/>
              <w:jc w:val="center"/>
            </w:pPr>
            <w:r>
              <w:rPr>
                <w:sz w:val="20"/>
              </w:rPr>
              <w:t xml:space="preserve">9</w:t>
            </w:r>
          </w:p>
        </w:tc>
        <w:tc>
          <w:tcPr>
            <w:tcW w:w="737" w:type="dxa"/>
          </w:tcPr>
          <w:p>
            <w:pPr>
              <w:pStyle w:val="0"/>
              <w:jc w:val="center"/>
            </w:pPr>
            <w:r>
              <w:rPr>
                <w:sz w:val="20"/>
              </w:rPr>
              <w:t xml:space="preserve">10</w:t>
            </w:r>
          </w:p>
        </w:tc>
        <w:tc>
          <w:tcPr>
            <w:tcW w:w="794" w:type="dxa"/>
          </w:tcPr>
          <w:p>
            <w:pPr>
              <w:pStyle w:val="0"/>
              <w:jc w:val="center"/>
            </w:pPr>
            <w:r>
              <w:rPr>
                <w:sz w:val="20"/>
              </w:rPr>
              <w:t xml:space="preserve">11</w:t>
            </w:r>
          </w:p>
        </w:tc>
        <w:tc>
          <w:tcPr>
            <w:tcW w:w="737" w:type="dxa"/>
          </w:tcPr>
          <w:p>
            <w:pPr>
              <w:pStyle w:val="0"/>
              <w:jc w:val="center"/>
            </w:pPr>
            <w:r>
              <w:rPr>
                <w:sz w:val="20"/>
              </w:rPr>
              <w:t xml:space="preserve">12</w:t>
            </w:r>
          </w:p>
        </w:tc>
        <w:tc>
          <w:tcPr>
            <w:tcW w:w="737" w:type="dxa"/>
          </w:tcPr>
          <w:p>
            <w:pPr>
              <w:pStyle w:val="0"/>
              <w:jc w:val="center"/>
            </w:pPr>
            <w:r>
              <w:rPr>
                <w:sz w:val="20"/>
              </w:rPr>
              <w:t xml:space="preserve">13</w:t>
            </w:r>
          </w:p>
        </w:tc>
        <w:tc>
          <w:tcPr>
            <w:tcW w:w="794" w:type="dxa"/>
          </w:tcPr>
          <w:p>
            <w:pPr>
              <w:pStyle w:val="0"/>
              <w:jc w:val="center"/>
            </w:pPr>
            <w:r>
              <w:rPr>
                <w:sz w:val="20"/>
              </w:rPr>
              <w:t xml:space="preserve">14</w:t>
            </w:r>
          </w:p>
        </w:tc>
        <w:tc>
          <w:tcPr>
            <w:tcW w:w="850" w:type="dxa"/>
          </w:tcPr>
          <w:p>
            <w:pPr>
              <w:pStyle w:val="0"/>
              <w:jc w:val="center"/>
            </w:pPr>
            <w:r>
              <w:rPr>
                <w:sz w:val="20"/>
              </w:rPr>
              <w:t xml:space="preserve">15</w:t>
            </w:r>
          </w:p>
        </w:tc>
      </w:tr>
      <w:tr>
        <w:tc>
          <w:tcPr>
            <w:tcW w:w="79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r>
      <w:tr>
        <w:tc>
          <w:tcPr>
            <w:tcW w:w="794"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r>
      <w:tr>
        <w:tblPrEx>
          <w:tblBorders>
            <w:left w:val="nil"/>
            <w:right w:val="nil"/>
          </w:tblBorders>
        </w:tblPrEx>
        <w:tc>
          <w:tcPr>
            <w:tcW w:w="794" w:type="dxa"/>
            <w:tcBorders>
              <w:left w:val="nil"/>
              <w:bottom w:val="nil"/>
              <w:right w:val="nil"/>
            </w:tcBorders>
          </w:tcPr>
          <w:p>
            <w:pPr>
              <w:pStyle w:val="0"/>
            </w:pPr>
            <w:r>
              <w:rPr>
                <w:sz w:val="20"/>
              </w:rPr>
            </w:r>
          </w:p>
        </w:tc>
        <w:tc>
          <w:tcPr>
            <w:tcW w:w="964"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1.5. Неиспользованные детализированные лимиты</w:t>
      </w:r>
    </w:p>
    <w:p>
      <w:pPr>
        <w:pStyle w:val="1"/>
        <w:jc w:val="both"/>
      </w:pPr>
      <w:r>
        <w:rPr>
          <w:sz w:val="20"/>
        </w:rPr>
        <w:t xml:space="preserve">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2275"/>
        <w:gridCol w:w="1077"/>
        <w:gridCol w:w="1134"/>
        <w:gridCol w:w="1077"/>
        <w:gridCol w:w="1134"/>
        <w:gridCol w:w="1587"/>
      </w:tblGrid>
      <w:tr>
        <w:tc>
          <w:tcPr>
            <w:tcW w:w="737" w:type="dxa"/>
          </w:tcPr>
          <w:p>
            <w:pPr>
              <w:pStyle w:val="0"/>
              <w:jc w:val="center"/>
            </w:pPr>
            <w:r>
              <w:rPr>
                <w:sz w:val="20"/>
              </w:rPr>
              <w:t xml:space="preserve">Код по БК</w:t>
            </w:r>
          </w:p>
        </w:tc>
        <w:tc>
          <w:tcPr>
            <w:tcW w:w="2275" w:type="dxa"/>
          </w:tcPr>
          <w:p>
            <w:pPr>
              <w:pStyle w:val="0"/>
              <w:jc w:val="center"/>
            </w:pPr>
            <w:r>
              <w:rPr>
                <w:sz w:val="20"/>
              </w:rPr>
              <w:t xml:space="preserve">Код объекта капитальных вложений (мероприятия по информатизации)</w:t>
            </w:r>
          </w:p>
        </w:tc>
        <w:tc>
          <w:tcPr>
            <w:tcW w:w="1077" w:type="dxa"/>
          </w:tcPr>
          <w:p>
            <w:pPr>
              <w:pStyle w:val="0"/>
              <w:jc w:val="center"/>
            </w:pPr>
            <w:r>
              <w:rPr>
                <w:sz w:val="20"/>
              </w:rPr>
              <w:t xml:space="preserve">Сумма на ____ год</w:t>
            </w:r>
          </w:p>
        </w:tc>
        <w:tc>
          <w:tcPr>
            <w:tcW w:w="1134" w:type="dxa"/>
          </w:tcPr>
          <w:p>
            <w:pPr>
              <w:pStyle w:val="0"/>
              <w:jc w:val="center"/>
            </w:pPr>
            <w:r>
              <w:rPr>
                <w:sz w:val="20"/>
              </w:rPr>
              <w:t xml:space="preserve">Сумма на ____ год</w:t>
            </w:r>
          </w:p>
        </w:tc>
        <w:tc>
          <w:tcPr>
            <w:tcW w:w="1077" w:type="dxa"/>
          </w:tcPr>
          <w:p>
            <w:pPr>
              <w:pStyle w:val="0"/>
              <w:jc w:val="center"/>
            </w:pPr>
            <w:r>
              <w:rPr>
                <w:sz w:val="20"/>
              </w:rPr>
              <w:t xml:space="preserve">Сумма на ____ год</w:t>
            </w:r>
          </w:p>
        </w:tc>
        <w:tc>
          <w:tcPr>
            <w:tcW w:w="1134" w:type="dxa"/>
          </w:tcPr>
          <w:p>
            <w:pPr>
              <w:pStyle w:val="0"/>
              <w:jc w:val="center"/>
            </w:pPr>
            <w:r>
              <w:rPr>
                <w:sz w:val="20"/>
              </w:rPr>
              <w:t xml:space="preserve">Сумма на ____ год</w:t>
            </w:r>
          </w:p>
        </w:tc>
        <w:tc>
          <w:tcPr>
            <w:tcW w:w="1587" w:type="dxa"/>
          </w:tcPr>
          <w:p>
            <w:pPr>
              <w:pStyle w:val="0"/>
              <w:jc w:val="center"/>
            </w:pPr>
            <w:r>
              <w:rPr>
                <w:sz w:val="20"/>
              </w:rPr>
              <w:t xml:space="preserve">Примечание</w:t>
            </w:r>
          </w:p>
        </w:tc>
      </w:tr>
      <w:tr>
        <w:tc>
          <w:tcPr>
            <w:tcW w:w="737" w:type="dxa"/>
          </w:tcPr>
          <w:p>
            <w:pPr>
              <w:pStyle w:val="0"/>
              <w:jc w:val="center"/>
            </w:pPr>
            <w:r>
              <w:rPr>
                <w:sz w:val="20"/>
              </w:rPr>
              <w:t xml:space="preserve">1</w:t>
            </w:r>
          </w:p>
        </w:tc>
        <w:tc>
          <w:tcPr>
            <w:tcW w:w="2275" w:type="dxa"/>
          </w:tcPr>
          <w:p>
            <w:pPr>
              <w:pStyle w:val="0"/>
              <w:jc w:val="center"/>
            </w:pPr>
            <w:r>
              <w:rPr>
                <w:sz w:val="20"/>
              </w:rPr>
              <w:t xml:space="preserve">2</w:t>
            </w:r>
          </w:p>
        </w:tc>
        <w:tc>
          <w:tcPr>
            <w:tcW w:w="1077" w:type="dxa"/>
          </w:tcPr>
          <w:p>
            <w:pPr>
              <w:pStyle w:val="0"/>
              <w:jc w:val="center"/>
            </w:pPr>
            <w:r>
              <w:rPr>
                <w:sz w:val="20"/>
              </w:rPr>
              <w:t xml:space="preserve">3</w:t>
            </w:r>
          </w:p>
        </w:tc>
        <w:tc>
          <w:tcPr>
            <w:tcW w:w="1134" w:type="dxa"/>
          </w:tcPr>
          <w:p>
            <w:pPr>
              <w:pStyle w:val="0"/>
              <w:jc w:val="center"/>
            </w:pPr>
            <w:r>
              <w:rPr>
                <w:sz w:val="20"/>
              </w:rPr>
              <w:t xml:space="preserve">4</w:t>
            </w:r>
          </w:p>
        </w:tc>
        <w:tc>
          <w:tcPr>
            <w:tcW w:w="1077" w:type="dxa"/>
          </w:tcPr>
          <w:p>
            <w:pPr>
              <w:pStyle w:val="0"/>
              <w:jc w:val="center"/>
            </w:pPr>
            <w:r>
              <w:rPr>
                <w:sz w:val="20"/>
              </w:rPr>
              <w:t xml:space="preserve">5</w:t>
            </w:r>
          </w:p>
        </w:tc>
        <w:tc>
          <w:tcPr>
            <w:tcW w:w="1134" w:type="dxa"/>
          </w:tcPr>
          <w:p>
            <w:pPr>
              <w:pStyle w:val="0"/>
              <w:jc w:val="center"/>
            </w:pPr>
            <w:r>
              <w:rPr>
                <w:sz w:val="20"/>
              </w:rPr>
              <w:t xml:space="preserve">6</w:t>
            </w:r>
          </w:p>
        </w:tc>
        <w:tc>
          <w:tcPr>
            <w:tcW w:w="1587" w:type="dxa"/>
          </w:tcPr>
          <w:p>
            <w:pPr>
              <w:pStyle w:val="0"/>
              <w:jc w:val="center"/>
            </w:pPr>
            <w:r>
              <w:rPr>
                <w:sz w:val="20"/>
              </w:rPr>
              <w:t xml:space="preserve">7</w:t>
            </w:r>
          </w:p>
        </w:tc>
      </w:tr>
      <w:tr>
        <w:tc>
          <w:tcPr>
            <w:tcW w:w="737" w:type="dxa"/>
          </w:tcPr>
          <w:p>
            <w:pPr>
              <w:pStyle w:val="0"/>
            </w:pPr>
            <w:r>
              <w:rPr>
                <w:sz w:val="20"/>
              </w:rPr>
            </w:r>
          </w:p>
        </w:tc>
        <w:tc>
          <w:tcPr>
            <w:tcW w:w="2275"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587" w:type="dxa"/>
          </w:tcPr>
          <w:p>
            <w:pPr>
              <w:pStyle w:val="0"/>
            </w:pPr>
            <w:r>
              <w:rPr>
                <w:sz w:val="20"/>
              </w:rPr>
            </w:r>
          </w:p>
        </w:tc>
      </w:tr>
      <w:tr>
        <w:tc>
          <w:tcPr>
            <w:tcW w:w="737" w:type="dxa"/>
          </w:tcPr>
          <w:p>
            <w:pPr>
              <w:pStyle w:val="0"/>
            </w:pPr>
            <w:r>
              <w:rPr>
                <w:sz w:val="20"/>
              </w:rPr>
            </w:r>
          </w:p>
        </w:tc>
        <w:tc>
          <w:tcPr>
            <w:tcW w:w="2275"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587" w:type="dxa"/>
          </w:tcPr>
          <w:p>
            <w:pPr>
              <w:pStyle w:val="0"/>
            </w:pPr>
            <w:r>
              <w:rPr>
                <w:sz w:val="20"/>
              </w:rPr>
            </w:r>
          </w:p>
        </w:tc>
      </w:tr>
      <w:tr>
        <w:tblPrEx>
          <w:tblBorders>
            <w:left w:val="nil"/>
            <w:right w:val="nil"/>
          </w:tblBorders>
        </w:tblPrEx>
        <w:tc>
          <w:tcPr>
            <w:tcW w:w="737" w:type="dxa"/>
            <w:tcBorders>
              <w:left w:val="nil"/>
              <w:bottom w:val="nil"/>
              <w:right w:val="nil"/>
            </w:tcBorders>
          </w:tcPr>
          <w:p>
            <w:pPr>
              <w:pStyle w:val="0"/>
            </w:pPr>
            <w:r>
              <w:rPr>
                <w:sz w:val="20"/>
              </w:rPr>
            </w:r>
          </w:p>
        </w:tc>
        <w:tc>
          <w:tcPr>
            <w:tcW w:w="2275"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4</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Операции с бюджетными средствами</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37"/>
        <w:gridCol w:w="1191"/>
        <w:gridCol w:w="964"/>
        <w:gridCol w:w="737"/>
        <w:gridCol w:w="794"/>
        <w:gridCol w:w="737"/>
        <w:gridCol w:w="680"/>
        <w:gridCol w:w="794"/>
        <w:gridCol w:w="794"/>
        <w:gridCol w:w="794"/>
        <w:gridCol w:w="794"/>
      </w:tblGrid>
      <w:tr>
        <w:tc>
          <w:tcPr>
            <w:tcW w:w="737" w:type="dxa"/>
            <w:vMerge w:val="restart"/>
          </w:tcPr>
          <w:p>
            <w:pPr>
              <w:pStyle w:val="0"/>
              <w:jc w:val="center"/>
            </w:pPr>
            <w:r>
              <w:rPr>
                <w:sz w:val="20"/>
              </w:rPr>
              <w:t xml:space="preserve">Код по БК</w:t>
            </w:r>
          </w:p>
        </w:tc>
        <w:tc>
          <w:tcPr>
            <w:tcW w:w="1191" w:type="dxa"/>
            <w:vMerge w:val="restart"/>
          </w:tcPr>
          <w:p>
            <w:pPr>
              <w:pStyle w:val="0"/>
              <w:jc w:val="center"/>
            </w:pPr>
            <w:r>
              <w:rPr>
                <w:sz w:val="20"/>
              </w:rPr>
              <w:t xml:space="preserve">Код цели (аналитический код)</w:t>
            </w:r>
          </w:p>
        </w:tc>
        <w:tc>
          <w:tcPr>
            <w:tcW w:w="964" w:type="dxa"/>
            <w:vMerge w:val="restart"/>
          </w:tcPr>
          <w:p>
            <w:pPr>
              <w:pStyle w:val="0"/>
              <w:jc w:val="center"/>
            </w:pPr>
            <w:r>
              <w:rPr>
                <w:sz w:val="20"/>
              </w:rPr>
              <w:t xml:space="preserve">Код строки</w:t>
            </w:r>
          </w:p>
        </w:tc>
        <w:tc>
          <w:tcPr>
            <w:gridSpan w:val="4"/>
            <w:tcW w:w="2948" w:type="dxa"/>
          </w:tcPr>
          <w:p>
            <w:pPr>
              <w:pStyle w:val="0"/>
              <w:jc w:val="center"/>
            </w:pPr>
            <w:r>
              <w:rPr>
                <w:sz w:val="20"/>
              </w:rPr>
              <w:t xml:space="preserve">Бюджетные обязательства</w:t>
            </w:r>
          </w:p>
        </w:tc>
        <w:tc>
          <w:tcPr>
            <w:gridSpan w:val="4"/>
            <w:tcW w:w="3176" w:type="dxa"/>
            <w:tcBorders>
              <w:right w:val="nil"/>
            </w:tcBorders>
          </w:tcPr>
          <w:p>
            <w:pPr>
              <w:pStyle w:val="0"/>
              <w:jc w:val="center"/>
            </w:pPr>
            <w:r>
              <w:rPr>
                <w:sz w:val="20"/>
              </w:rPr>
              <w:t xml:space="preserve">Денежные обязательства</w:t>
            </w:r>
          </w:p>
        </w:tc>
      </w:tr>
      <w:tr>
        <w:tc>
          <w:tcPr>
            <w:vMerge w:val="continue"/>
          </w:tcPr>
          <w:p/>
        </w:tc>
        <w:tc>
          <w:tcPr>
            <w:vMerge w:val="continue"/>
          </w:tcPr>
          <w:p/>
        </w:tc>
        <w:tc>
          <w:tcPr>
            <w:vMerge w:val="continue"/>
          </w:tcPr>
          <w:p/>
        </w:tc>
        <w:tc>
          <w:tcPr>
            <w:tcW w:w="737"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94" w:type="dxa"/>
            <w:tcBorders>
              <w:right w:val="nil"/>
            </w:tcBorders>
          </w:tcPr>
          <w:p>
            <w:pPr>
              <w:pStyle w:val="0"/>
              <w:jc w:val="center"/>
            </w:pPr>
            <w:r>
              <w:rPr>
                <w:sz w:val="20"/>
              </w:rPr>
              <w:t xml:space="preserve">на ____ год</w:t>
            </w:r>
          </w:p>
        </w:tc>
      </w:tr>
      <w:tr>
        <w:tc>
          <w:tcPr>
            <w:tcW w:w="737" w:type="dxa"/>
          </w:tcPr>
          <w:p>
            <w:pPr>
              <w:pStyle w:val="0"/>
              <w:jc w:val="center"/>
            </w:pPr>
            <w:r>
              <w:rPr>
                <w:sz w:val="20"/>
              </w:rPr>
              <w:t xml:space="preserve">1</w:t>
            </w:r>
          </w:p>
        </w:tc>
        <w:tc>
          <w:tcPr>
            <w:tcW w:w="1191" w:type="dxa"/>
          </w:tcPr>
          <w:p>
            <w:pPr>
              <w:pStyle w:val="0"/>
              <w:jc w:val="center"/>
            </w:pPr>
            <w:r>
              <w:rPr>
                <w:sz w:val="20"/>
              </w:rPr>
              <w:t xml:space="preserve">2</w:t>
            </w:r>
          </w:p>
        </w:tc>
        <w:tc>
          <w:tcPr>
            <w:tcW w:w="964"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680" w:type="dxa"/>
          </w:tcPr>
          <w:p>
            <w:pPr>
              <w:pStyle w:val="0"/>
              <w:jc w:val="center"/>
            </w:pPr>
            <w:r>
              <w:rPr>
                <w:sz w:val="20"/>
              </w:rPr>
              <w:t xml:space="preserve">7</w:t>
            </w:r>
          </w:p>
        </w:tc>
        <w:tc>
          <w:tcPr>
            <w:tcW w:w="794"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794" w:type="dxa"/>
            <w:tcBorders>
              <w:right w:val="nil"/>
            </w:tcBorders>
          </w:tcPr>
          <w:p>
            <w:pPr>
              <w:pStyle w:val="0"/>
              <w:jc w:val="center"/>
            </w:pPr>
            <w:r>
              <w:rPr>
                <w:sz w:val="20"/>
              </w:rPr>
              <w:t xml:space="preserve">11</w:t>
            </w:r>
          </w:p>
        </w:tc>
      </w:tr>
      <w:tr>
        <w:tblPrEx>
          <w:tblBorders>
            <w:right w:val="single" w:sz="4"/>
          </w:tblBorders>
        </w:tblPrEx>
        <w:tc>
          <w:tcPr>
            <w:tcW w:w="737"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blPrEx>
          <w:tblBorders>
            <w:right w:val="single" w:sz="4"/>
          </w:tblBorders>
        </w:tblPrEx>
        <w:tc>
          <w:tcPr>
            <w:tcW w:w="737"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blPrEx>
          <w:tblBorders>
            <w:left w:val="nil"/>
            <w:right w:val="single" w:sz="4"/>
          </w:tblBorders>
        </w:tblPrEx>
        <w:tc>
          <w:tcPr>
            <w:tcW w:w="737" w:type="dxa"/>
            <w:tcBorders>
              <w:left w:val="nil"/>
              <w:bottom w:val="nil"/>
              <w:right w:val="nil"/>
            </w:tcBorders>
          </w:tcPr>
          <w:p>
            <w:pPr>
              <w:pStyle w:val="0"/>
            </w:pPr>
            <w:r>
              <w:rPr>
                <w:sz w:val="20"/>
              </w:rPr>
            </w:r>
          </w:p>
        </w:tc>
        <w:tc>
          <w:tcPr>
            <w:tcW w:w="1191" w:type="dxa"/>
            <w:tcBorders>
              <w:left w:val="nil"/>
              <w:bottom w:val="nil"/>
              <w:right w:val="nil"/>
            </w:tcBorders>
          </w:tcPr>
          <w:p>
            <w:pPr>
              <w:pStyle w:val="0"/>
            </w:pPr>
            <w:r>
              <w:rPr>
                <w:sz w:val="20"/>
              </w:rPr>
            </w:r>
          </w:p>
        </w:tc>
        <w:tc>
          <w:tcPr>
            <w:tcW w:w="964"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768"/>
        <w:gridCol w:w="397"/>
        <w:gridCol w:w="1421"/>
        <w:gridCol w:w="454"/>
        <w:gridCol w:w="1421"/>
        <w:gridCol w:w="1077"/>
        <w:gridCol w:w="737"/>
        <w:gridCol w:w="1077"/>
        <w:gridCol w:w="1134"/>
        <w:gridCol w:w="1077"/>
        <w:gridCol w:w="850"/>
      </w:tblGrid>
      <w:tr>
        <w:tc>
          <w:tcPr>
            <w:tcW w:w="768" w:type="dxa"/>
            <w:vMerge w:val="restart"/>
          </w:tcPr>
          <w:p>
            <w:pPr>
              <w:pStyle w:val="0"/>
              <w:jc w:val="center"/>
            </w:pPr>
            <w:r>
              <w:rPr>
                <w:sz w:val="20"/>
              </w:rPr>
              <w:t xml:space="preserve">Код строки</w:t>
            </w:r>
          </w:p>
        </w:tc>
        <w:tc>
          <w:tcPr>
            <w:gridSpan w:val="2"/>
            <w:tcW w:w="1818" w:type="dxa"/>
            <w:vMerge w:val="restart"/>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gridSpan w:val="2"/>
            <w:tcW w:w="1875" w:type="dxa"/>
            <w:vMerge w:val="restart"/>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gridSpan w:val="3"/>
            <w:tcW w:w="2891" w:type="dxa"/>
          </w:tcPr>
          <w:p>
            <w:pPr>
              <w:pStyle w:val="0"/>
              <w:jc w:val="center"/>
            </w:pPr>
            <w:r>
              <w:rPr>
                <w:sz w:val="20"/>
              </w:rPr>
              <w:t xml:space="preserve">Итого перечислений</w:t>
            </w:r>
          </w:p>
        </w:tc>
        <w:tc>
          <w:tcPr>
            <w:tcW w:w="1134" w:type="dxa"/>
            <w:vMerge w:val="restart"/>
          </w:tcPr>
          <w:p>
            <w:pPr>
              <w:pStyle w:val="0"/>
              <w:jc w:val="center"/>
            </w:pPr>
            <w:r>
              <w:rPr>
                <w:sz w:val="20"/>
              </w:rPr>
              <w:t xml:space="preserve">Неисполненные бюджетные обязательства на ____ год (текущий финансовый год)</w:t>
            </w:r>
          </w:p>
        </w:tc>
        <w:tc>
          <w:tcPr>
            <w:tcW w:w="1077" w:type="dxa"/>
            <w:vMerge w:val="restart"/>
          </w:tcPr>
          <w:p>
            <w:pPr>
              <w:pStyle w:val="0"/>
              <w:jc w:val="center"/>
            </w:pPr>
            <w:r>
              <w:rPr>
                <w:sz w:val="20"/>
              </w:rPr>
              <w:t xml:space="preserve">Неисполненные денежные обязательства на ____ год (текущий финансовый год)</w:t>
            </w:r>
          </w:p>
        </w:tc>
        <w:tc>
          <w:tcPr>
            <w:tcW w:w="850" w:type="dxa"/>
            <w:tcBorders>
              <w:right w:val="nil"/>
            </w:tcBorders>
            <w:vMerge w:val="restart"/>
          </w:tcPr>
          <w:p>
            <w:pPr>
              <w:pStyle w:val="0"/>
              <w:jc w:val="center"/>
            </w:pPr>
            <w:r>
              <w:rPr>
                <w:sz w:val="20"/>
              </w:rPr>
              <w:t xml:space="preserve">Примечание</w:t>
            </w:r>
          </w:p>
        </w:tc>
      </w:tr>
      <w:tr>
        <w:tc>
          <w:tcPr>
            <w:vMerge w:val="continue"/>
          </w:tcPr>
          <w:p/>
        </w:tc>
        <w:tc>
          <w:tcPr>
            <w:gridSpan w:val="2"/>
            <w:vMerge w:val="continue"/>
          </w:tcPr>
          <w:p/>
        </w:tc>
        <w:tc>
          <w:tcPr>
            <w:gridSpan w:val="2"/>
            <w:vMerge w:val="continue"/>
          </w:tcPr>
          <w:p/>
        </w:tc>
        <w:tc>
          <w:tcPr>
            <w:tcW w:w="1077" w:type="dxa"/>
            <w:vMerge w:val="restart"/>
          </w:tcPr>
          <w:p>
            <w:pPr>
              <w:pStyle w:val="0"/>
              <w:jc w:val="center"/>
            </w:pPr>
            <w:r>
              <w:rPr>
                <w:sz w:val="20"/>
              </w:rPr>
              <w:t xml:space="preserve">перечисления, за исключением перечислений на банковский счет</w:t>
            </w:r>
          </w:p>
        </w:tc>
        <w:tc>
          <w:tcPr>
            <w:tcW w:w="737" w:type="dxa"/>
            <w:vMerge w:val="restart"/>
          </w:tcPr>
          <w:p>
            <w:pPr>
              <w:pStyle w:val="0"/>
              <w:jc w:val="center"/>
            </w:pPr>
            <w:r>
              <w:rPr>
                <w:sz w:val="20"/>
              </w:rPr>
              <w:t xml:space="preserve">перечислено на банковский счет</w:t>
            </w:r>
          </w:p>
        </w:tc>
        <w:tc>
          <w:tcPr>
            <w:tcW w:w="1077" w:type="dxa"/>
            <w:vMerge w:val="restart"/>
          </w:tcPr>
          <w:p>
            <w:pPr>
              <w:pStyle w:val="0"/>
              <w:jc w:val="center"/>
            </w:pPr>
            <w:r>
              <w:rPr>
                <w:sz w:val="20"/>
              </w:rPr>
              <w:t xml:space="preserve">перечисления с учетом перечислений на банковский счет</w:t>
            </w:r>
          </w:p>
        </w:tc>
        <w:tc>
          <w:tcPr>
            <w:vMerge w:val="continue"/>
          </w:tcPr>
          <w:p/>
        </w:tc>
        <w:tc>
          <w:tcPr>
            <w:vMerge w:val="continue"/>
          </w:tcPr>
          <w:p/>
        </w:tc>
        <w:tc>
          <w:tcPr>
            <w:tcBorders>
              <w:right w:val="nil"/>
            </w:tcBorders>
            <w:vMerge w:val="continue"/>
          </w:tcPr>
          <w:p/>
        </w:tc>
      </w:tr>
      <w:tr>
        <w:tc>
          <w:tcPr>
            <w:vMerge w:val="continue"/>
          </w:tcPr>
          <w:p/>
        </w:tc>
        <w:tc>
          <w:tcPr>
            <w:tcW w:w="397" w:type="dxa"/>
          </w:tcPr>
          <w:p>
            <w:pPr>
              <w:pStyle w:val="0"/>
              <w:jc w:val="center"/>
            </w:pPr>
            <w:r>
              <w:rPr>
                <w:sz w:val="20"/>
              </w:rPr>
              <w:t xml:space="preserve">всего</w:t>
            </w:r>
          </w:p>
        </w:tc>
        <w:tc>
          <w:tcPr>
            <w:tcW w:w="1421" w:type="dxa"/>
          </w:tcPr>
          <w:p>
            <w:pPr>
              <w:pStyle w:val="0"/>
              <w:jc w:val="center"/>
            </w:pPr>
            <w:r>
              <w:rPr>
                <w:sz w:val="20"/>
              </w:rPr>
              <w:t xml:space="preserve">в том числе с банковского счета получателя бюджетных средств</w:t>
            </w:r>
          </w:p>
        </w:tc>
        <w:tc>
          <w:tcPr>
            <w:tcW w:w="454" w:type="dxa"/>
          </w:tcPr>
          <w:p>
            <w:pPr>
              <w:pStyle w:val="0"/>
              <w:jc w:val="center"/>
            </w:pPr>
            <w:r>
              <w:rPr>
                <w:sz w:val="20"/>
              </w:rPr>
              <w:t xml:space="preserve">всего</w:t>
            </w:r>
          </w:p>
        </w:tc>
        <w:tc>
          <w:tcPr>
            <w:tcW w:w="1421" w:type="dxa"/>
          </w:tcPr>
          <w:p>
            <w:pPr>
              <w:pStyle w:val="0"/>
              <w:jc w:val="center"/>
            </w:pPr>
            <w:r>
              <w:rPr>
                <w:sz w:val="20"/>
              </w:rPr>
              <w:t xml:space="preserve">в том числе с банковского счета получателя бюджетных средств</w:t>
            </w: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768" w:type="dxa"/>
          </w:tcPr>
          <w:p>
            <w:pPr>
              <w:pStyle w:val="0"/>
              <w:jc w:val="center"/>
            </w:pPr>
            <w:r>
              <w:rPr>
                <w:sz w:val="20"/>
              </w:rPr>
              <w:t xml:space="preserve">3</w:t>
            </w:r>
          </w:p>
        </w:tc>
        <w:tc>
          <w:tcPr>
            <w:tcW w:w="397" w:type="dxa"/>
          </w:tcPr>
          <w:p>
            <w:pPr>
              <w:pStyle w:val="0"/>
              <w:jc w:val="center"/>
            </w:pPr>
            <w:r>
              <w:rPr>
                <w:sz w:val="20"/>
              </w:rPr>
              <w:t xml:space="preserve">12</w:t>
            </w:r>
          </w:p>
        </w:tc>
        <w:tc>
          <w:tcPr>
            <w:tcW w:w="1421" w:type="dxa"/>
          </w:tcPr>
          <w:p>
            <w:pPr>
              <w:pStyle w:val="0"/>
              <w:jc w:val="center"/>
            </w:pPr>
            <w:r>
              <w:rPr>
                <w:sz w:val="20"/>
              </w:rPr>
              <w:t xml:space="preserve">13</w:t>
            </w:r>
          </w:p>
        </w:tc>
        <w:tc>
          <w:tcPr>
            <w:tcW w:w="454" w:type="dxa"/>
          </w:tcPr>
          <w:p>
            <w:pPr>
              <w:pStyle w:val="0"/>
              <w:jc w:val="center"/>
            </w:pPr>
            <w:r>
              <w:rPr>
                <w:sz w:val="20"/>
              </w:rPr>
              <w:t xml:space="preserve">14</w:t>
            </w:r>
          </w:p>
        </w:tc>
        <w:tc>
          <w:tcPr>
            <w:tcW w:w="1421" w:type="dxa"/>
          </w:tcPr>
          <w:p>
            <w:pPr>
              <w:pStyle w:val="0"/>
              <w:jc w:val="center"/>
            </w:pPr>
            <w:r>
              <w:rPr>
                <w:sz w:val="20"/>
              </w:rPr>
              <w:t xml:space="preserve">15</w:t>
            </w:r>
          </w:p>
        </w:tc>
        <w:tc>
          <w:tcPr>
            <w:tcW w:w="1077" w:type="dxa"/>
          </w:tcPr>
          <w:p>
            <w:pPr>
              <w:pStyle w:val="0"/>
              <w:jc w:val="center"/>
            </w:pPr>
            <w:r>
              <w:rPr>
                <w:sz w:val="20"/>
              </w:rPr>
              <w:t xml:space="preserve">16</w:t>
            </w:r>
          </w:p>
        </w:tc>
        <w:tc>
          <w:tcPr>
            <w:tcW w:w="737" w:type="dxa"/>
          </w:tcPr>
          <w:p>
            <w:pPr>
              <w:pStyle w:val="0"/>
              <w:jc w:val="center"/>
            </w:pPr>
            <w:r>
              <w:rPr>
                <w:sz w:val="20"/>
              </w:rPr>
              <w:t xml:space="preserve">17</w:t>
            </w:r>
          </w:p>
        </w:tc>
        <w:tc>
          <w:tcPr>
            <w:tcW w:w="1077" w:type="dxa"/>
          </w:tcPr>
          <w:p>
            <w:pPr>
              <w:pStyle w:val="0"/>
              <w:jc w:val="center"/>
            </w:pPr>
            <w:r>
              <w:rPr>
                <w:sz w:val="20"/>
              </w:rPr>
              <w:t xml:space="preserve">18</w:t>
            </w:r>
          </w:p>
        </w:tc>
        <w:tc>
          <w:tcPr>
            <w:tcW w:w="1134" w:type="dxa"/>
          </w:tcPr>
          <w:p>
            <w:pPr>
              <w:pStyle w:val="0"/>
              <w:jc w:val="center"/>
            </w:pPr>
            <w:r>
              <w:rPr>
                <w:sz w:val="20"/>
              </w:rPr>
              <w:t xml:space="preserve">19</w:t>
            </w:r>
          </w:p>
        </w:tc>
        <w:tc>
          <w:tcPr>
            <w:tcW w:w="1077" w:type="dxa"/>
          </w:tcPr>
          <w:p>
            <w:pPr>
              <w:pStyle w:val="0"/>
              <w:jc w:val="center"/>
            </w:pPr>
            <w:r>
              <w:rPr>
                <w:sz w:val="20"/>
              </w:rPr>
              <w:t xml:space="preserve">20</w:t>
            </w:r>
          </w:p>
        </w:tc>
        <w:tc>
          <w:tcPr>
            <w:tcW w:w="850" w:type="dxa"/>
            <w:tcBorders>
              <w:right w:val="nil"/>
            </w:tcBorders>
          </w:tcPr>
          <w:p>
            <w:pPr>
              <w:pStyle w:val="0"/>
              <w:jc w:val="center"/>
            </w:pPr>
            <w:r>
              <w:rPr>
                <w:sz w:val="20"/>
              </w:rPr>
              <w:t xml:space="preserve">21</w:t>
            </w:r>
          </w:p>
        </w:tc>
      </w:tr>
      <w:tr>
        <w:tc>
          <w:tcPr>
            <w:tcW w:w="768" w:type="dxa"/>
          </w:tcPr>
          <w:p>
            <w:pPr>
              <w:pStyle w:val="0"/>
            </w:pPr>
            <w:r>
              <w:rPr>
                <w:sz w:val="20"/>
              </w:rPr>
            </w:r>
          </w:p>
        </w:tc>
        <w:tc>
          <w:tcPr>
            <w:tcW w:w="397" w:type="dxa"/>
          </w:tcPr>
          <w:p>
            <w:pPr>
              <w:pStyle w:val="0"/>
            </w:pPr>
            <w:r>
              <w:rPr>
                <w:sz w:val="20"/>
              </w:rPr>
            </w:r>
          </w:p>
        </w:tc>
        <w:tc>
          <w:tcPr>
            <w:tcW w:w="1421" w:type="dxa"/>
          </w:tcPr>
          <w:p>
            <w:pPr>
              <w:pStyle w:val="0"/>
            </w:pPr>
            <w:r>
              <w:rPr>
                <w:sz w:val="20"/>
              </w:rPr>
            </w:r>
          </w:p>
        </w:tc>
        <w:tc>
          <w:tcPr>
            <w:tcW w:w="454" w:type="dxa"/>
          </w:tcPr>
          <w:p>
            <w:pPr>
              <w:pStyle w:val="0"/>
            </w:pPr>
            <w:r>
              <w:rPr>
                <w:sz w:val="20"/>
              </w:rPr>
            </w:r>
          </w:p>
        </w:tc>
        <w:tc>
          <w:tcPr>
            <w:tcW w:w="1421"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850" w:type="dxa"/>
            <w:tcBorders>
              <w:right w:val="nil"/>
            </w:tcBorders>
          </w:tcPr>
          <w:p>
            <w:pPr>
              <w:pStyle w:val="0"/>
            </w:pPr>
            <w:r>
              <w:rPr>
                <w:sz w:val="20"/>
              </w:rPr>
            </w:r>
          </w:p>
        </w:tc>
      </w:tr>
      <w:tr>
        <w:tc>
          <w:tcPr>
            <w:tcW w:w="768" w:type="dxa"/>
          </w:tcPr>
          <w:p>
            <w:pPr>
              <w:pStyle w:val="0"/>
            </w:pPr>
            <w:r>
              <w:rPr>
                <w:sz w:val="20"/>
              </w:rPr>
            </w:r>
          </w:p>
        </w:tc>
        <w:tc>
          <w:tcPr>
            <w:tcW w:w="397" w:type="dxa"/>
          </w:tcPr>
          <w:p>
            <w:pPr>
              <w:pStyle w:val="0"/>
            </w:pPr>
            <w:r>
              <w:rPr>
                <w:sz w:val="20"/>
              </w:rPr>
            </w:r>
          </w:p>
        </w:tc>
        <w:tc>
          <w:tcPr>
            <w:tcW w:w="1421" w:type="dxa"/>
          </w:tcPr>
          <w:p>
            <w:pPr>
              <w:pStyle w:val="0"/>
            </w:pPr>
            <w:r>
              <w:rPr>
                <w:sz w:val="20"/>
              </w:rPr>
            </w:r>
          </w:p>
        </w:tc>
        <w:tc>
          <w:tcPr>
            <w:tcW w:w="454" w:type="dxa"/>
          </w:tcPr>
          <w:p>
            <w:pPr>
              <w:pStyle w:val="0"/>
            </w:pPr>
            <w:r>
              <w:rPr>
                <w:sz w:val="20"/>
              </w:rPr>
            </w:r>
          </w:p>
        </w:tc>
        <w:tc>
          <w:tcPr>
            <w:tcW w:w="1421"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850" w:type="dxa"/>
            <w:tcBorders>
              <w:right w:val="nil"/>
            </w:tcBorders>
          </w:tcPr>
          <w:p>
            <w:pPr>
              <w:pStyle w:val="0"/>
            </w:pPr>
            <w:r>
              <w:rPr>
                <w:sz w:val="20"/>
              </w:rPr>
            </w:r>
          </w:p>
        </w:tc>
      </w:tr>
      <w:tr>
        <w:tblPrEx>
          <w:tblBorders>
            <w:left w:val="nil"/>
          </w:tblBorders>
        </w:tblPrEx>
        <w:tc>
          <w:tcPr>
            <w:tcW w:w="768" w:type="dxa"/>
            <w:tcBorders>
              <w:left w:val="nil"/>
              <w:bottom w:val="nil"/>
            </w:tcBorders>
          </w:tcPr>
          <w:p>
            <w:pPr>
              <w:pStyle w:val="0"/>
            </w:pPr>
            <w:r>
              <w:rPr>
                <w:sz w:val="20"/>
              </w:rPr>
            </w:r>
          </w:p>
        </w:tc>
        <w:tc>
          <w:tcPr>
            <w:tcW w:w="397" w:type="dxa"/>
          </w:tcPr>
          <w:p>
            <w:pPr>
              <w:pStyle w:val="0"/>
            </w:pPr>
            <w:r>
              <w:rPr>
                <w:sz w:val="20"/>
              </w:rPr>
            </w:r>
          </w:p>
        </w:tc>
        <w:tc>
          <w:tcPr>
            <w:tcW w:w="1421" w:type="dxa"/>
          </w:tcPr>
          <w:p>
            <w:pPr>
              <w:pStyle w:val="0"/>
            </w:pPr>
            <w:r>
              <w:rPr>
                <w:sz w:val="20"/>
              </w:rPr>
            </w:r>
          </w:p>
        </w:tc>
        <w:tc>
          <w:tcPr>
            <w:tcW w:w="454" w:type="dxa"/>
          </w:tcPr>
          <w:p>
            <w:pPr>
              <w:pStyle w:val="0"/>
            </w:pPr>
            <w:r>
              <w:rPr>
                <w:sz w:val="20"/>
              </w:rPr>
            </w:r>
          </w:p>
        </w:tc>
        <w:tc>
          <w:tcPr>
            <w:tcW w:w="1421"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85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2.2. Операции с бюджетными средствами по объектам капитального</w:t>
      </w:r>
    </w:p>
    <w:p>
      <w:pPr>
        <w:pStyle w:val="1"/>
        <w:jc w:val="both"/>
      </w:pPr>
      <w:r>
        <w:rPr>
          <w:sz w:val="20"/>
        </w:rPr>
        <w:t xml:space="preserve">        строительства, объектам недвижимого имущества, финансовое</w:t>
      </w:r>
    </w:p>
    <w:p>
      <w:pPr>
        <w:pStyle w:val="1"/>
        <w:jc w:val="both"/>
      </w:pPr>
      <w:r>
        <w:rPr>
          <w:sz w:val="20"/>
        </w:rPr>
        <w:t xml:space="preserve">        обеспечение которых осуществляется с привлечением средств</w:t>
      </w:r>
    </w:p>
    <w:p>
      <w:pPr>
        <w:pStyle w:val="1"/>
        <w:jc w:val="both"/>
      </w:pPr>
      <w:r>
        <w:rPr>
          <w:sz w:val="20"/>
        </w:rPr>
        <w:t xml:space="preserve">          федерального бюджета (мероприятиям по информатизации)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794"/>
        <w:gridCol w:w="1118"/>
        <w:gridCol w:w="624"/>
        <w:gridCol w:w="669"/>
        <w:gridCol w:w="624"/>
        <w:gridCol w:w="669"/>
        <w:gridCol w:w="669"/>
        <w:gridCol w:w="669"/>
        <w:gridCol w:w="669"/>
        <w:gridCol w:w="669"/>
        <w:gridCol w:w="670"/>
      </w:tblGrid>
      <w:tr>
        <w:tc>
          <w:tcPr>
            <w:tcW w:w="1191" w:type="dxa"/>
            <w:vMerge w:val="restart"/>
          </w:tcPr>
          <w:p>
            <w:pPr>
              <w:pStyle w:val="0"/>
              <w:jc w:val="center"/>
            </w:pPr>
            <w:r>
              <w:rPr>
                <w:sz w:val="20"/>
              </w:rPr>
              <w:t xml:space="preserve">Код объекта капитальных вложений (код мероприятия по информатизации)</w:t>
            </w:r>
          </w:p>
        </w:tc>
        <w:tc>
          <w:tcPr>
            <w:tcW w:w="794" w:type="dxa"/>
            <w:vMerge w:val="restart"/>
          </w:tcPr>
          <w:p>
            <w:pPr>
              <w:pStyle w:val="0"/>
              <w:jc w:val="center"/>
            </w:pPr>
            <w:r>
              <w:rPr>
                <w:sz w:val="20"/>
              </w:rPr>
              <w:t xml:space="preserve">Код по БК</w:t>
            </w:r>
          </w:p>
        </w:tc>
        <w:tc>
          <w:tcPr>
            <w:tcW w:w="1118" w:type="dxa"/>
            <w:vMerge w:val="restart"/>
          </w:tcPr>
          <w:p>
            <w:pPr>
              <w:pStyle w:val="0"/>
              <w:jc w:val="center"/>
            </w:pPr>
            <w:r>
              <w:rPr>
                <w:sz w:val="20"/>
              </w:rPr>
              <w:t xml:space="preserve">Код цели (аналитический код)</w:t>
            </w:r>
          </w:p>
        </w:tc>
        <w:tc>
          <w:tcPr>
            <w:tcW w:w="624" w:type="dxa"/>
            <w:vMerge w:val="restart"/>
          </w:tcPr>
          <w:p>
            <w:pPr>
              <w:pStyle w:val="0"/>
              <w:jc w:val="center"/>
            </w:pPr>
            <w:r>
              <w:rPr>
                <w:sz w:val="20"/>
              </w:rPr>
              <w:t xml:space="preserve">Код строки</w:t>
            </w:r>
          </w:p>
        </w:tc>
        <w:tc>
          <w:tcPr>
            <w:gridSpan w:val="4"/>
            <w:tcW w:w="2631" w:type="dxa"/>
          </w:tcPr>
          <w:p>
            <w:pPr>
              <w:pStyle w:val="0"/>
              <w:jc w:val="center"/>
            </w:pPr>
            <w:r>
              <w:rPr>
                <w:sz w:val="20"/>
              </w:rPr>
              <w:t xml:space="preserve">Бюджетные обязательства</w:t>
            </w:r>
          </w:p>
        </w:tc>
        <w:tc>
          <w:tcPr>
            <w:gridSpan w:val="4"/>
            <w:tcW w:w="2677" w:type="dxa"/>
          </w:tcPr>
          <w:p>
            <w:pPr>
              <w:pStyle w:val="0"/>
              <w:jc w:val="center"/>
            </w:pPr>
            <w:r>
              <w:rPr>
                <w:sz w:val="20"/>
              </w:rPr>
              <w:t xml:space="preserve">Денежные обязательства</w:t>
            </w:r>
          </w:p>
        </w:tc>
      </w:tr>
      <w:tr>
        <w:tc>
          <w:tcPr>
            <w:vMerge w:val="continue"/>
          </w:tcPr>
          <w:p/>
        </w:tc>
        <w:tc>
          <w:tcPr>
            <w:vMerge w:val="continue"/>
          </w:tcPr>
          <w:p/>
        </w:tc>
        <w:tc>
          <w:tcPr>
            <w:vMerge w:val="continue"/>
          </w:tcPr>
          <w:p/>
        </w:tc>
        <w:tc>
          <w:tcPr>
            <w:vMerge w:val="continue"/>
          </w:tcPr>
          <w:p/>
        </w:tc>
        <w:tc>
          <w:tcPr>
            <w:tcW w:w="669" w:type="dxa"/>
          </w:tcPr>
          <w:p>
            <w:pPr>
              <w:pStyle w:val="0"/>
              <w:jc w:val="center"/>
            </w:pPr>
            <w:r>
              <w:rPr>
                <w:sz w:val="20"/>
              </w:rPr>
              <w:t xml:space="preserve">на ____ год</w:t>
            </w:r>
          </w:p>
        </w:tc>
        <w:tc>
          <w:tcPr>
            <w:tcW w:w="624"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69" w:type="dxa"/>
          </w:tcPr>
          <w:p>
            <w:pPr>
              <w:pStyle w:val="0"/>
              <w:jc w:val="center"/>
            </w:pPr>
            <w:r>
              <w:rPr>
                <w:sz w:val="20"/>
              </w:rPr>
              <w:t xml:space="preserve">на ____ год</w:t>
            </w:r>
          </w:p>
        </w:tc>
        <w:tc>
          <w:tcPr>
            <w:tcW w:w="670" w:type="dxa"/>
          </w:tcPr>
          <w:p>
            <w:pPr>
              <w:pStyle w:val="0"/>
              <w:jc w:val="center"/>
            </w:pPr>
            <w:r>
              <w:rPr>
                <w:sz w:val="20"/>
              </w:rPr>
              <w:t xml:space="preserve">на ____ год</w:t>
            </w:r>
          </w:p>
        </w:tc>
      </w:tr>
      <w:tr>
        <w:tc>
          <w:tcPr>
            <w:tcW w:w="1191" w:type="dxa"/>
          </w:tcPr>
          <w:p>
            <w:pPr>
              <w:pStyle w:val="0"/>
              <w:jc w:val="center"/>
            </w:pPr>
            <w:r>
              <w:rPr>
                <w:sz w:val="20"/>
              </w:rPr>
              <w:t xml:space="preserve">1</w:t>
            </w:r>
          </w:p>
        </w:tc>
        <w:tc>
          <w:tcPr>
            <w:tcW w:w="794" w:type="dxa"/>
          </w:tcPr>
          <w:p>
            <w:pPr>
              <w:pStyle w:val="0"/>
              <w:jc w:val="center"/>
            </w:pPr>
            <w:r>
              <w:rPr>
                <w:sz w:val="20"/>
              </w:rPr>
              <w:t xml:space="preserve">2</w:t>
            </w:r>
          </w:p>
        </w:tc>
        <w:tc>
          <w:tcPr>
            <w:tcW w:w="1118" w:type="dxa"/>
          </w:tcPr>
          <w:p>
            <w:pPr>
              <w:pStyle w:val="0"/>
              <w:jc w:val="center"/>
            </w:pPr>
            <w:r>
              <w:rPr>
                <w:sz w:val="20"/>
              </w:rPr>
              <w:t xml:space="preserve">3</w:t>
            </w:r>
          </w:p>
        </w:tc>
        <w:tc>
          <w:tcPr>
            <w:tcW w:w="624" w:type="dxa"/>
          </w:tcPr>
          <w:p>
            <w:pPr>
              <w:pStyle w:val="0"/>
              <w:jc w:val="center"/>
            </w:pPr>
            <w:r>
              <w:rPr>
                <w:sz w:val="20"/>
              </w:rPr>
              <w:t xml:space="preserve">4</w:t>
            </w:r>
          </w:p>
        </w:tc>
        <w:tc>
          <w:tcPr>
            <w:tcW w:w="669" w:type="dxa"/>
          </w:tcPr>
          <w:bookmarkStart w:id="12333" w:name="P12333"/>
          <w:bookmarkEnd w:id="12333"/>
          <w:p>
            <w:pPr>
              <w:pStyle w:val="0"/>
              <w:jc w:val="center"/>
            </w:pPr>
            <w:r>
              <w:rPr>
                <w:sz w:val="20"/>
              </w:rPr>
              <w:t xml:space="preserve">5</w:t>
            </w:r>
          </w:p>
        </w:tc>
        <w:tc>
          <w:tcPr>
            <w:tcW w:w="624" w:type="dxa"/>
          </w:tcPr>
          <w:p>
            <w:pPr>
              <w:pStyle w:val="0"/>
              <w:jc w:val="center"/>
            </w:pPr>
            <w:r>
              <w:rPr>
                <w:sz w:val="20"/>
              </w:rPr>
              <w:t xml:space="preserve">6</w:t>
            </w:r>
          </w:p>
        </w:tc>
        <w:tc>
          <w:tcPr>
            <w:tcW w:w="669" w:type="dxa"/>
          </w:tcPr>
          <w:p>
            <w:pPr>
              <w:pStyle w:val="0"/>
              <w:jc w:val="center"/>
            </w:pPr>
            <w:r>
              <w:rPr>
                <w:sz w:val="20"/>
              </w:rPr>
              <w:t xml:space="preserve">7</w:t>
            </w:r>
          </w:p>
        </w:tc>
        <w:tc>
          <w:tcPr>
            <w:tcW w:w="669" w:type="dxa"/>
          </w:tcPr>
          <w:p>
            <w:pPr>
              <w:pStyle w:val="0"/>
              <w:jc w:val="center"/>
            </w:pPr>
            <w:r>
              <w:rPr>
                <w:sz w:val="20"/>
              </w:rPr>
              <w:t xml:space="preserve">8</w:t>
            </w:r>
          </w:p>
        </w:tc>
        <w:tc>
          <w:tcPr>
            <w:tcW w:w="669" w:type="dxa"/>
          </w:tcPr>
          <w:bookmarkStart w:id="12337" w:name="P12337"/>
          <w:bookmarkEnd w:id="12337"/>
          <w:p>
            <w:pPr>
              <w:pStyle w:val="0"/>
              <w:jc w:val="center"/>
            </w:pPr>
            <w:r>
              <w:rPr>
                <w:sz w:val="20"/>
              </w:rPr>
              <w:t xml:space="preserve">9</w:t>
            </w:r>
          </w:p>
        </w:tc>
        <w:tc>
          <w:tcPr>
            <w:tcW w:w="669" w:type="dxa"/>
          </w:tcPr>
          <w:p>
            <w:pPr>
              <w:pStyle w:val="0"/>
              <w:jc w:val="center"/>
            </w:pPr>
            <w:r>
              <w:rPr>
                <w:sz w:val="20"/>
              </w:rPr>
              <w:t xml:space="preserve">10</w:t>
            </w:r>
          </w:p>
        </w:tc>
        <w:tc>
          <w:tcPr>
            <w:tcW w:w="669" w:type="dxa"/>
          </w:tcPr>
          <w:p>
            <w:pPr>
              <w:pStyle w:val="0"/>
              <w:jc w:val="center"/>
            </w:pPr>
            <w:r>
              <w:rPr>
                <w:sz w:val="20"/>
              </w:rPr>
              <w:t xml:space="preserve">11</w:t>
            </w:r>
          </w:p>
        </w:tc>
        <w:tc>
          <w:tcPr>
            <w:tcW w:w="670" w:type="dxa"/>
          </w:tcPr>
          <w:p>
            <w:pPr>
              <w:pStyle w:val="0"/>
              <w:jc w:val="center"/>
            </w:pPr>
            <w:r>
              <w:rPr>
                <w:sz w:val="20"/>
              </w:rPr>
              <w:t xml:space="preserve">12</w:t>
            </w:r>
          </w:p>
        </w:tc>
      </w:tr>
      <w:tr>
        <w:tc>
          <w:tcPr>
            <w:tcW w:w="1191" w:type="dxa"/>
            <w:vMerge w:val="restart"/>
          </w:tcPr>
          <w:p>
            <w:pPr>
              <w:pStyle w:val="0"/>
            </w:pPr>
            <w:r>
              <w:rPr>
                <w:sz w:val="20"/>
              </w:rPr>
            </w:r>
          </w:p>
        </w:tc>
        <w:tc>
          <w:tcPr>
            <w:tcW w:w="794" w:type="dxa"/>
          </w:tcPr>
          <w:p>
            <w:pPr>
              <w:pStyle w:val="0"/>
            </w:pPr>
            <w:r>
              <w:rPr>
                <w:sz w:val="20"/>
              </w:rPr>
            </w:r>
          </w:p>
        </w:tc>
        <w:tc>
          <w:tcPr>
            <w:tcW w:w="1118"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70" w:type="dxa"/>
          </w:tcPr>
          <w:p>
            <w:pPr>
              <w:pStyle w:val="0"/>
            </w:pPr>
            <w:r>
              <w:rPr>
                <w:sz w:val="20"/>
              </w:rPr>
            </w:r>
          </w:p>
        </w:tc>
      </w:tr>
      <w:tr>
        <w:tc>
          <w:tcPr>
            <w:vMerge w:val="continue"/>
          </w:tcPr>
          <w:p/>
        </w:tc>
        <w:tc>
          <w:tcPr>
            <w:tcW w:w="794" w:type="dxa"/>
          </w:tcPr>
          <w:p>
            <w:pPr>
              <w:pStyle w:val="0"/>
            </w:pPr>
            <w:r>
              <w:rPr>
                <w:sz w:val="20"/>
              </w:rPr>
            </w:r>
          </w:p>
        </w:tc>
        <w:tc>
          <w:tcPr>
            <w:tcW w:w="1118"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70" w:type="dxa"/>
          </w:tcPr>
          <w:p>
            <w:pPr>
              <w:pStyle w:val="0"/>
            </w:pPr>
            <w:r>
              <w:rPr>
                <w:sz w:val="20"/>
              </w:rPr>
            </w:r>
          </w:p>
        </w:tc>
      </w:tr>
      <w:tr>
        <w:tblPrEx>
          <w:tblBorders>
            <w:left w:val="nil"/>
          </w:tblBorders>
        </w:tblPrEx>
        <w:tc>
          <w:tcPr>
            <w:gridSpan w:val="4"/>
            <w:tcW w:w="3727"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669"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70" w:type="dxa"/>
          </w:tcPr>
          <w:p>
            <w:pPr>
              <w:pStyle w:val="0"/>
            </w:pPr>
            <w:r>
              <w:rPr>
                <w:sz w:val="20"/>
              </w:rPr>
            </w:r>
          </w:p>
        </w:tc>
      </w:tr>
      <w:tr>
        <w:tblPrEx>
          <w:tblBorders>
            <w:left w:val="nil"/>
          </w:tblBorders>
        </w:tblPrEx>
        <w:tc>
          <w:tcPr>
            <w:gridSpan w:val="4"/>
            <w:tcW w:w="3727" w:type="dxa"/>
            <w:tcBorders>
              <w:top w:val="nil"/>
              <w:left w:val="nil"/>
              <w:bottom w:val="nil"/>
            </w:tcBorders>
          </w:tcPr>
          <w:p>
            <w:pPr>
              <w:pStyle w:val="0"/>
              <w:jc w:val="right"/>
            </w:pPr>
            <w:r>
              <w:rPr>
                <w:sz w:val="20"/>
              </w:rPr>
              <w:t xml:space="preserve">Итого</w:t>
            </w:r>
          </w:p>
        </w:tc>
        <w:tc>
          <w:tcPr>
            <w:tcW w:w="669" w:type="dxa"/>
          </w:tcPr>
          <w:p>
            <w:pPr>
              <w:pStyle w:val="0"/>
            </w:pPr>
            <w:r>
              <w:rPr>
                <w:sz w:val="20"/>
              </w:rPr>
            </w:r>
          </w:p>
        </w:tc>
        <w:tc>
          <w:tcPr>
            <w:tcW w:w="624"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69" w:type="dxa"/>
          </w:tcPr>
          <w:p>
            <w:pPr>
              <w:pStyle w:val="0"/>
            </w:pPr>
            <w:r>
              <w:rPr>
                <w:sz w:val="20"/>
              </w:rPr>
            </w:r>
          </w:p>
        </w:tc>
        <w:tc>
          <w:tcPr>
            <w:tcW w:w="670"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5</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на "__" _________ 20__ г.</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850"/>
        <w:gridCol w:w="794"/>
        <w:gridCol w:w="1247"/>
        <w:gridCol w:w="2154"/>
        <w:gridCol w:w="2098"/>
        <w:gridCol w:w="1134"/>
      </w:tblGrid>
      <w:tr>
        <w:tc>
          <w:tcPr>
            <w:tcW w:w="794" w:type="dxa"/>
          </w:tcPr>
          <w:p>
            <w:pPr>
              <w:pStyle w:val="0"/>
              <w:jc w:val="center"/>
            </w:pPr>
            <w:r>
              <w:rPr>
                <w:sz w:val="20"/>
              </w:rPr>
              <w:t xml:space="preserve">Код строки</w:t>
            </w:r>
          </w:p>
        </w:tc>
        <w:tc>
          <w:tcPr>
            <w:tcW w:w="850" w:type="dxa"/>
          </w:tcPr>
          <w:p>
            <w:pPr>
              <w:pStyle w:val="0"/>
              <w:jc w:val="center"/>
            </w:pPr>
            <w:r>
              <w:rPr>
                <w:sz w:val="20"/>
              </w:rPr>
              <w:t xml:space="preserve">Поступления</w:t>
            </w:r>
          </w:p>
        </w:tc>
        <w:tc>
          <w:tcPr>
            <w:tcW w:w="794" w:type="dxa"/>
          </w:tcPr>
          <w:p>
            <w:pPr>
              <w:pStyle w:val="0"/>
              <w:jc w:val="center"/>
            </w:pPr>
            <w:r>
              <w:rPr>
                <w:sz w:val="20"/>
              </w:rPr>
              <w:t xml:space="preserve">Выплаты</w:t>
            </w:r>
          </w:p>
        </w:tc>
        <w:tc>
          <w:tcPr>
            <w:tcW w:w="1247" w:type="dxa"/>
          </w:tcPr>
          <w:p>
            <w:pPr>
              <w:pStyle w:val="0"/>
              <w:jc w:val="center"/>
            </w:pPr>
            <w:r>
              <w:rPr>
                <w:sz w:val="20"/>
              </w:rPr>
              <w:t xml:space="preserve">Итого перечислений (</w:t>
            </w:r>
            <w:hyperlink w:history="0" w:anchor="P12400" w:tooltip="14">
              <w:r>
                <w:rPr>
                  <w:sz w:val="20"/>
                  <w:color w:val="0000ff"/>
                </w:rPr>
                <w:t xml:space="preserve">гр. 14</w:t>
              </w:r>
            </w:hyperlink>
            <w:r>
              <w:rPr>
                <w:sz w:val="20"/>
              </w:rPr>
              <w:t xml:space="preserve"> - </w:t>
            </w:r>
            <w:hyperlink w:history="0" w:anchor="P12399" w:tooltip="13">
              <w:r>
                <w:rPr>
                  <w:sz w:val="20"/>
                  <w:color w:val="0000ff"/>
                </w:rPr>
                <w:t xml:space="preserve">13</w:t>
              </w:r>
            </w:hyperlink>
            <w:r>
              <w:rPr>
                <w:sz w:val="20"/>
              </w:rPr>
              <w:t xml:space="preserve">)</w:t>
            </w:r>
          </w:p>
        </w:tc>
        <w:tc>
          <w:tcPr>
            <w:tcW w:w="2154" w:type="dxa"/>
          </w:tcPr>
          <w:p>
            <w:pPr>
              <w:pStyle w:val="0"/>
              <w:jc w:val="center"/>
            </w:pPr>
            <w:r>
              <w:rPr>
                <w:sz w:val="20"/>
              </w:rPr>
              <w:t xml:space="preserve">Неисполненные бюджетные обязательства в ____ году (текущий финансовый год) (</w:t>
            </w:r>
            <w:hyperlink w:history="0" w:anchor="P12333" w:tooltip="5">
              <w:r>
                <w:rPr>
                  <w:sz w:val="20"/>
                  <w:color w:val="0000ff"/>
                </w:rPr>
                <w:t xml:space="preserve">гр. 5</w:t>
              </w:r>
            </w:hyperlink>
            <w:r>
              <w:rPr>
                <w:sz w:val="20"/>
              </w:rPr>
              <w:t xml:space="preserve"> - </w:t>
            </w:r>
            <w:hyperlink w:history="0" w:anchor="P12401" w:tooltip="15">
              <w:r>
                <w:rPr>
                  <w:sz w:val="20"/>
                  <w:color w:val="0000ff"/>
                </w:rPr>
                <w:t xml:space="preserve">гр. 15</w:t>
              </w:r>
            </w:hyperlink>
            <w:r>
              <w:rPr>
                <w:sz w:val="20"/>
              </w:rPr>
              <w:t xml:space="preserve">)</w:t>
            </w:r>
          </w:p>
        </w:tc>
        <w:tc>
          <w:tcPr>
            <w:tcW w:w="2098" w:type="dxa"/>
          </w:tcPr>
          <w:p>
            <w:pPr>
              <w:pStyle w:val="0"/>
              <w:jc w:val="center"/>
            </w:pPr>
            <w:r>
              <w:rPr>
                <w:sz w:val="20"/>
              </w:rPr>
              <w:t xml:space="preserve">Неисполненные денежные обязательства в ____ году (текущий финансовый год) (</w:t>
            </w:r>
            <w:hyperlink w:history="0" w:anchor="P12337" w:tooltip="9">
              <w:r>
                <w:rPr>
                  <w:sz w:val="20"/>
                  <w:color w:val="0000ff"/>
                </w:rPr>
                <w:t xml:space="preserve">гр. 9</w:t>
              </w:r>
            </w:hyperlink>
            <w:r>
              <w:rPr>
                <w:sz w:val="20"/>
              </w:rPr>
              <w:t xml:space="preserve"> - </w:t>
            </w:r>
            <w:hyperlink w:history="0" w:anchor="P12401" w:tooltip="15">
              <w:r>
                <w:rPr>
                  <w:sz w:val="20"/>
                  <w:color w:val="0000ff"/>
                </w:rPr>
                <w:t xml:space="preserve">гр. 15</w:t>
              </w:r>
            </w:hyperlink>
            <w:r>
              <w:rPr>
                <w:sz w:val="20"/>
              </w:rPr>
              <w:t xml:space="preserve">)</w:t>
            </w:r>
          </w:p>
        </w:tc>
        <w:tc>
          <w:tcPr>
            <w:tcW w:w="1134" w:type="dxa"/>
          </w:tcPr>
          <w:p>
            <w:pPr>
              <w:pStyle w:val="0"/>
              <w:jc w:val="center"/>
            </w:pPr>
            <w:r>
              <w:rPr>
                <w:sz w:val="20"/>
              </w:rPr>
              <w:t xml:space="preserve">Примечание</w:t>
            </w:r>
          </w:p>
        </w:tc>
      </w:tr>
      <w:tr>
        <w:tc>
          <w:tcPr>
            <w:tcW w:w="794" w:type="dxa"/>
          </w:tcPr>
          <w:p>
            <w:pPr>
              <w:pStyle w:val="0"/>
              <w:jc w:val="center"/>
            </w:pPr>
            <w:r>
              <w:rPr>
                <w:sz w:val="20"/>
              </w:rPr>
              <w:t xml:space="preserve">4</w:t>
            </w:r>
          </w:p>
        </w:tc>
        <w:tc>
          <w:tcPr>
            <w:tcW w:w="850" w:type="dxa"/>
          </w:tcPr>
          <w:bookmarkStart w:id="12399" w:name="P12399"/>
          <w:bookmarkEnd w:id="12399"/>
          <w:p>
            <w:pPr>
              <w:pStyle w:val="0"/>
              <w:jc w:val="center"/>
            </w:pPr>
            <w:r>
              <w:rPr>
                <w:sz w:val="20"/>
              </w:rPr>
              <w:t xml:space="preserve">13</w:t>
            </w:r>
          </w:p>
        </w:tc>
        <w:tc>
          <w:tcPr>
            <w:tcW w:w="794" w:type="dxa"/>
          </w:tcPr>
          <w:bookmarkStart w:id="12400" w:name="P12400"/>
          <w:bookmarkEnd w:id="12400"/>
          <w:p>
            <w:pPr>
              <w:pStyle w:val="0"/>
              <w:jc w:val="center"/>
            </w:pPr>
            <w:r>
              <w:rPr>
                <w:sz w:val="20"/>
              </w:rPr>
              <w:t xml:space="preserve">14</w:t>
            </w:r>
          </w:p>
        </w:tc>
        <w:tc>
          <w:tcPr>
            <w:tcW w:w="1247" w:type="dxa"/>
          </w:tcPr>
          <w:bookmarkStart w:id="12401" w:name="P12401"/>
          <w:bookmarkEnd w:id="12401"/>
          <w:p>
            <w:pPr>
              <w:pStyle w:val="0"/>
              <w:jc w:val="center"/>
            </w:pPr>
            <w:r>
              <w:rPr>
                <w:sz w:val="20"/>
              </w:rPr>
              <w:t xml:space="preserve">15</w:t>
            </w:r>
          </w:p>
        </w:tc>
        <w:tc>
          <w:tcPr>
            <w:tcW w:w="2154" w:type="dxa"/>
          </w:tcPr>
          <w:p>
            <w:pPr>
              <w:pStyle w:val="0"/>
              <w:jc w:val="center"/>
            </w:pPr>
            <w:r>
              <w:rPr>
                <w:sz w:val="20"/>
              </w:rPr>
              <w:t xml:space="preserve">16</w:t>
            </w:r>
          </w:p>
        </w:tc>
        <w:tc>
          <w:tcPr>
            <w:tcW w:w="2098" w:type="dxa"/>
          </w:tcPr>
          <w:p>
            <w:pPr>
              <w:pStyle w:val="0"/>
              <w:jc w:val="center"/>
            </w:pPr>
            <w:r>
              <w:rPr>
                <w:sz w:val="20"/>
              </w:rPr>
              <w:t xml:space="preserve">17</w:t>
            </w:r>
          </w:p>
        </w:tc>
        <w:tc>
          <w:tcPr>
            <w:tcW w:w="1134" w:type="dxa"/>
          </w:tcPr>
          <w:p>
            <w:pPr>
              <w:pStyle w:val="0"/>
              <w:jc w:val="center"/>
            </w:pPr>
            <w:r>
              <w:rPr>
                <w:sz w:val="20"/>
              </w:rPr>
              <w:t xml:space="preserve">18</w:t>
            </w:r>
          </w:p>
        </w:tc>
      </w:tr>
      <w:tr>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134" w:type="dxa"/>
          </w:tcPr>
          <w:p>
            <w:pPr>
              <w:pStyle w:val="0"/>
            </w:pPr>
            <w:r>
              <w:rPr>
                <w:sz w:val="20"/>
              </w:rPr>
            </w:r>
          </w:p>
        </w:tc>
      </w:tr>
      <w:tr>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134" w:type="dxa"/>
          </w:tcPr>
          <w:p>
            <w:pPr>
              <w:pStyle w:val="0"/>
            </w:pPr>
            <w:r>
              <w:rPr>
                <w:sz w:val="20"/>
              </w:rPr>
            </w:r>
          </w:p>
        </w:tc>
      </w:tr>
      <w:tr>
        <w:tblPrEx>
          <w:tblBorders>
            <w:left w:val="nil"/>
            <w:right w:val="nil"/>
          </w:tblBorders>
        </w:tblPrEx>
        <w:tc>
          <w:tcPr>
            <w:tcW w:w="794" w:type="dxa"/>
            <w:tcBorders>
              <w:left w:val="nil"/>
              <w:bottom w:val="nil"/>
            </w:tcBorders>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134" w:type="dxa"/>
            <w:tcBorders>
              <w:bottom w:val="nil"/>
              <w:right w:val="nil"/>
            </w:tcBorders>
          </w:tcPr>
          <w:p>
            <w:pPr>
              <w:pStyle w:val="0"/>
            </w:pPr>
            <w:r>
              <w:rPr>
                <w:sz w:val="20"/>
              </w:rPr>
            </w:r>
          </w:p>
        </w:tc>
      </w:tr>
      <w:tr>
        <w:tblPrEx>
          <w:tblBorders>
            <w:left w:val="nil"/>
            <w:right w:val="nil"/>
          </w:tblBorders>
        </w:tblPrEx>
        <w:tc>
          <w:tcPr>
            <w:tcW w:w="794" w:type="dxa"/>
            <w:tcBorders>
              <w:top w:val="nil"/>
              <w:left w:val="nil"/>
              <w:bottom w:val="nil"/>
            </w:tcBorders>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134"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Остатки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4"/>
        <w:gridCol w:w="4535"/>
      </w:tblGrid>
      <w:tr>
        <w:tc>
          <w:tcPr>
            <w:tcW w:w="4534" w:type="dxa"/>
          </w:tcPr>
          <w:p>
            <w:pPr>
              <w:pStyle w:val="0"/>
              <w:jc w:val="center"/>
            </w:pPr>
            <w:r>
              <w:rPr>
                <w:sz w:val="20"/>
              </w:rPr>
              <w:t xml:space="preserve">Наименование показателя</w:t>
            </w:r>
          </w:p>
        </w:tc>
        <w:tc>
          <w:tcPr>
            <w:tcW w:w="4535" w:type="dxa"/>
          </w:tcPr>
          <w:p>
            <w:pPr>
              <w:pStyle w:val="0"/>
              <w:jc w:val="center"/>
            </w:pPr>
            <w:r>
              <w:rPr>
                <w:sz w:val="20"/>
              </w:rPr>
              <w:t xml:space="preserve">Источник дополнительного бюджетного финансирования</w:t>
            </w:r>
          </w:p>
        </w:tc>
      </w:tr>
      <w:tr>
        <w:tc>
          <w:tcPr>
            <w:tcW w:w="4534" w:type="dxa"/>
          </w:tcPr>
          <w:p>
            <w:pPr>
              <w:pStyle w:val="0"/>
              <w:jc w:val="center"/>
            </w:pPr>
            <w:r>
              <w:rPr>
                <w:sz w:val="20"/>
              </w:rPr>
              <w:t xml:space="preserve">1</w:t>
            </w:r>
          </w:p>
        </w:tc>
        <w:tc>
          <w:tcPr>
            <w:tcW w:w="4535" w:type="dxa"/>
          </w:tcPr>
          <w:p>
            <w:pPr>
              <w:pStyle w:val="0"/>
              <w:jc w:val="center"/>
            </w:pPr>
            <w:r>
              <w:rPr>
                <w:sz w:val="20"/>
              </w:rPr>
              <w:t xml:space="preserve">2</w:t>
            </w:r>
          </w:p>
        </w:tc>
      </w:tr>
      <w:tr>
        <w:tc>
          <w:tcPr>
            <w:tcW w:w="4534" w:type="dxa"/>
          </w:tcPr>
          <w:p>
            <w:pPr>
              <w:pStyle w:val="0"/>
            </w:pPr>
            <w:r>
              <w:rPr>
                <w:sz w:val="20"/>
              </w:rPr>
              <w:t xml:space="preserve">Остаток на начало года</w:t>
            </w:r>
          </w:p>
        </w:tc>
        <w:tc>
          <w:tcPr>
            <w:tcW w:w="4535" w:type="dxa"/>
          </w:tcPr>
          <w:p>
            <w:pPr>
              <w:pStyle w:val="0"/>
            </w:pPr>
            <w:r>
              <w:rPr>
                <w:sz w:val="20"/>
              </w:rPr>
            </w:r>
          </w:p>
        </w:tc>
      </w:tr>
      <w:tr>
        <w:tc>
          <w:tcPr>
            <w:tcW w:w="4534" w:type="dxa"/>
          </w:tcPr>
          <w:p>
            <w:pPr>
              <w:pStyle w:val="0"/>
            </w:pPr>
            <w:r>
              <w:rPr>
                <w:sz w:val="20"/>
              </w:rPr>
              <w:t xml:space="preserve">Остаток на отчетную дату</w:t>
            </w:r>
          </w:p>
        </w:tc>
        <w:tc>
          <w:tcPr>
            <w:tcW w:w="4535" w:type="dxa"/>
          </w:tcPr>
          <w:p>
            <w:pPr>
              <w:pStyle w:val="0"/>
            </w:pPr>
            <w:r>
              <w:rPr>
                <w:sz w:val="20"/>
              </w:rPr>
            </w:r>
          </w:p>
        </w:tc>
      </w:tr>
    </w:tbl>
    <w:p>
      <w:pPr>
        <w:pStyle w:val="0"/>
        <w:jc w:val="both"/>
      </w:pPr>
      <w:r>
        <w:rPr>
          <w:sz w:val="20"/>
        </w:rPr>
      </w:r>
    </w:p>
    <w:p>
      <w:pPr>
        <w:pStyle w:val="1"/>
        <w:jc w:val="both"/>
      </w:pPr>
      <w:r>
        <w:rPr>
          <w:sz w:val="20"/>
        </w:rPr>
        <w:t xml:space="preserve">            3.2.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134"/>
        <w:gridCol w:w="1247"/>
        <w:gridCol w:w="1247"/>
        <w:gridCol w:w="1020"/>
        <w:gridCol w:w="1077"/>
        <w:gridCol w:w="1134"/>
        <w:gridCol w:w="1191"/>
      </w:tblGrid>
      <w:tr>
        <w:tc>
          <w:tcPr>
            <w:tcW w:w="1020" w:type="dxa"/>
          </w:tcPr>
          <w:p>
            <w:pPr>
              <w:pStyle w:val="0"/>
              <w:jc w:val="center"/>
            </w:pPr>
            <w:r>
              <w:rPr>
                <w:sz w:val="20"/>
              </w:rPr>
              <w:t xml:space="preserve">Код по БК</w:t>
            </w:r>
          </w:p>
        </w:tc>
        <w:tc>
          <w:tcPr>
            <w:tcW w:w="1134" w:type="dxa"/>
          </w:tcPr>
          <w:p>
            <w:pPr>
              <w:pStyle w:val="0"/>
              <w:jc w:val="center"/>
            </w:pPr>
            <w:r>
              <w:rPr>
                <w:sz w:val="20"/>
              </w:rPr>
              <w:t xml:space="preserve">Лимиты бюджетных обязательств на ____ год</w:t>
            </w:r>
          </w:p>
        </w:tc>
        <w:tc>
          <w:tcPr>
            <w:tcW w:w="1247" w:type="dxa"/>
          </w:tcPr>
          <w:p>
            <w:pPr>
              <w:pStyle w:val="0"/>
              <w:jc w:val="center"/>
            </w:pPr>
            <w:r>
              <w:rPr>
                <w:sz w:val="20"/>
              </w:rPr>
              <w:t xml:space="preserve">Предельные объемы финансирования расходов на ____ год</w:t>
            </w:r>
          </w:p>
        </w:tc>
        <w:tc>
          <w:tcPr>
            <w:tcW w:w="1247" w:type="dxa"/>
          </w:tcPr>
          <w:p>
            <w:pPr>
              <w:pStyle w:val="0"/>
              <w:jc w:val="center"/>
            </w:pPr>
            <w:r>
              <w:rPr>
                <w:sz w:val="20"/>
              </w:rPr>
              <w:t xml:space="preserve">Бюджетные обязательства на ____ год</w:t>
            </w:r>
          </w:p>
        </w:tc>
        <w:tc>
          <w:tcPr>
            <w:tcW w:w="1020" w:type="dxa"/>
          </w:tcPr>
          <w:p>
            <w:pPr>
              <w:pStyle w:val="0"/>
              <w:jc w:val="center"/>
            </w:pPr>
            <w:r>
              <w:rPr>
                <w:sz w:val="20"/>
              </w:rPr>
              <w:t xml:space="preserve">Денежные обязательства на ____ год</w:t>
            </w:r>
          </w:p>
        </w:tc>
        <w:tc>
          <w:tcPr>
            <w:tcW w:w="1077" w:type="dxa"/>
          </w:tcPr>
          <w:p>
            <w:pPr>
              <w:pStyle w:val="0"/>
              <w:jc w:val="center"/>
            </w:pPr>
            <w:r>
              <w:rPr>
                <w:sz w:val="20"/>
              </w:rPr>
              <w:t xml:space="preserve">Поступления в ____ году (текущий финансовый год)</w:t>
            </w:r>
          </w:p>
        </w:tc>
        <w:tc>
          <w:tcPr>
            <w:tcW w:w="1134" w:type="dxa"/>
          </w:tcPr>
          <w:p>
            <w:pPr>
              <w:pStyle w:val="0"/>
              <w:jc w:val="center"/>
            </w:pPr>
            <w:r>
              <w:rPr>
                <w:sz w:val="20"/>
              </w:rPr>
              <w:t xml:space="preserve">Выплаты в ____ году (текущий финансовый год)</w:t>
            </w:r>
          </w:p>
        </w:tc>
        <w:tc>
          <w:tcPr>
            <w:tcW w:w="1191" w:type="dxa"/>
          </w:tcPr>
          <w:p>
            <w:pPr>
              <w:pStyle w:val="0"/>
              <w:jc w:val="center"/>
            </w:pPr>
            <w:r>
              <w:rPr>
                <w:sz w:val="20"/>
              </w:rPr>
              <w:t xml:space="preserve">Итого в ____ году (текущий финансовый год)</w:t>
            </w:r>
          </w:p>
          <w:p>
            <w:pPr>
              <w:pStyle w:val="0"/>
              <w:jc w:val="center"/>
            </w:pPr>
            <w:r>
              <w:rPr>
                <w:sz w:val="20"/>
              </w:rPr>
              <w:t xml:space="preserve">(</w:t>
            </w:r>
            <w:hyperlink w:history="0" w:anchor="P12466" w:tooltip="7">
              <w:r>
                <w:rPr>
                  <w:sz w:val="20"/>
                  <w:color w:val="0000ff"/>
                </w:rPr>
                <w:t xml:space="preserve">гр. 7</w:t>
              </w:r>
            </w:hyperlink>
            <w:r>
              <w:rPr>
                <w:sz w:val="20"/>
              </w:rPr>
              <w:t xml:space="preserve"> - </w:t>
            </w:r>
            <w:hyperlink w:history="0" w:anchor="P12465" w:tooltip="6">
              <w:r>
                <w:rPr>
                  <w:sz w:val="20"/>
                  <w:color w:val="0000ff"/>
                </w:rPr>
                <w:t xml:space="preserve">гр. 6</w:t>
              </w:r>
            </w:hyperlink>
            <w:r>
              <w:rPr>
                <w:sz w:val="20"/>
              </w:rPr>
              <w:t xml:space="preserve">)</w:t>
            </w:r>
          </w:p>
        </w:tc>
      </w:tr>
      <w:tr>
        <w:tc>
          <w:tcPr>
            <w:tcW w:w="1020" w:type="dxa"/>
          </w:tcPr>
          <w:p>
            <w:pPr>
              <w:pStyle w:val="0"/>
              <w:jc w:val="center"/>
            </w:pPr>
            <w:r>
              <w:rPr>
                <w:sz w:val="20"/>
              </w:rPr>
              <w:t xml:space="preserve">1</w:t>
            </w:r>
          </w:p>
        </w:tc>
        <w:tc>
          <w:tcPr>
            <w:tcW w:w="1134" w:type="dxa"/>
          </w:tcPr>
          <w:p>
            <w:pPr>
              <w:pStyle w:val="0"/>
              <w:jc w:val="center"/>
            </w:pPr>
            <w:r>
              <w:rPr>
                <w:sz w:val="20"/>
              </w:rPr>
              <w:t xml:space="preserve">2</w:t>
            </w:r>
          </w:p>
        </w:tc>
        <w:tc>
          <w:tcPr>
            <w:tcW w:w="1247" w:type="dxa"/>
          </w:tcPr>
          <w:p>
            <w:pPr>
              <w:pStyle w:val="0"/>
              <w:jc w:val="center"/>
            </w:pPr>
            <w:r>
              <w:rPr>
                <w:sz w:val="20"/>
              </w:rPr>
              <w:t xml:space="preserve">3</w:t>
            </w:r>
          </w:p>
        </w:tc>
        <w:tc>
          <w:tcPr>
            <w:tcW w:w="1247" w:type="dxa"/>
          </w:tcPr>
          <w:p>
            <w:pPr>
              <w:pStyle w:val="0"/>
              <w:jc w:val="center"/>
            </w:pPr>
            <w:r>
              <w:rPr>
                <w:sz w:val="20"/>
              </w:rPr>
              <w:t xml:space="preserve">4</w:t>
            </w:r>
          </w:p>
        </w:tc>
        <w:tc>
          <w:tcPr>
            <w:tcW w:w="1020" w:type="dxa"/>
          </w:tcPr>
          <w:p>
            <w:pPr>
              <w:pStyle w:val="0"/>
              <w:jc w:val="center"/>
            </w:pPr>
            <w:r>
              <w:rPr>
                <w:sz w:val="20"/>
              </w:rPr>
              <w:t xml:space="preserve">5</w:t>
            </w:r>
          </w:p>
        </w:tc>
        <w:tc>
          <w:tcPr>
            <w:tcW w:w="1077" w:type="dxa"/>
          </w:tcPr>
          <w:bookmarkStart w:id="12465" w:name="P12465"/>
          <w:bookmarkEnd w:id="12465"/>
          <w:p>
            <w:pPr>
              <w:pStyle w:val="0"/>
              <w:jc w:val="center"/>
            </w:pPr>
            <w:r>
              <w:rPr>
                <w:sz w:val="20"/>
              </w:rPr>
              <w:t xml:space="preserve">6</w:t>
            </w:r>
          </w:p>
        </w:tc>
        <w:tc>
          <w:tcPr>
            <w:tcW w:w="1134" w:type="dxa"/>
          </w:tcPr>
          <w:bookmarkStart w:id="12466" w:name="P12466"/>
          <w:bookmarkEnd w:id="12466"/>
          <w:p>
            <w:pPr>
              <w:pStyle w:val="0"/>
              <w:jc w:val="center"/>
            </w:pPr>
            <w:r>
              <w:rPr>
                <w:sz w:val="20"/>
              </w:rPr>
              <w:t xml:space="preserve">7</w:t>
            </w:r>
          </w:p>
        </w:tc>
        <w:tc>
          <w:tcPr>
            <w:tcW w:w="1191" w:type="dxa"/>
          </w:tcPr>
          <w:p>
            <w:pPr>
              <w:pStyle w:val="0"/>
              <w:jc w:val="center"/>
            </w:pPr>
            <w:r>
              <w:rPr>
                <w:sz w:val="20"/>
              </w:rPr>
              <w:t xml:space="preserve">8</w:t>
            </w:r>
          </w:p>
        </w:tc>
      </w:tr>
      <w:tr>
        <w:tc>
          <w:tcPr>
            <w:tcW w:w="1020"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91" w:type="dxa"/>
          </w:tcPr>
          <w:p>
            <w:pPr>
              <w:pStyle w:val="0"/>
            </w:pPr>
            <w:r>
              <w:rPr>
                <w:sz w:val="20"/>
              </w:rPr>
            </w:r>
          </w:p>
        </w:tc>
      </w:tr>
      <w:tr>
        <w:tc>
          <w:tcPr>
            <w:tcW w:w="1020"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91" w:type="dxa"/>
          </w:tcPr>
          <w:p>
            <w:pPr>
              <w:pStyle w:val="0"/>
            </w:pPr>
            <w:r>
              <w:rPr>
                <w:sz w:val="20"/>
              </w:rPr>
            </w:r>
          </w:p>
        </w:tc>
      </w:tr>
      <w:tr>
        <w:tblPrEx>
          <w:tblBorders>
            <w:left w:val="nil"/>
          </w:tblBorders>
        </w:tblPrEx>
        <w:tc>
          <w:tcPr>
            <w:tcW w:w="1020"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19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0531794, с. 6</w:t>
      </w:r>
    </w:p>
    <w:p>
      <w:pPr>
        <w:pStyle w:val="1"/>
        <w:jc w:val="both"/>
      </w:pPr>
      <w:r>
        <w:rPr>
          <w:sz w:val="20"/>
        </w:rPr>
      </w:r>
    </w:p>
    <w:p>
      <w:pPr>
        <w:pStyle w:val="1"/>
        <w:jc w:val="both"/>
      </w:pPr>
      <w:r>
        <w:rPr>
          <w:sz w:val="20"/>
        </w:rPr>
        <w:t xml:space="preserve">                                              Номер лицевого счета 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3.3.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2381"/>
        <w:gridCol w:w="2381"/>
        <w:gridCol w:w="2324"/>
      </w:tblGrid>
      <w:tr>
        <w:tblPrEx>
          <w:tblBorders>
            <w:right w:val="nil"/>
          </w:tblBorders>
        </w:tblPrEx>
        <w:tc>
          <w:tcPr>
            <w:tcW w:w="1984" w:type="dxa"/>
          </w:tcPr>
          <w:p>
            <w:pPr>
              <w:pStyle w:val="0"/>
              <w:jc w:val="center"/>
            </w:pPr>
            <w:r>
              <w:rPr>
                <w:sz w:val="20"/>
              </w:rPr>
              <w:t xml:space="preserve">Код по БК</w:t>
            </w:r>
          </w:p>
        </w:tc>
        <w:tc>
          <w:tcPr>
            <w:tcW w:w="2381" w:type="dxa"/>
          </w:tcPr>
          <w:p>
            <w:pPr>
              <w:pStyle w:val="0"/>
              <w:jc w:val="center"/>
            </w:pPr>
            <w:r>
              <w:rPr>
                <w:sz w:val="20"/>
              </w:rPr>
              <w:t xml:space="preserve">Поступления в ____ году (текущий финансовый год)</w:t>
            </w:r>
          </w:p>
        </w:tc>
        <w:tc>
          <w:tcPr>
            <w:tcW w:w="2381" w:type="dxa"/>
          </w:tcPr>
          <w:p>
            <w:pPr>
              <w:pStyle w:val="0"/>
              <w:jc w:val="center"/>
            </w:pPr>
            <w:r>
              <w:rPr>
                <w:sz w:val="20"/>
              </w:rPr>
              <w:t xml:space="preserve">Возвраты в ____ году (текущий финансовый год)</w:t>
            </w:r>
          </w:p>
        </w:tc>
        <w:tc>
          <w:tcPr>
            <w:tcW w:w="2324" w:type="dxa"/>
            <w:tcBorders>
              <w:right w:val="nil"/>
            </w:tcBorders>
          </w:tcPr>
          <w:p>
            <w:pPr>
              <w:pStyle w:val="0"/>
              <w:jc w:val="center"/>
            </w:pPr>
            <w:r>
              <w:rPr>
                <w:sz w:val="20"/>
              </w:rPr>
              <w:t xml:space="preserve">Итого в ____ году (текущий финансовый год)</w:t>
            </w:r>
          </w:p>
          <w:p>
            <w:pPr>
              <w:pStyle w:val="0"/>
              <w:jc w:val="center"/>
            </w:pPr>
            <w:r>
              <w:rPr>
                <w:sz w:val="20"/>
              </w:rPr>
              <w:t xml:space="preserve">(</w:t>
            </w:r>
            <w:hyperlink w:history="0" w:anchor="P12510" w:tooltip="2">
              <w:r>
                <w:rPr>
                  <w:sz w:val="20"/>
                  <w:color w:val="0000ff"/>
                </w:rPr>
                <w:t xml:space="preserve">гр. 2</w:t>
              </w:r>
            </w:hyperlink>
            <w:r>
              <w:rPr>
                <w:sz w:val="20"/>
              </w:rPr>
              <w:t xml:space="preserve"> - </w:t>
            </w:r>
            <w:hyperlink w:history="0" w:anchor="P12511" w:tooltip="3">
              <w:r>
                <w:rPr>
                  <w:sz w:val="20"/>
                  <w:color w:val="0000ff"/>
                </w:rPr>
                <w:t xml:space="preserve">гр. 3</w:t>
              </w:r>
            </w:hyperlink>
            <w:r>
              <w:rPr>
                <w:sz w:val="20"/>
              </w:rPr>
              <w:t xml:space="preserve">)</w:t>
            </w:r>
          </w:p>
        </w:tc>
      </w:tr>
      <w:tr>
        <w:tblPrEx>
          <w:tblBorders>
            <w:right w:val="nil"/>
          </w:tblBorders>
        </w:tblPrEx>
        <w:tc>
          <w:tcPr>
            <w:tcW w:w="1984" w:type="dxa"/>
          </w:tcPr>
          <w:p>
            <w:pPr>
              <w:pStyle w:val="0"/>
              <w:jc w:val="center"/>
            </w:pPr>
            <w:r>
              <w:rPr>
                <w:sz w:val="20"/>
              </w:rPr>
              <w:t xml:space="preserve">1</w:t>
            </w:r>
          </w:p>
        </w:tc>
        <w:tc>
          <w:tcPr>
            <w:tcW w:w="2381" w:type="dxa"/>
          </w:tcPr>
          <w:bookmarkStart w:id="12510" w:name="P12510"/>
          <w:bookmarkEnd w:id="12510"/>
          <w:p>
            <w:pPr>
              <w:pStyle w:val="0"/>
              <w:jc w:val="center"/>
            </w:pPr>
            <w:r>
              <w:rPr>
                <w:sz w:val="20"/>
              </w:rPr>
              <w:t xml:space="preserve">2</w:t>
            </w:r>
          </w:p>
        </w:tc>
        <w:tc>
          <w:tcPr>
            <w:tcW w:w="2381" w:type="dxa"/>
          </w:tcPr>
          <w:bookmarkStart w:id="12511" w:name="P12511"/>
          <w:bookmarkEnd w:id="12511"/>
          <w:p>
            <w:pPr>
              <w:pStyle w:val="0"/>
              <w:jc w:val="center"/>
            </w:pPr>
            <w:r>
              <w:rPr>
                <w:sz w:val="20"/>
              </w:rPr>
              <w:t xml:space="preserve">3</w:t>
            </w:r>
          </w:p>
        </w:tc>
        <w:tc>
          <w:tcPr>
            <w:tcW w:w="2324" w:type="dxa"/>
            <w:tcBorders>
              <w:right w:val="nil"/>
            </w:tcBorders>
          </w:tcPr>
          <w:p>
            <w:pPr>
              <w:pStyle w:val="0"/>
              <w:jc w:val="center"/>
            </w:pPr>
            <w:r>
              <w:rPr>
                <w:sz w:val="20"/>
              </w:rPr>
              <w:t xml:space="preserve">4</w:t>
            </w:r>
          </w:p>
        </w:tc>
      </w:tr>
      <w:tr>
        <w:tc>
          <w:tcPr>
            <w:tcW w:w="1984" w:type="dxa"/>
          </w:tcPr>
          <w:p>
            <w:pPr>
              <w:pStyle w:val="0"/>
            </w:pPr>
            <w:r>
              <w:rPr>
                <w:sz w:val="20"/>
              </w:rPr>
            </w:r>
          </w:p>
        </w:tc>
        <w:tc>
          <w:tcPr>
            <w:tcW w:w="2381" w:type="dxa"/>
          </w:tcPr>
          <w:p>
            <w:pPr>
              <w:pStyle w:val="0"/>
            </w:pPr>
            <w:r>
              <w:rPr>
                <w:sz w:val="20"/>
              </w:rPr>
            </w:r>
          </w:p>
        </w:tc>
        <w:tc>
          <w:tcPr>
            <w:tcW w:w="2381" w:type="dxa"/>
          </w:tcPr>
          <w:p>
            <w:pPr>
              <w:pStyle w:val="0"/>
            </w:pPr>
            <w:r>
              <w:rPr>
                <w:sz w:val="20"/>
              </w:rPr>
            </w:r>
          </w:p>
        </w:tc>
        <w:tc>
          <w:tcPr>
            <w:tcW w:w="2324" w:type="dxa"/>
          </w:tcPr>
          <w:p>
            <w:pPr>
              <w:pStyle w:val="0"/>
            </w:pPr>
            <w:r>
              <w:rPr>
                <w:sz w:val="20"/>
              </w:rPr>
            </w:r>
          </w:p>
        </w:tc>
      </w:tr>
      <w:tr>
        <w:tc>
          <w:tcPr>
            <w:tcW w:w="1984" w:type="dxa"/>
          </w:tcPr>
          <w:p>
            <w:pPr>
              <w:pStyle w:val="0"/>
            </w:pPr>
            <w:r>
              <w:rPr>
                <w:sz w:val="20"/>
              </w:rPr>
            </w:r>
          </w:p>
        </w:tc>
        <w:tc>
          <w:tcPr>
            <w:tcW w:w="2381" w:type="dxa"/>
          </w:tcPr>
          <w:p>
            <w:pPr>
              <w:pStyle w:val="0"/>
            </w:pPr>
            <w:r>
              <w:rPr>
                <w:sz w:val="20"/>
              </w:rPr>
            </w:r>
          </w:p>
        </w:tc>
        <w:tc>
          <w:tcPr>
            <w:tcW w:w="2381" w:type="dxa"/>
          </w:tcPr>
          <w:p>
            <w:pPr>
              <w:pStyle w:val="0"/>
            </w:pPr>
            <w:r>
              <w:rPr>
                <w:sz w:val="20"/>
              </w:rPr>
            </w:r>
          </w:p>
        </w:tc>
        <w:tc>
          <w:tcPr>
            <w:tcW w:w="2324" w:type="dxa"/>
          </w:tcPr>
          <w:p>
            <w:pPr>
              <w:pStyle w:val="0"/>
            </w:pPr>
            <w:r>
              <w:rPr>
                <w:sz w:val="20"/>
              </w:rPr>
            </w:r>
          </w:p>
        </w:tc>
      </w:tr>
      <w:tr>
        <w:tblPrEx>
          <w:tblBorders>
            <w:left w:val="nil"/>
          </w:tblBorders>
        </w:tblPrEx>
        <w:tc>
          <w:tcPr>
            <w:tcW w:w="1984" w:type="dxa"/>
            <w:tcBorders>
              <w:left w:val="nil"/>
              <w:bottom w:val="nil"/>
            </w:tcBorders>
          </w:tcPr>
          <w:p>
            <w:pPr>
              <w:pStyle w:val="0"/>
              <w:jc w:val="right"/>
            </w:pPr>
            <w:r>
              <w:rPr>
                <w:sz w:val="20"/>
              </w:rPr>
              <w:t xml:space="preserve">Итого</w:t>
            </w:r>
          </w:p>
        </w:tc>
        <w:tc>
          <w:tcPr>
            <w:tcW w:w="2381" w:type="dxa"/>
          </w:tcPr>
          <w:p>
            <w:pPr>
              <w:pStyle w:val="0"/>
            </w:pPr>
            <w:r>
              <w:rPr>
                <w:sz w:val="20"/>
              </w:rPr>
            </w:r>
          </w:p>
        </w:tc>
        <w:tc>
          <w:tcPr>
            <w:tcW w:w="2381" w:type="dxa"/>
          </w:tcPr>
          <w:p>
            <w:pPr>
              <w:pStyle w:val="0"/>
            </w:pPr>
            <w:r>
              <w:rPr>
                <w:sz w:val="20"/>
              </w:rPr>
            </w:r>
          </w:p>
        </w:tc>
        <w:tc>
          <w:tcPr>
            <w:tcW w:w="2324" w:type="dxa"/>
          </w:tcPr>
          <w:p>
            <w:pPr>
              <w:pStyle w:val="0"/>
            </w:pPr>
            <w:r>
              <w:rPr>
                <w:sz w:val="20"/>
              </w:rPr>
            </w:r>
          </w:p>
        </w:tc>
      </w:tr>
    </w:tbl>
    <w:p>
      <w:pPr>
        <w:pStyle w:val="0"/>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Операции по казначейскому обеспечению обязательств</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737"/>
        <w:gridCol w:w="1247"/>
        <w:gridCol w:w="1417"/>
        <w:gridCol w:w="1474"/>
        <w:gridCol w:w="1361"/>
        <w:gridCol w:w="2835"/>
        <w:gridCol w:w="737"/>
      </w:tblGrid>
      <w:tr>
        <w:tc>
          <w:tcPr>
            <w:tcW w:w="1871" w:type="dxa"/>
          </w:tcPr>
          <w:p>
            <w:pPr>
              <w:pStyle w:val="0"/>
              <w:jc w:val="center"/>
            </w:pPr>
            <w:r>
              <w:rPr>
                <w:sz w:val="20"/>
              </w:rPr>
              <w:t xml:space="preserve">Код объекта капитальных вложений (код мероприятия по информатизации)</w:t>
            </w:r>
          </w:p>
        </w:tc>
        <w:tc>
          <w:tcPr>
            <w:tcW w:w="737" w:type="dxa"/>
          </w:tcPr>
          <w:p>
            <w:pPr>
              <w:pStyle w:val="0"/>
              <w:jc w:val="center"/>
            </w:pPr>
            <w:r>
              <w:rPr>
                <w:sz w:val="20"/>
              </w:rPr>
              <w:t xml:space="preserve">Код по БК</w:t>
            </w:r>
          </w:p>
        </w:tc>
        <w:tc>
          <w:tcPr>
            <w:tcW w:w="1247" w:type="dxa"/>
          </w:tcPr>
          <w:p>
            <w:pPr>
              <w:pStyle w:val="0"/>
              <w:jc w:val="center"/>
            </w:pPr>
            <w:r>
              <w:rPr>
                <w:sz w:val="20"/>
              </w:rPr>
              <w:t xml:space="preserve">Бюджетные обязательства на ____ год</w:t>
            </w:r>
          </w:p>
        </w:tc>
        <w:tc>
          <w:tcPr>
            <w:tcW w:w="1417" w:type="dxa"/>
          </w:tcPr>
          <w:p>
            <w:pPr>
              <w:pStyle w:val="0"/>
              <w:jc w:val="center"/>
            </w:pPr>
            <w:r>
              <w:rPr>
                <w:sz w:val="20"/>
              </w:rPr>
              <w:t xml:space="preserve">Выдано на ____ год (текущий финансовый год)</w:t>
            </w:r>
          </w:p>
        </w:tc>
        <w:tc>
          <w:tcPr>
            <w:tcW w:w="1474" w:type="dxa"/>
          </w:tcPr>
          <w:p>
            <w:pPr>
              <w:pStyle w:val="0"/>
              <w:jc w:val="center"/>
            </w:pPr>
            <w:r>
              <w:rPr>
                <w:sz w:val="20"/>
              </w:rPr>
              <w:t xml:space="preserve">Переведено в ____ году (текущий финансовый год)</w:t>
            </w:r>
          </w:p>
        </w:tc>
        <w:tc>
          <w:tcPr>
            <w:tcW w:w="1361" w:type="dxa"/>
          </w:tcPr>
          <w:p>
            <w:pPr>
              <w:pStyle w:val="0"/>
              <w:jc w:val="center"/>
            </w:pPr>
            <w:r>
              <w:rPr>
                <w:sz w:val="20"/>
              </w:rPr>
              <w:t xml:space="preserve">Исполнено в ____ году (текущий финансовый год)</w:t>
            </w:r>
          </w:p>
        </w:tc>
        <w:tc>
          <w:tcPr>
            <w:tcW w:w="2835" w:type="dxa"/>
          </w:tcPr>
          <w:p>
            <w:pPr>
              <w:pStyle w:val="0"/>
              <w:jc w:val="center"/>
            </w:pPr>
            <w:r>
              <w:rPr>
                <w:sz w:val="20"/>
              </w:rPr>
              <w:t xml:space="preserve">Остаток бюджетных обязательств, не связанных казначейским обеспечением обязательств, в ____ году</w:t>
            </w:r>
          </w:p>
          <w:p>
            <w:pPr>
              <w:pStyle w:val="0"/>
              <w:jc w:val="center"/>
            </w:pPr>
            <w:r>
              <w:rPr>
                <w:sz w:val="20"/>
              </w:rPr>
              <w:t xml:space="preserve">(</w:t>
            </w:r>
            <w:hyperlink w:history="0" w:anchor="P12541" w:tooltip="3">
              <w:r>
                <w:rPr>
                  <w:sz w:val="20"/>
                  <w:color w:val="0000ff"/>
                </w:rPr>
                <w:t xml:space="preserve">гр. 3</w:t>
              </w:r>
            </w:hyperlink>
            <w:r>
              <w:rPr>
                <w:sz w:val="20"/>
              </w:rPr>
              <w:t xml:space="preserve"> - </w:t>
            </w:r>
            <w:hyperlink w:history="0" w:anchor="P12542" w:tooltip="4">
              <w:r>
                <w:rPr>
                  <w:sz w:val="20"/>
                  <w:color w:val="0000ff"/>
                </w:rPr>
                <w:t xml:space="preserve">гр. 4</w:t>
              </w:r>
            </w:hyperlink>
            <w:r>
              <w:rPr>
                <w:sz w:val="20"/>
              </w:rPr>
              <w:t xml:space="preserve">)</w:t>
            </w:r>
          </w:p>
        </w:tc>
        <w:tc>
          <w:tcPr>
            <w:tcW w:w="737" w:type="dxa"/>
          </w:tcPr>
          <w:p>
            <w:pPr>
              <w:pStyle w:val="0"/>
              <w:jc w:val="center"/>
            </w:pPr>
            <w:r>
              <w:rPr>
                <w:sz w:val="20"/>
              </w:rPr>
              <w:t xml:space="preserve">Примечание</w:t>
            </w:r>
          </w:p>
        </w:tc>
      </w:tr>
      <w:tr>
        <w:tc>
          <w:tcPr>
            <w:tcW w:w="1871" w:type="dxa"/>
          </w:tcPr>
          <w:p>
            <w:pPr>
              <w:pStyle w:val="0"/>
              <w:jc w:val="center"/>
            </w:pPr>
            <w:r>
              <w:rPr>
                <w:sz w:val="20"/>
              </w:rPr>
              <w:t xml:space="preserve">1</w:t>
            </w:r>
          </w:p>
        </w:tc>
        <w:tc>
          <w:tcPr>
            <w:tcW w:w="737" w:type="dxa"/>
          </w:tcPr>
          <w:p>
            <w:pPr>
              <w:pStyle w:val="0"/>
              <w:jc w:val="center"/>
            </w:pPr>
            <w:r>
              <w:rPr>
                <w:sz w:val="20"/>
              </w:rPr>
              <w:t xml:space="preserve">2</w:t>
            </w:r>
          </w:p>
        </w:tc>
        <w:tc>
          <w:tcPr>
            <w:tcW w:w="1247" w:type="dxa"/>
          </w:tcPr>
          <w:bookmarkStart w:id="12541" w:name="P12541"/>
          <w:bookmarkEnd w:id="12541"/>
          <w:p>
            <w:pPr>
              <w:pStyle w:val="0"/>
              <w:jc w:val="center"/>
            </w:pPr>
            <w:r>
              <w:rPr>
                <w:sz w:val="20"/>
              </w:rPr>
              <w:t xml:space="preserve">3</w:t>
            </w:r>
          </w:p>
        </w:tc>
        <w:tc>
          <w:tcPr>
            <w:tcW w:w="1417" w:type="dxa"/>
          </w:tcPr>
          <w:bookmarkStart w:id="12542" w:name="P12542"/>
          <w:bookmarkEnd w:id="12542"/>
          <w:p>
            <w:pPr>
              <w:pStyle w:val="0"/>
              <w:jc w:val="center"/>
            </w:pPr>
            <w:r>
              <w:rPr>
                <w:sz w:val="20"/>
              </w:rPr>
              <w:t xml:space="preserve">4</w:t>
            </w:r>
          </w:p>
        </w:tc>
        <w:tc>
          <w:tcPr>
            <w:tcW w:w="1474" w:type="dxa"/>
          </w:tcPr>
          <w:p>
            <w:pPr>
              <w:pStyle w:val="0"/>
              <w:jc w:val="center"/>
            </w:pPr>
            <w:r>
              <w:rPr>
                <w:sz w:val="20"/>
              </w:rPr>
              <w:t xml:space="preserve">5</w:t>
            </w:r>
          </w:p>
        </w:tc>
        <w:tc>
          <w:tcPr>
            <w:tcW w:w="1361" w:type="dxa"/>
          </w:tcPr>
          <w:p>
            <w:pPr>
              <w:pStyle w:val="0"/>
              <w:jc w:val="center"/>
            </w:pPr>
            <w:r>
              <w:rPr>
                <w:sz w:val="20"/>
              </w:rPr>
              <w:t xml:space="preserve">6</w:t>
            </w:r>
          </w:p>
        </w:tc>
        <w:tc>
          <w:tcPr>
            <w:tcW w:w="2835" w:type="dxa"/>
          </w:tcPr>
          <w:p>
            <w:pPr>
              <w:pStyle w:val="0"/>
              <w:jc w:val="center"/>
            </w:pPr>
            <w:r>
              <w:rPr>
                <w:sz w:val="20"/>
              </w:rPr>
              <w:t xml:space="preserve">7</w:t>
            </w:r>
          </w:p>
        </w:tc>
        <w:tc>
          <w:tcPr>
            <w:tcW w:w="737" w:type="dxa"/>
          </w:tcPr>
          <w:p>
            <w:pPr>
              <w:pStyle w:val="0"/>
              <w:jc w:val="center"/>
            </w:pPr>
            <w:r>
              <w:rPr>
                <w:sz w:val="20"/>
              </w:rPr>
              <w:t xml:space="preserve">8</w:t>
            </w:r>
          </w:p>
        </w:tc>
      </w:tr>
      <w:tr>
        <w:tc>
          <w:tcPr>
            <w:tcW w:w="1871" w:type="dxa"/>
            <w:vMerge w:val="restart"/>
          </w:tcPr>
          <w:p>
            <w:pPr>
              <w:pStyle w:val="0"/>
            </w:pPr>
            <w:r>
              <w:rPr>
                <w:sz w:val="20"/>
              </w:rPr>
            </w:r>
          </w:p>
        </w:tc>
        <w:tc>
          <w:tcPr>
            <w:tcW w:w="737" w:type="dxa"/>
            <w:vMerge w:val="restart"/>
          </w:tcPr>
          <w:p>
            <w:pPr>
              <w:pStyle w:val="0"/>
            </w:pPr>
            <w:r>
              <w:rPr>
                <w:sz w:val="20"/>
              </w:rPr>
            </w:r>
          </w:p>
        </w:tc>
        <w:tc>
          <w:tcPr>
            <w:tcW w:w="1247" w:type="dxa"/>
          </w:tcPr>
          <w:p>
            <w:pPr>
              <w:pStyle w:val="0"/>
            </w:pPr>
            <w:r>
              <w:rPr>
                <w:sz w:val="20"/>
              </w:rPr>
            </w:r>
          </w:p>
        </w:tc>
        <w:tc>
          <w:tcPr>
            <w:tcW w:w="1417"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2835" w:type="dxa"/>
          </w:tcPr>
          <w:p>
            <w:pPr>
              <w:pStyle w:val="0"/>
            </w:pPr>
            <w:r>
              <w:rPr>
                <w:sz w:val="20"/>
              </w:rPr>
            </w:r>
          </w:p>
        </w:tc>
        <w:tc>
          <w:tcPr>
            <w:tcW w:w="737" w:type="dxa"/>
          </w:tcPr>
          <w:p>
            <w:pPr>
              <w:pStyle w:val="0"/>
            </w:pPr>
            <w:r>
              <w:rPr>
                <w:sz w:val="20"/>
              </w:rPr>
            </w:r>
          </w:p>
        </w:tc>
      </w:tr>
      <w:tr>
        <w:tc>
          <w:tcPr>
            <w:vMerge w:val="continue"/>
          </w:tcPr>
          <w:p/>
        </w:tc>
        <w:tc>
          <w:tcPr>
            <w:vMerge w:val="continue"/>
          </w:tcPr>
          <w:p/>
        </w:tc>
        <w:tc>
          <w:tcPr>
            <w:tcW w:w="1247" w:type="dxa"/>
          </w:tcPr>
          <w:p>
            <w:pPr>
              <w:pStyle w:val="0"/>
            </w:pPr>
            <w:r>
              <w:rPr>
                <w:sz w:val="20"/>
              </w:rPr>
            </w:r>
          </w:p>
        </w:tc>
        <w:tc>
          <w:tcPr>
            <w:tcW w:w="1417"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2835" w:type="dxa"/>
          </w:tcPr>
          <w:p>
            <w:pPr>
              <w:pStyle w:val="0"/>
            </w:pPr>
            <w:r>
              <w:rPr>
                <w:sz w:val="20"/>
              </w:rPr>
            </w:r>
          </w:p>
        </w:tc>
        <w:tc>
          <w:tcPr>
            <w:tcW w:w="737" w:type="dxa"/>
          </w:tcPr>
          <w:p>
            <w:pPr>
              <w:pStyle w:val="0"/>
            </w:pPr>
            <w:r>
              <w:rPr>
                <w:sz w:val="20"/>
              </w:rPr>
            </w:r>
          </w:p>
        </w:tc>
      </w:tr>
      <w:tr>
        <w:tblPrEx>
          <w:tblBorders>
            <w:left w:val="nil"/>
          </w:tblBorders>
        </w:tblPrEx>
        <w:tc>
          <w:tcPr>
            <w:gridSpan w:val="2"/>
            <w:tcW w:w="2608"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1247" w:type="dxa"/>
          </w:tcPr>
          <w:p>
            <w:pPr>
              <w:pStyle w:val="0"/>
            </w:pPr>
            <w:r>
              <w:rPr>
                <w:sz w:val="20"/>
              </w:rPr>
            </w:r>
          </w:p>
        </w:tc>
        <w:tc>
          <w:tcPr>
            <w:tcW w:w="1417"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2835" w:type="dxa"/>
          </w:tcPr>
          <w:p>
            <w:pPr>
              <w:pStyle w:val="0"/>
            </w:pPr>
            <w:r>
              <w:rPr>
                <w:sz w:val="20"/>
              </w:rPr>
            </w:r>
          </w:p>
        </w:tc>
        <w:tc>
          <w:tcPr>
            <w:tcW w:w="737" w:type="dxa"/>
          </w:tcPr>
          <w:p>
            <w:pPr>
              <w:pStyle w:val="0"/>
            </w:pPr>
            <w:r>
              <w:rPr>
                <w:sz w:val="20"/>
              </w:rPr>
            </w:r>
          </w:p>
        </w:tc>
      </w:tr>
      <w:tr>
        <w:tblPrEx>
          <w:tblBorders>
            <w:left w:val="nil"/>
            <w:right w:val="nil"/>
          </w:tblBorders>
        </w:tblPrEx>
        <w:tc>
          <w:tcPr>
            <w:gridSpan w:val="2"/>
            <w:tcW w:w="2608" w:type="dxa"/>
            <w:tcBorders>
              <w:top w:val="nil"/>
              <w:left w:val="nil"/>
              <w:bottom w:val="nil"/>
            </w:tcBorders>
          </w:tcPr>
          <w:p>
            <w:pPr>
              <w:pStyle w:val="0"/>
              <w:jc w:val="right"/>
            </w:pPr>
            <w:r>
              <w:rPr>
                <w:sz w:val="20"/>
              </w:rPr>
              <w:t xml:space="preserve">Итого</w:t>
            </w:r>
          </w:p>
        </w:tc>
        <w:tc>
          <w:tcPr>
            <w:tcW w:w="1247" w:type="dxa"/>
          </w:tcPr>
          <w:p>
            <w:pPr>
              <w:pStyle w:val="0"/>
            </w:pPr>
            <w:r>
              <w:rPr>
                <w:sz w:val="20"/>
              </w:rPr>
            </w:r>
          </w:p>
        </w:tc>
        <w:tc>
          <w:tcPr>
            <w:tcW w:w="1417" w:type="dxa"/>
          </w:tcPr>
          <w:p>
            <w:pPr>
              <w:pStyle w:val="0"/>
            </w:pPr>
            <w:r>
              <w:rPr>
                <w:sz w:val="20"/>
              </w:rPr>
            </w:r>
          </w:p>
        </w:tc>
        <w:tc>
          <w:tcPr>
            <w:tcW w:w="1474" w:type="dxa"/>
          </w:tcPr>
          <w:p>
            <w:pPr>
              <w:pStyle w:val="0"/>
            </w:pPr>
            <w:r>
              <w:rPr>
                <w:sz w:val="20"/>
              </w:rPr>
            </w:r>
          </w:p>
        </w:tc>
        <w:tc>
          <w:tcPr>
            <w:tcW w:w="1361" w:type="dxa"/>
          </w:tcPr>
          <w:p>
            <w:pPr>
              <w:pStyle w:val="0"/>
            </w:pPr>
            <w:r>
              <w:rPr>
                <w:sz w:val="20"/>
              </w:rPr>
            </w:r>
          </w:p>
        </w:tc>
        <w:tc>
          <w:tcPr>
            <w:tcW w:w="2835" w:type="dxa"/>
          </w:tcPr>
          <w:p>
            <w:pPr>
              <w:pStyle w:val="0"/>
            </w:pPr>
            <w:r>
              <w:rPr>
                <w:sz w:val="20"/>
              </w:rPr>
            </w:r>
          </w:p>
        </w:tc>
        <w:tc>
          <w:tcPr>
            <w:tcW w:w="73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2597" w:name="P12597"/>
    <w:bookmarkEnd w:id="12597"/>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администратора доходов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75"/>
        <w:gridCol w:w="1757"/>
        <w:gridCol w:w="1134"/>
      </w:tblGrid>
      <w:tr>
        <w:tc>
          <w:tcPr>
            <w:tcW w:w="3005" w:type="dxa"/>
            <w:tcBorders>
              <w:top w:val="nil"/>
              <w:left w:val="nil"/>
              <w:bottom w:val="nil"/>
              <w:right w:val="nil"/>
            </w:tcBorders>
          </w:tcPr>
          <w:p>
            <w:pPr>
              <w:pStyle w:val="0"/>
            </w:pPr>
            <w:r>
              <w:rPr>
                <w:sz w:val="20"/>
              </w:rPr>
            </w:r>
          </w:p>
        </w:tc>
        <w:tc>
          <w:tcPr>
            <w:gridSpan w:val="2"/>
            <w:tcW w:w="4932"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0531787</w:t>
            </w:r>
          </w:p>
        </w:tc>
      </w:tr>
      <w:tr>
        <w:tc>
          <w:tcPr>
            <w:tcW w:w="3005"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jc w:val="center"/>
            </w:pPr>
            <w:r>
              <w:rPr>
                <w:sz w:val="20"/>
              </w:rPr>
              <w:t xml:space="preserve">на "__" 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доходов бюджета</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доходов бюджета</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1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175" w:type="dxa"/>
            <w:vAlign w:val="bottom"/>
            <w:tcBorders>
              <w:top w:val="nil"/>
              <w:left w:val="nil"/>
              <w:bottom w:val="nil"/>
              <w:right w:val="nil"/>
            </w:tcBorders>
          </w:tcPr>
          <w:p>
            <w:pPr>
              <w:pStyle w:val="0"/>
              <w:jc w:val="center"/>
            </w:pPr>
            <w:r>
              <w:rPr>
                <w:sz w:val="20"/>
              </w:rPr>
              <w:t xml:space="preserve">__________________</w:t>
            </w:r>
          </w:p>
        </w:tc>
        <w:tc>
          <w:tcPr>
            <w:tcW w:w="1757" w:type="dxa"/>
            <w:tcBorders>
              <w:top w:val="nil"/>
              <w:left w:val="nil"/>
              <w:bottom w:val="nil"/>
              <w:right w:val="single" w:sz="4"/>
            </w:tcBorders>
          </w:tcPr>
          <w:p>
            <w:pPr>
              <w:pStyle w:val="0"/>
              <w:jc w:val="both"/>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17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2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со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63"/>
        <w:gridCol w:w="1263"/>
        <w:gridCol w:w="1263"/>
        <w:gridCol w:w="1263"/>
        <w:gridCol w:w="1263"/>
        <w:gridCol w:w="1266"/>
        <w:gridCol w:w="1531"/>
      </w:tblGrid>
      <w:tr>
        <w:tc>
          <w:tcPr>
            <w:tcW w:w="1263" w:type="dxa"/>
            <w:tcBorders>
              <w:left w:val="nil"/>
            </w:tcBorders>
          </w:tcPr>
          <w:p>
            <w:pPr>
              <w:pStyle w:val="0"/>
              <w:jc w:val="center"/>
            </w:pPr>
            <w:r>
              <w:rPr>
                <w:sz w:val="20"/>
              </w:rPr>
              <w:t xml:space="preserve">Код по БК</w:t>
            </w:r>
          </w:p>
        </w:tc>
        <w:tc>
          <w:tcPr>
            <w:tcW w:w="1263" w:type="dxa"/>
          </w:tcPr>
          <w:p>
            <w:pPr>
              <w:pStyle w:val="0"/>
              <w:jc w:val="center"/>
            </w:pPr>
            <w:r>
              <w:rPr>
                <w:sz w:val="20"/>
              </w:rPr>
              <w:t xml:space="preserve">Код по </w:t>
            </w:r>
            <w:hyperlink w:history="0" r:id="rId52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263" w:type="dxa"/>
          </w:tcPr>
          <w:p>
            <w:pPr>
              <w:pStyle w:val="0"/>
              <w:jc w:val="center"/>
            </w:pPr>
            <w:r>
              <w:rPr>
                <w:sz w:val="20"/>
              </w:rPr>
              <w:t xml:space="preserve">Поступления</w:t>
            </w:r>
          </w:p>
        </w:tc>
        <w:tc>
          <w:tcPr>
            <w:tcW w:w="1263" w:type="dxa"/>
          </w:tcPr>
          <w:p>
            <w:pPr>
              <w:pStyle w:val="0"/>
              <w:jc w:val="center"/>
            </w:pPr>
            <w:r>
              <w:rPr>
                <w:sz w:val="20"/>
              </w:rPr>
              <w:t xml:space="preserve">Возвраты</w:t>
            </w:r>
          </w:p>
        </w:tc>
        <w:tc>
          <w:tcPr>
            <w:tcW w:w="1263" w:type="dxa"/>
          </w:tcPr>
          <w:p>
            <w:pPr>
              <w:pStyle w:val="0"/>
              <w:jc w:val="center"/>
            </w:pPr>
            <w:r>
              <w:rPr>
                <w:sz w:val="20"/>
              </w:rPr>
              <w:t xml:space="preserve">Зачеты</w:t>
            </w:r>
          </w:p>
        </w:tc>
        <w:tc>
          <w:tcPr>
            <w:tcW w:w="1266" w:type="dxa"/>
          </w:tcPr>
          <w:p>
            <w:pPr>
              <w:pStyle w:val="0"/>
              <w:jc w:val="center"/>
            </w:pPr>
            <w:r>
              <w:rPr>
                <w:sz w:val="20"/>
              </w:rPr>
              <w:t xml:space="preserve">Итого (</w:t>
            </w:r>
            <w:hyperlink w:history="0" w:anchor="P12653" w:tooltip="3">
              <w:r>
                <w:rPr>
                  <w:sz w:val="20"/>
                  <w:color w:val="0000ff"/>
                </w:rPr>
                <w:t xml:space="preserve">гр. 3</w:t>
              </w:r>
            </w:hyperlink>
            <w:r>
              <w:rPr>
                <w:sz w:val="20"/>
              </w:rPr>
              <w:t xml:space="preserve"> - </w:t>
            </w:r>
            <w:hyperlink w:history="0" w:anchor="P12654" w:tooltip="4">
              <w:r>
                <w:rPr>
                  <w:sz w:val="20"/>
                  <w:color w:val="0000ff"/>
                </w:rPr>
                <w:t xml:space="preserve">гр. 4</w:t>
              </w:r>
            </w:hyperlink>
            <w:r>
              <w:rPr>
                <w:sz w:val="20"/>
              </w:rPr>
              <w:t xml:space="preserve"> + </w:t>
            </w:r>
            <w:hyperlink w:history="0" w:anchor="P12655" w:tooltip="5">
              <w:r>
                <w:rPr>
                  <w:sz w:val="20"/>
                  <w:color w:val="0000ff"/>
                </w:rPr>
                <w:t xml:space="preserve">гр. 5</w:t>
              </w:r>
            </w:hyperlink>
            <w:r>
              <w:rPr>
                <w:sz w:val="20"/>
              </w:rPr>
              <w:t xml:space="preserve">)</w:t>
            </w:r>
          </w:p>
        </w:tc>
        <w:tc>
          <w:tcPr>
            <w:tcW w:w="1531" w:type="dxa"/>
            <w:tcBorders>
              <w:right w:val="nil"/>
            </w:tcBorders>
          </w:tcPr>
          <w:p>
            <w:pPr>
              <w:pStyle w:val="0"/>
              <w:jc w:val="center"/>
            </w:pPr>
            <w:r>
              <w:rPr>
                <w:sz w:val="20"/>
              </w:rPr>
              <w:t xml:space="preserve">Примечание</w:t>
            </w:r>
          </w:p>
        </w:tc>
      </w:tr>
      <w:tr>
        <w:tc>
          <w:tcPr>
            <w:tcW w:w="1263" w:type="dxa"/>
            <w:tcBorders>
              <w:left w:val="nil"/>
            </w:tcBorders>
          </w:tcPr>
          <w:p>
            <w:pPr>
              <w:pStyle w:val="0"/>
              <w:jc w:val="center"/>
            </w:pPr>
            <w:r>
              <w:rPr>
                <w:sz w:val="20"/>
              </w:rPr>
              <w:t xml:space="preserve">1</w:t>
            </w:r>
          </w:p>
        </w:tc>
        <w:tc>
          <w:tcPr>
            <w:tcW w:w="1263" w:type="dxa"/>
          </w:tcPr>
          <w:p>
            <w:pPr>
              <w:pStyle w:val="0"/>
              <w:jc w:val="center"/>
            </w:pPr>
            <w:r>
              <w:rPr>
                <w:sz w:val="20"/>
              </w:rPr>
              <w:t xml:space="preserve">2</w:t>
            </w:r>
          </w:p>
        </w:tc>
        <w:tc>
          <w:tcPr>
            <w:tcW w:w="1263" w:type="dxa"/>
          </w:tcPr>
          <w:bookmarkStart w:id="12653" w:name="P12653"/>
          <w:bookmarkEnd w:id="12653"/>
          <w:p>
            <w:pPr>
              <w:pStyle w:val="0"/>
              <w:jc w:val="center"/>
            </w:pPr>
            <w:r>
              <w:rPr>
                <w:sz w:val="20"/>
              </w:rPr>
              <w:t xml:space="preserve">3</w:t>
            </w:r>
          </w:p>
        </w:tc>
        <w:tc>
          <w:tcPr>
            <w:tcW w:w="1263" w:type="dxa"/>
          </w:tcPr>
          <w:bookmarkStart w:id="12654" w:name="P12654"/>
          <w:bookmarkEnd w:id="12654"/>
          <w:p>
            <w:pPr>
              <w:pStyle w:val="0"/>
              <w:jc w:val="center"/>
            </w:pPr>
            <w:r>
              <w:rPr>
                <w:sz w:val="20"/>
              </w:rPr>
              <w:t xml:space="preserve">4</w:t>
            </w:r>
          </w:p>
        </w:tc>
        <w:tc>
          <w:tcPr>
            <w:tcW w:w="1263" w:type="dxa"/>
          </w:tcPr>
          <w:bookmarkStart w:id="12655" w:name="P12655"/>
          <w:bookmarkEnd w:id="12655"/>
          <w:p>
            <w:pPr>
              <w:pStyle w:val="0"/>
              <w:jc w:val="center"/>
            </w:pPr>
            <w:r>
              <w:rPr>
                <w:sz w:val="20"/>
              </w:rPr>
              <w:t xml:space="preserve">5</w:t>
            </w:r>
          </w:p>
        </w:tc>
        <w:tc>
          <w:tcPr>
            <w:tcW w:w="1266" w:type="dxa"/>
          </w:tcPr>
          <w:p>
            <w:pPr>
              <w:pStyle w:val="0"/>
              <w:jc w:val="center"/>
            </w:pPr>
            <w:r>
              <w:rPr>
                <w:sz w:val="20"/>
              </w:rPr>
              <w:t xml:space="preserve">6</w:t>
            </w:r>
          </w:p>
        </w:tc>
        <w:tc>
          <w:tcPr>
            <w:tcW w:w="1531" w:type="dxa"/>
            <w:tcBorders>
              <w:right w:val="nil"/>
            </w:tcBorders>
          </w:tcPr>
          <w:p>
            <w:pPr>
              <w:pStyle w:val="0"/>
              <w:jc w:val="center"/>
            </w:pPr>
            <w:r>
              <w:rPr>
                <w:sz w:val="20"/>
              </w:rPr>
              <w:t xml:space="preserve">7</w:t>
            </w:r>
          </w:p>
        </w:tc>
      </w:tr>
      <w:tr>
        <w:tblPrEx>
          <w:tblBorders>
            <w:left w:val="single" w:sz="4"/>
          </w:tblBorders>
        </w:tblPrEx>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6" w:type="dxa"/>
          </w:tcPr>
          <w:p>
            <w:pPr>
              <w:pStyle w:val="0"/>
            </w:pPr>
            <w:r>
              <w:rPr>
                <w:sz w:val="20"/>
              </w:rPr>
            </w:r>
          </w:p>
        </w:tc>
        <w:tc>
          <w:tcPr>
            <w:tcW w:w="1531" w:type="dxa"/>
            <w:tcBorders>
              <w:right w:val="nil"/>
            </w:tcBorders>
          </w:tcPr>
          <w:p>
            <w:pPr>
              <w:pStyle w:val="0"/>
            </w:pPr>
            <w:r>
              <w:rPr>
                <w:sz w:val="20"/>
              </w:rPr>
            </w:r>
          </w:p>
        </w:tc>
      </w:tr>
      <w:tr>
        <w:tblPrEx>
          <w:tblBorders>
            <w:left w:val="single" w:sz="4"/>
          </w:tblBorders>
        </w:tblPrEx>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6" w:type="dxa"/>
          </w:tcPr>
          <w:p>
            <w:pPr>
              <w:pStyle w:val="0"/>
            </w:pPr>
            <w:r>
              <w:rPr>
                <w:sz w:val="20"/>
              </w:rPr>
            </w:r>
          </w:p>
        </w:tc>
        <w:tc>
          <w:tcPr>
            <w:tcW w:w="1531" w:type="dxa"/>
            <w:tcBorders>
              <w:right w:val="nil"/>
            </w:tcBorders>
          </w:tcPr>
          <w:p>
            <w:pPr>
              <w:pStyle w:val="0"/>
            </w:pPr>
            <w:r>
              <w:rPr>
                <w:sz w:val="20"/>
              </w:rPr>
            </w:r>
          </w:p>
        </w:tc>
      </w:tr>
      <w:tr>
        <w:tc>
          <w:tcPr>
            <w:gridSpan w:val="2"/>
            <w:tcW w:w="2526" w:type="dxa"/>
            <w:tcBorders>
              <w:left w:val="nil"/>
              <w:bottom w:val="nil"/>
            </w:tcBorders>
          </w:tcPr>
          <w:p>
            <w:pPr>
              <w:pStyle w:val="0"/>
              <w:jc w:val="right"/>
            </w:pPr>
            <w:r>
              <w:rPr>
                <w:sz w:val="20"/>
              </w:rPr>
              <w:t xml:space="preserve">Итого</w:t>
            </w:r>
          </w:p>
        </w:tc>
        <w:tc>
          <w:tcPr>
            <w:tcW w:w="1263" w:type="dxa"/>
          </w:tcPr>
          <w:p>
            <w:pPr>
              <w:pStyle w:val="0"/>
            </w:pPr>
            <w:r>
              <w:rPr>
                <w:sz w:val="20"/>
              </w:rPr>
            </w:r>
          </w:p>
        </w:tc>
        <w:tc>
          <w:tcPr>
            <w:tcW w:w="1263" w:type="dxa"/>
          </w:tcPr>
          <w:p>
            <w:pPr>
              <w:pStyle w:val="0"/>
            </w:pPr>
            <w:r>
              <w:rPr>
                <w:sz w:val="20"/>
              </w:rPr>
            </w:r>
          </w:p>
        </w:tc>
        <w:tc>
          <w:tcPr>
            <w:tcW w:w="1263" w:type="dxa"/>
          </w:tcPr>
          <w:p>
            <w:pPr>
              <w:pStyle w:val="0"/>
            </w:pPr>
            <w:r>
              <w:rPr>
                <w:sz w:val="20"/>
              </w:rPr>
            </w:r>
          </w:p>
        </w:tc>
        <w:tc>
          <w:tcPr>
            <w:tcW w:w="1266" w:type="dxa"/>
          </w:tcPr>
          <w:p>
            <w:pPr>
              <w:pStyle w:val="0"/>
            </w:pPr>
            <w:r>
              <w:rPr>
                <w:sz w:val="20"/>
              </w:rPr>
            </w:r>
          </w:p>
        </w:tc>
        <w:tc>
          <w:tcPr>
            <w:tcW w:w="153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Неисполненные поручения администратора доходов</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1824"/>
        <w:gridCol w:w="1824"/>
        <w:gridCol w:w="1824"/>
        <w:gridCol w:w="1824"/>
        <w:gridCol w:w="1827"/>
      </w:tblGrid>
      <w:tr>
        <w:tc>
          <w:tcPr>
            <w:tcW w:w="1824" w:type="dxa"/>
            <w:tcBorders>
              <w:left w:val="nil"/>
            </w:tcBorders>
          </w:tcPr>
          <w:p>
            <w:pPr>
              <w:pStyle w:val="0"/>
              <w:jc w:val="center"/>
            </w:pPr>
            <w:r>
              <w:rPr>
                <w:sz w:val="20"/>
              </w:rPr>
              <w:t xml:space="preserve">Код по БК</w:t>
            </w:r>
          </w:p>
        </w:tc>
        <w:tc>
          <w:tcPr>
            <w:tcW w:w="1824" w:type="dxa"/>
          </w:tcPr>
          <w:p>
            <w:pPr>
              <w:pStyle w:val="0"/>
              <w:jc w:val="center"/>
            </w:pPr>
            <w:r>
              <w:rPr>
                <w:sz w:val="20"/>
              </w:rPr>
              <w:t xml:space="preserve">Код по </w:t>
            </w:r>
            <w:hyperlink w:history="0" r:id="rId5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824" w:type="dxa"/>
          </w:tcPr>
          <w:p>
            <w:pPr>
              <w:pStyle w:val="0"/>
              <w:jc w:val="center"/>
            </w:pPr>
            <w:r>
              <w:rPr>
                <w:sz w:val="20"/>
              </w:rPr>
              <w:t xml:space="preserve">Неисполненные возвраты</w:t>
            </w:r>
          </w:p>
        </w:tc>
        <w:tc>
          <w:tcPr>
            <w:tcW w:w="1824" w:type="dxa"/>
          </w:tcPr>
          <w:p>
            <w:pPr>
              <w:pStyle w:val="0"/>
              <w:jc w:val="center"/>
            </w:pPr>
            <w:r>
              <w:rPr>
                <w:sz w:val="20"/>
              </w:rPr>
              <w:t xml:space="preserve">Неисполненные зачеты</w:t>
            </w:r>
          </w:p>
        </w:tc>
        <w:tc>
          <w:tcPr>
            <w:tcW w:w="1827" w:type="dxa"/>
            <w:tcBorders>
              <w:right w:val="nil"/>
            </w:tcBorders>
          </w:tcPr>
          <w:p>
            <w:pPr>
              <w:pStyle w:val="0"/>
              <w:jc w:val="center"/>
            </w:pPr>
            <w:r>
              <w:rPr>
                <w:sz w:val="20"/>
              </w:rPr>
              <w:t xml:space="preserve">Примечание</w:t>
            </w:r>
          </w:p>
        </w:tc>
      </w:tr>
      <w:tr>
        <w:tc>
          <w:tcPr>
            <w:tcW w:w="1824" w:type="dxa"/>
            <w:tcBorders>
              <w:left w:val="nil"/>
            </w:tcBorders>
          </w:tcPr>
          <w:p>
            <w:pPr>
              <w:pStyle w:val="0"/>
              <w:jc w:val="center"/>
            </w:pPr>
            <w:r>
              <w:rPr>
                <w:sz w:val="20"/>
              </w:rPr>
              <w:t xml:space="preserve">1</w:t>
            </w:r>
          </w:p>
        </w:tc>
        <w:tc>
          <w:tcPr>
            <w:tcW w:w="1824" w:type="dxa"/>
          </w:tcPr>
          <w:p>
            <w:pPr>
              <w:pStyle w:val="0"/>
              <w:jc w:val="center"/>
            </w:pPr>
            <w:r>
              <w:rPr>
                <w:sz w:val="20"/>
              </w:rPr>
              <w:t xml:space="preserve">2</w:t>
            </w:r>
          </w:p>
        </w:tc>
        <w:tc>
          <w:tcPr>
            <w:tcW w:w="1824" w:type="dxa"/>
          </w:tcPr>
          <w:p>
            <w:pPr>
              <w:pStyle w:val="0"/>
              <w:jc w:val="center"/>
            </w:pPr>
            <w:r>
              <w:rPr>
                <w:sz w:val="20"/>
              </w:rPr>
              <w:t xml:space="preserve">3</w:t>
            </w:r>
          </w:p>
        </w:tc>
        <w:tc>
          <w:tcPr>
            <w:tcW w:w="1824" w:type="dxa"/>
          </w:tcPr>
          <w:p>
            <w:pPr>
              <w:pStyle w:val="0"/>
              <w:jc w:val="center"/>
            </w:pPr>
            <w:r>
              <w:rPr>
                <w:sz w:val="20"/>
              </w:rPr>
              <w:t xml:space="preserve">4</w:t>
            </w:r>
          </w:p>
        </w:tc>
        <w:tc>
          <w:tcPr>
            <w:tcW w:w="1827" w:type="dxa"/>
            <w:tcBorders>
              <w:right w:val="nil"/>
            </w:tcBorders>
          </w:tcPr>
          <w:p>
            <w:pPr>
              <w:pStyle w:val="0"/>
              <w:jc w:val="center"/>
            </w:pPr>
            <w:r>
              <w:rPr>
                <w:sz w:val="20"/>
              </w:rPr>
              <w:t xml:space="preserve">5</w:t>
            </w:r>
          </w:p>
        </w:tc>
      </w:tr>
      <w:tr>
        <w:tblPrEx>
          <w:tblBorders>
            <w:left w:val="single" w:sz="4"/>
          </w:tblBorders>
        </w:tblPrEx>
        <w:tc>
          <w:tcPr>
            <w:tcW w:w="1824" w:type="dxa"/>
          </w:tcPr>
          <w:p>
            <w:pPr>
              <w:pStyle w:val="0"/>
            </w:pPr>
            <w:r>
              <w:rPr>
                <w:sz w:val="20"/>
              </w:rPr>
            </w:r>
          </w:p>
        </w:tc>
        <w:tc>
          <w:tcPr>
            <w:tcW w:w="1824" w:type="dxa"/>
          </w:tcPr>
          <w:p>
            <w:pPr>
              <w:pStyle w:val="0"/>
            </w:pPr>
            <w:r>
              <w:rPr>
                <w:sz w:val="20"/>
              </w:rPr>
            </w:r>
          </w:p>
        </w:tc>
        <w:tc>
          <w:tcPr>
            <w:tcW w:w="1824" w:type="dxa"/>
          </w:tcPr>
          <w:p>
            <w:pPr>
              <w:pStyle w:val="0"/>
            </w:pPr>
            <w:r>
              <w:rPr>
                <w:sz w:val="20"/>
              </w:rPr>
            </w:r>
          </w:p>
        </w:tc>
        <w:tc>
          <w:tcPr>
            <w:tcW w:w="1824" w:type="dxa"/>
          </w:tcPr>
          <w:p>
            <w:pPr>
              <w:pStyle w:val="0"/>
            </w:pPr>
            <w:r>
              <w:rPr>
                <w:sz w:val="20"/>
              </w:rPr>
            </w:r>
          </w:p>
        </w:tc>
        <w:tc>
          <w:tcPr>
            <w:tcW w:w="1827" w:type="dxa"/>
            <w:tcBorders>
              <w:right w:val="nil"/>
            </w:tcBorders>
          </w:tcPr>
          <w:p>
            <w:pPr>
              <w:pStyle w:val="0"/>
            </w:pPr>
            <w:r>
              <w:rPr>
                <w:sz w:val="20"/>
              </w:rPr>
            </w:r>
          </w:p>
        </w:tc>
      </w:tr>
      <w:tr>
        <w:tblPrEx>
          <w:tblBorders>
            <w:left w:val="single" w:sz="4"/>
          </w:tblBorders>
        </w:tblPrEx>
        <w:tc>
          <w:tcPr>
            <w:tcW w:w="1824" w:type="dxa"/>
          </w:tcPr>
          <w:p>
            <w:pPr>
              <w:pStyle w:val="0"/>
            </w:pPr>
            <w:r>
              <w:rPr>
                <w:sz w:val="20"/>
              </w:rPr>
            </w:r>
          </w:p>
        </w:tc>
        <w:tc>
          <w:tcPr>
            <w:tcW w:w="1824" w:type="dxa"/>
          </w:tcPr>
          <w:p>
            <w:pPr>
              <w:pStyle w:val="0"/>
            </w:pPr>
            <w:r>
              <w:rPr>
                <w:sz w:val="20"/>
              </w:rPr>
            </w:r>
          </w:p>
        </w:tc>
        <w:tc>
          <w:tcPr>
            <w:tcW w:w="1824" w:type="dxa"/>
          </w:tcPr>
          <w:p>
            <w:pPr>
              <w:pStyle w:val="0"/>
            </w:pPr>
            <w:r>
              <w:rPr>
                <w:sz w:val="20"/>
              </w:rPr>
            </w:r>
          </w:p>
        </w:tc>
        <w:tc>
          <w:tcPr>
            <w:tcW w:w="1824" w:type="dxa"/>
          </w:tcPr>
          <w:p>
            <w:pPr>
              <w:pStyle w:val="0"/>
            </w:pPr>
            <w:r>
              <w:rPr>
                <w:sz w:val="20"/>
              </w:rPr>
            </w:r>
          </w:p>
        </w:tc>
        <w:tc>
          <w:tcPr>
            <w:tcW w:w="1827" w:type="dxa"/>
            <w:tcBorders>
              <w:right w:val="nil"/>
            </w:tcBorders>
          </w:tcPr>
          <w:p>
            <w:pPr>
              <w:pStyle w:val="0"/>
            </w:pPr>
            <w:r>
              <w:rPr>
                <w:sz w:val="20"/>
              </w:rPr>
            </w:r>
          </w:p>
        </w:tc>
      </w:tr>
      <w:tr>
        <w:tc>
          <w:tcPr>
            <w:gridSpan w:val="2"/>
            <w:tcW w:w="3648" w:type="dxa"/>
            <w:tcBorders>
              <w:left w:val="nil"/>
              <w:bottom w:val="nil"/>
            </w:tcBorders>
          </w:tcPr>
          <w:p>
            <w:pPr>
              <w:pStyle w:val="0"/>
              <w:jc w:val="right"/>
            </w:pPr>
            <w:r>
              <w:rPr>
                <w:sz w:val="20"/>
              </w:rPr>
              <w:t xml:space="preserve">Итого</w:t>
            </w:r>
          </w:p>
        </w:tc>
        <w:tc>
          <w:tcPr>
            <w:tcW w:w="1824" w:type="dxa"/>
          </w:tcPr>
          <w:p>
            <w:pPr>
              <w:pStyle w:val="0"/>
            </w:pPr>
            <w:r>
              <w:rPr>
                <w:sz w:val="20"/>
              </w:rPr>
            </w:r>
          </w:p>
        </w:tc>
        <w:tc>
          <w:tcPr>
            <w:tcW w:w="1824" w:type="dxa"/>
          </w:tcPr>
          <w:p>
            <w:pPr>
              <w:pStyle w:val="0"/>
            </w:pPr>
            <w:r>
              <w:rPr>
                <w:sz w:val="20"/>
              </w:rPr>
            </w:r>
          </w:p>
        </w:tc>
        <w:tc>
          <w:tcPr>
            <w:tcW w:w="182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13.10.2021 </w:t>
            </w:r>
            <w:hyperlink w:history="0" r:id="rId523"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p>
            <w:pPr>
              <w:pStyle w:val="0"/>
              <w:jc w:val="center"/>
            </w:pPr>
            <w:r>
              <w:rPr>
                <w:sz w:val="20"/>
                <w:color w:val="392c69"/>
              </w:rPr>
              <w:t xml:space="preserve">от 26.11.2025 </w:t>
            </w:r>
            <w:hyperlink w:history="0" r:id="rId52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30 см. </w:t>
            </w:r>
            <w:hyperlink w:history="0" r:id="rId525"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732" w:name="P12732"/>
    <w:bookmarkEnd w:id="12732"/>
    <w:p>
      <w:pPr>
        <w:pStyle w:val="1"/>
        <w:spacing w:before="260" w:lineRule="auto"/>
        <w:jc w:val="both"/>
      </w:pPr>
      <w:r>
        <w:rPr>
          <w:sz w:val="20"/>
        </w:rPr>
        <w:t xml:space="preserve">                             ОТЧЕТ О СОСТОЯНИИ</w:t>
      </w:r>
    </w:p>
    <w:p>
      <w:pPr>
        <w:pStyle w:val="1"/>
        <w:jc w:val="both"/>
      </w:pPr>
      <w:r>
        <w:rPr>
          <w:sz w:val="20"/>
        </w:rPr>
        <w:t xml:space="preserve">             лицевого счета для учета операций со средствами,</w:t>
      </w:r>
    </w:p>
    <w:p>
      <w:pPr>
        <w:pStyle w:val="1"/>
        <w:jc w:val="both"/>
      </w:pPr>
      <w:r>
        <w:rPr>
          <w:sz w:val="20"/>
        </w:rPr>
        <w:t xml:space="preserve">             поступающими во временное распоряжение получателя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1"/>
        <w:jc w:val="both"/>
      </w:pPr>
      <w:r>
        <w:rPr>
          <w:sz w:val="20"/>
        </w:rPr>
        <w:t xml:space="preserve">                          на "__" ______ 20__ г.</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757"/>
        <w:gridCol w:w="1134"/>
      </w:tblGrid>
      <w:tr>
        <w:tc>
          <w:tcPr>
            <w:gridSpan w:val="2"/>
            <w:tcW w:w="6123" w:type="dxa"/>
            <w:vAlign w:val="bottom"/>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gridSpan w:val="2"/>
            <w:tcW w:w="6123"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0531788</w:t>
            </w:r>
          </w:p>
        </w:tc>
      </w:tr>
      <w:tr>
        <w:tc>
          <w:tcPr>
            <w:tcW w:w="3005" w:type="dxa"/>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jc w:val="center"/>
            </w:pPr>
            <w:r>
              <w:rPr>
                <w:sz w:val="20"/>
              </w:rPr>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2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2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со средствами, поступающими во временное</w:t>
      </w:r>
    </w:p>
    <w:p>
      <w:pPr>
        <w:pStyle w:val="1"/>
        <w:jc w:val="both"/>
      </w:pPr>
      <w:r>
        <w:rPr>
          <w:sz w:val="20"/>
        </w:rPr>
        <w:t xml:space="preserve">            распоряжение получателя бюджетных средств, в валюте</w:t>
      </w:r>
    </w:p>
    <w:p>
      <w:pPr>
        <w:pStyle w:val="1"/>
        <w:jc w:val="both"/>
      </w:pPr>
      <w:r>
        <w:rPr>
          <w:sz w:val="20"/>
        </w:rPr>
        <w:t xml:space="preserve">                           Российской Федерации</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871"/>
        <w:gridCol w:w="1474"/>
        <w:gridCol w:w="1077"/>
        <w:gridCol w:w="4592"/>
      </w:tblGrid>
      <w:tr>
        <w:tc>
          <w:tcPr>
            <w:tcW w:w="1871" w:type="dxa"/>
            <w:tcBorders>
              <w:left w:val="nil"/>
            </w:tcBorders>
          </w:tcPr>
          <w:p>
            <w:pPr>
              <w:pStyle w:val="0"/>
              <w:jc w:val="center"/>
            </w:pPr>
            <w:r>
              <w:rPr>
                <w:sz w:val="20"/>
              </w:rPr>
              <w:t xml:space="preserve">Остаток средств на начало года</w:t>
            </w:r>
          </w:p>
        </w:tc>
        <w:tc>
          <w:tcPr>
            <w:tcW w:w="1474" w:type="dxa"/>
          </w:tcPr>
          <w:p>
            <w:pPr>
              <w:pStyle w:val="0"/>
              <w:jc w:val="center"/>
            </w:pPr>
            <w:r>
              <w:rPr>
                <w:sz w:val="20"/>
              </w:rPr>
              <w:t xml:space="preserve">Поступления</w:t>
            </w:r>
          </w:p>
        </w:tc>
        <w:tc>
          <w:tcPr>
            <w:tcW w:w="1077" w:type="dxa"/>
          </w:tcPr>
          <w:p>
            <w:pPr>
              <w:pStyle w:val="0"/>
              <w:jc w:val="center"/>
            </w:pPr>
            <w:r>
              <w:rPr>
                <w:sz w:val="20"/>
              </w:rPr>
              <w:t xml:space="preserve">Выплаты</w:t>
            </w:r>
          </w:p>
        </w:tc>
        <w:tc>
          <w:tcPr>
            <w:tcW w:w="4592" w:type="dxa"/>
          </w:tcPr>
          <w:p>
            <w:pPr>
              <w:pStyle w:val="0"/>
              <w:jc w:val="center"/>
            </w:pPr>
            <w:r>
              <w:rPr>
                <w:sz w:val="20"/>
              </w:rPr>
              <w:t xml:space="preserve">Остаток средств на дату составления отчета</w:t>
            </w:r>
          </w:p>
        </w:tc>
      </w:tr>
      <w:tr>
        <w:tc>
          <w:tcPr>
            <w:tcW w:w="1871" w:type="dxa"/>
            <w:tcBorders>
              <w:left w:val="nil"/>
            </w:tcBorders>
          </w:tcPr>
          <w:p>
            <w:pPr>
              <w:pStyle w:val="0"/>
              <w:jc w:val="center"/>
            </w:pPr>
            <w:r>
              <w:rPr>
                <w:sz w:val="20"/>
              </w:rPr>
              <w:t xml:space="preserve">1</w:t>
            </w:r>
          </w:p>
        </w:tc>
        <w:tc>
          <w:tcPr>
            <w:tcW w:w="1474" w:type="dxa"/>
          </w:tcPr>
          <w:p>
            <w:pPr>
              <w:pStyle w:val="0"/>
              <w:jc w:val="center"/>
            </w:pPr>
            <w:r>
              <w:rPr>
                <w:sz w:val="20"/>
              </w:rPr>
              <w:t xml:space="preserve">2</w:t>
            </w:r>
          </w:p>
        </w:tc>
        <w:tc>
          <w:tcPr>
            <w:tcW w:w="1077" w:type="dxa"/>
          </w:tcPr>
          <w:p>
            <w:pPr>
              <w:pStyle w:val="0"/>
              <w:jc w:val="center"/>
            </w:pPr>
            <w:r>
              <w:rPr>
                <w:sz w:val="20"/>
              </w:rPr>
              <w:t xml:space="preserve">3</w:t>
            </w:r>
          </w:p>
        </w:tc>
        <w:tc>
          <w:tcPr>
            <w:tcW w:w="4592" w:type="dxa"/>
          </w:tcPr>
          <w:p>
            <w:pPr>
              <w:pStyle w:val="0"/>
              <w:jc w:val="center"/>
            </w:pPr>
            <w:r>
              <w:rPr>
                <w:sz w:val="20"/>
              </w:rPr>
              <w:t xml:space="preserve">4</w:t>
            </w:r>
          </w:p>
        </w:tc>
      </w:tr>
      <w:tr>
        <w:tblPrEx>
          <w:tblBorders>
            <w:left w:val="single" w:sz="4"/>
          </w:tblBorders>
        </w:tblPrEx>
        <w:tc>
          <w:tcPr>
            <w:tcW w:w="1871" w:type="dxa"/>
          </w:tcPr>
          <w:p>
            <w:pPr>
              <w:pStyle w:val="0"/>
            </w:pPr>
            <w:r>
              <w:rPr>
                <w:sz w:val="20"/>
              </w:rPr>
            </w:r>
          </w:p>
        </w:tc>
        <w:tc>
          <w:tcPr>
            <w:tcW w:w="1474" w:type="dxa"/>
          </w:tcPr>
          <w:p>
            <w:pPr>
              <w:pStyle w:val="0"/>
            </w:pPr>
            <w:r>
              <w:rPr>
                <w:sz w:val="20"/>
              </w:rPr>
            </w:r>
          </w:p>
        </w:tc>
        <w:tc>
          <w:tcPr>
            <w:tcW w:w="1077" w:type="dxa"/>
          </w:tcPr>
          <w:p>
            <w:pPr>
              <w:pStyle w:val="0"/>
            </w:pPr>
            <w:r>
              <w:rPr>
                <w:sz w:val="20"/>
              </w:rPr>
            </w:r>
          </w:p>
        </w:tc>
        <w:tc>
          <w:tcPr>
            <w:tcW w:w="4592" w:type="dxa"/>
          </w:tcPr>
          <w:p>
            <w:pPr>
              <w:pStyle w:val="0"/>
            </w:pPr>
            <w:r>
              <w:rPr>
                <w:sz w:val="20"/>
              </w:rPr>
            </w:r>
          </w:p>
        </w:tc>
      </w:tr>
      <w:tr>
        <w:tblPrEx>
          <w:tblBorders>
            <w:left w:val="single" w:sz="4"/>
          </w:tblBorders>
        </w:tblPrEx>
        <w:tc>
          <w:tcPr>
            <w:tcW w:w="1871" w:type="dxa"/>
          </w:tcPr>
          <w:p>
            <w:pPr>
              <w:pStyle w:val="0"/>
            </w:pPr>
            <w:r>
              <w:rPr>
                <w:sz w:val="20"/>
              </w:rPr>
            </w:r>
          </w:p>
        </w:tc>
        <w:tc>
          <w:tcPr>
            <w:tcW w:w="1474" w:type="dxa"/>
          </w:tcPr>
          <w:p>
            <w:pPr>
              <w:pStyle w:val="0"/>
            </w:pPr>
            <w:r>
              <w:rPr>
                <w:sz w:val="20"/>
              </w:rPr>
            </w:r>
          </w:p>
        </w:tc>
        <w:tc>
          <w:tcPr>
            <w:tcW w:w="1077" w:type="dxa"/>
          </w:tcPr>
          <w:p>
            <w:pPr>
              <w:pStyle w:val="0"/>
            </w:pPr>
            <w:r>
              <w:rPr>
                <w:sz w:val="20"/>
              </w:rPr>
            </w:r>
          </w:p>
        </w:tc>
        <w:tc>
          <w:tcPr>
            <w:tcW w:w="4592" w:type="dxa"/>
          </w:tcPr>
          <w:p>
            <w:pPr>
              <w:pStyle w:val="0"/>
            </w:pPr>
            <w:r>
              <w:rPr>
                <w:sz w:val="20"/>
              </w:rPr>
            </w:r>
          </w:p>
        </w:tc>
      </w:tr>
      <w:tr>
        <w:tc>
          <w:tcPr>
            <w:tcW w:w="1871" w:type="dxa"/>
            <w:tcBorders>
              <w:left w:val="nil"/>
              <w:bottom w:val="nil"/>
            </w:tcBorders>
          </w:tcPr>
          <w:p>
            <w:pPr>
              <w:pStyle w:val="0"/>
              <w:jc w:val="right"/>
            </w:pPr>
            <w:r>
              <w:rPr>
                <w:sz w:val="20"/>
              </w:rPr>
              <w:t xml:space="preserve">Всего</w:t>
            </w:r>
          </w:p>
        </w:tc>
        <w:tc>
          <w:tcPr>
            <w:tcW w:w="1474" w:type="dxa"/>
          </w:tcPr>
          <w:p>
            <w:pPr>
              <w:pStyle w:val="0"/>
            </w:pPr>
            <w:r>
              <w:rPr>
                <w:sz w:val="20"/>
              </w:rPr>
            </w:r>
          </w:p>
        </w:tc>
        <w:tc>
          <w:tcPr>
            <w:tcW w:w="1077" w:type="dxa"/>
          </w:tcPr>
          <w:p>
            <w:pPr>
              <w:pStyle w:val="0"/>
            </w:pPr>
            <w:r>
              <w:rPr>
                <w:sz w:val="20"/>
              </w:rPr>
            </w:r>
          </w:p>
        </w:tc>
        <w:tc>
          <w:tcPr>
            <w:tcW w:w="4592"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1"/>
        <w:jc w:val="both"/>
      </w:pPr>
      <w:r>
        <w:rPr>
          <w:sz w:val="20"/>
        </w:rPr>
        <w:t xml:space="preserve">                                                        Форма 0531788, с. 2</w:t>
      </w:r>
    </w:p>
    <w:p>
      <w:pPr>
        <w:pStyle w:val="1"/>
        <w:jc w:val="both"/>
      </w:pPr>
      <w:r>
        <w:rPr>
          <w:sz w:val="20"/>
        </w:rPr>
        <w:t xml:space="preserve">                                                 Номер лицевого счета _____</w:t>
      </w:r>
    </w:p>
    <w:p>
      <w:pPr>
        <w:pStyle w:val="1"/>
        <w:jc w:val="both"/>
      </w:pPr>
      <w:r>
        <w:rPr>
          <w:sz w:val="20"/>
        </w:rPr>
        <w:t xml:space="preserve">                                                   на "__" ________ 20__ г.</w:t>
      </w:r>
    </w:p>
    <w:p>
      <w:pPr>
        <w:pStyle w:val="1"/>
        <w:jc w:val="both"/>
      </w:pPr>
      <w:r>
        <w:rPr>
          <w:sz w:val="20"/>
        </w:rPr>
      </w:r>
    </w:p>
    <w:p>
      <w:pPr>
        <w:pStyle w:val="1"/>
        <w:jc w:val="both"/>
      </w:pPr>
      <w:r>
        <w:rPr>
          <w:sz w:val="20"/>
        </w:rPr>
        <w:t xml:space="preserve">                  2. Операции со средствами, поступающими</w:t>
      </w:r>
    </w:p>
    <w:p>
      <w:pPr>
        <w:pStyle w:val="1"/>
        <w:jc w:val="both"/>
      </w:pPr>
      <w:r>
        <w:rPr>
          <w:sz w:val="20"/>
        </w:rPr>
        <w:t xml:space="preserve">          во временное распоряжение получателя бюджетных средств,</w:t>
      </w:r>
    </w:p>
    <w:p>
      <w:pPr>
        <w:pStyle w:val="1"/>
        <w:jc w:val="both"/>
      </w:pPr>
      <w:r>
        <w:rPr>
          <w:sz w:val="20"/>
        </w:rPr>
        <w:t xml:space="preserve">                           в иностранных валютах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949"/>
        <w:gridCol w:w="949"/>
        <w:gridCol w:w="949"/>
        <w:gridCol w:w="949"/>
        <w:gridCol w:w="949"/>
        <w:gridCol w:w="949"/>
        <w:gridCol w:w="949"/>
        <w:gridCol w:w="952"/>
      </w:tblGrid>
      <w:tr>
        <w:tc>
          <w:tcPr>
            <w:tcW w:w="1474" w:type="dxa"/>
            <w:vMerge w:val="restart"/>
          </w:tcPr>
          <w:p>
            <w:pPr>
              <w:pStyle w:val="0"/>
              <w:jc w:val="center"/>
            </w:pPr>
            <w:r>
              <w:rPr>
                <w:sz w:val="20"/>
              </w:rPr>
              <w:t xml:space="preserve">Код валюты по </w:t>
            </w:r>
            <w:hyperlink w:history="0" r:id="rId52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gridSpan w:val="2"/>
            <w:tcW w:w="1898" w:type="dxa"/>
          </w:tcPr>
          <w:p>
            <w:pPr>
              <w:pStyle w:val="0"/>
              <w:jc w:val="center"/>
            </w:pPr>
            <w:r>
              <w:rPr>
                <w:sz w:val="20"/>
              </w:rPr>
              <w:t xml:space="preserve">Остаток средств на начало года</w:t>
            </w:r>
          </w:p>
        </w:tc>
        <w:tc>
          <w:tcPr>
            <w:gridSpan w:val="2"/>
            <w:tcW w:w="1898" w:type="dxa"/>
          </w:tcPr>
          <w:p>
            <w:pPr>
              <w:pStyle w:val="0"/>
              <w:jc w:val="center"/>
            </w:pPr>
            <w:r>
              <w:rPr>
                <w:sz w:val="20"/>
              </w:rPr>
              <w:t xml:space="preserve">Поступления</w:t>
            </w:r>
          </w:p>
        </w:tc>
        <w:tc>
          <w:tcPr>
            <w:gridSpan w:val="2"/>
            <w:tcW w:w="1898" w:type="dxa"/>
          </w:tcPr>
          <w:p>
            <w:pPr>
              <w:pStyle w:val="0"/>
              <w:jc w:val="center"/>
            </w:pPr>
            <w:r>
              <w:rPr>
                <w:sz w:val="20"/>
              </w:rPr>
              <w:t xml:space="preserve">Выплаты</w:t>
            </w:r>
          </w:p>
        </w:tc>
        <w:tc>
          <w:tcPr>
            <w:gridSpan w:val="2"/>
            <w:tcW w:w="1901" w:type="dxa"/>
          </w:tcPr>
          <w:p>
            <w:pPr>
              <w:pStyle w:val="0"/>
              <w:jc w:val="center"/>
            </w:pPr>
            <w:r>
              <w:rPr>
                <w:sz w:val="20"/>
              </w:rPr>
              <w:t xml:space="preserve">Остаток средств на дату составления отчета</w:t>
            </w:r>
          </w:p>
        </w:tc>
      </w:tr>
      <w:tr>
        <w:tc>
          <w:tcPr>
            <w:vMerge w:val="continue"/>
          </w:tcPr>
          <w:p/>
        </w:tc>
        <w:tc>
          <w:tcPr>
            <w:tcW w:w="949" w:type="dxa"/>
          </w:tcPr>
          <w:p>
            <w:pPr>
              <w:pStyle w:val="0"/>
              <w:jc w:val="center"/>
            </w:pPr>
            <w:r>
              <w:rPr>
                <w:sz w:val="20"/>
              </w:rPr>
              <w:t xml:space="preserve">Сумма в иностранной валюте</w:t>
            </w:r>
          </w:p>
        </w:tc>
        <w:tc>
          <w:tcPr>
            <w:tcW w:w="949" w:type="dxa"/>
          </w:tcPr>
          <w:p>
            <w:pPr>
              <w:pStyle w:val="0"/>
              <w:jc w:val="center"/>
            </w:pPr>
            <w:r>
              <w:rPr>
                <w:sz w:val="20"/>
              </w:rPr>
              <w:t xml:space="preserve">Сумма в рублевом эквиваленте</w:t>
            </w:r>
          </w:p>
        </w:tc>
        <w:tc>
          <w:tcPr>
            <w:tcW w:w="949" w:type="dxa"/>
          </w:tcPr>
          <w:p>
            <w:pPr>
              <w:pStyle w:val="0"/>
              <w:jc w:val="center"/>
            </w:pPr>
            <w:r>
              <w:rPr>
                <w:sz w:val="20"/>
              </w:rPr>
              <w:t xml:space="preserve">Сумма в иностранной валюте</w:t>
            </w:r>
          </w:p>
        </w:tc>
        <w:tc>
          <w:tcPr>
            <w:tcW w:w="949" w:type="dxa"/>
          </w:tcPr>
          <w:p>
            <w:pPr>
              <w:pStyle w:val="0"/>
              <w:jc w:val="center"/>
            </w:pPr>
            <w:r>
              <w:rPr>
                <w:sz w:val="20"/>
              </w:rPr>
              <w:t xml:space="preserve">Сумма в рублевом эквиваленте</w:t>
            </w:r>
          </w:p>
        </w:tc>
        <w:tc>
          <w:tcPr>
            <w:tcW w:w="949" w:type="dxa"/>
          </w:tcPr>
          <w:p>
            <w:pPr>
              <w:pStyle w:val="0"/>
              <w:jc w:val="center"/>
            </w:pPr>
            <w:r>
              <w:rPr>
                <w:sz w:val="20"/>
              </w:rPr>
              <w:t xml:space="preserve">Сумма в иностранной валюте</w:t>
            </w:r>
          </w:p>
        </w:tc>
        <w:tc>
          <w:tcPr>
            <w:tcW w:w="949" w:type="dxa"/>
          </w:tcPr>
          <w:p>
            <w:pPr>
              <w:pStyle w:val="0"/>
              <w:jc w:val="center"/>
            </w:pPr>
            <w:r>
              <w:rPr>
                <w:sz w:val="20"/>
              </w:rPr>
              <w:t xml:space="preserve">Сумма в рублевом эквиваленте</w:t>
            </w:r>
          </w:p>
        </w:tc>
        <w:tc>
          <w:tcPr>
            <w:tcW w:w="949" w:type="dxa"/>
          </w:tcPr>
          <w:p>
            <w:pPr>
              <w:pStyle w:val="0"/>
              <w:jc w:val="center"/>
            </w:pPr>
            <w:r>
              <w:rPr>
                <w:sz w:val="20"/>
              </w:rPr>
              <w:t xml:space="preserve">Сумма в иностранной валюте</w:t>
            </w:r>
          </w:p>
        </w:tc>
        <w:tc>
          <w:tcPr>
            <w:tcW w:w="952" w:type="dxa"/>
          </w:tcPr>
          <w:p>
            <w:pPr>
              <w:pStyle w:val="0"/>
              <w:jc w:val="center"/>
            </w:pPr>
            <w:r>
              <w:rPr>
                <w:sz w:val="20"/>
              </w:rPr>
              <w:t xml:space="preserve">Сумма в рублевом эквиваленте</w:t>
            </w:r>
          </w:p>
        </w:tc>
      </w:tr>
      <w:tr>
        <w:tc>
          <w:tcPr>
            <w:tcW w:w="1474" w:type="dxa"/>
          </w:tcPr>
          <w:p>
            <w:pPr>
              <w:pStyle w:val="0"/>
              <w:jc w:val="center"/>
            </w:pPr>
            <w:r>
              <w:rPr>
                <w:sz w:val="20"/>
              </w:rPr>
              <w:t xml:space="preserve">1</w:t>
            </w:r>
          </w:p>
        </w:tc>
        <w:tc>
          <w:tcPr>
            <w:tcW w:w="949" w:type="dxa"/>
          </w:tcPr>
          <w:p>
            <w:pPr>
              <w:pStyle w:val="0"/>
              <w:jc w:val="center"/>
            </w:pPr>
            <w:r>
              <w:rPr>
                <w:sz w:val="20"/>
              </w:rPr>
              <w:t xml:space="preserve">2</w:t>
            </w:r>
          </w:p>
        </w:tc>
        <w:tc>
          <w:tcPr>
            <w:tcW w:w="949" w:type="dxa"/>
          </w:tcPr>
          <w:p>
            <w:pPr>
              <w:pStyle w:val="0"/>
              <w:jc w:val="center"/>
            </w:pPr>
            <w:r>
              <w:rPr>
                <w:sz w:val="20"/>
              </w:rPr>
              <w:t xml:space="preserve">3</w:t>
            </w:r>
          </w:p>
        </w:tc>
        <w:tc>
          <w:tcPr>
            <w:tcW w:w="949" w:type="dxa"/>
          </w:tcPr>
          <w:p>
            <w:pPr>
              <w:pStyle w:val="0"/>
              <w:jc w:val="center"/>
            </w:pPr>
            <w:r>
              <w:rPr>
                <w:sz w:val="20"/>
              </w:rPr>
              <w:t xml:space="preserve">4</w:t>
            </w:r>
          </w:p>
        </w:tc>
        <w:tc>
          <w:tcPr>
            <w:tcW w:w="949" w:type="dxa"/>
          </w:tcPr>
          <w:p>
            <w:pPr>
              <w:pStyle w:val="0"/>
              <w:jc w:val="center"/>
            </w:pPr>
            <w:r>
              <w:rPr>
                <w:sz w:val="20"/>
              </w:rPr>
              <w:t xml:space="preserve">5</w:t>
            </w:r>
          </w:p>
        </w:tc>
        <w:tc>
          <w:tcPr>
            <w:tcW w:w="949" w:type="dxa"/>
          </w:tcPr>
          <w:p>
            <w:pPr>
              <w:pStyle w:val="0"/>
              <w:jc w:val="center"/>
            </w:pPr>
            <w:r>
              <w:rPr>
                <w:sz w:val="20"/>
              </w:rPr>
              <w:t xml:space="preserve">6</w:t>
            </w:r>
          </w:p>
        </w:tc>
        <w:tc>
          <w:tcPr>
            <w:tcW w:w="949" w:type="dxa"/>
          </w:tcPr>
          <w:p>
            <w:pPr>
              <w:pStyle w:val="0"/>
              <w:jc w:val="center"/>
            </w:pPr>
            <w:r>
              <w:rPr>
                <w:sz w:val="20"/>
              </w:rPr>
              <w:t xml:space="preserve">7</w:t>
            </w:r>
          </w:p>
        </w:tc>
        <w:tc>
          <w:tcPr>
            <w:tcW w:w="949" w:type="dxa"/>
          </w:tcPr>
          <w:p>
            <w:pPr>
              <w:pStyle w:val="0"/>
              <w:jc w:val="center"/>
            </w:pPr>
            <w:r>
              <w:rPr>
                <w:sz w:val="20"/>
              </w:rPr>
              <w:t xml:space="preserve">8</w:t>
            </w:r>
          </w:p>
        </w:tc>
        <w:tc>
          <w:tcPr>
            <w:tcW w:w="952" w:type="dxa"/>
          </w:tcPr>
          <w:p>
            <w:pPr>
              <w:pStyle w:val="0"/>
              <w:jc w:val="center"/>
            </w:pPr>
            <w:r>
              <w:rPr>
                <w:sz w:val="20"/>
              </w:rPr>
              <w:t xml:space="preserve">9</w:t>
            </w:r>
          </w:p>
        </w:tc>
      </w:tr>
      <w:tr>
        <w:tc>
          <w:tcPr>
            <w:tcW w:w="1474"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49" w:type="dxa"/>
          </w:tcPr>
          <w:p>
            <w:pPr>
              <w:pStyle w:val="0"/>
            </w:pPr>
            <w:r>
              <w:rPr>
                <w:sz w:val="20"/>
              </w:rPr>
            </w:r>
          </w:p>
        </w:tc>
        <w:tc>
          <w:tcPr>
            <w:tcW w:w="952" w:type="dxa"/>
          </w:tcPr>
          <w:p>
            <w:pPr>
              <w:pStyle w:val="0"/>
            </w:pPr>
            <w:r>
              <w:rPr>
                <w:sz w:val="20"/>
              </w:rPr>
            </w:r>
          </w:p>
        </w:tc>
      </w:tr>
      <w:tr>
        <w:tblPrEx>
          <w:tblBorders>
            <w:left w:val="nil"/>
          </w:tblBorders>
        </w:tblPrEx>
        <w:tc>
          <w:tcPr>
            <w:tcW w:w="1474" w:type="dxa"/>
            <w:tcBorders>
              <w:left w:val="nil"/>
              <w:bottom w:val="nil"/>
            </w:tcBorders>
          </w:tcPr>
          <w:p>
            <w:pPr>
              <w:pStyle w:val="0"/>
              <w:jc w:val="right"/>
            </w:pPr>
            <w:r>
              <w:rPr>
                <w:sz w:val="20"/>
              </w:rPr>
              <w:t xml:space="preserve">Всего</w:t>
            </w:r>
          </w:p>
        </w:tc>
        <w:tc>
          <w:tcPr>
            <w:tcW w:w="949" w:type="dxa"/>
          </w:tcPr>
          <w:p>
            <w:pPr>
              <w:pStyle w:val="0"/>
              <w:jc w:val="center"/>
            </w:pPr>
            <w:r>
              <w:rPr>
                <w:sz w:val="20"/>
              </w:rPr>
              <w:t xml:space="preserve">x</w:t>
            </w:r>
          </w:p>
        </w:tc>
        <w:tc>
          <w:tcPr>
            <w:tcW w:w="949" w:type="dxa"/>
          </w:tcPr>
          <w:p>
            <w:pPr>
              <w:pStyle w:val="0"/>
            </w:pPr>
            <w:r>
              <w:rPr>
                <w:sz w:val="20"/>
              </w:rPr>
            </w:r>
          </w:p>
        </w:tc>
        <w:tc>
          <w:tcPr>
            <w:tcW w:w="949" w:type="dxa"/>
          </w:tcPr>
          <w:p>
            <w:pPr>
              <w:pStyle w:val="0"/>
              <w:jc w:val="center"/>
            </w:pPr>
            <w:r>
              <w:rPr>
                <w:sz w:val="20"/>
              </w:rPr>
              <w:t xml:space="preserve">x</w:t>
            </w:r>
          </w:p>
        </w:tc>
        <w:tc>
          <w:tcPr>
            <w:tcW w:w="949" w:type="dxa"/>
          </w:tcPr>
          <w:p>
            <w:pPr>
              <w:pStyle w:val="0"/>
            </w:pPr>
            <w:r>
              <w:rPr>
                <w:sz w:val="20"/>
              </w:rPr>
            </w:r>
          </w:p>
        </w:tc>
        <w:tc>
          <w:tcPr>
            <w:tcW w:w="949" w:type="dxa"/>
          </w:tcPr>
          <w:p>
            <w:pPr>
              <w:pStyle w:val="0"/>
              <w:jc w:val="center"/>
            </w:pPr>
            <w:r>
              <w:rPr>
                <w:sz w:val="20"/>
              </w:rPr>
              <w:t xml:space="preserve">x</w:t>
            </w:r>
          </w:p>
        </w:tc>
        <w:tc>
          <w:tcPr>
            <w:tcW w:w="949" w:type="dxa"/>
          </w:tcPr>
          <w:p>
            <w:pPr>
              <w:pStyle w:val="0"/>
            </w:pPr>
            <w:r>
              <w:rPr>
                <w:sz w:val="20"/>
              </w:rPr>
            </w:r>
          </w:p>
        </w:tc>
        <w:tc>
          <w:tcPr>
            <w:tcW w:w="949" w:type="dxa"/>
          </w:tcPr>
          <w:p>
            <w:pPr>
              <w:pStyle w:val="0"/>
              <w:jc w:val="center"/>
            </w:pPr>
            <w:r>
              <w:rPr>
                <w:sz w:val="20"/>
              </w:rPr>
              <w:t xml:space="preserve">x</w:t>
            </w:r>
          </w:p>
        </w:tc>
        <w:tc>
          <w:tcPr>
            <w:tcW w:w="952"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871"/>
        <w:gridCol w:w="340"/>
        <w:gridCol w:w="1757"/>
        <w:gridCol w:w="340"/>
        <w:gridCol w:w="1191"/>
        <w:gridCol w:w="340"/>
        <w:gridCol w:w="1644"/>
        <w:gridCol w:w="340"/>
        <w:gridCol w:w="1247"/>
      </w:tblGrid>
      <w:tr>
        <w:tc>
          <w:tcPr>
            <w:tcW w:w="1871" w:type="dxa"/>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75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19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r>
      <w:tr>
        <w:tc>
          <w:tcPr>
            <w:tcW w:w="187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75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19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644"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(телефон)</w:t>
            </w:r>
          </w:p>
        </w:tc>
      </w:tr>
      <w:tr>
        <w:tc>
          <w:tcPr>
            <w:gridSpan w:val="3"/>
            <w:tcW w:w="3968" w:type="dxa"/>
            <w:tcBorders>
              <w:top w:val="nil"/>
              <w:left w:val="nil"/>
              <w:bottom w:val="nil"/>
              <w:right w:val="nil"/>
            </w:tcBorders>
          </w:tcPr>
          <w:p>
            <w:pPr>
              <w:pStyle w:val="0"/>
            </w:pPr>
            <w:r>
              <w:rPr>
                <w:sz w:val="20"/>
              </w:rPr>
              <w:t xml:space="preserve">"__" _________ 20__ г.</w:t>
            </w:r>
          </w:p>
        </w:tc>
        <w:tc>
          <w:tcPr>
            <w:tcW w:w="340" w:type="dxa"/>
            <w:tcBorders>
              <w:top w:val="nil"/>
              <w:left w:val="nil"/>
              <w:bottom w:val="nil"/>
              <w:right w:val="nil"/>
            </w:tcBorders>
          </w:tcPr>
          <w:p>
            <w:pPr>
              <w:pStyle w:val="0"/>
            </w:pPr>
            <w:r>
              <w:rPr>
                <w:sz w:val="20"/>
              </w:rPr>
            </w:r>
          </w:p>
        </w:tc>
        <w:tc>
          <w:tcPr>
            <w:tcW w:w="119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2905" w:name="P12905"/>
    <w:bookmarkEnd w:id="12905"/>
    <w:p>
      <w:pPr>
        <w:pStyle w:val="1"/>
        <w:jc w:val="both"/>
      </w:pPr>
      <w:r>
        <w:rPr>
          <w:sz w:val="20"/>
        </w:rPr>
        <w:t xml:space="preserve">                             ОТЧЕТ О СОСТОЯНИИ</w:t>
      </w:r>
    </w:p>
    <w:p>
      <w:pPr>
        <w:pStyle w:val="1"/>
        <w:jc w:val="both"/>
      </w:pPr>
      <w:r>
        <w:rPr>
          <w:sz w:val="20"/>
        </w:rPr>
        <w:t xml:space="preserve">     лицевого счета главного администратора источников финансирования</w:t>
      </w:r>
    </w:p>
    <w:p>
      <w:pPr>
        <w:pStyle w:val="1"/>
        <w:jc w:val="both"/>
      </w:pPr>
      <w:r>
        <w:rPr>
          <w:sz w:val="20"/>
        </w:rPr>
        <w:t xml:space="preserve">    дефицита бюджета (администратора источников финансирования дефицита</w:t>
      </w:r>
    </w:p>
    <w:p>
      <w:pPr>
        <w:pStyle w:val="1"/>
        <w:jc w:val="both"/>
      </w:pPr>
      <w:r>
        <w:rPr>
          <w:sz w:val="20"/>
        </w:rPr>
        <w:t xml:space="preserve">                                                           ┌──────┐</w:t>
      </w:r>
    </w:p>
    <w:p>
      <w:pPr>
        <w:pStyle w:val="1"/>
        <w:jc w:val="both"/>
      </w:pPr>
      <w:r>
        <w:rPr>
          <w:sz w:val="20"/>
        </w:rPr>
        <w:t xml:space="preserve">         бюджета с полномочиями главного администратора)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0531789</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2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3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964"/>
        <w:gridCol w:w="907"/>
        <w:gridCol w:w="850"/>
        <w:gridCol w:w="964"/>
        <w:gridCol w:w="850"/>
        <w:gridCol w:w="850"/>
        <w:gridCol w:w="964"/>
        <w:gridCol w:w="850"/>
        <w:gridCol w:w="850"/>
      </w:tblGrid>
      <w:tr>
        <w:tc>
          <w:tcPr>
            <w:tcW w:w="1020" w:type="dxa"/>
            <w:tcBorders>
              <w:left w:val="nil"/>
            </w:tcBorders>
            <w:vMerge w:val="restart"/>
          </w:tcPr>
          <w:p>
            <w:pPr>
              <w:pStyle w:val="0"/>
              <w:jc w:val="center"/>
            </w:pPr>
            <w:r>
              <w:rPr>
                <w:sz w:val="20"/>
              </w:rPr>
              <w:t xml:space="preserve">Код по БК</w:t>
            </w:r>
          </w:p>
        </w:tc>
        <w:tc>
          <w:tcPr>
            <w:gridSpan w:val="3"/>
            <w:tcW w:w="2721" w:type="dxa"/>
          </w:tcPr>
          <w:p>
            <w:pPr>
              <w:pStyle w:val="0"/>
              <w:jc w:val="center"/>
            </w:pPr>
            <w:r>
              <w:rPr>
                <w:sz w:val="20"/>
              </w:rPr>
              <w:t xml:space="preserve">Получено</w:t>
            </w:r>
          </w:p>
        </w:tc>
        <w:tc>
          <w:tcPr>
            <w:gridSpan w:val="3"/>
            <w:tcW w:w="2664" w:type="dxa"/>
          </w:tcPr>
          <w:p>
            <w:pPr>
              <w:pStyle w:val="0"/>
              <w:jc w:val="center"/>
            </w:pPr>
            <w:r>
              <w:rPr>
                <w:sz w:val="20"/>
              </w:rPr>
              <w:t xml:space="preserve">Распределено</w:t>
            </w:r>
          </w:p>
        </w:tc>
        <w:tc>
          <w:tcPr>
            <w:gridSpan w:val="3"/>
            <w:tcW w:w="2664"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964" w:type="dxa"/>
            <w:vMerge w:val="restart"/>
          </w:tcPr>
          <w:p>
            <w:pPr>
              <w:pStyle w:val="0"/>
              <w:jc w:val="center"/>
            </w:pPr>
            <w:r>
              <w:rPr>
                <w:sz w:val="20"/>
              </w:rPr>
              <w:t xml:space="preserve">на ____ текущий финансовый год</w:t>
            </w:r>
          </w:p>
        </w:tc>
        <w:tc>
          <w:tcPr>
            <w:gridSpan w:val="2"/>
            <w:tcW w:w="1757" w:type="dxa"/>
          </w:tcPr>
          <w:p>
            <w:pPr>
              <w:pStyle w:val="0"/>
              <w:jc w:val="center"/>
            </w:pPr>
            <w:r>
              <w:rPr>
                <w:sz w:val="20"/>
              </w:rPr>
              <w:t xml:space="preserve">на плановый период ____ - ____ годов</w:t>
            </w:r>
          </w:p>
        </w:tc>
        <w:tc>
          <w:tcPr>
            <w:tcW w:w="964"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c>
          <w:tcPr>
            <w:tcW w:w="964" w:type="dxa"/>
            <w:vMerge w:val="restart"/>
          </w:tcPr>
          <w:p>
            <w:pPr>
              <w:pStyle w:val="0"/>
              <w:jc w:val="center"/>
            </w:pPr>
            <w:r>
              <w:rPr>
                <w:sz w:val="20"/>
              </w:rPr>
              <w:t xml:space="preserve">на ____ текущий финансовый год</w:t>
            </w:r>
          </w:p>
        </w:tc>
        <w:tc>
          <w:tcPr>
            <w:gridSpan w:val="2"/>
            <w:tcW w:w="1700" w:type="dxa"/>
            <w:tcBorders>
              <w:right w:val="nil"/>
            </w:tcBorders>
          </w:tcPr>
          <w:p>
            <w:pPr>
              <w:pStyle w:val="0"/>
              <w:jc w:val="center"/>
            </w:pPr>
            <w:r>
              <w:rPr>
                <w:sz w:val="20"/>
              </w:rPr>
              <w:t xml:space="preserve">на плановый период ____ - ____ годов</w:t>
            </w:r>
          </w:p>
        </w:tc>
      </w:tr>
      <w:tr>
        <w:tc>
          <w:tcPr>
            <w:tcBorders>
              <w:left w:val="nil"/>
            </w:tcBorders>
            <w:vMerge w:val="continue"/>
          </w:tcPr>
          <w:p/>
        </w:tc>
        <w:tc>
          <w:tcPr>
            <w:vMerge w:val="continue"/>
          </w:tcPr>
          <w:p/>
        </w:tc>
        <w:tc>
          <w:tcPr>
            <w:tcW w:w="907"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850" w:type="dxa"/>
          </w:tcPr>
          <w:p>
            <w:pPr>
              <w:pStyle w:val="0"/>
              <w:jc w:val="center"/>
            </w:pPr>
            <w:r>
              <w:rPr>
                <w:sz w:val="20"/>
              </w:rPr>
              <w:t xml:space="preserve">первый год</w:t>
            </w:r>
          </w:p>
        </w:tc>
        <w:tc>
          <w:tcPr>
            <w:tcW w:w="850" w:type="dxa"/>
            <w:tcBorders>
              <w:right w:val="nil"/>
            </w:tcBorders>
          </w:tcPr>
          <w:p>
            <w:pPr>
              <w:pStyle w:val="0"/>
              <w:jc w:val="center"/>
            </w:pPr>
            <w:r>
              <w:rPr>
                <w:sz w:val="20"/>
              </w:rPr>
              <w:t xml:space="preserve">второй год</w:t>
            </w:r>
          </w:p>
        </w:tc>
      </w:tr>
      <w:tr>
        <w:tc>
          <w:tcPr>
            <w:tcW w:w="1020" w:type="dxa"/>
            <w:tcBorders>
              <w:left w:val="nil"/>
            </w:tcBorders>
          </w:tcPr>
          <w:p>
            <w:pPr>
              <w:pStyle w:val="0"/>
              <w:jc w:val="center"/>
            </w:pPr>
            <w:r>
              <w:rPr>
                <w:sz w:val="20"/>
              </w:rPr>
              <w:t xml:space="preserve">1</w:t>
            </w:r>
          </w:p>
        </w:tc>
        <w:tc>
          <w:tcPr>
            <w:tcW w:w="964" w:type="dxa"/>
          </w:tcPr>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964" w:type="dxa"/>
          </w:tcPr>
          <w:p>
            <w:pPr>
              <w:pStyle w:val="0"/>
              <w:jc w:val="center"/>
            </w:pPr>
            <w:r>
              <w:rPr>
                <w:sz w:val="20"/>
              </w:rPr>
              <w:t xml:space="preserve">5</w:t>
            </w:r>
          </w:p>
        </w:tc>
        <w:tc>
          <w:tcPr>
            <w:tcW w:w="850" w:type="dxa"/>
          </w:tcPr>
          <w:p>
            <w:pPr>
              <w:pStyle w:val="0"/>
              <w:jc w:val="center"/>
            </w:pPr>
            <w:r>
              <w:rPr>
                <w:sz w:val="20"/>
              </w:rPr>
              <w:t xml:space="preserve">6</w:t>
            </w:r>
          </w:p>
        </w:tc>
        <w:tc>
          <w:tcPr>
            <w:tcW w:w="850" w:type="dxa"/>
          </w:tcPr>
          <w:p>
            <w:pPr>
              <w:pStyle w:val="0"/>
              <w:jc w:val="center"/>
            </w:pPr>
            <w:r>
              <w:rPr>
                <w:sz w:val="20"/>
              </w:rPr>
              <w:t xml:space="preserve">7</w:t>
            </w:r>
          </w:p>
        </w:tc>
        <w:tc>
          <w:tcPr>
            <w:tcW w:w="964" w:type="dxa"/>
          </w:tcPr>
          <w:p>
            <w:pPr>
              <w:pStyle w:val="0"/>
              <w:jc w:val="center"/>
            </w:pPr>
            <w:r>
              <w:rPr>
                <w:sz w:val="20"/>
              </w:rPr>
              <w:t xml:space="preserve">8</w:t>
            </w:r>
          </w:p>
        </w:tc>
        <w:tc>
          <w:tcPr>
            <w:tcW w:w="850" w:type="dxa"/>
          </w:tcPr>
          <w:p>
            <w:pPr>
              <w:pStyle w:val="0"/>
              <w:jc w:val="center"/>
            </w:pPr>
            <w:r>
              <w:rPr>
                <w:sz w:val="20"/>
              </w:rPr>
              <w:t xml:space="preserve">9</w:t>
            </w:r>
          </w:p>
        </w:tc>
        <w:tc>
          <w:tcPr>
            <w:tcW w:w="850" w:type="dxa"/>
            <w:tcBorders>
              <w:right w:val="nil"/>
            </w:tcBorders>
          </w:tcPr>
          <w:p>
            <w:pPr>
              <w:pStyle w:val="0"/>
              <w:jc w:val="center"/>
            </w:pPr>
            <w:r>
              <w:rPr>
                <w:sz w:val="20"/>
              </w:rPr>
              <w:t xml:space="preserve">10</w:t>
            </w:r>
          </w:p>
        </w:tc>
      </w:tr>
      <w:tr>
        <w:tblPrEx>
          <w:tblBorders>
            <w:left w:val="single" w:sz="4"/>
            <w:right w:val="single" w:sz="4"/>
          </w:tblBorders>
        </w:tblPrEx>
        <w:tc>
          <w:tcPr>
            <w:tcW w:w="102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blPrEx>
          <w:tblBorders>
            <w:left w:val="single" w:sz="4"/>
            <w:right w:val="single" w:sz="4"/>
          </w:tblBorders>
        </w:tblPrEx>
        <w:tc>
          <w:tcPr>
            <w:tcW w:w="102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r>
      <w:tr>
        <w:tblPrEx>
          <w:tblBorders>
            <w:right w:val="single" w:sz="4"/>
          </w:tblBorders>
        </w:tblPrEx>
        <w:tc>
          <w:tcPr>
            <w:tcW w:w="1020" w:type="dxa"/>
            <w:tcBorders>
              <w:left w:val="nil"/>
              <w:bottom w:val="nil"/>
            </w:tcBorders>
          </w:tcPr>
          <w:p>
            <w:pPr>
              <w:pStyle w:val="0"/>
              <w:jc w:val="right"/>
            </w:pPr>
            <w:r>
              <w:rPr>
                <w:sz w:val="20"/>
              </w:rPr>
              <w:t xml:space="preserve">Итого</w:t>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850" w:type="dxa"/>
          </w:tcPr>
          <w:p>
            <w:pPr>
              <w:pStyle w:val="0"/>
            </w:pPr>
            <w:r>
              <w:rPr>
                <w:sz w:val="20"/>
              </w:rPr>
            </w:r>
          </w:p>
        </w:tc>
      </w:tr>
    </w:tbl>
    <w:p>
      <w:pPr>
        <w:pStyle w:val="0"/>
        <w:jc w:val="both"/>
      </w:pPr>
      <w:r>
        <w:rPr>
          <w:sz w:val="20"/>
        </w:rPr>
      </w:r>
    </w:p>
    <w:p>
      <w:pPr>
        <w:pStyle w:val="1"/>
        <w:jc w:val="both"/>
      </w:pPr>
      <w:r>
        <w:rPr>
          <w:sz w:val="20"/>
        </w:rPr>
        <w:t xml:space="preserve">          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2277"/>
        <w:gridCol w:w="2277"/>
        <w:gridCol w:w="2277"/>
        <w:gridCol w:w="2280"/>
      </w:tblGrid>
      <w:tr>
        <w:tblPrEx>
          <w:tblBorders>
            <w:right w:val="nil"/>
          </w:tblBorders>
        </w:tblPrEx>
        <w:tc>
          <w:tcPr>
            <w:tcW w:w="2277" w:type="dxa"/>
            <w:tcBorders>
              <w:left w:val="nil"/>
            </w:tcBorders>
          </w:tcPr>
          <w:p>
            <w:pPr>
              <w:pStyle w:val="0"/>
              <w:jc w:val="center"/>
            </w:pPr>
            <w:r>
              <w:rPr>
                <w:sz w:val="20"/>
              </w:rPr>
              <w:t xml:space="preserve">Код по БК</w:t>
            </w:r>
          </w:p>
        </w:tc>
        <w:tc>
          <w:tcPr>
            <w:tcW w:w="2277" w:type="dxa"/>
          </w:tcPr>
          <w:p>
            <w:pPr>
              <w:pStyle w:val="0"/>
              <w:jc w:val="center"/>
            </w:pPr>
            <w:r>
              <w:rPr>
                <w:sz w:val="20"/>
              </w:rPr>
              <w:t xml:space="preserve">Получено</w:t>
            </w:r>
          </w:p>
        </w:tc>
        <w:tc>
          <w:tcPr>
            <w:tcW w:w="2277" w:type="dxa"/>
          </w:tcPr>
          <w:p>
            <w:pPr>
              <w:pStyle w:val="0"/>
              <w:jc w:val="center"/>
            </w:pPr>
            <w:r>
              <w:rPr>
                <w:sz w:val="20"/>
              </w:rPr>
              <w:t xml:space="preserve">Распределено</w:t>
            </w:r>
          </w:p>
        </w:tc>
        <w:tc>
          <w:tcPr>
            <w:tcW w:w="2280" w:type="dxa"/>
            <w:tcBorders>
              <w:right w:val="nil"/>
            </w:tcBorders>
          </w:tcPr>
          <w:p>
            <w:pPr>
              <w:pStyle w:val="0"/>
              <w:jc w:val="center"/>
            </w:pPr>
            <w:r>
              <w:rPr>
                <w:sz w:val="20"/>
              </w:rPr>
              <w:t xml:space="preserve">Подлежит распределению</w:t>
            </w:r>
          </w:p>
        </w:tc>
      </w:tr>
      <w:tr>
        <w:tblPrEx>
          <w:tblBorders>
            <w:right w:val="nil"/>
          </w:tblBorders>
        </w:tblPrEx>
        <w:tc>
          <w:tcPr>
            <w:tcW w:w="2277" w:type="dxa"/>
            <w:tcBorders>
              <w:left w:val="nil"/>
            </w:tcBorders>
          </w:tcPr>
          <w:p>
            <w:pPr>
              <w:pStyle w:val="0"/>
              <w:jc w:val="center"/>
            </w:pPr>
            <w:r>
              <w:rPr>
                <w:sz w:val="20"/>
              </w:rPr>
              <w:t xml:space="preserve">1</w:t>
            </w:r>
          </w:p>
        </w:tc>
        <w:tc>
          <w:tcPr>
            <w:tcW w:w="2277" w:type="dxa"/>
          </w:tcPr>
          <w:p>
            <w:pPr>
              <w:pStyle w:val="0"/>
              <w:jc w:val="center"/>
            </w:pPr>
            <w:r>
              <w:rPr>
                <w:sz w:val="20"/>
              </w:rPr>
              <w:t xml:space="preserve">2</w:t>
            </w:r>
          </w:p>
        </w:tc>
        <w:tc>
          <w:tcPr>
            <w:tcW w:w="2277" w:type="dxa"/>
          </w:tcPr>
          <w:p>
            <w:pPr>
              <w:pStyle w:val="0"/>
              <w:jc w:val="center"/>
            </w:pPr>
            <w:r>
              <w:rPr>
                <w:sz w:val="20"/>
              </w:rPr>
              <w:t xml:space="preserve">3</w:t>
            </w:r>
          </w:p>
        </w:tc>
        <w:tc>
          <w:tcPr>
            <w:tcW w:w="2280" w:type="dxa"/>
            <w:tcBorders>
              <w:right w:val="nil"/>
            </w:tcBorders>
          </w:tcPr>
          <w:p>
            <w:pPr>
              <w:pStyle w:val="0"/>
              <w:jc w:val="center"/>
            </w:pPr>
            <w:r>
              <w:rPr>
                <w:sz w:val="20"/>
              </w:rPr>
              <w:t xml:space="preserve">4</w:t>
            </w:r>
          </w:p>
        </w:tc>
      </w:tr>
      <w:tr>
        <w:tblPrEx>
          <w:tblBorders>
            <w:left w:val="single" w:sz="4"/>
          </w:tblBorders>
        </w:tblPrEx>
        <w:tc>
          <w:tcPr>
            <w:tcW w:w="2277" w:type="dxa"/>
          </w:tcPr>
          <w:p>
            <w:pPr>
              <w:pStyle w:val="0"/>
            </w:pPr>
            <w:r>
              <w:rPr>
                <w:sz w:val="20"/>
              </w:rPr>
            </w:r>
          </w:p>
        </w:tc>
        <w:tc>
          <w:tcPr>
            <w:tcW w:w="2277" w:type="dxa"/>
          </w:tcPr>
          <w:p>
            <w:pPr>
              <w:pStyle w:val="0"/>
            </w:pPr>
            <w:r>
              <w:rPr>
                <w:sz w:val="20"/>
              </w:rPr>
            </w:r>
          </w:p>
        </w:tc>
        <w:tc>
          <w:tcPr>
            <w:tcW w:w="2277" w:type="dxa"/>
          </w:tcPr>
          <w:p>
            <w:pPr>
              <w:pStyle w:val="0"/>
            </w:pPr>
            <w:r>
              <w:rPr>
                <w:sz w:val="20"/>
              </w:rPr>
            </w:r>
          </w:p>
        </w:tc>
        <w:tc>
          <w:tcPr>
            <w:tcW w:w="2280" w:type="dxa"/>
          </w:tcPr>
          <w:p>
            <w:pPr>
              <w:pStyle w:val="0"/>
            </w:pPr>
            <w:r>
              <w:rPr>
                <w:sz w:val="20"/>
              </w:rPr>
            </w:r>
          </w:p>
        </w:tc>
      </w:tr>
      <w:tr>
        <w:tblPrEx>
          <w:tblBorders>
            <w:left w:val="single" w:sz="4"/>
          </w:tblBorders>
        </w:tblPrEx>
        <w:tc>
          <w:tcPr>
            <w:tcW w:w="2277" w:type="dxa"/>
          </w:tcPr>
          <w:p>
            <w:pPr>
              <w:pStyle w:val="0"/>
            </w:pPr>
            <w:r>
              <w:rPr>
                <w:sz w:val="20"/>
              </w:rPr>
            </w:r>
          </w:p>
        </w:tc>
        <w:tc>
          <w:tcPr>
            <w:tcW w:w="2277" w:type="dxa"/>
          </w:tcPr>
          <w:p>
            <w:pPr>
              <w:pStyle w:val="0"/>
            </w:pPr>
            <w:r>
              <w:rPr>
                <w:sz w:val="20"/>
              </w:rPr>
            </w:r>
          </w:p>
        </w:tc>
        <w:tc>
          <w:tcPr>
            <w:tcW w:w="2277" w:type="dxa"/>
          </w:tcPr>
          <w:p>
            <w:pPr>
              <w:pStyle w:val="0"/>
            </w:pPr>
            <w:r>
              <w:rPr>
                <w:sz w:val="20"/>
              </w:rPr>
            </w:r>
          </w:p>
        </w:tc>
        <w:tc>
          <w:tcPr>
            <w:tcW w:w="2280" w:type="dxa"/>
          </w:tcPr>
          <w:p>
            <w:pPr>
              <w:pStyle w:val="0"/>
            </w:pPr>
            <w:r>
              <w:rPr>
                <w:sz w:val="20"/>
              </w:rPr>
            </w:r>
          </w:p>
        </w:tc>
      </w:tr>
      <w:tr>
        <w:tc>
          <w:tcPr>
            <w:tcW w:w="2277" w:type="dxa"/>
            <w:tcBorders>
              <w:left w:val="nil"/>
              <w:bottom w:val="nil"/>
            </w:tcBorders>
          </w:tcPr>
          <w:p>
            <w:pPr>
              <w:pStyle w:val="0"/>
              <w:jc w:val="right"/>
            </w:pPr>
            <w:r>
              <w:rPr>
                <w:sz w:val="20"/>
              </w:rPr>
              <w:t xml:space="preserve">Итого</w:t>
            </w:r>
          </w:p>
        </w:tc>
        <w:tc>
          <w:tcPr>
            <w:tcW w:w="2277" w:type="dxa"/>
          </w:tcPr>
          <w:p>
            <w:pPr>
              <w:pStyle w:val="0"/>
            </w:pPr>
            <w:r>
              <w:rPr>
                <w:sz w:val="20"/>
              </w:rPr>
            </w:r>
          </w:p>
        </w:tc>
        <w:tc>
          <w:tcPr>
            <w:tcW w:w="2277" w:type="dxa"/>
          </w:tcPr>
          <w:p>
            <w:pPr>
              <w:pStyle w:val="0"/>
            </w:pPr>
            <w:r>
              <w:rPr>
                <w:sz w:val="20"/>
              </w:rPr>
            </w:r>
          </w:p>
        </w:tc>
        <w:tc>
          <w:tcPr>
            <w:tcW w:w="2280"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3057" w:name="P13057"/>
    <w:bookmarkEnd w:id="13057"/>
    <w:p>
      <w:pPr>
        <w:pStyle w:val="1"/>
        <w:jc w:val="both"/>
      </w:pPr>
      <w:r>
        <w:rPr>
          <w:sz w:val="20"/>
        </w:rPr>
        <w:t xml:space="preserve">                             ОТЧЕТ О СОСТОЯНИИ</w:t>
      </w:r>
    </w:p>
    <w:p>
      <w:pPr>
        <w:pStyle w:val="1"/>
        <w:jc w:val="both"/>
      </w:pPr>
      <w:r>
        <w:rPr>
          <w:sz w:val="20"/>
        </w:rPr>
        <w:t xml:space="preserve">     лицевого счета главного администратора источников финансирования</w:t>
      </w:r>
    </w:p>
    <w:p>
      <w:pPr>
        <w:pStyle w:val="1"/>
        <w:jc w:val="both"/>
      </w:pPr>
      <w:r>
        <w:rPr>
          <w:sz w:val="20"/>
        </w:rPr>
        <w:t xml:space="preserve">    дефицита бюджета (администратора источников финансирования дефицита</w:t>
      </w:r>
    </w:p>
    <w:p>
      <w:pPr>
        <w:pStyle w:val="1"/>
        <w:jc w:val="both"/>
      </w:pPr>
      <w:r>
        <w:rPr>
          <w:sz w:val="20"/>
        </w:rPr>
        <w:t xml:space="preserve">                                                           ┌──────┐</w:t>
      </w:r>
    </w:p>
    <w:p>
      <w:pPr>
        <w:pStyle w:val="1"/>
        <w:jc w:val="both"/>
      </w:pPr>
      <w:r>
        <w:rPr>
          <w:sz w:val="20"/>
        </w:rPr>
        <w:t xml:space="preserve">         бюджета с полномочиями главного администратора)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0531795</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3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3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77"/>
        <w:gridCol w:w="668"/>
        <w:gridCol w:w="668"/>
        <w:gridCol w:w="668"/>
        <w:gridCol w:w="668"/>
        <w:gridCol w:w="668"/>
        <w:gridCol w:w="668"/>
        <w:gridCol w:w="668"/>
        <w:gridCol w:w="668"/>
        <w:gridCol w:w="668"/>
        <w:gridCol w:w="668"/>
        <w:gridCol w:w="668"/>
        <w:gridCol w:w="670"/>
      </w:tblGrid>
      <w:tr>
        <w:tc>
          <w:tcPr>
            <w:tcW w:w="1077" w:type="dxa"/>
            <w:tcBorders>
              <w:left w:val="nil"/>
            </w:tcBorders>
            <w:vMerge w:val="restart"/>
          </w:tcPr>
          <w:p>
            <w:pPr>
              <w:pStyle w:val="0"/>
              <w:jc w:val="center"/>
            </w:pPr>
            <w:r>
              <w:rPr>
                <w:sz w:val="20"/>
              </w:rPr>
              <w:t xml:space="preserve">Код по БК</w:t>
            </w:r>
          </w:p>
        </w:tc>
        <w:tc>
          <w:tcPr>
            <w:gridSpan w:val="4"/>
            <w:tcW w:w="2672" w:type="dxa"/>
          </w:tcPr>
          <w:p>
            <w:pPr>
              <w:pStyle w:val="0"/>
              <w:jc w:val="center"/>
            </w:pPr>
            <w:r>
              <w:rPr>
                <w:sz w:val="20"/>
              </w:rPr>
              <w:t xml:space="preserve">Получено</w:t>
            </w:r>
          </w:p>
        </w:tc>
        <w:tc>
          <w:tcPr>
            <w:gridSpan w:val="4"/>
            <w:tcW w:w="2672" w:type="dxa"/>
          </w:tcPr>
          <w:p>
            <w:pPr>
              <w:pStyle w:val="0"/>
              <w:jc w:val="center"/>
            </w:pPr>
            <w:r>
              <w:rPr>
                <w:sz w:val="20"/>
              </w:rPr>
              <w:t xml:space="preserve">Распределено</w:t>
            </w:r>
          </w:p>
        </w:tc>
        <w:tc>
          <w:tcPr>
            <w:gridSpan w:val="4"/>
            <w:tcW w:w="2674"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68" w:type="dxa"/>
          </w:tcPr>
          <w:p>
            <w:pPr>
              <w:pStyle w:val="0"/>
              <w:jc w:val="center"/>
            </w:pPr>
            <w:r>
              <w:rPr>
                <w:sz w:val="20"/>
              </w:rPr>
              <w:t xml:space="preserve">на ____ год</w:t>
            </w:r>
          </w:p>
        </w:tc>
        <w:tc>
          <w:tcPr>
            <w:tcW w:w="670" w:type="dxa"/>
            <w:tcBorders>
              <w:right w:val="nil"/>
            </w:tcBorders>
          </w:tcPr>
          <w:p>
            <w:pPr>
              <w:pStyle w:val="0"/>
              <w:jc w:val="center"/>
            </w:pPr>
            <w:r>
              <w:rPr>
                <w:sz w:val="20"/>
              </w:rPr>
              <w:t xml:space="preserve">на ____ год</w:t>
            </w:r>
          </w:p>
        </w:tc>
      </w:tr>
      <w:tr>
        <w:tc>
          <w:tcPr>
            <w:tcW w:w="1077" w:type="dxa"/>
            <w:tcBorders>
              <w:left w:val="nil"/>
            </w:tcBorders>
          </w:tcPr>
          <w:p>
            <w:pPr>
              <w:pStyle w:val="0"/>
              <w:jc w:val="center"/>
            </w:pPr>
            <w:r>
              <w:rPr>
                <w:sz w:val="20"/>
              </w:rPr>
              <w:t xml:space="preserve">1</w:t>
            </w:r>
          </w:p>
        </w:tc>
        <w:tc>
          <w:tcPr>
            <w:tcW w:w="668" w:type="dxa"/>
          </w:tcPr>
          <w:p>
            <w:pPr>
              <w:pStyle w:val="0"/>
              <w:jc w:val="center"/>
            </w:pPr>
            <w:r>
              <w:rPr>
                <w:sz w:val="20"/>
              </w:rPr>
              <w:t xml:space="preserve">2</w:t>
            </w:r>
          </w:p>
        </w:tc>
        <w:tc>
          <w:tcPr>
            <w:tcW w:w="668" w:type="dxa"/>
          </w:tcPr>
          <w:p>
            <w:pPr>
              <w:pStyle w:val="0"/>
              <w:jc w:val="center"/>
            </w:pPr>
            <w:r>
              <w:rPr>
                <w:sz w:val="20"/>
              </w:rPr>
              <w:t xml:space="preserve">3</w:t>
            </w:r>
          </w:p>
        </w:tc>
        <w:tc>
          <w:tcPr>
            <w:tcW w:w="668" w:type="dxa"/>
          </w:tcPr>
          <w:p>
            <w:pPr>
              <w:pStyle w:val="0"/>
              <w:jc w:val="center"/>
            </w:pPr>
            <w:r>
              <w:rPr>
                <w:sz w:val="20"/>
              </w:rPr>
              <w:t xml:space="preserve">4</w:t>
            </w:r>
          </w:p>
        </w:tc>
        <w:tc>
          <w:tcPr>
            <w:tcW w:w="668" w:type="dxa"/>
          </w:tcPr>
          <w:p>
            <w:pPr>
              <w:pStyle w:val="0"/>
              <w:jc w:val="center"/>
            </w:pPr>
            <w:r>
              <w:rPr>
                <w:sz w:val="20"/>
              </w:rPr>
              <w:t xml:space="preserve">5</w:t>
            </w:r>
          </w:p>
        </w:tc>
        <w:tc>
          <w:tcPr>
            <w:tcW w:w="668" w:type="dxa"/>
          </w:tcPr>
          <w:p>
            <w:pPr>
              <w:pStyle w:val="0"/>
              <w:jc w:val="center"/>
            </w:pPr>
            <w:r>
              <w:rPr>
                <w:sz w:val="20"/>
              </w:rPr>
              <w:t xml:space="preserve">6</w:t>
            </w:r>
          </w:p>
        </w:tc>
        <w:tc>
          <w:tcPr>
            <w:tcW w:w="668" w:type="dxa"/>
          </w:tcPr>
          <w:p>
            <w:pPr>
              <w:pStyle w:val="0"/>
              <w:jc w:val="center"/>
            </w:pPr>
            <w:r>
              <w:rPr>
                <w:sz w:val="20"/>
              </w:rPr>
              <w:t xml:space="preserve">7</w:t>
            </w:r>
          </w:p>
        </w:tc>
        <w:tc>
          <w:tcPr>
            <w:tcW w:w="668" w:type="dxa"/>
          </w:tcPr>
          <w:p>
            <w:pPr>
              <w:pStyle w:val="0"/>
              <w:jc w:val="center"/>
            </w:pPr>
            <w:r>
              <w:rPr>
                <w:sz w:val="20"/>
              </w:rPr>
              <w:t xml:space="preserve">8</w:t>
            </w:r>
          </w:p>
        </w:tc>
        <w:tc>
          <w:tcPr>
            <w:tcW w:w="668" w:type="dxa"/>
          </w:tcPr>
          <w:p>
            <w:pPr>
              <w:pStyle w:val="0"/>
              <w:jc w:val="center"/>
            </w:pPr>
            <w:r>
              <w:rPr>
                <w:sz w:val="20"/>
              </w:rPr>
              <w:t xml:space="preserve">9</w:t>
            </w:r>
          </w:p>
        </w:tc>
        <w:tc>
          <w:tcPr>
            <w:tcW w:w="668" w:type="dxa"/>
          </w:tcPr>
          <w:p>
            <w:pPr>
              <w:pStyle w:val="0"/>
              <w:jc w:val="center"/>
            </w:pPr>
            <w:r>
              <w:rPr>
                <w:sz w:val="20"/>
              </w:rPr>
              <w:t xml:space="preserve">10</w:t>
            </w:r>
          </w:p>
        </w:tc>
        <w:tc>
          <w:tcPr>
            <w:tcW w:w="668" w:type="dxa"/>
          </w:tcPr>
          <w:p>
            <w:pPr>
              <w:pStyle w:val="0"/>
              <w:jc w:val="center"/>
            </w:pPr>
            <w:r>
              <w:rPr>
                <w:sz w:val="20"/>
              </w:rPr>
              <w:t xml:space="preserve">11</w:t>
            </w:r>
          </w:p>
        </w:tc>
        <w:tc>
          <w:tcPr>
            <w:tcW w:w="668" w:type="dxa"/>
          </w:tcPr>
          <w:p>
            <w:pPr>
              <w:pStyle w:val="0"/>
              <w:jc w:val="center"/>
            </w:pPr>
            <w:r>
              <w:rPr>
                <w:sz w:val="20"/>
              </w:rPr>
              <w:t xml:space="preserve">12</w:t>
            </w:r>
          </w:p>
        </w:tc>
        <w:tc>
          <w:tcPr>
            <w:tcW w:w="670" w:type="dxa"/>
            <w:tcBorders>
              <w:right w:val="nil"/>
            </w:tcBorders>
          </w:tcPr>
          <w:p>
            <w:pPr>
              <w:pStyle w:val="0"/>
              <w:jc w:val="center"/>
            </w:pPr>
            <w:r>
              <w:rPr>
                <w:sz w:val="20"/>
              </w:rPr>
              <w:t xml:space="preserve">13</w:t>
            </w:r>
          </w:p>
        </w:tc>
      </w:tr>
      <w:tr>
        <w:tblPrEx>
          <w:tblBorders>
            <w:left w:val="single" w:sz="4"/>
            <w:right w:val="single" w:sz="4"/>
          </w:tblBorders>
        </w:tblPrEx>
        <w:tc>
          <w:tcPr>
            <w:tcW w:w="1077"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70" w:type="dxa"/>
          </w:tcPr>
          <w:p>
            <w:pPr>
              <w:pStyle w:val="0"/>
            </w:pPr>
            <w:r>
              <w:rPr>
                <w:sz w:val="20"/>
              </w:rPr>
            </w:r>
          </w:p>
        </w:tc>
      </w:tr>
      <w:tr>
        <w:tblPrEx>
          <w:tblBorders>
            <w:left w:val="single" w:sz="4"/>
            <w:right w:val="single" w:sz="4"/>
          </w:tblBorders>
        </w:tblPrEx>
        <w:tc>
          <w:tcPr>
            <w:tcW w:w="1077"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70" w:type="dxa"/>
          </w:tcPr>
          <w:p>
            <w:pPr>
              <w:pStyle w:val="0"/>
            </w:pPr>
            <w:r>
              <w:rPr>
                <w:sz w:val="20"/>
              </w:rPr>
            </w:r>
          </w:p>
        </w:tc>
      </w:tr>
      <w:tr>
        <w:tblPrEx>
          <w:tblBorders>
            <w:right w:val="single" w:sz="4"/>
          </w:tblBorders>
        </w:tblPrEx>
        <w:tc>
          <w:tcPr>
            <w:tcW w:w="1077" w:type="dxa"/>
            <w:tcBorders>
              <w:left w:val="nil"/>
              <w:bottom w:val="nil"/>
            </w:tcBorders>
          </w:tcPr>
          <w:p>
            <w:pPr>
              <w:pStyle w:val="0"/>
              <w:jc w:val="right"/>
            </w:pPr>
            <w:r>
              <w:rPr>
                <w:sz w:val="20"/>
              </w:rPr>
              <w:t xml:space="preserve">Итого</w:t>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68" w:type="dxa"/>
          </w:tcPr>
          <w:p>
            <w:pPr>
              <w:pStyle w:val="0"/>
            </w:pPr>
            <w:r>
              <w:rPr>
                <w:sz w:val="20"/>
              </w:rPr>
            </w:r>
          </w:p>
        </w:tc>
        <w:tc>
          <w:tcPr>
            <w:tcW w:w="670" w:type="dxa"/>
          </w:tcPr>
          <w:p>
            <w:pPr>
              <w:pStyle w:val="0"/>
            </w:pPr>
            <w:r>
              <w:rPr>
                <w:sz w:val="20"/>
              </w:rPr>
            </w:r>
          </w:p>
        </w:tc>
      </w:tr>
    </w:tbl>
    <w:p>
      <w:pPr>
        <w:pStyle w:val="0"/>
        <w:jc w:val="both"/>
      </w:pPr>
      <w:r>
        <w:rPr>
          <w:sz w:val="20"/>
        </w:rPr>
      </w:r>
    </w:p>
    <w:p>
      <w:pPr>
        <w:pStyle w:val="1"/>
        <w:jc w:val="both"/>
      </w:pPr>
      <w:r>
        <w:rPr>
          <w:sz w:val="20"/>
        </w:rPr>
        <w:t xml:space="preserve">          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531"/>
        <w:gridCol w:w="1261"/>
        <w:gridCol w:w="1261"/>
        <w:gridCol w:w="1261"/>
        <w:gridCol w:w="1261"/>
        <w:gridCol w:w="1261"/>
        <w:gridCol w:w="1266"/>
      </w:tblGrid>
      <w:tr>
        <w:tc>
          <w:tcPr>
            <w:tcW w:w="1531" w:type="dxa"/>
            <w:tcBorders>
              <w:left w:val="nil"/>
            </w:tcBorders>
            <w:vMerge w:val="restart"/>
          </w:tcPr>
          <w:p>
            <w:pPr>
              <w:pStyle w:val="0"/>
              <w:jc w:val="center"/>
            </w:pPr>
            <w:r>
              <w:rPr>
                <w:sz w:val="20"/>
              </w:rPr>
              <w:t xml:space="preserve">Код по БК</w:t>
            </w:r>
          </w:p>
        </w:tc>
        <w:tc>
          <w:tcPr>
            <w:gridSpan w:val="2"/>
            <w:tcW w:w="2522" w:type="dxa"/>
          </w:tcPr>
          <w:p>
            <w:pPr>
              <w:pStyle w:val="0"/>
              <w:jc w:val="center"/>
            </w:pPr>
            <w:r>
              <w:rPr>
                <w:sz w:val="20"/>
              </w:rPr>
              <w:t xml:space="preserve">Получено</w:t>
            </w:r>
          </w:p>
        </w:tc>
        <w:tc>
          <w:tcPr>
            <w:gridSpan w:val="2"/>
            <w:tcW w:w="2522" w:type="dxa"/>
          </w:tcPr>
          <w:p>
            <w:pPr>
              <w:pStyle w:val="0"/>
              <w:jc w:val="center"/>
            </w:pPr>
            <w:r>
              <w:rPr>
                <w:sz w:val="20"/>
              </w:rPr>
              <w:t xml:space="preserve">Распределено</w:t>
            </w:r>
          </w:p>
        </w:tc>
        <w:tc>
          <w:tcPr>
            <w:gridSpan w:val="2"/>
            <w:tcW w:w="2527"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1261" w:type="dxa"/>
          </w:tcPr>
          <w:p>
            <w:pPr>
              <w:pStyle w:val="0"/>
              <w:jc w:val="center"/>
            </w:pPr>
            <w:r>
              <w:rPr>
                <w:sz w:val="20"/>
              </w:rPr>
              <w:t xml:space="preserve">на ____ год</w:t>
            </w:r>
          </w:p>
        </w:tc>
        <w:tc>
          <w:tcPr>
            <w:tcW w:w="1261" w:type="dxa"/>
          </w:tcPr>
          <w:p>
            <w:pPr>
              <w:pStyle w:val="0"/>
              <w:jc w:val="center"/>
            </w:pPr>
            <w:r>
              <w:rPr>
                <w:sz w:val="20"/>
              </w:rPr>
              <w:t xml:space="preserve">на ____ год</w:t>
            </w:r>
          </w:p>
        </w:tc>
        <w:tc>
          <w:tcPr>
            <w:tcW w:w="1261" w:type="dxa"/>
          </w:tcPr>
          <w:p>
            <w:pPr>
              <w:pStyle w:val="0"/>
              <w:jc w:val="center"/>
            </w:pPr>
            <w:r>
              <w:rPr>
                <w:sz w:val="20"/>
              </w:rPr>
              <w:t xml:space="preserve">на ____ год</w:t>
            </w:r>
          </w:p>
        </w:tc>
        <w:tc>
          <w:tcPr>
            <w:tcW w:w="1261" w:type="dxa"/>
          </w:tcPr>
          <w:p>
            <w:pPr>
              <w:pStyle w:val="0"/>
              <w:jc w:val="center"/>
            </w:pPr>
            <w:r>
              <w:rPr>
                <w:sz w:val="20"/>
              </w:rPr>
              <w:t xml:space="preserve">на ____ год</w:t>
            </w:r>
          </w:p>
        </w:tc>
        <w:tc>
          <w:tcPr>
            <w:tcW w:w="1261" w:type="dxa"/>
          </w:tcPr>
          <w:p>
            <w:pPr>
              <w:pStyle w:val="0"/>
              <w:jc w:val="center"/>
            </w:pPr>
            <w:r>
              <w:rPr>
                <w:sz w:val="20"/>
              </w:rPr>
              <w:t xml:space="preserve">на ____ год</w:t>
            </w:r>
          </w:p>
        </w:tc>
        <w:tc>
          <w:tcPr>
            <w:tcW w:w="1266" w:type="dxa"/>
            <w:tcBorders>
              <w:right w:val="nil"/>
            </w:tcBorders>
          </w:tcPr>
          <w:p>
            <w:pPr>
              <w:pStyle w:val="0"/>
              <w:jc w:val="center"/>
            </w:pPr>
            <w:r>
              <w:rPr>
                <w:sz w:val="20"/>
              </w:rPr>
              <w:t xml:space="preserve">на ____ год</w:t>
            </w:r>
          </w:p>
        </w:tc>
      </w:tr>
      <w:tr>
        <w:tc>
          <w:tcPr>
            <w:tcW w:w="1531" w:type="dxa"/>
            <w:tcBorders>
              <w:left w:val="nil"/>
            </w:tcBorders>
          </w:tcPr>
          <w:p>
            <w:pPr>
              <w:pStyle w:val="0"/>
              <w:jc w:val="center"/>
            </w:pPr>
            <w:r>
              <w:rPr>
                <w:sz w:val="20"/>
              </w:rPr>
              <w:t xml:space="preserve">1</w:t>
            </w:r>
          </w:p>
        </w:tc>
        <w:tc>
          <w:tcPr>
            <w:tcW w:w="1261" w:type="dxa"/>
          </w:tcPr>
          <w:p>
            <w:pPr>
              <w:pStyle w:val="0"/>
              <w:jc w:val="center"/>
            </w:pPr>
            <w:r>
              <w:rPr>
                <w:sz w:val="20"/>
              </w:rPr>
              <w:t xml:space="preserve">2</w:t>
            </w:r>
          </w:p>
        </w:tc>
        <w:tc>
          <w:tcPr>
            <w:tcW w:w="1261" w:type="dxa"/>
          </w:tcPr>
          <w:p>
            <w:pPr>
              <w:pStyle w:val="0"/>
              <w:jc w:val="center"/>
            </w:pPr>
            <w:r>
              <w:rPr>
                <w:sz w:val="20"/>
              </w:rPr>
              <w:t xml:space="preserve">3</w:t>
            </w:r>
          </w:p>
        </w:tc>
        <w:tc>
          <w:tcPr>
            <w:tcW w:w="1261" w:type="dxa"/>
          </w:tcPr>
          <w:p>
            <w:pPr>
              <w:pStyle w:val="0"/>
              <w:jc w:val="center"/>
            </w:pPr>
            <w:r>
              <w:rPr>
                <w:sz w:val="20"/>
              </w:rPr>
              <w:t xml:space="preserve">4</w:t>
            </w:r>
          </w:p>
        </w:tc>
        <w:tc>
          <w:tcPr>
            <w:tcW w:w="1261" w:type="dxa"/>
          </w:tcPr>
          <w:p>
            <w:pPr>
              <w:pStyle w:val="0"/>
              <w:jc w:val="center"/>
            </w:pPr>
            <w:r>
              <w:rPr>
                <w:sz w:val="20"/>
              </w:rPr>
              <w:t xml:space="preserve">5</w:t>
            </w:r>
          </w:p>
        </w:tc>
        <w:tc>
          <w:tcPr>
            <w:tcW w:w="1261" w:type="dxa"/>
          </w:tcPr>
          <w:p>
            <w:pPr>
              <w:pStyle w:val="0"/>
              <w:jc w:val="center"/>
            </w:pPr>
            <w:r>
              <w:rPr>
                <w:sz w:val="20"/>
              </w:rPr>
              <w:t xml:space="preserve">6</w:t>
            </w:r>
          </w:p>
        </w:tc>
        <w:tc>
          <w:tcPr>
            <w:tcW w:w="1266" w:type="dxa"/>
            <w:tcBorders>
              <w:right w:val="nil"/>
            </w:tcBorders>
          </w:tcPr>
          <w:p>
            <w:pPr>
              <w:pStyle w:val="0"/>
              <w:jc w:val="center"/>
            </w:pPr>
            <w:r>
              <w:rPr>
                <w:sz w:val="20"/>
              </w:rPr>
              <w:t xml:space="preserve">7</w:t>
            </w:r>
          </w:p>
        </w:tc>
      </w:tr>
      <w:tr>
        <w:tblPrEx>
          <w:tblBorders>
            <w:left w:val="single" w:sz="4"/>
            <w:right w:val="single" w:sz="4"/>
          </w:tblBorders>
        </w:tblPrEx>
        <w:tc>
          <w:tcPr>
            <w:tcW w:w="153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6" w:type="dxa"/>
          </w:tcPr>
          <w:p>
            <w:pPr>
              <w:pStyle w:val="0"/>
            </w:pPr>
            <w:r>
              <w:rPr>
                <w:sz w:val="20"/>
              </w:rPr>
            </w:r>
          </w:p>
        </w:tc>
      </w:tr>
      <w:tr>
        <w:tblPrEx>
          <w:tblBorders>
            <w:left w:val="single" w:sz="4"/>
            <w:right w:val="single" w:sz="4"/>
          </w:tblBorders>
        </w:tblPrEx>
        <w:tc>
          <w:tcPr>
            <w:tcW w:w="153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6" w:type="dxa"/>
          </w:tcPr>
          <w:p>
            <w:pPr>
              <w:pStyle w:val="0"/>
            </w:pPr>
            <w:r>
              <w:rPr>
                <w:sz w:val="20"/>
              </w:rPr>
            </w:r>
          </w:p>
        </w:tc>
      </w:tr>
      <w:tr>
        <w:tblPrEx>
          <w:tblBorders>
            <w:right w:val="single" w:sz="4"/>
          </w:tblBorders>
        </w:tblPrEx>
        <w:tc>
          <w:tcPr>
            <w:tcW w:w="1531" w:type="dxa"/>
            <w:tcBorders>
              <w:left w:val="nil"/>
              <w:bottom w:val="nil"/>
            </w:tcBorders>
          </w:tcPr>
          <w:p>
            <w:pPr>
              <w:pStyle w:val="0"/>
              <w:jc w:val="right"/>
            </w:pPr>
            <w:r>
              <w:rPr>
                <w:sz w:val="20"/>
              </w:rPr>
              <w:t xml:space="preserve">Итого</w:t>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1" w:type="dxa"/>
          </w:tcPr>
          <w:p>
            <w:pPr>
              <w:pStyle w:val="0"/>
            </w:pPr>
            <w:r>
              <w:rPr>
                <w:sz w:val="20"/>
              </w:rPr>
            </w:r>
          </w:p>
        </w:tc>
        <w:tc>
          <w:tcPr>
            <w:tcW w:w="1266"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3240" w:name="P13240"/>
    <w:bookmarkEnd w:id="13240"/>
    <w:p>
      <w:pPr>
        <w:pStyle w:val="1"/>
        <w:jc w:val="both"/>
      </w:pPr>
      <w:r>
        <w:rPr>
          <w:sz w:val="20"/>
        </w:rPr>
        <w:t xml:space="preserve">                             ОТЧЕТ О СОСТОЯНИИ</w:t>
      </w:r>
    </w:p>
    <w:p>
      <w:pPr>
        <w:pStyle w:val="1"/>
        <w:jc w:val="both"/>
      </w:pPr>
      <w:r>
        <w:rPr>
          <w:sz w:val="20"/>
        </w:rPr>
        <w:t xml:space="preserve">          лицевого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0531791</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на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3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изменения: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3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ассигнованиями</w:t>
      </w:r>
    </w:p>
    <w:p>
      <w:pPr>
        <w:pStyle w:val="1"/>
        <w:jc w:val="both"/>
      </w:pPr>
      <w:r>
        <w:rPr>
          <w:sz w:val="20"/>
        </w:rPr>
      </w:r>
    </w:p>
    <w:p>
      <w:pPr>
        <w:pStyle w:val="1"/>
        <w:jc w:val="both"/>
      </w:pPr>
      <w:r>
        <w:rPr>
          <w:sz w:val="20"/>
        </w:rPr>
        <w:t xml:space="preserve">                    1.1. Остатки бюджетных ассигнований</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061"/>
        <w:gridCol w:w="2015"/>
        <w:gridCol w:w="2015"/>
        <w:gridCol w:w="2015"/>
      </w:tblGrid>
      <w:tr>
        <w:tc>
          <w:tcPr>
            <w:tcW w:w="3061" w:type="dxa"/>
            <w:tcBorders>
              <w:left w:val="nil"/>
            </w:tcBorders>
            <w:vMerge w:val="restart"/>
          </w:tcPr>
          <w:p>
            <w:pPr>
              <w:pStyle w:val="0"/>
            </w:pPr>
            <w:r>
              <w:rPr>
                <w:sz w:val="20"/>
              </w:rPr>
            </w:r>
          </w:p>
        </w:tc>
        <w:tc>
          <w:tcPr>
            <w:tcW w:w="2015" w:type="dxa"/>
            <w:vMerge w:val="restart"/>
          </w:tcPr>
          <w:p>
            <w:pPr>
              <w:pStyle w:val="0"/>
              <w:jc w:val="center"/>
            </w:pPr>
            <w:r>
              <w:rPr>
                <w:sz w:val="20"/>
              </w:rPr>
              <w:t xml:space="preserve">Сумма на ____ текущий финансовый год</w:t>
            </w:r>
          </w:p>
        </w:tc>
        <w:tc>
          <w:tcPr>
            <w:gridSpan w:val="2"/>
            <w:tcW w:w="4030" w:type="dxa"/>
            <w:tcBorders>
              <w:right w:val="nil"/>
            </w:tcBorders>
          </w:tcPr>
          <w:p>
            <w:pPr>
              <w:pStyle w:val="0"/>
              <w:jc w:val="center"/>
            </w:pPr>
            <w:r>
              <w:rPr>
                <w:sz w:val="20"/>
              </w:rPr>
              <w:t xml:space="preserve">Сумма на плановый период ____ - _____ годов</w:t>
            </w:r>
          </w:p>
        </w:tc>
      </w:tr>
      <w:tr>
        <w:tc>
          <w:tcPr>
            <w:tcBorders>
              <w:left w:val="nil"/>
            </w:tcBorders>
            <w:vMerge w:val="continue"/>
          </w:tcPr>
          <w:p/>
        </w:tc>
        <w:tc>
          <w:tcPr>
            <w:vMerge w:val="continue"/>
          </w:tcPr>
          <w:p/>
        </w:tc>
        <w:tc>
          <w:tcPr>
            <w:tcW w:w="2015" w:type="dxa"/>
          </w:tcPr>
          <w:p>
            <w:pPr>
              <w:pStyle w:val="0"/>
              <w:jc w:val="center"/>
            </w:pPr>
            <w:r>
              <w:rPr>
                <w:sz w:val="20"/>
              </w:rPr>
              <w:t xml:space="preserve">первый год</w:t>
            </w:r>
          </w:p>
        </w:tc>
        <w:tc>
          <w:tcPr>
            <w:tcW w:w="2015" w:type="dxa"/>
            <w:tcBorders>
              <w:right w:val="nil"/>
            </w:tcBorders>
          </w:tcPr>
          <w:p>
            <w:pPr>
              <w:pStyle w:val="0"/>
              <w:jc w:val="center"/>
            </w:pPr>
            <w:r>
              <w:rPr>
                <w:sz w:val="20"/>
              </w:rPr>
              <w:t xml:space="preserve">второй год</w:t>
            </w:r>
          </w:p>
        </w:tc>
      </w:tr>
      <w:tr>
        <w:tc>
          <w:tcPr>
            <w:tcW w:w="3061" w:type="dxa"/>
            <w:tcBorders>
              <w:left w:val="nil"/>
            </w:tcBorders>
          </w:tcPr>
          <w:p>
            <w:pPr>
              <w:pStyle w:val="0"/>
              <w:jc w:val="center"/>
            </w:pPr>
            <w:r>
              <w:rPr>
                <w:sz w:val="20"/>
              </w:rPr>
              <w:t xml:space="preserve">1</w:t>
            </w:r>
          </w:p>
        </w:tc>
        <w:tc>
          <w:tcPr>
            <w:tcW w:w="2015" w:type="dxa"/>
          </w:tcPr>
          <w:p>
            <w:pPr>
              <w:pStyle w:val="0"/>
              <w:jc w:val="center"/>
            </w:pPr>
            <w:r>
              <w:rPr>
                <w:sz w:val="20"/>
              </w:rPr>
              <w:t xml:space="preserve">2</w:t>
            </w:r>
          </w:p>
        </w:tc>
        <w:tc>
          <w:tcPr>
            <w:tcW w:w="2015" w:type="dxa"/>
          </w:tcPr>
          <w:p>
            <w:pPr>
              <w:pStyle w:val="0"/>
              <w:jc w:val="center"/>
            </w:pPr>
            <w:r>
              <w:rPr>
                <w:sz w:val="20"/>
              </w:rPr>
              <w:t xml:space="preserve">3</w:t>
            </w:r>
          </w:p>
        </w:tc>
        <w:tc>
          <w:tcPr>
            <w:tcW w:w="2015" w:type="dxa"/>
            <w:tcBorders>
              <w:right w:val="nil"/>
            </w:tcBorders>
          </w:tcPr>
          <w:p>
            <w:pPr>
              <w:pStyle w:val="0"/>
              <w:jc w:val="center"/>
            </w:pPr>
            <w:r>
              <w:rPr>
                <w:sz w:val="20"/>
              </w:rPr>
              <w:t xml:space="preserve">4</w:t>
            </w:r>
          </w:p>
        </w:tc>
      </w:tr>
      <w:tr>
        <w:tblPrEx>
          <w:tblBorders>
            <w:right w:val="single" w:sz="4"/>
          </w:tblBorders>
        </w:tblPrEx>
        <w:tc>
          <w:tcPr>
            <w:tcW w:w="3061" w:type="dxa"/>
            <w:tcBorders>
              <w:left w:val="nil"/>
            </w:tcBorders>
          </w:tcPr>
          <w:p>
            <w:pPr>
              <w:pStyle w:val="0"/>
            </w:pPr>
            <w:r>
              <w:rPr>
                <w:sz w:val="20"/>
              </w:rPr>
              <w:t xml:space="preserve">Остаток на отчетную дату</w:t>
            </w:r>
          </w:p>
        </w:tc>
        <w:tc>
          <w:tcPr>
            <w:tcW w:w="2015" w:type="dxa"/>
          </w:tcPr>
          <w:p>
            <w:pPr>
              <w:pStyle w:val="0"/>
            </w:pPr>
            <w:r>
              <w:rPr>
                <w:sz w:val="20"/>
              </w:rPr>
            </w:r>
          </w:p>
        </w:tc>
        <w:tc>
          <w:tcPr>
            <w:tcW w:w="2015" w:type="dxa"/>
          </w:tcPr>
          <w:p>
            <w:pPr>
              <w:pStyle w:val="0"/>
            </w:pPr>
            <w:r>
              <w:rPr>
                <w:sz w:val="20"/>
              </w:rPr>
            </w:r>
          </w:p>
        </w:tc>
        <w:tc>
          <w:tcPr>
            <w:tcW w:w="2015"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0531791,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 Доведенные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1020"/>
        <w:gridCol w:w="1587"/>
        <w:gridCol w:w="1757"/>
        <w:gridCol w:w="1614"/>
        <w:gridCol w:w="1615"/>
      </w:tblGrid>
      <w:tr>
        <w:tc>
          <w:tcPr>
            <w:tcW w:w="1474" w:type="dxa"/>
            <w:tcBorders>
              <w:left w:val="nil"/>
            </w:tcBorders>
            <w:vMerge w:val="restart"/>
          </w:tcPr>
          <w:p>
            <w:pPr>
              <w:pStyle w:val="0"/>
              <w:jc w:val="center"/>
            </w:pPr>
            <w:r>
              <w:rPr>
                <w:sz w:val="20"/>
              </w:rPr>
              <w:t xml:space="preserve">Код по БК</w:t>
            </w:r>
          </w:p>
        </w:tc>
        <w:tc>
          <w:tcPr>
            <w:gridSpan w:val="3"/>
            <w:tcW w:w="4364" w:type="dxa"/>
          </w:tcPr>
          <w:p>
            <w:pPr>
              <w:pStyle w:val="0"/>
              <w:jc w:val="center"/>
            </w:pPr>
            <w:r>
              <w:rPr>
                <w:sz w:val="20"/>
              </w:rPr>
              <w:t xml:space="preserve">Сумма на ____ текущий финансовый год</w:t>
            </w:r>
          </w:p>
        </w:tc>
        <w:tc>
          <w:tcPr>
            <w:gridSpan w:val="2"/>
            <w:tcW w:w="3229" w:type="dxa"/>
            <w:tcBorders>
              <w:right w:val="nil"/>
            </w:tcBorders>
          </w:tcPr>
          <w:p>
            <w:pPr>
              <w:pStyle w:val="0"/>
              <w:jc w:val="center"/>
            </w:pPr>
            <w:r>
              <w:rPr>
                <w:sz w:val="20"/>
              </w:rPr>
              <w:t xml:space="preserve">Сумма на плановый период ____ - ____ годов</w:t>
            </w:r>
          </w:p>
        </w:tc>
      </w:tr>
      <w:tr>
        <w:tc>
          <w:tcPr>
            <w:tcBorders>
              <w:left w:val="nil"/>
            </w:tcBorders>
            <w:vMerge w:val="continue"/>
          </w:tcPr>
          <w:p/>
        </w:tc>
        <w:tc>
          <w:tcPr>
            <w:gridSpan w:val="2"/>
            <w:tcW w:w="2607" w:type="dxa"/>
          </w:tcPr>
          <w:p>
            <w:pPr>
              <w:pStyle w:val="0"/>
              <w:jc w:val="center"/>
            </w:pPr>
            <w:r>
              <w:rPr>
                <w:sz w:val="20"/>
              </w:rPr>
              <w:t xml:space="preserve">за исключением связанных кредитов</w:t>
            </w:r>
          </w:p>
        </w:tc>
        <w:tc>
          <w:tcPr>
            <w:tcW w:w="1757" w:type="dxa"/>
            <w:vMerge w:val="restart"/>
          </w:tcPr>
          <w:p>
            <w:pPr>
              <w:pStyle w:val="0"/>
              <w:jc w:val="center"/>
            </w:pPr>
            <w:r>
              <w:rPr>
                <w:sz w:val="20"/>
              </w:rPr>
              <w:t xml:space="preserve">за счет связанных кредитов</w:t>
            </w:r>
          </w:p>
        </w:tc>
        <w:tc>
          <w:tcPr>
            <w:tcW w:w="1614" w:type="dxa"/>
            <w:vMerge w:val="restart"/>
          </w:tcPr>
          <w:p>
            <w:pPr>
              <w:pStyle w:val="0"/>
              <w:jc w:val="center"/>
            </w:pPr>
            <w:r>
              <w:rPr>
                <w:sz w:val="20"/>
              </w:rPr>
              <w:t xml:space="preserve">первый год</w:t>
            </w:r>
          </w:p>
        </w:tc>
        <w:tc>
          <w:tcPr>
            <w:tcW w:w="1615" w:type="dxa"/>
            <w:tcBorders>
              <w:right w:val="nil"/>
            </w:tcBorders>
            <w:vMerge w:val="restart"/>
          </w:tcPr>
          <w:p>
            <w:pPr>
              <w:pStyle w:val="0"/>
              <w:jc w:val="center"/>
            </w:pPr>
            <w:r>
              <w:rPr>
                <w:sz w:val="20"/>
              </w:rPr>
              <w:t xml:space="preserve">второй год</w:t>
            </w:r>
          </w:p>
        </w:tc>
      </w:tr>
      <w:tr>
        <w:tc>
          <w:tcPr>
            <w:tcBorders>
              <w:left w:val="nil"/>
            </w:tcBorders>
            <w:vMerge w:val="continue"/>
          </w:tcPr>
          <w:p/>
        </w:tc>
        <w:tc>
          <w:tcPr>
            <w:tcW w:w="1020" w:type="dxa"/>
          </w:tcPr>
          <w:p>
            <w:pPr>
              <w:pStyle w:val="0"/>
              <w:jc w:val="center"/>
            </w:pPr>
            <w:r>
              <w:rPr>
                <w:sz w:val="20"/>
              </w:rPr>
              <w:t xml:space="preserve">всего</w:t>
            </w:r>
          </w:p>
        </w:tc>
        <w:tc>
          <w:tcPr>
            <w:tcW w:w="1587"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1020" w:type="dxa"/>
          </w:tcPr>
          <w:bookmarkStart w:id="13325" w:name="P13325"/>
          <w:bookmarkEnd w:id="13325"/>
          <w:p>
            <w:pPr>
              <w:pStyle w:val="0"/>
              <w:jc w:val="center"/>
            </w:pPr>
            <w:r>
              <w:rPr>
                <w:sz w:val="20"/>
              </w:rPr>
              <w:t xml:space="preserve">2</w:t>
            </w:r>
          </w:p>
        </w:tc>
        <w:tc>
          <w:tcPr>
            <w:tcW w:w="1587" w:type="dxa"/>
          </w:tcPr>
          <w:p>
            <w:pPr>
              <w:pStyle w:val="0"/>
              <w:jc w:val="center"/>
            </w:pPr>
            <w:r>
              <w:rPr>
                <w:sz w:val="20"/>
              </w:rPr>
              <w:t xml:space="preserve">3</w:t>
            </w:r>
          </w:p>
        </w:tc>
        <w:tc>
          <w:tcPr>
            <w:tcW w:w="1757" w:type="dxa"/>
          </w:tcPr>
          <w:p>
            <w:pPr>
              <w:pStyle w:val="0"/>
              <w:jc w:val="center"/>
            </w:pPr>
            <w:r>
              <w:rPr>
                <w:sz w:val="20"/>
              </w:rPr>
              <w:t xml:space="preserve">4</w:t>
            </w:r>
          </w:p>
        </w:tc>
        <w:tc>
          <w:tcPr>
            <w:tcW w:w="1614" w:type="dxa"/>
          </w:tcPr>
          <w:p>
            <w:pPr>
              <w:pStyle w:val="0"/>
              <w:jc w:val="center"/>
            </w:pPr>
            <w:r>
              <w:rPr>
                <w:sz w:val="20"/>
              </w:rPr>
              <w:t xml:space="preserve">5</w:t>
            </w:r>
          </w:p>
        </w:tc>
        <w:tc>
          <w:tcPr>
            <w:tcW w:w="1615" w:type="dxa"/>
            <w:tcBorders>
              <w:right w:val="nil"/>
            </w:tcBorders>
          </w:tcPr>
          <w:p>
            <w:pPr>
              <w:pStyle w:val="0"/>
              <w:jc w:val="center"/>
            </w:pPr>
            <w:r>
              <w:rPr>
                <w:sz w:val="20"/>
              </w:rPr>
              <w:t xml:space="preserve">6</w:t>
            </w:r>
          </w:p>
        </w:tc>
      </w:tr>
      <w:tr>
        <w:tblPrEx>
          <w:tblBorders>
            <w:left w:val="single" w:sz="4"/>
            <w:right w:val="single" w:sz="4"/>
          </w:tblBorders>
        </w:tblPrEx>
        <w:tc>
          <w:tcPr>
            <w:tcW w:w="1474"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1757" w:type="dxa"/>
          </w:tcPr>
          <w:p>
            <w:pPr>
              <w:pStyle w:val="0"/>
            </w:pPr>
            <w:r>
              <w:rPr>
                <w:sz w:val="20"/>
              </w:rPr>
            </w:r>
          </w:p>
        </w:tc>
        <w:tc>
          <w:tcPr>
            <w:tcW w:w="1614" w:type="dxa"/>
          </w:tcPr>
          <w:p>
            <w:pPr>
              <w:pStyle w:val="0"/>
            </w:pPr>
            <w:r>
              <w:rPr>
                <w:sz w:val="20"/>
              </w:rPr>
            </w:r>
          </w:p>
        </w:tc>
        <w:tc>
          <w:tcPr>
            <w:tcW w:w="1615" w:type="dxa"/>
          </w:tcPr>
          <w:p>
            <w:pPr>
              <w:pStyle w:val="0"/>
            </w:pPr>
            <w:r>
              <w:rPr>
                <w:sz w:val="20"/>
              </w:rPr>
            </w:r>
          </w:p>
        </w:tc>
      </w:tr>
      <w:tr>
        <w:tblPrEx>
          <w:tblBorders>
            <w:right w:val="single" w:sz="4"/>
          </w:tblBorders>
        </w:tblPrEx>
        <w:tc>
          <w:tcPr>
            <w:tcW w:w="1474"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1587" w:type="dxa"/>
          </w:tcPr>
          <w:p>
            <w:pPr>
              <w:pStyle w:val="0"/>
            </w:pPr>
            <w:r>
              <w:rPr>
                <w:sz w:val="20"/>
              </w:rPr>
            </w:r>
          </w:p>
        </w:tc>
        <w:tc>
          <w:tcPr>
            <w:tcW w:w="1757" w:type="dxa"/>
          </w:tcPr>
          <w:p>
            <w:pPr>
              <w:pStyle w:val="0"/>
            </w:pPr>
            <w:r>
              <w:rPr>
                <w:sz w:val="20"/>
              </w:rPr>
            </w:r>
          </w:p>
        </w:tc>
        <w:tc>
          <w:tcPr>
            <w:tcW w:w="1614" w:type="dxa"/>
          </w:tcPr>
          <w:p>
            <w:pPr>
              <w:pStyle w:val="0"/>
            </w:pPr>
            <w:r>
              <w:rPr>
                <w:sz w:val="20"/>
              </w:rPr>
            </w:r>
          </w:p>
        </w:tc>
        <w:tc>
          <w:tcPr>
            <w:tcW w:w="1615" w:type="dxa"/>
          </w:tcPr>
          <w:p>
            <w:pPr>
              <w:pStyle w:val="0"/>
            </w:pPr>
            <w:r>
              <w:rPr>
                <w:sz w:val="20"/>
              </w:rPr>
            </w:r>
          </w:p>
        </w:tc>
      </w:tr>
    </w:tbl>
    <w:p>
      <w:pPr>
        <w:pStyle w:val="0"/>
        <w:jc w:val="both"/>
      </w:pPr>
      <w:r>
        <w:rPr>
          <w:sz w:val="20"/>
        </w:rPr>
      </w:r>
    </w:p>
    <w:p>
      <w:pPr>
        <w:pStyle w:val="1"/>
        <w:jc w:val="both"/>
      </w:pPr>
      <w:r>
        <w:rPr>
          <w:sz w:val="20"/>
        </w:rPr>
        <w:t xml:space="preserve">               1.3. Неиспользованные бюджетные ассигнования</w:t>
      </w:r>
    </w:p>
    <w:p>
      <w:pPr>
        <w:pStyle w:val="1"/>
        <w:jc w:val="both"/>
      </w:pPr>
      <w:r>
        <w:rPr>
          <w:sz w:val="20"/>
        </w:rPr>
        <w:t xml:space="preserve">                         текущего финансового года</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3969"/>
        <w:gridCol w:w="5086"/>
      </w:tblGrid>
      <w:tr>
        <w:tc>
          <w:tcPr>
            <w:tcW w:w="3969" w:type="dxa"/>
            <w:tcBorders>
              <w:left w:val="nil"/>
            </w:tcBorders>
          </w:tcPr>
          <w:p>
            <w:pPr>
              <w:pStyle w:val="0"/>
              <w:jc w:val="center"/>
            </w:pPr>
            <w:r>
              <w:rPr>
                <w:sz w:val="20"/>
              </w:rPr>
              <w:t xml:space="preserve">Код по БК</w:t>
            </w:r>
          </w:p>
        </w:tc>
        <w:tc>
          <w:tcPr>
            <w:tcW w:w="5086" w:type="dxa"/>
            <w:tcBorders>
              <w:right w:val="nil"/>
            </w:tcBorders>
          </w:tcPr>
          <w:p>
            <w:pPr>
              <w:pStyle w:val="0"/>
              <w:jc w:val="center"/>
            </w:pPr>
            <w:r>
              <w:rPr>
                <w:sz w:val="20"/>
              </w:rPr>
              <w:t xml:space="preserve">Неиспользованные бюджетные ассигнования (</w:t>
            </w:r>
            <w:hyperlink w:history="0" w:anchor="P13325" w:tooltip="2">
              <w:r>
                <w:rPr>
                  <w:sz w:val="20"/>
                  <w:color w:val="0000ff"/>
                </w:rPr>
                <w:t xml:space="preserve">подраздел 1.2 гр. 2</w:t>
              </w:r>
            </w:hyperlink>
            <w:r>
              <w:rPr>
                <w:sz w:val="20"/>
              </w:rPr>
              <w:t xml:space="preserve"> - </w:t>
            </w:r>
            <w:hyperlink w:history="0" w:anchor="P13364" w:tooltip="4">
              <w:r>
                <w:rPr>
                  <w:sz w:val="20"/>
                  <w:color w:val="0000ff"/>
                </w:rPr>
                <w:t xml:space="preserve">раздел 2 гр. 4</w:t>
              </w:r>
            </w:hyperlink>
            <w:r>
              <w:rPr>
                <w:sz w:val="20"/>
              </w:rPr>
              <w:t xml:space="preserve">)</w:t>
            </w:r>
          </w:p>
        </w:tc>
      </w:tr>
      <w:tr>
        <w:tc>
          <w:tcPr>
            <w:tcW w:w="3969" w:type="dxa"/>
            <w:tcBorders>
              <w:left w:val="nil"/>
            </w:tcBorders>
          </w:tcPr>
          <w:p>
            <w:pPr>
              <w:pStyle w:val="0"/>
              <w:jc w:val="center"/>
            </w:pPr>
            <w:r>
              <w:rPr>
                <w:sz w:val="20"/>
              </w:rPr>
              <w:t xml:space="preserve">1</w:t>
            </w:r>
          </w:p>
        </w:tc>
        <w:tc>
          <w:tcPr>
            <w:tcW w:w="5086" w:type="dxa"/>
            <w:tcBorders>
              <w:right w:val="nil"/>
            </w:tcBorders>
          </w:tcPr>
          <w:p>
            <w:pPr>
              <w:pStyle w:val="0"/>
              <w:jc w:val="center"/>
            </w:pPr>
            <w:r>
              <w:rPr>
                <w:sz w:val="20"/>
              </w:rPr>
              <w:t xml:space="preserve">2</w:t>
            </w:r>
          </w:p>
        </w:tc>
      </w:tr>
      <w:tr>
        <w:tblPrEx>
          <w:tblBorders>
            <w:left w:val="single" w:sz="4"/>
            <w:right w:val="single" w:sz="4"/>
          </w:tblBorders>
        </w:tblPrEx>
        <w:tc>
          <w:tcPr>
            <w:tcW w:w="3969" w:type="dxa"/>
          </w:tcPr>
          <w:p>
            <w:pPr>
              <w:pStyle w:val="0"/>
            </w:pPr>
            <w:r>
              <w:rPr>
                <w:sz w:val="20"/>
              </w:rPr>
            </w:r>
          </w:p>
        </w:tc>
        <w:tc>
          <w:tcPr>
            <w:tcW w:w="5086" w:type="dxa"/>
          </w:tcPr>
          <w:p>
            <w:pPr>
              <w:pStyle w:val="0"/>
            </w:pPr>
            <w:r>
              <w:rPr>
                <w:sz w:val="20"/>
              </w:rPr>
            </w:r>
          </w:p>
        </w:tc>
      </w:tr>
      <w:tr>
        <w:tblPrEx>
          <w:tblBorders>
            <w:right w:val="single" w:sz="4"/>
          </w:tblBorders>
        </w:tblPrEx>
        <w:tc>
          <w:tcPr>
            <w:tcW w:w="3969" w:type="dxa"/>
            <w:tcBorders>
              <w:left w:val="nil"/>
              <w:bottom w:val="nil"/>
            </w:tcBorders>
          </w:tcPr>
          <w:p>
            <w:pPr>
              <w:pStyle w:val="0"/>
              <w:jc w:val="right"/>
            </w:pPr>
            <w:r>
              <w:rPr>
                <w:sz w:val="20"/>
              </w:rPr>
              <w:t xml:space="preserve">Итого</w:t>
            </w:r>
          </w:p>
        </w:tc>
        <w:tc>
          <w:tcPr>
            <w:tcW w:w="5086" w:type="dxa"/>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324"/>
        <w:gridCol w:w="2238"/>
        <w:gridCol w:w="2238"/>
        <w:gridCol w:w="2239"/>
      </w:tblGrid>
      <w:tr>
        <w:tc>
          <w:tcPr>
            <w:tcW w:w="2324" w:type="dxa"/>
            <w:tcBorders>
              <w:left w:val="nil"/>
            </w:tcBorders>
          </w:tcPr>
          <w:p>
            <w:pPr>
              <w:pStyle w:val="0"/>
              <w:jc w:val="center"/>
            </w:pPr>
            <w:r>
              <w:rPr>
                <w:sz w:val="20"/>
              </w:rPr>
              <w:t xml:space="preserve">Код по БК</w:t>
            </w:r>
          </w:p>
        </w:tc>
        <w:tc>
          <w:tcPr>
            <w:tcW w:w="2238" w:type="dxa"/>
          </w:tcPr>
          <w:p>
            <w:pPr>
              <w:pStyle w:val="0"/>
              <w:jc w:val="center"/>
            </w:pPr>
            <w:r>
              <w:rPr>
                <w:sz w:val="20"/>
              </w:rPr>
              <w:t xml:space="preserve">Поступления</w:t>
            </w:r>
          </w:p>
        </w:tc>
        <w:tc>
          <w:tcPr>
            <w:tcW w:w="2238" w:type="dxa"/>
          </w:tcPr>
          <w:p>
            <w:pPr>
              <w:pStyle w:val="0"/>
              <w:jc w:val="center"/>
            </w:pPr>
            <w:r>
              <w:rPr>
                <w:sz w:val="20"/>
              </w:rPr>
              <w:t xml:space="preserve">Выплаты</w:t>
            </w:r>
          </w:p>
        </w:tc>
        <w:tc>
          <w:tcPr>
            <w:tcW w:w="2239" w:type="dxa"/>
            <w:tcBorders>
              <w:right w:val="nil"/>
            </w:tcBorders>
          </w:tcPr>
          <w:p>
            <w:pPr>
              <w:pStyle w:val="0"/>
              <w:jc w:val="center"/>
            </w:pPr>
            <w:r>
              <w:rPr>
                <w:sz w:val="20"/>
              </w:rPr>
              <w:t xml:space="preserve">Итого (</w:t>
            </w:r>
            <w:hyperlink w:history="0" w:anchor="P13363" w:tooltip="3">
              <w:r>
                <w:rPr>
                  <w:sz w:val="20"/>
                  <w:color w:val="0000ff"/>
                </w:rPr>
                <w:t xml:space="preserve">гр. 3</w:t>
              </w:r>
            </w:hyperlink>
            <w:r>
              <w:rPr>
                <w:sz w:val="20"/>
              </w:rPr>
              <w:t xml:space="preserve"> - </w:t>
            </w:r>
            <w:hyperlink w:history="0" w:anchor="P13362" w:tooltip="2">
              <w:r>
                <w:rPr>
                  <w:sz w:val="20"/>
                  <w:color w:val="0000ff"/>
                </w:rPr>
                <w:t xml:space="preserve">гр. 2</w:t>
              </w:r>
            </w:hyperlink>
            <w:r>
              <w:rPr>
                <w:sz w:val="20"/>
              </w:rPr>
              <w:t xml:space="preserve">)</w:t>
            </w:r>
          </w:p>
        </w:tc>
      </w:tr>
      <w:tr>
        <w:tc>
          <w:tcPr>
            <w:tcW w:w="2324" w:type="dxa"/>
            <w:tcBorders>
              <w:left w:val="nil"/>
            </w:tcBorders>
          </w:tcPr>
          <w:p>
            <w:pPr>
              <w:pStyle w:val="0"/>
              <w:jc w:val="center"/>
            </w:pPr>
            <w:r>
              <w:rPr>
                <w:sz w:val="20"/>
              </w:rPr>
              <w:t xml:space="preserve">1</w:t>
            </w:r>
          </w:p>
        </w:tc>
        <w:tc>
          <w:tcPr>
            <w:tcW w:w="2238" w:type="dxa"/>
          </w:tcPr>
          <w:bookmarkStart w:id="13362" w:name="P13362"/>
          <w:bookmarkEnd w:id="13362"/>
          <w:p>
            <w:pPr>
              <w:pStyle w:val="0"/>
              <w:jc w:val="center"/>
            </w:pPr>
            <w:r>
              <w:rPr>
                <w:sz w:val="20"/>
              </w:rPr>
              <w:t xml:space="preserve">2</w:t>
            </w:r>
          </w:p>
        </w:tc>
        <w:tc>
          <w:tcPr>
            <w:tcW w:w="2238" w:type="dxa"/>
          </w:tcPr>
          <w:bookmarkStart w:id="13363" w:name="P13363"/>
          <w:bookmarkEnd w:id="13363"/>
          <w:p>
            <w:pPr>
              <w:pStyle w:val="0"/>
              <w:jc w:val="center"/>
            </w:pPr>
            <w:r>
              <w:rPr>
                <w:sz w:val="20"/>
              </w:rPr>
              <w:t xml:space="preserve">3</w:t>
            </w:r>
          </w:p>
        </w:tc>
        <w:tc>
          <w:tcPr>
            <w:tcW w:w="2239" w:type="dxa"/>
            <w:tcBorders>
              <w:right w:val="nil"/>
            </w:tcBorders>
          </w:tcPr>
          <w:bookmarkStart w:id="13364" w:name="P13364"/>
          <w:bookmarkEnd w:id="13364"/>
          <w:p>
            <w:pPr>
              <w:pStyle w:val="0"/>
              <w:jc w:val="center"/>
            </w:pPr>
            <w:r>
              <w:rPr>
                <w:sz w:val="20"/>
              </w:rPr>
              <w:t xml:space="preserve">4</w:t>
            </w:r>
          </w:p>
        </w:tc>
      </w:tr>
      <w:tr>
        <w:tblPrEx>
          <w:tblBorders>
            <w:left w:val="single" w:sz="4"/>
            <w:right w:val="single" w:sz="4"/>
          </w:tblBorders>
        </w:tblPrEx>
        <w:tc>
          <w:tcPr>
            <w:tcW w:w="2324" w:type="dxa"/>
          </w:tcPr>
          <w:p>
            <w:pPr>
              <w:pStyle w:val="0"/>
            </w:pPr>
            <w:r>
              <w:rPr>
                <w:sz w:val="20"/>
              </w:rPr>
            </w:r>
          </w:p>
        </w:tc>
        <w:tc>
          <w:tcPr>
            <w:tcW w:w="2238" w:type="dxa"/>
          </w:tcPr>
          <w:p>
            <w:pPr>
              <w:pStyle w:val="0"/>
            </w:pPr>
            <w:r>
              <w:rPr>
                <w:sz w:val="20"/>
              </w:rPr>
            </w:r>
          </w:p>
        </w:tc>
        <w:tc>
          <w:tcPr>
            <w:tcW w:w="2238" w:type="dxa"/>
          </w:tcPr>
          <w:p>
            <w:pPr>
              <w:pStyle w:val="0"/>
            </w:pPr>
            <w:r>
              <w:rPr>
                <w:sz w:val="20"/>
              </w:rPr>
            </w:r>
          </w:p>
        </w:tc>
        <w:tc>
          <w:tcPr>
            <w:tcW w:w="2239" w:type="dxa"/>
          </w:tcPr>
          <w:p>
            <w:pPr>
              <w:pStyle w:val="0"/>
            </w:pPr>
            <w:r>
              <w:rPr>
                <w:sz w:val="20"/>
              </w:rPr>
            </w:r>
          </w:p>
        </w:tc>
      </w:tr>
      <w:tr>
        <w:tblPrEx>
          <w:tblBorders>
            <w:right w:val="single" w:sz="4"/>
          </w:tblBorders>
        </w:tblPrEx>
        <w:tc>
          <w:tcPr>
            <w:tcW w:w="2324" w:type="dxa"/>
            <w:tcBorders>
              <w:left w:val="nil"/>
              <w:bottom w:val="nil"/>
            </w:tcBorders>
          </w:tcPr>
          <w:p>
            <w:pPr>
              <w:pStyle w:val="0"/>
              <w:jc w:val="right"/>
            </w:pPr>
            <w:r>
              <w:rPr>
                <w:sz w:val="20"/>
              </w:rPr>
              <w:t xml:space="preserve">Итого</w:t>
            </w:r>
          </w:p>
        </w:tc>
        <w:tc>
          <w:tcPr>
            <w:tcW w:w="2238" w:type="dxa"/>
          </w:tcPr>
          <w:p>
            <w:pPr>
              <w:pStyle w:val="0"/>
            </w:pPr>
            <w:r>
              <w:rPr>
                <w:sz w:val="20"/>
              </w:rPr>
            </w:r>
          </w:p>
        </w:tc>
        <w:tc>
          <w:tcPr>
            <w:tcW w:w="2238" w:type="dxa"/>
          </w:tcPr>
          <w:p>
            <w:pPr>
              <w:pStyle w:val="0"/>
            </w:pPr>
            <w:r>
              <w:rPr>
                <w:sz w:val="20"/>
              </w:rPr>
            </w:r>
          </w:p>
        </w:tc>
        <w:tc>
          <w:tcPr>
            <w:tcW w:w="2239"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3395" w:name="P13395"/>
    <w:bookmarkEnd w:id="13395"/>
    <w:p>
      <w:pPr>
        <w:pStyle w:val="1"/>
        <w:jc w:val="both"/>
      </w:pPr>
      <w:r>
        <w:rPr>
          <w:sz w:val="20"/>
        </w:rPr>
        <w:t xml:space="preserve">                             ОТЧЕТ О СОСТОЯНИИ</w:t>
      </w:r>
    </w:p>
    <w:p>
      <w:pPr>
        <w:pStyle w:val="1"/>
        <w:jc w:val="both"/>
      </w:pPr>
      <w:r>
        <w:rPr>
          <w:sz w:val="20"/>
        </w:rPr>
        <w:t xml:space="preserve">          лицевого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0531796</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на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3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изменения: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3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ассигнованиями</w:t>
      </w:r>
    </w:p>
    <w:p>
      <w:pPr>
        <w:pStyle w:val="1"/>
        <w:jc w:val="both"/>
      </w:pPr>
      <w:r>
        <w:rPr>
          <w:sz w:val="20"/>
        </w:rPr>
      </w:r>
    </w:p>
    <w:p>
      <w:pPr>
        <w:pStyle w:val="1"/>
        <w:jc w:val="both"/>
      </w:pPr>
      <w:r>
        <w:rPr>
          <w:sz w:val="20"/>
        </w:rPr>
        <w:t xml:space="preserve">                    1.1. Остатки бюджетных ассигнований</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336"/>
        <w:gridCol w:w="1431"/>
        <w:gridCol w:w="1431"/>
        <w:gridCol w:w="1431"/>
        <w:gridCol w:w="1431"/>
      </w:tblGrid>
      <w:tr>
        <w:tc>
          <w:tcPr>
            <w:tcW w:w="3336" w:type="dxa"/>
            <w:tcBorders>
              <w:left w:val="nil"/>
            </w:tcBorders>
          </w:tcPr>
          <w:p>
            <w:pPr>
              <w:pStyle w:val="0"/>
            </w:pPr>
            <w:r>
              <w:rPr>
                <w:sz w:val="20"/>
              </w:rPr>
            </w:r>
          </w:p>
        </w:tc>
        <w:tc>
          <w:tcPr>
            <w:tcW w:w="1431" w:type="dxa"/>
          </w:tcPr>
          <w:p>
            <w:pPr>
              <w:pStyle w:val="0"/>
              <w:jc w:val="center"/>
            </w:pPr>
            <w:r>
              <w:rPr>
                <w:sz w:val="20"/>
              </w:rPr>
              <w:t xml:space="preserve">Сумма на ____ год</w:t>
            </w:r>
          </w:p>
        </w:tc>
        <w:tc>
          <w:tcPr>
            <w:tcW w:w="1431" w:type="dxa"/>
          </w:tcPr>
          <w:p>
            <w:pPr>
              <w:pStyle w:val="0"/>
              <w:jc w:val="center"/>
            </w:pPr>
            <w:r>
              <w:rPr>
                <w:sz w:val="20"/>
              </w:rPr>
              <w:t xml:space="preserve">Сумма на ____ год</w:t>
            </w:r>
          </w:p>
        </w:tc>
        <w:tc>
          <w:tcPr>
            <w:tcW w:w="1431" w:type="dxa"/>
          </w:tcPr>
          <w:p>
            <w:pPr>
              <w:pStyle w:val="0"/>
              <w:jc w:val="center"/>
            </w:pPr>
            <w:r>
              <w:rPr>
                <w:sz w:val="20"/>
              </w:rPr>
              <w:t xml:space="preserve">Сумма на ____ год</w:t>
            </w:r>
          </w:p>
        </w:tc>
        <w:tc>
          <w:tcPr>
            <w:tcW w:w="1431" w:type="dxa"/>
            <w:tcBorders>
              <w:right w:val="nil"/>
            </w:tcBorders>
          </w:tcPr>
          <w:p>
            <w:pPr>
              <w:pStyle w:val="0"/>
              <w:jc w:val="center"/>
            </w:pPr>
            <w:r>
              <w:rPr>
                <w:sz w:val="20"/>
              </w:rPr>
              <w:t xml:space="preserve">Сумма на ____ год</w:t>
            </w:r>
          </w:p>
        </w:tc>
      </w:tr>
      <w:tr>
        <w:tc>
          <w:tcPr>
            <w:tcW w:w="3336" w:type="dxa"/>
            <w:tcBorders>
              <w:left w:val="nil"/>
            </w:tcBorders>
          </w:tcPr>
          <w:p>
            <w:pPr>
              <w:pStyle w:val="0"/>
              <w:jc w:val="center"/>
            </w:pPr>
            <w:r>
              <w:rPr>
                <w:sz w:val="20"/>
              </w:rPr>
              <w:t xml:space="preserve">1</w:t>
            </w:r>
          </w:p>
        </w:tc>
        <w:tc>
          <w:tcPr>
            <w:tcW w:w="1431" w:type="dxa"/>
          </w:tcPr>
          <w:p>
            <w:pPr>
              <w:pStyle w:val="0"/>
              <w:jc w:val="center"/>
            </w:pPr>
            <w:r>
              <w:rPr>
                <w:sz w:val="20"/>
              </w:rPr>
              <w:t xml:space="preserve">2</w:t>
            </w:r>
          </w:p>
        </w:tc>
        <w:tc>
          <w:tcPr>
            <w:tcW w:w="1431" w:type="dxa"/>
          </w:tcPr>
          <w:p>
            <w:pPr>
              <w:pStyle w:val="0"/>
              <w:jc w:val="center"/>
            </w:pPr>
            <w:r>
              <w:rPr>
                <w:sz w:val="20"/>
              </w:rPr>
              <w:t xml:space="preserve">3</w:t>
            </w:r>
          </w:p>
        </w:tc>
        <w:tc>
          <w:tcPr>
            <w:tcW w:w="1431" w:type="dxa"/>
          </w:tcPr>
          <w:p>
            <w:pPr>
              <w:pStyle w:val="0"/>
              <w:jc w:val="center"/>
            </w:pPr>
            <w:r>
              <w:rPr>
                <w:sz w:val="20"/>
              </w:rPr>
              <w:t xml:space="preserve">4</w:t>
            </w:r>
          </w:p>
        </w:tc>
        <w:tc>
          <w:tcPr>
            <w:tcW w:w="1431" w:type="dxa"/>
            <w:tcBorders>
              <w:right w:val="nil"/>
            </w:tcBorders>
          </w:tcPr>
          <w:p>
            <w:pPr>
              <w:pStyle w:val="0"/>
              <w:jc w:val="center"/>
            </w:pPr>
            <w:r>
              <w:rPr>
                <w:sz w:val="20"/>
              </w:rPr>
              <w:t xml:space="preserve">5</w:t>
            </w:r>
          </w:p>
        </w:tc>
      </w:tr>
      <w:tr>
        <w:tblPrEx>
          <w:tblBorders>
            <w:right w:val="single" w:sz="4"/>
          </w:tblBorders>
        </w:tblPrEx>
        <w:tc>
          <w:tcPr>
            <w:tcW w:w="3336" w:type="dxa"/>
            <w:tcBorders>
              <w:left w:val="nil"/>
            </w:tcBorders>
          </w:tcPr>
          <w:p>
            <w:pPr>
              <w:pStyle w:val="0"/>
            </w:pPr>
            <w:r>
              <w:rPr>
                <w:sz w:val="20"/>
              </w:rPr>
              <w:t xml:space="preserve">Остаток на отчетную дату</w:t>
            </w:r>
          </w:p>
        </w:tc>
        <w:tc>
          <w:tcPr>
            <w:tcW w:w="1431" w:type="dxa"/>
          </w:tcPr>
          <w:p>
            <w:pPr>
              <w:pStyle w:val="0"/>
            </w:pPr>
            <w:r>
              <w:rPr>
                <w:sz w:val="20"/>
              </w:rPr>
            </w:r>
          </w:p>
        </w:tc>
        <w:tc>
          <w:tcPr>
            <w:tcW w:w="1431" w:type="dxa"/>
          </w:tcPr>
          <w:p>
            <w:pPr>
              <w:pStyle w:val="0"/>
            </w:pPr>
            <w:r>
              <w:rPr>
                <w:sz w:val="20"/>
              </w:rPr>
            </w:r>
          </w:p>
        </w:tc>
        <w:tc>
          <w:tcPr>
            <w:tcW w:w="1431" w:type="dxa"/>
          </w:tcPr>
          <w:p>
            <w:pPr>
              <w:pStyle w:val="0"/>
            </w:pPr>
            <w:r>
              <w:rPr>
                <w:sz w:val="20"/>
              </w:rPr>
            </w:r>
          </w:p>
        </w:tc>
        <w:tc>
          <w:tcPr>
            <w:tcW w:w="143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0531796,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 Доведенные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04"/>
        <w:gridCol w:w="850"/>
        <w:gridCol w:w="1474"/>
        <w:gridCol w:w="1133"/>
        <w:gridCol w:w="1133"/>
        <w:gridCol w:w="1134"/>
        <w:gridCol w:w="1019"/>
        <w:gridCol w:w="1020"/>
      </w:tblGrid>
      <w:tr>
        <w:tc>
          <w:tcPr>
            <w:tcW w:w="1304" w:type="dxa"/>
            <w:tcBorders>
              <w:left w:val="nil"/>
            </w:tcBorders>
            <w:vMerge w:val="restart"/>
          </w:tcPr>
          <w:p>
            <w:pPr>
              <w:pStyle w:val="0"/>
              <w:jc w:val="center"/>
            </w:pPr>
            <w:r>
              <w:rPr>
                <w:sz w:val="20"/>
              </w:rPr>
              <w:t xml:space="preserve">Код по БК</w:t>
            </w:r>
          </w:p>
        </w:tc>
        <w:tc>
          <w:tcPr>
            <w:gridSpan w:val="3"/>
            <w:tcW w:w="3457" w:type="dxa"/>
          </w:tcPr>
          <w:p>
            <w:pPr>
              <w:pStyle w:val="0"/>
              <w:jc w:val="center"/>
            </w:pPr>
            <w:r>
              <w:rPr>
                <w:sz w:val="20"/>
              </w:rPr>
              <w:t xml:space="preserve">Сумма на ____ год</w:t>
            </w:r>
          </w:p>
        </w:tc>
        <w:tc>
          <w:tcPr>
            <w:gridSpan w:val="2"/>
            <w:tcW w:w="2267" w:type="dxa"/>
          </w:tcPr>
          <w:p>
            <w:pPr>
              <w:pStyle w:val="0"/>
              <w:jc w:val="center"/>
            </w:pPr>
            <w:r>
              <w:rPr>
                <w:sz w:val="20"/>
              </w:rPr>
              <w:t xml:space="preserve">Сумма на ____ год</w:t>
            </w:r>
          </w:p>
        </w:tc>
        <w:tc>
          <w:tcPr>
            <w:tcW w:w="1019" w:type="dxa"/>
            <w:vMerge w:val="restart"/>
          </w:tcPr>
          <w:p>
            <w:pPr>
              <w:pStyle w:val="0"/>
              <w:jc w:val="center"/>
            </w:pPr>
            <w:r>
              <w:rPr>
                <w:sz w:val="20"/>
              </w:rPr>
              <w:t xml:space="preserve">Сумма на ____ год</w:t>
            </w:r>
          </w:p>
        </w:tc>
        <w:tc>
          <w:tcPr>
            <w:tcW w:w="1020" w:type="dxa"/>
            <w:tcBorders>
              <w:right w:val="nil"/>
            </w:tcBorders>
            <w:vMerge w:val="restart"/>
          </w:tcPr>
          <w:p>
            <w:pPr>
              <w:pStyle w:val="0"/>
              <w:jc w:val="center"/>
            </w:pPr>
            <w:r>
              <w:rPr>
                <w:sz w:val="20"/>
              </w:rPr>
              <w:t xml:space="preserve">Сумма на ____ год</w:t>
            </w:r>
          </w:p>
        </w:tc>
      </w:tr>
      <w:tr>
        <w:tc>
          <w:tcPr>
            <w:tcBorders>
              <w:left w:val="nil"/>
            </w:tcBorders>
            <w:vMerge w:val="continue"/>
          </w:tcPr>
          <w:p/>
        </w:tc>
        <w:tc>
          <w:tcPr>
            <w:gridSpan w:val="2"/>
            <w:tcW w:w="2324" w:type="dxa"/>
          </w:tcPr>
          <w:p>
            <w:pPr>
              <w:pStyle w:val="0"/>
              <w:jc w:val="center"/>
            </w:pPr>
            <w:r>
              <w:rPr>
                <w:sz w:val="20"/>
              </w:rPr>
              <w:t xml:space="preserve">за исключением связанных кредитов</w:t>
            </w:r>
          </w:p>
        </w:tc>
        <w:tc>
          <w:tcPr>
            <w:tcW w:w="1133" w:type="dxa"/>
            <w:vMerge w:val="restart"/>
          </w:tcPr>
          <w:p>
            <w:pPr>
              <w:pStyle w:val="0"/>
              <w:jc w:val="center"/>
            </w:pPr>
            <w:r>
              <w:rPr>
                <w:sz w:val="20"/>
              </w:rPr>
              <w:t xml:space="preserve">за счет связанных кредитов</w:t>
            </w:r>
          </w:p>
        </w:tc>
        <w:tc>
          <w:tcPr>
            <w:tcW w:w="1133" w:type="dxa"/>
            <w:vMerge w:val="restart"/>
          </w:tcPr>
          <w:p>
            <w:pPr>
              <w:pStyle w:val="0"/>
              <w:jc w:val="center"/>
            </w:pPr>
            <w:r>
              <w:rPr>
                <w:sz w:val="20"/>
              </w:rPr>
              <w:t xml:space="preserve">за исключением связанных кредитов</w:t>
            </w:r>
          </w:p>
        </w:tc>
        <w:tc>
          <w:tcPr>
            <w:tcW w:w="1134" w:type="dxa"/>
            <w:vMerge w:val="restart"/>
          </w:tcPr>
          <w:p>
            <w:pPr>
              <w:pStyle w:val="0"/>
              <w:jc w:val="center"/>
            </w:pPr>
            <w:r>
              <w:rPr>
                <w:sz w:val="20"/>
              </w:rPr>
              <w:t xml:space="preserve">за счет связанных кредитов</w:t>
            </w:r>
          </w:p>
        </w:tc>
        <w:tc>
          <w:tcPr>
            <w:vMerge w:val="continue"/>
          </w:tcPr>
          <w:p/>
        </w:tc>
        <w:tc>
          <w:tcPr>
            <w:tcBorders>
              <w:right w:val="nil"/>
            </w:tcBorders>
            <w:vMerge w:val="continue"/>
          </w:tcPr>
          <w:p/>
        </w:tc>
      </w:tr>
      <w:tr>
        <w:tc>
          <w:tcPr>
            <w:tcBorders>
              <w:left w:val="nil"/>
            </w:tcBorders>
            <w:vMerge w:val="continue"/>
          </w:tcPr>
          <w:p/>
        </w:tc>
        <w:tc>
          <w:tcPr>
            <w:tcW w:w="850" w:type="dxa"/>
          </w:tcPr>
          <w:p>
            <w:pPr>
              <w:pStyle w:val="0"/>
              <w:jc w:val="center"/>
            </w:pPr>
            <w:r>
              <w:rPr>
                <w:sz w:val="20"/>
              </w:rPr>
              <w:t xml:space="preserve">всего</w:t>
            </w:r>
          </w:p>
        </w:tc>
        <w:tc>
          <w:tcPr>
            <w:tcW w:w="1474"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304" w:type="dxa"/>
            <w:tcBorders>
              <w:left w:val="nil"/>
            </w:tcBorders>
          </w:tcPr>
          <w:p>
            <w:pPr>
              <w:pStyle w:val="0"/>
              <w:jc w:val="center"/>
            </w:pPr>
            <w:r>
              <w:rPr>
                <w:sz w:val="20"/>
              </w:rPr>
              <w:t xml:space="preserve">1</w:t>
            </w:r>
          </w:p>
        </w:tc>
        <w:tc>
          <w:tcPr>
            <w:tcW w:w="850" w:type="dxa"/>
          </w:tcPr>
          <w:bookmarkStart w:id="13485" w:name="P13485"/>
          <w:bookmarkEnd w:id="13485"/>
          <w:p>
            <w:pPr>
              <w:pStyle w:val="0"/>
              <w:jc w:val="center"/>
            </w:pPr>
            <w:r>
              <w:rPr>
                <w:sz w:val="20"/>
              </w:rPr>
              <w:t xml:space="preserve">2</w:t>
            </w:r>
          </w:p>
        </w:tc>
        <w:tc>
          <w:tcPr>
            <w:tcW w:w="1474" w:type="dxa"/>
          </w:tcPr>
          <w:p>
            <w:pPr>
              <w:pStyle w:val="0"/>
              <w:jc w:val="center"/>
            </w:pPr>
            <w:r>
              <w:rPr>
                <w:sz w:val="20"/>
              </w:rPr>
              <w:t xml:space="preserve">3</w:t>
            </w:r>
          </w:p>
        </w:tc>
        <w:tc>
          <w:tcPr>
            <w:tcW w:w="1133" w:type="dxa"/>
          </w:tcPr>
          <w:p>
            <w:pPr>
              <w:pStyle w:val="0"/>
              <w:jc w:val="center"/>
            </w:pPr>
            <w:r>
              <w:rPr>
                <w:sz w:val="20"/>
              </w:rPr>
              <w:t xml:space="preserve">4</w:t>
            </w:r>
          </w:p>
        </w:tc>
        <w:tc>
          <w:tcPr>
            <w:tcW w:w="1133" w:type="dxa"/>
          </w:tcPr>
          <w:p>
            <w:pPr>
              <w:pStyle w:val="0"/>
              <w:jc w:val="center"/>
            </w:pPr>
            <w:r>
              <w:rPr>
                <w:sz w:val="20"/>
              </w:rPr>
              <w:t xml:space="preserve">5</w:t>
            </w:r>
          </w:p>
        </w:tc>
        <w:tc>
          <w:tcPr>
            <w:tcW w:w="1134" w:type="dxa"/>
          </w:tcPr>
          <w:p>
            <w:pPr>
              <w:pStyle w:val="0"/>
              <w:jc w:val="center"/>
            </w:pPr>
            <w:r>
              <w:rPr>
                <w:sz w:val="20"/>
              </w:rPr>
              <w:t xml:space="preserve">6</w:t>
            </w:r>
          </w:p>
        </w:tc>
        <w:tc>
          <w:tcPr>
            <w:tcW w:w="1019" w:type="dxa"/>
          </w:tcPr>
          <w:p>
            <w:pPr>
              <w:pStyle w:val="0"/>
              <w:jc w:val="center"/>
            </w:pPr>
            <w:r>
              <w:rPr>
                <w:sz w:val="20"/>
              </w:rPr>
              <w:t xml:space="preserve">7</w:t>
            </w:r>
          </w:p>
        </w:tc>
        <w:tc>
          <w:tcPr>
            <w:tcW w:w="1020" w:type="dxa"/>
            <w:tcBorders>
              <w:right w:val="nil"/>
            </w:tcBorders>
          </w:tcPr>
          <w:p>
            <w:pPr>
              <w:pStyle w:val="0"/>
              <w:jc w:val="center"/>
            </w:pPr>
            <w:r>
              <w:rPr>
                <w:sz w:val="20"/>
              </w:rPr>
              <w:t xml:space="preserve">8</w:t>
            </w:r>
          </w:p>
        </w:tc>
      </w:tr>
      <w:tr>
        <w:tblPrEx>
          <w:tblBorders>
            <w:left w:val="single" w:sz="4"/>
            <w:right w:val="single" w:sz="4"/>
          </w:tblBorders>
        </w:tblPrEx>
        <w:tc>
          <w:tcPr>
            <w:tcW w:w="1304"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1133" w:type="dxa"/>
          </w:tcPr>
          <w:p>
            <w:pPr>
              <w:pStyle w:val="0"/>
            </w:pPr>
            <w:r>
              <w:rPr>
                <w:sz w:val="20"/>
              </w:rPr>
            </w:r>
          </w:p>
        </w:tc>
        <w:tc>
          <w:tcPr>
            <w:tcW w:w="1133" w:type="dxa"/>
          </w:tcPr>
          <w:p>
            <w:pPr>
              <w:pStyle w:val="0"/>
            </w:pPr>
            <w:r>
              <w:rPr>
                <w:sz w:val="20"/>
              </w:rPr>
            </w:r>
          </w:p>
        </w:tc>
        <w:tc>
          <w:tcPr>
            <w:tcW w:w="1134" w:type="dxa"/>
          </w:tcPr>
          <w:p>
            <w:pPr>
              <w:pStyle w:val="0"/>
            </w:pPr>
            <w:r>
              <w:rPr>
                <w:sz w:val="20"/>
              </w:rPr>
            </w:r>
          </w:p>
        </w:tc>
        <w:tc>
          <w:tcPr>
            <w:tcW w:w="1019" w:type="dxa"/>
          </w:tcPr>
          <w:p>
            <w:pPr>
              <w:pStyle w:val="0"/>
            </w:pPr>
            <w:r>
              <w:rPr>
                <w:sz w:val="20"/>
              </w:rPr>
            </w:r>
          </w:p>
        </w:tc>
        <w:tc>
          <w:tcPr>
            <w:tcW w:w="1020" w:type="dxa"/>
          </w:tcPr>
          <w:p>
            <w:pPr>
              <w:pStyle w:val="0"/>
            </w:pPr>
            <w:r>
              <w:rPr>
                <w:sz w:val="20"/>
              </w:rPr>
            </w:r>
          </w:p>
        </w:tc>
      </w:tr>
      <w:tr>
        <w:tblPrEx>
          <w:tblBorders>
            <w:right w:val="single" w:sz="4"/>
          </w:tblBorders>
        </w:tblPrEx>
        <w:tc>
          <w:tcPr>
            <w:tcW w:w="130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1474" w:type="dxa"/>
          </w:tcPr>
          <w:p>
            <w:pPr>
              <w:pStyle w:val="0"/>
            </w:pPr>
            <w:r>
              <w:rPr>
                <w:sz w:val="20"/>
              </w:rPr>
            </w:r>
          </w:p>
        </w:tc>
        <w:tc>
          <w:tcPr>
            <w:tcW w:w="1133" w:type="dxa"/>
          </w:tcPr>
          <w:p>
            <w:pPr>
              <w:pStyle w:val="0"/>
            </w:pPr>
            <w:r>
              <w:rPr>
                <w:sz w:val="20"/>
              </w:rPr>
            </w:r>
          </w:p>
        </w:tc>
        <w:tc>
          <w:tcPr>
            <w:tcW w:w="1133" w:type="dxa"/>
          </w:tcPr>
          <w:p>
            <w:pPr>
              <w:pStyle w:val="0"/>
            </w:pPr>
            <w:r>
              <w:rPr>
                <w:sz w:val="20"/>
              </w:rPr>
            </w:r>
          </w:p>
        </w:tc>
        <w:tc>
          <w:tcPr>
            <w:tcW w:w="1134" w:type="dxa"/>
          </w:tcPr>
          <w:p>
            <w:pPr>
              <w:pStyle w:val="0"/>
            </w:pPr>
            <w:r>
              <w:rPr>
                <w:sz w:val="20"/>
              </w:rPr>
            </w:r>
          </w:p>
        </w:tc>
        <w:tc>
          <w:tcPr>
            <w:tcW w:w="1019" w:type="dxa"/>
          </w:tcPr>
          <w:p>
            <w:pPr>
              <w:pStyle w:val="0"/>
            </w:pPr>
            <w:r>
              <w:rPr>
                <w:sz w:val="20"/>
              </w:rPr>
            </w:r>
          </w:p>
        </w:tc>
        <w:tc>
          <w:tcPr>
            <w:tcW w:w="1020" w:type="dxa"/>
          </w:tcPr>
          <w:p>
            <w:pPr>
              <w:pStyle w:val="0"/>
            </w:pPr>
            <w:r>
              <w:rPr>
                <w:sz w:val="20"/>
              </w:rPr>
            </w:r>
          </w:p>
        </w:tc>
      </w:tr>
    </w:tbl>
    <w:p>
      <w:pPr>
        <w:pStyle w:val="0"/>
        <w:jc w:val="both"/>
      </w:pPr>
      <w:r>
        <w:rPr>
          <w:sz w:val="20"/>
        </w:rPr>
      </w:r>
    </w:p>
    <w:p>
      <w:pPr>
        <w:pStyle w:val="1"/>
        <w:jc w:val="both"/>
      </w:pPr>
      <w:r>
        <w:rPr>
          <w:sz w:val="20"/>
        </w:rPr>
        <w:t xml:space="preserve">            Раздел 1.3. Неиспользованные бюджетные ассигнования</w:t>
      </w:r>
    </w:p>
    <w:p>
      <w:pPr>
        <w:pStyle w:val="1"/>
        <w:jc w:val="both"/>
      </w:pPr>
      <w:r>
        <w:rPr>
          <w:sz w:val="20"/>
        </w:rPr>
        <w:t xml:space="preserve">                         текущего финансового года</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3175"/>
        <w:gridCol w:w="5839"/>
      </w:tblGrid>
      <w:tr>
        <w:tc>
          <w:tcPr>
            <w:tcW w:w="3175" w:type="dxa"/>
            <w:tcBorders>
              <w:left w:val="nil"/>
            </w:tcBorders>
          </w:tcPr>
          <w:p>
            <w:pPr>
              <w:pStyle w:val="0"/>
              <w:jc w:val="center"/>
            </w:pPr>
            <w:r>
              <w:rPr>
                <w:sz w:val="20"/>
              </w:rPr>
              <w:t xml:space="preserve">Код по БК</w:t>
            </w:r>
          </w:p>
        </w:tc>
        <w:tc>
          <w:tcPr>
            <w:tcW w:w="5839" w:type="dxa"/>
            <w:tcBorders>
              <w:right w:val="nil"/>
            </w:tcBorders>
          </w:tcPr>
          <w:p>
            <w:pPr>
              <w:pStyle w:val="0"/>
              <w:jc w:val="center"/>
            </w:pPr>
            <w:r>
              <w:rPr>
                <w:sz w:val="20"/>
              </w:rPr>
              <w:t xml:space="preserve">Неиспользованные бюджетные ассигнования в ____ году (текущий финансовый год) (</w:t>
            </w:r>
            <w:hyperlink w:history="0" w:anchor="P13485" w:tooltip="2">
              <w:r>
                <w:rPr>
                  <w:sz w:val="20"/>
                  <w:color w:val="0000ff"/>
                </w:rPr>
                <w:t xml:space="preserve">подраздел 1.2 гр. 2</w:t>
              </w:r>
            </w:hyperlink>
            <w:r>
              <w:rPr>
                <w:sz w:val="20"/>
              </w:rPr>
              <w:t xml:space="preserve"> - </w:t>
            </w:r>
            <w:hyperlink w:history="0" w:anchor="P13533" w:tooltip="4">
              <w:r>
                <w:rPr>
                  <w:sz w:val="20"/>
                  <w:color w:val="0000ff"/>
                </w:rPr>
                <w:t xml:space="preserve">раздел 2 гр. 4</w:t>
              </w:r>
            </w:hyperlink>
            <w:r>
              <w:rPr>
                <w:sz w:val="20"/>
              </w:rPr>
              <w:t xml:space="preserve">)</w:t>
            </w:r>
          </w:p>
        </w:tc>
      </w:tr>
      <w:tr>
        <w:tc>
          <w:tcPr>
            <w:tcW w:w="3175" w:type="dxa"/>
            <w:tcBorders>
              <w:left w:val="nil"/>
            </w:tcBorders>
          </w:tcPr>
          <w:p>
            <w:pPr>
              <w:pStyle w:val="0"/>
              <w:jc w:val="center"/>
            </w:pPr>
            <w:r>
              <w:rPr>
                <w:sz w:val="20"/>
              </w:rPr>
              <w:t xml:space="preserve">1</w:t>
            </w:r>
          </w:p>
        </w:tc>
        <w:tc>
          <w:tcPr>
            <w:tcW w:w="5839" w:type="dxa"/>
            <w:tcBorders>
              <w:right w:val="nil"/>
            </w:tcBorders>
          </w:tcPr>
          <w:p>
            <w:pPr>
              <w:pStyle w:val="0"/>
              <w:jc w:val="center"/>
            </w:pPr>
            <w:r>
              <w:rPr>
                <w:sz w:val="20"/>
              </w:rPr>
              <w:t xml:space="preserve">2</w:t>
            </w:r>
          </w:p>
        </w:tc>
      </w:tr>
      <w:tr>
        <w:tblPrEx>
          <w:tblBorders>
            <w:left w:val="single" w:sz="4"/>
            <w:right w:val="single" w:sz="4"/>
          </w:tblBorders>
        </w:tblPrEx>
        <w:tc>
          <w:tcPr>
            <w:tcW w:w="3175" w:type="dxa"/>
          </w:tcPr>
          <w:p>
            <w:pPr>
              <w:pStyle w:val="0"/>
            </w:pPr>
            <w:r>
              <w:rPr>
                <w:sz w:val="20"/>
              </w:rPr>
            </w:r>
          </w:p>
        </w:tc>
        <w:tc>
          <w:tcPr>
            <w:tcW w:w="5839" w:type="dxa"/>
          </w:tcPr>
          <w:p>
            <w:pPr>
              <w:pStyle w:val="0"/>
            </w:pPr>
            <w:r>
              <w:rPr>
                <w:sz w:val="20"/>
              </w:rPr>
            </w:r>
          </w:p>
        </w:tc>
      </w:tr>
      <w:tr>
        <w:tblPrEx>
          <w:tblBorders>
            <w:right w:val="single" w:sz="4"/>
          </w:tblBorders>
        </w:tblPrEx>
        <w:tc>
          <w:tcPr>
            <w:tcW w:w="3175" w:type="dxa"/>
            <w:tcBorders>
              <w:left w:val="nil"/>
              <w:bottom w:val="nil"/>
            </w:tcBorders>
          </w:tcPr>
          <w:p>
            <w:pPr>
              <w:pStyle w:val="0"/>
              <w:jc w:val="right"/>
            </w:pPr>
            <w:r>
              <w:rPr>
                <w:sz w:val="20"/>
              </w:rPr>
              <w:t xml:space="preserve">Итого</w:t>
            </w:r>
          </w:p>
        </w:tc>
        <w:tc>
          <w:tcPr>
            <w:tcW w:w="5839" w:type="dxa"/>
          </w:tcPr>
          <w:p>
            <w:pPr>
              <w:pStyle w:val="0"/>
            </w:pPr>
            <w:r>
              <w:rPr>
                <w:sz w:val="20"/>
              </w:rPr>
            </w:r>
          </w:p>
        </w:tc>
      </w:tr>
    </w:tbl>
    <w:p>
      <w:pPr>
        <w:pStyle w:val="0"/>
        <w:jc w:val="both"/>
      </w:pPr>
      <w:r>
        <w:rPr>
          <w:sz w:val="20"/>
        </w:rPr>
      </w:r>
    </w:p>
    <w:p>
      <w:pPr>
        <w:pStyle w:val="1"/>
        <w:jc w:val="both"/>
      </w:pPr>
      <w:r>
        <w:rPr>
          <w:sz w:val="20"/>
        </w:rPr>
        <w:t xml:space="preserve">     Раздел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04"/>
        <w:gridCol w:w="2574"/>
        <w:gridCol w:w="2574"/>
        <w:gridCol w:w="2576"/>
      </w:tblGrid>
      <w:tr>
        <w:tc>
          <w:tcPr>
            <w:tcW w:w="1304" w:type="dxa"/>
            <w:tcBorders>
              <w:left w:val="nil"/>
            </w:tcBorders>
          </w:tcPr>
          <w:p>
            <w:pPr>
              <w:pStyle w:val="0"/>
              <w:jc w:val="center"/>
            </w:pPr>
            <w:r>
              <w:rPr>
                <w:sz w:val="20"/>
              </w:rPr>
              <w:t xml:space="preserve">Код по БК</w:t>
            </w:r>
          </w:p>
        </w:tc>
        <w:tc>
          <w:tcPr>
            <w:tcW w:w="2574"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2574" w:type="dxa"/>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tcW w:w="2576" w:type="dxa"/>
            <w:tcBorders>
              <w:right w:val="nil"/>
            </w:tcBorders>
          </w:tcPr>
          <w:p>
            <w:pPr>
              <w:pStyle w:val="0"/>
              <w:jc w:val="center"/>
            </w:pPr>
            <w:r>
              <w:rPr>
                <w:sz w:val="20"/>
              </w:rPr>
              <w:t xml:space="preserve">Итого в ____ году</w:t>
            </w:r>
          </w:p>
          <w:p>
            <w:pPr>
              <w:pStyle w:val="0"/>
              <w:jc w:val="center"/>
            </w:pPr>
            <w:r>
              <w:rPr>
                <w:sz w:val="20"/>
              </w:rPr>
              <w:t xml:space="preserve">(текущий финансовый год) (</w:t>
            </w:r>
            <w:hyperlink w:history="0" w:anchor="P13532" w:tooltip="3">
              <w:r>
                <w:rPr>
                  <w:sz w:val="20"/>
                  <w:color w:val="0000ff"/>
                </w:rPr>
                <w:t xml:space="preserve">гр. 3</w:t>
              </w:r>
            </w:hyperlink>
            <w:r>
              <w:rPr>
                <w:sz w:val="20"/>
              </w:rPr>
              <w:t xml:space="preserve"> - </w:t>
            </w:r>
            <w:hyperlink w:history="0" w:anchor="P13531" w:tooltip="2">
              <w:r>
                <w:rPr>
                  <w:sz w:val="20"/>
                  <w:color w:val="0000ff"/>
                </w:rPr>
                <w:t xml:space="preserve">гр. 2</w:t>
              </w:r>
            </w:hyperlink>
            <w:r>
              <w:rPr>
                <w:sz w:val="20"/>
              </w:rPr>
              <w:t xml:space="preserve">)</w:t>
            </w:r>
          </w:p>
        </w:tc>
      </w:tr>
      <w:tr>
        <w:tc>
          <w:tcPr>
            <w:tcW w:w="1304" w:type="dxa"/>
            <w:tcBorders>
              <w:left w:val="nil"/>
            </w:tcBorders>
          </w:tcPr>
          <w:p>
            <w:pPr>
              <w:pStyle w:val="0"/>
              <w:jc w:val="center"/>
            </w:pPr>
            <w:r>
              <w:rPr>
                <w:sz w:val="20"/>
              </w:rPr>
              <w:t xml:space="preserve">1</w:t>
            </w:r>
          </w:p>
        </w:tc>
        <w:tc>
          <w:tcPr>
            <w:tcW w:w="2574" w:type="dxa"/>
          </w:tcPr>
          <w:bookmarkStart w:id="13531" w:name="P13531"/>
          <w:bookmarkEnd w:id="13531"/>
          <w:p>
            <w:pPr>
              <w:pStyle w:val="0"/>
              <w:jc w:val="center"/>
            </w:pPr>
            <w:r>
              <w:rPr>
                <w:sz w:val="20"/>
              </w:rPr>
              <w:t xml:space="preserve">2</w:t>
            </w:r>
          </w:p>
        </w:tc>
        <w:tc>
          <w:tcPr>
            <w:tcW w:w="2574" w:type="dxa"/>
          </w:tcPr>
          <w:bookmarkStart w:id="13532" w:name="P13532"/>
          <w:bookmarkEnd w:id="13532"/>
          <w:p>
            <w:pPr>
              <w:pStyle w:val="0"/>
              <w:jc w:val="center"/>
            </w:pPr>
            <w:r>
              <w:rPr>
                <w:sz w:val="20"/>
              </w:rPr>
              <w:t xml:space="preserve">3</w:t>
            </w:r>
          </w:p>
        </w:tc>
        <w:tc>
          <w:tcPr>
            <w:tcW w:w="2576" w:type="dxa"/>
            <w:tcBorders>
              <w:right w:val="nil"/>
            </w:tcBorders>
          </w:tcPr>
          <w:bookmarkStart w:id="13533" w:name="P13533"/>
          <w:bookmarkEnd w:id="13533"/>
          <w:p>
            <w:pPr>
              <w:pStyle w:val="0"/>
              <w:jc w:val="center"/>
            </w:pPr>
            <w:r>
              <w:rPr>
                <w:sz w:val="20"/>
              </w:rPr>
              <w:t xml:space="preserve">4</w:t>
            </w:r>
          </w:p>
        </w:tc>
      </w:tr>
      <w:tr>
        <w:tblPrEx>
          <w:tblBorders>
            <w:left w:val="single" w:sz="4"/>
            <w:right w:val="single" w:sz="4"/>
          </w:tblBorders>
        </w:tblPrEx>
        <w:tc>
          <w:tcPr>
            <w:tcW w:w="1304" w:type="dxa"/>
          </w:tcPr>
          <w:p>
            <w:pPr>
              <w:pStyle w:val="0"/>
            </w:pPr>
            <w:r>
              <w:rPr>
                <w:sz w:val="20"/>
              </w:rPr>
            </w:r>
          </w:p>
        </w:tc>
        <w:tc>
          <w:tcPr>
            <w:tcW w:w="2574" w:type="dxa"/>
          </w:tcPr>
          <w:p>
            <w:pPr>
              <w:pStyle w:val="0"/>
            </w:pPr>
            <w:r>
              <w:rPr>
                <w:sz w:val="20"/>
              </w:rPr>
            </w:r>
          </w:p>
        </w:tc>
        <w:tc>
          <w:tcPr>
            <w:tcW w:w="2574" w:type="dxa"/>
          </w:tcPr>
          <w:p>
            <w:pPr>
              <w:pStyle w:val="0"/>
            </w:pPr>
            <w:r>
              <w:rPr>
                <w:sz w:val="20"/>
              </w:rPr>
            </w:r>
          </w:p>
        </w:tc>
        <w:tc>
          <w:tcPr>
            <w:tcW w:w="2576" w:type="dxa"/>
          </w:tcPr>
          <w:p>
            <w:pPr>
              <w:pStyle w:val="0"/>
            </w:pPr>
            <w:r>
              <w:rPr>
                <w:sz w:val="20"/>
              </w:rPr>
            </w:r>
          </w:p>
        </w:tc>
      </w:tr>
      <w:tr>
        <w:tblPrEx>
          <w:tblBorders>
            <w:right w:val="single" w:sz="4"/>
          </w:tblBorders>
        </w:tblPrEx>
        <w:tc>
          <w:tcPr>
            <w:tcW w:w="1304" w:type="dxa"/>
            <w:tcBorders>
              <w:left w:val="nil"/>
              <w:bottom w:val="nil"/>
            </w:tcBorders>
          </w:tcPr>
          <w:p>
            <w:pPr>
              <w:pStyle w:val="0"/>
              <w:jc w:val="right"/>
            </w:pPr>
            <w:r>
              <w:rPr>
                <w:sz w:val="20"/>
              </w:rPr>
              <w:t xml:space="preserve">Итого</w:t>
            </w:r>
          </w:p>
        </w:tc>
        <w:tc>
          <w:tcPr>
            <w:tcW w:w="2574" w:type="dxa"/>
          </w:tcPr>
          <w:p>
            <w:pPr>
              <w:pStyle w:val="0"/>
            </w:pPr>
            <w:r>
              <w:rPr>
                <w:sz w:val="20"/>
              </w:rPr>
            </w:r>
          </w:p>
        </w:tc>
        <w:tc>
          <w:tcPr>
            <w:tcW w:w="2574" w:type="dxa"/>
          </w:tcPr>
          <w:p>
            <w:pPr>
              <w:pStyle w:val="0"/>
            </w:pPr>
            <w:r>
              <w:rPr>
                <w:sz w:val="20"/>
              </w:rPr>
            </w:r>
          </w:p>
        </w:tc>
        <w:tc>
          <w:tcPr>
            <w:tcW w:w="2576"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37"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3566" w:name="P13566"/>
    <w:bookmarkEnd w:id="13566"/>
    <w:p>
      <w:pPr>
        <w:pStyle w:val="1"/>
        <w:jc w:val="both"/>
      </w:pPr>
      <w:r>
        <w:rPr>
          <w:sz w:val="20"/>
        </w:rPr>
        <w:t xml:space="preserve">                             ОТЧЕТ О СОСТОЯНИИ</w:t>
      </w:r>
    </w:p>
    <w:p>
      <w:pPr>
        <w:pStyle w:val="1"/>
        <w:jc w:val="both"/>
      </w:pPr>
      <w:r>
        <w:rPr>
          <w:sz w:val="20"/>
        </w:rPr>
        <w:t xml:space="preserve">                 лицевого счета иного получателя бюджетных</w:t>
      </w:r>
    </w:p>
    <w:p>
      <w:pPr>
        <w:pStyle w:val="1"/>
        <w:jc w:val="both"/>
      </w:pPr>
      <w:r>
        <w:rPr>
          <w:sz w:val="20"/>
        </w:rPr>
        <w:t xml:space="preserve">                                ┌──────────────────┐</w:t>
      </w:r>
    </w:p>
    <w:p>
      <w:pPr>
        <w:pStyle w:val="1"/>
        <w:jc w:val="both"/>
      </w:pPr>
      <w:r>
        <w:rPr>
          <w:sz w:val="20"/>
        </w:rPr>
        <w:t xml:space="preserve">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077"/>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0531792</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на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3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077" w:type="dxa"/>
            <w:vAlign w:val="bottom"/>
            <w:tcBorders>
              <w:top w:val="single" w:sz="4"/>
              <w:left w:val="single" w:sz="4"/>
              <w:bottom w:val="single" w:sz="4"/>
              <w:right w:val="single" w:sz="4"/>
            </w:tcBorders>
          </w:tcPr>
          <w:p>
            <w:pPr>
              <w:pStyle w:val="0"/>
              <w:jc w:val="center"/>
            </w:pPr>
            <w:hyperlink w:history="0" r:id="rId53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04"/>
        <w:gridCol w:w="793"/>
        <w:gridCol w:w="623"/>
        <w:gridCol w:w="510"/>
        <w:gridCol w:w="1020"/>
        <w:gridCol w:w="1531"/>
        <w:gridCol w:w="794"/>
        <w:gridCol w:w="849"/>
        <w:gridCol w:w="1644"/>
      </w:tblGrid>
      <w:tr>
        <w:tc>
          <w:tcPr>
            <w:tcW w:w="1304" w:type="dxa"/>
            <w:tcBorders>
              <w:left w:val="nil"/>
            </w:tcBorders>
            <w:vMerge w:val="restart"/>
          </w:tcPr>
          <w:p>
            <w:pPr>
              <w:pStyle w:val="0"/>
              <w:jc w:val="center"/>
            </w:pPr>
            <w:r>
              <w:rPr>
                <w:sz w:val="20"/>
              </w:rPr>
              <w:t xml:space="preserve">Код по БК</w:t>
            </w:r>
          </w:p>
        </w:tc>
        <w:tc>
          <w:tcPr>
            <w:gridSpan w:val="3"/>
            <w:tcW w:w="1926" w:type="dxa"/>
          </w:tcPr>
          <w:p>
            <w:pPr>
              <w:pStyle w:val="0"/>
              <w:jc w:val="center"/>
            </w:pPr>
            <w:r>
              <w:rPr>
                <w:sz w:val="20"/>
              </w:rPr>
              <w:t xml:space="preserve">Бюджетные ассигнования</w:t>
            </w:r>
          </w:p>
        </w:tc>
        <w:tc>
          <w:tcPr>
            <w:gridSpan w:val="4"/>
            <w:tcW w:w="4194" w:type="dxa"/>
          </w:tcPr>
          <w:p>
            <w:pPr>
              <w:pStyle w:val="0"/>
              <w:jc w:val="center"/>
            </w:pPr>
            <w:r>
              <w:rPr>
                <w:sz w:val="20"/>
              </w:rPr>
              <w:t xml:space="preserve">Лимиты бюджетных обязательств</w:t>
            </w:r>
          </w:p>
        </w:tc>
        <w:tc>
          <w:tcPr>
            <w:tcW w:w="1644" w:type="dxa"/>
            <w:tcBorders>
              <w:right w:val="nil"/>
            </w:tcBorders>
            <w:vMerge w:val="restart"/>
          </w:tcPr>
          <w:p>
            <w:pPr>
              <w:pStyle w:val="0"/>
              <w:jc w:val="center"/>
            </w:pPr>
            <w:r>
              <w:rPr>
                <w:sz w:val="20"/>
              </w:rPr>
              <w:t xml:space="preserve">Предельные объемы финансирования для выплат в валюте Российской Федерации и в иностранной валюте (в рублевом эквиваленте)</w:t>
            </w:r>
          </w:p>
        </w:tc>
      </w:tr>
      <w:tr>
        <w:tc>
          <w:tcPr>
            <w:tcBorders>
              <w:left w:val="nil"/>
            </w:tcBorders>
            <w:vMerge w:val="continue"/>
          </w:tcPr>
          <w:p/>
        </w:tc>
        <w:tc>
          <w:tcPr>
            <w:tcW w:w="793" w:type="dxa"/>
            <w:vMerge w:val="restart"/>
          </w:tcPr>
          <w:p>
            <w:pPr>
              <w:pStyle w:val="0"/>
              <w:jc w:val="center"/>
            </w:pPr>
            <w:r>
              <w:rPr>
                <w:sz w:val="20"/>
              </w:rPr>
              <w:t xml:space="preserve">на ____ текущий финансовый год</w:t>
            </w:r>
          </w:p>
        </w:tc>
        <w:tc>
          <w:tcPr>
            <w:gridSpan w:val="2"/>
            <w:tcW w:w="1133" w:type="dxa"/>
          </w:tcPr>
          <w:p>
            <w:pPr>
              <w:pStyle w:val="0"/>
              <w:jc w:val="center"/>
            </w:pPr>
            <w:r>
              <w:rPr>
                <w:sz w:val="20"/>
              </w:rPr>
              <w:t xml:space="preserve">на плановый период ____ - ____ годов</w:t>
            </w:r>
          </w:p>
        </w:tc>
        <w:tc>
          <w:tcPr>
            <w:gridSpan w:val="2"/>
            <w:tcW w:w="2551" w:type="dxa"/>
          </w:tcPr>
          <w:p>
            <w:pPr>
              <w:pStyle w:val="0"/>
              <w:jc w:val="center"/>
            </w:pPr>
            <w:r>
              <w:rPr>
                <w:sz w:val="20"/>
              </w:rPr>
              <w:t xml:space="preserve">на ____ текущий финансовый год</w:t>
            </w:r>
          </w:p>
        </w:tc>
        <w:tc>
          <w:tcPr>
            <w:gridSpan w:val="2"/>
            <w:tcW w:w="1643"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tcW w:w="623" w:type="dxa"/>
          </w:tcPr>
          <w:p>
            <w:pPr>
              <w:pStyle w:val="0"/>
              <w:jc w:val="center"/>
            </w:pPr>
            <w:r>
              <w:rPr>
                <w:sz w:val="20"/>
              </w:rPr>
              <w:t xml:space="preserve">первый год</w:t>
            </w:r>
          </w:p>
        </w:tc>
        <w:tc>
          <w:tcPr>
            <w:tcW w:w="510" w:type="dxa"/>
          </w:tcPr>
          <w:p>
            <w:pPr>
              <w:pStyle w:val="0"/>
              <w:jc w:val="center"/>
            </w:pPr>
            <w:r>
              <w:rPr>
                <w:sz w:val="20"/>
              </w:rPr>
              <w:t xml:space="preserve">второй год</w:t>
            </w:r>
          </w:p>
        </w:tc>
        <w:tc>
          <w:tcPr>
            <w:tcW w:w="1020" w:type="dxa"/>
          </w:tcPr>
          <w:p>
            <w:pPr>
              <w:pStyle w:val="0"/>
              <w:jc w:val="center"/>
            </w:pPr>
            <w:r>
              <w:rPr>
                <w:sz w:val="20"/>
              </w:rPr>
              <w:t xml:space="preserve">в валюте Российской Федерации</w:t>
            </w:r>
          </w:p>
        </w:tc>
        <w:tc>
          <w:tcPr>
            <w:tcW w:w="1531" w:type="dxa"/>
          </w:tcPr>
          <w:p>
            <w:pPr>
              <w:pStyle w:val="0"/>
              <w:jc w:val="center"/>
            </w:pPr>
            <w:r>
              <w:rPr>
                <w:sz w:val="20"/>
              </w:rPr>
              <w:t xml:space="preserve">для выплат в иностранной валюте (в рублевом эквиваленте)</w:t>
            </w:r>
          </w:p>
        </w:tc>
        <w:tc>
          <w:tcPr>
            <w:tcW w:w="794" w:type="dxa"/>
          </w:tcPr>
          <w:p>
            <w:pPr>
              <w:pStyle w:val="0"/>
              <w:jc w:val="center"/>
            </w:pPr>
            <w:r>
              <w:rPr>
                <w:sz w:val="20"/>
              </w:rPr>
              <w:t xml:space="preserve">первый год</w:t>
            </w:r>
          </w:p>
        </w:tc>
        <w:tc>
          <w:tcPr>
            <w:tcW w:w="849" w:type="dxa"/>
          </w:tcPr>
          <w:p>
            <w:pPr>
              <w:pStyle w:val="0"/>
              <w:jc w:val="center"/>
            </w:pPr>
            <w:r>
              <w:rPr>
                <w:sz w:val="20"/>
              </w:rPr>
              <w:t xml:space="preserve">второй год</w:t>
            </w:r>
          </w:p>
        </w:tc>
        <w:tc>
          <w:tcPr>
            <w:tcBorders>
              <w:right w:val="nil"/>
            </w:tcBorders>
            <w:vMerge w:val="continue"/>
          </w:tcPr>
          <w:p/>
        </w:tc>
      </w:tr>
      <w:tr>
        <w:tc>
          <w:tcPr>
            <w:tcW w:w="1304" w:type="dxa"/>
            <w:tcBorders>
              <w:left w:val="nil"/>
            </w:tcBorders>
          </w:tcPr>
          <w:p>
            <w:pPr>
              <w:pStyle w:val="0"/>
              <w:jc w:val="center"/>
            </w:pPr>
            <w:r>
              <w:rPr>
                <w:sz w:val="20"/>
              </w:rPr>
              <w:t xml:space="preserve">1</w:t>
            </w:r>
          </w:p>
        </w:tc>
        <w:tc>
          <w:tcPr>
            <w:tcW w:w="793" w:type="dxa"/>
          </w:tcPr>
          <w:bookmarkStart w:id="13634" w:name="P13634"/>
          <w:bookmarkEnd w:id="13634"/>
          <w:p>
            <w:pPr>
              <w:pStyle w:val="0"/>
              <w:jc w:val="center"/>
            </w:pPr>
            <w:r>
              <w:rPr>
                <w:sz w:val="20"/>
              </w:rPr>
              <w:t xml:space="preserve">2</w:t>
            </w:r>
          </w:p>
        </w:tc>
        <w:tc>
          <w:tcPr>
            <w:tcW w:w="623" w:type="dxa"/>
          </w:tcPr>
          <w:p>
            <w:pPr>
              <w:pStyle w:val="0"/>
              <w:jc w:val="center"/>
            </w:pPr>
            <w:r>
              <w:rPr>
                <w:sz w:val="20"/>
              </w:rPr>
              <w:t xml:space="preserve">3</w:t>
            </w:r>
          </w:p>
        </w:tc>
        <w:tc>
          <w:tcPr>
            <w:tcW w:w="510" w:type="dxa"/>
          </w:tcPr>
          <w:p>
            <w:pPr>
              <w:pStyle w:val="0"/>
              <w:jc w:val="center"/>
            </w:pPr>
            <w:r>
              <w:rPr>
                <w:sz w:val="20"/>
              </w:rPr>
              <w:t xml:space="preserve">4</w:t>
            </w:r>
          </w:p>
        </w:tc>
        <w:tc>
          <w:tcPr>
            <w:tcW w:w="1020" w:type="dxa"/>
          </w:tcPr>
          <w:bookmarkStart w:id="13637" w:name="P13637"/>
          <w:bookmarkEnd w:id="13637"/>
          <w:p>
            <w:pPr>
              <w:pStyle w:val="0"/>
              <w:jc w:val="center"/>
            </w:pPr>
            <w:r>
              <w:rPr>
                <w:sz w:val="20"/>
              </w:rPr>
              <w:t xml:space="preserve">5</w:t>
            </w:r>
          </w:p>
        </w:tc>
        <w:tc>
          <w:tcPr>
            <w:tcW w:w="1531" w:type="dxa"/>
          </w:tcPr>
          <w:bookmarkStart w:id="13638" w:name="P13638"/>
          <w:bookmarkEnd w:id="13638"/>
          <w:p>
            <w:pPr>
              <w:pStyle w:val="0"/>
              <w:jc w:val="center"/>
            </w:pPr>
            <w:r>
              <w:rPr>
                <w:sz w:val="20"/>
              </w:rPr>
              <w:t xml:space="preserve">6</w:t>
            </w:r>
          </w:p>
        </w:tc>
        <w:tc>
          <w:tcPr>
            <w:tcW w:w="794" w:type="dxa"/>
          </w:tcPr>
          <w:p>
            <w:pPr>
              <w:pStyle w:val="0"/>
              <w:jc w:val="center"/>
            </w:pPr>
            <w:r>
              <w:rPr>
                <w:sz w:val="20"/>
              </w:rPr>
              <w:t xml:space="preserve">7</w:t>
            </w:r>
          </w:p>
        </w:tc>
        <w:tc>
          <w:tcPr>
            <w:tcW w:w="849" w:type="dxa"/>
          </w:tcPr>
          <w:p>
            <w:pPr>
              <w:pStyle w:val="0"/>
              <w:jc w:val="center"/>
            </w:pPr>
            <w:r>
              <w:rPr>
                <w:sz w:val="20"/>
              </w:rPr>
              <w:t xml:space="preserve">8</w:t>
            </w:r>
          </w:p>
        </w:tc>
        <w:tc>
          <w:tcPr>
            <w:tcW w:w="1644" w:type="dxa"/>
            <w:tcBorders>
              <w:right w:val="nil"/>
            </w:tcBorders>
          </w:tcPr>
          <w:p>
            <w:pPr>
              <w:pStyle w:val="0"/>
              <w:jc w:val="center"/>
            </w:pPr>
            <w:r>
              <w:rPr>
                <w:sz w:val="20"/>
              </w:rPr>
              <w:t xml:space="preserve">9</w:t>
            </w:r>
          </w:p>
        </w:tc>
      </w:tr>
      <w:tr>
        <w:tblPrEx>
          <w:tblBorders>
            <w:left w:val="single" w:sz="4"/>
            <w:right w:val="single" w:sz="4"/>
          </w:tblBorders>
        </w:tblPrEx>
        <w:tc>
          <w:tcPr>
            <w:tcW w:w="130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510"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49" w:type="dxa"/>
          </w:tcPr>
          <w:p>
            <w:pPr>
              <w:pStyle w:val="0"/>
            </w:pPr>
            <w:r>
              <w:rPr>
                <w:sz w:val="20"/>
              </w:rPr>
            </w:r>
          </w:p>
        </w:tc>
        <w:tc>
          <w:tcPr>
            <w:tcW w:w="1644" w:type="dxa"/>
          </w:tcPr>
          <w:p>
            <w:pPr>
              <w:pStyle w:val="0"/>
            </w:pPr>
            <w:r>
              <w:rPr>
                <w:sz w:val="20"/>
              </w:rPr>
            </w:r>
          </w:p>
        </w:tc>
      </w:tr>
      <w:tr>
        <w:tblPrEx>
          <w:tblBorders>
            <w:left w:val="single" w:sz="4"/>
            <w:right w:val="single" w:sz="4"/>
          </w:tblBorders>
        </w:tblPrEx>
        <w:tc>
          <w:tcPr>
            <w:tcW w:w="130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510"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49" w:type="dxa"/>
          </w:tcPr>
          <w:p>
            <w:pPr>
              <w:pStyle w:val="0"/>
            </w:pPr>
            <w:r>
              <w:rPr>
                <w:sz w:val="20"/>
              </w:rPr>
            </w:r>
          </w:p>
        </w:tc>
        <w:tc>
          <w:tcPr>
            <w:tcW w:w="1644" w:type="dxa"/>
          </w:tcPr>
          <w:p>
            <w:pPr>
              <w:pStyle w:val="0"/>
            </w:pPr>
            <w:r>
              <w:rPr>
                <w:sz w:val="20"/>
              </w:rPr>
            </w:r>
          </w:p>
        </w:tc>
      </w:tr>
      <w:tr>
        <w:tblPrEx>
          <w:tblBorders>
            <w:left w:val="single" w:sz="4"/>
            <w:right w:val="single" w:sz="4"/>
          </w:tblBorders>
        </w:tblPrEx>
        <w:tc>
          <w:tcPr>
            <w:tcW w:w="130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510"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49" w:type="dxa"/>
          </w:tcPr>
          <w:p>
            <w:pPr>
              <w:pStyle w:val="0"/>
            </w:pPr>
            <w:r>
              <w:rPr>
                <w:sz w:val="20"/>
              </w:rPr>
            </w:r>
          </w:p>
        </w:tc>
        <w:tc>
          <w:tcPr>
            <w:tcW w:w="1644" w:type="dxa"/>
          </w:tcPr>
          <w:p>
            <w:pPr>
              <w:pStyle w:val="0"/>
            </w:pPr>
            <w:r>
              <w:rPr>
                <w:sz w:val="20"/>
              </w:rPr>
            </w:r>
          </w:p>
        </w:tc>
      </w:tr>
      <w:tr>
        <w:tblPrEx>
          <w:tblBorders>
            <w:right w:val="single" w:sz="4"/>
          </w:tblBorders>
        </w:tblPrEx>
        <w:tc>
          <w:tcPr>
            <w:tcW w:w="1304" w:type="dxa"/>
            <w:tcBorders>
              <w:left w:val="nil"/>
              <w:bottom w:val="nil"/>
            </w:tcBorders>
          </w:tcPr>
          <w:p>
            <w:pPr>
              <w:pStyle w:val="0"/>
              <w:jc w:val="right"/>
            </w:pPr>
            <w:r>
              <w:rPr>
                <w:sz w:val="20"/>
              </w:rPr>
              <w:t xml:space="preserve">Итого</w:t>
            </w:r>
          </w:p>
        </w:tc>
        <w:tc>
          <w:tcPr>
            <w:tcW w:w="793" w:type="dxa"/>
          </w:tcPr>
          <w:p>
            <w:pPr>
              <w:pStyle w:val="0"/>
            </w:pPr>
            <w:r>
              <w:rPr>
                <w:sz w:val="20"/>
              </w:rPr>
            </w:r>
          </w:p>
        </w:tc>
        <w:tc>
          <w:tcPr>
            <w:tcW w:w="623" w:type="dxa"/>
          </w:tcPr>
          <w:p>
            <w:pPr>
              <w:pStyle w:val="0"/>
            </w:pPr>
            <w:r>
              <w:rPr>
                <w:sz w:val="20"/>
              </w:rPr>
            </w:r>
          </w:p>
        </w:tc>
        <w:tc>
          <w:tcPr>
            <w:tcW w:w="510" w:type="dxa"/>
          </w:tcPr>
          <w:p>
            <w:pPr>
              <w:pStyle w:val="0"/>
            </w:pPr>
            <w:r>
              <w:rPr>
                <w:sz w:val="20"/>
              </w:rPr>
            </w:r>
          </w:p>
        </w:tc>
        <w:tc>
          <w:tcPr>
            <w:tcW w:w="1020" w:type="dxa"/>
          </w:tcPr>
          <w:p>
            <w:pPr>
              <w:pStyle w:val="0"/>
            </w:pPr>
            <w:r>
              <w:rPr>
                <w:sz w:val="20"/>
              </w:rPr>
            </w:r>
          </w:p>
        </w:tc>
        <w:tc>
          <w:tcPr>
            <w:tcW w:w="1531" w:type="dxa"/>
          </w:tcPr>
          <w:p>
            <w:pPr>
              <w:pStyle w:val="0"/>
            </w:pPr>
            <w:r>
              <w:rPr>
                <w:sz w:val="20"/>
              </w:rPr>
            </w:r>
          </w:p>
        </w:tc>
        <w:tc>
          <w:tcPr>
            <w:tcW w:w="794" w:type="dxa"/>
          </w:tcPr>
          <w:p>
            <w:pPr>
              <w:pStyle w:val="0"/>
            </w:pPr>
            <w:r>
              <w:rPr>
                <w:sz w:val="20"/>
              </w:rPr>
            </w:r>
          </w:p>
        </w:tc>
        <w:tc>
          <w:tcPr>
            <w:tcW w:w="849" w:type="dxa"/>
          </w:tcPr>
          <w:p>
            <w:pPr>
              <w:pStyle w:val="0"/>
            </w:pPr>
            <w:r>
              <w:rPr>
                <w:sz w:val="20"/>
              </w:rPr>
            </w:r>
          </w:p>
        </w:tc>
        <w:tc>
          <w:tcPr>
            <w:tcW w:w="1644"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850"/>
        <w:gridCol w:w="737"/>
        <w:gridCol w:w="850"/>
        <w:gridCol w:w="964"/>
        <w:gridCol w:w="793"/>
        <w:gridCol w:w="623"/>
        <w:gridCol w:w="850"/>
        <w:gridCol w:w="1020"/>
        <w:gridCol w:w="907"/>
      </w:tblGrid>
      <w:tr>
        <w:tc>
          <w:tcPr>
            <w:tcW w:w="1474" w:type="dxa"/>
            <w:tcBorders>
              <w:left w:val="nil"/>
            </w:tcBorders>
            <w:vMerge w:val="restart"/>
          </w:tcPr>
          <w:p>
            <w:pPr>
              <w:pStyle w:val="0"/>
              <w:jc w:val="center"/>
            </w:pPr>
            <w:r>
              <w:rPr>
                <w:sz w:val="20"/>
              </w:rPr>
              <w:t xml:space="preserve">Код по БК</w:t>
            </w:r>
          </w:p>
        </w:tc>
        <w:tc>
          <w:tcPr>
            <w:gridSpan w:val="4"/>
            <w:tcW w:w="3401" w:type="dxa"/>
          </w:tcPr>
          <w:p>
            <w:pPr>
              <w:pStyle w:val="0"/>
              <w:jc w:val="center"/>
            </w:pPr>
            <w:r>
              <w:rPr>
                <w:sz w:val="20"/>
              </w:rPr>
              <w:t xml:space="preserve">Выплаты</w:t>
            </w:r>
          </w:p>
        </w:tc>
        <w:tc>
          <w:tcPr>
            <w:gridSpan w:val="4"/>
            <w:tcW w:w="3286" w:type="dxa"/>
          </w:tcPr>
          <w:p>
            <w:pPr>
              <w:pStyle w:val="0"/>
              <w:jc w:val="center"/>
            </w:pPr>
            <w:r>
              <w:rPr>
                <w:sz w:val="20"/>
              </w:rPr>
              <w:t xml:space="preserve">Поступления</w:t>
            </w:r>
          </w:p>
        </w:tc>
        <w:tc>
          <w:tcPr>
            <w:tcW w:w="907" w:type="dxa"/>
            <w:tcBorders>
              <w:right w:val="nil"/>
            </w:tcBorders>
            <w:vMerge w:val="restart"/>
          </w:tcPr>
          <w:p>
            <w:pPr>
              <w:pStyle w:val="0"/>
              <w:jc w:val="center"/>
            </w:pPr>
            <w:r>
              <w:rPr>
                <w:sz w:val="20"/>
              </w:rPr>
              <w:t xml:space="preserve">Итого</w:t>
            </w:r>
          </w:p>
          <w:p>
            <w:pPr>
              <w:pStyle w:val="0"/>
              <w:jc w:val="center"/>
            </w:pPr>
            <w:r>
              <w:rPr>
                <w:sz w:val="20"/>
              </w:rPr>
              <w:t xml:space="preserve">(</w:t>
            </w:r>
            <w:hyperlink w:history="0" w:anchor="P13697" w:tooltip="2">
              <w:r>
                <w:rPr>
                  <w:sz w:val="20"/>
                  <w:color w:val="0000ff"/>
                </w:rPr>
                <w:t xml:space="preserve">гр. 2</w:t>
              </w:r>
            </w:hyperlink>
            <w:r>
              <w:rPr>
                <w:sz w:val="20"/>
              </w:rPr>
              <w:t xml:space="preserve"> + </w:t>
            </w:r>
            <w:hyperlink w:history="0" w:anchor="P13700" w:tooltip="5">
              <w:r>
                <w:rPr>
                  <w:sz w:val="20"/>
                  <w:color w:val="0000ff"/>
                </w:rPr>
                <w:t xml:space="preserve">гр. 5</w:t>
              </w:r>
            </w:hyperlink>
            <w:r>
              <w:rPr>
                <w:sz w:val="20"/>
              </w:rPr>
              <w:t xml:space="preserve"> - </w:t>
            </w:r>
            <w:hyperlink w:history="0" w:anchor="P13701" w:tooltip="6">
              <w:r>
                <w:rPr>
                  <w:sz w:val="20"/>
                  <w:color w:val="0000ff"/>
                </w:rPr>
                <w:t xml:space="preserve">гр. 6 -</w:t>
              </w:r>
            </w:hyperlink>
            <w:r>
              <w:rPr>
                <w:sz w:val="20"/>
              </w:rPr>
              <w:t xml:space="preserve"> </w:t>
            </w:r>
            <w:hyperlink w:history="0" w:anchor="P13704" w:tooltip="9">
              <w:r>
                <w:rPr>
                  <w:sz w:val="20"/>
                  <w:color w:val="0000ff"/>
                </w:rPr>
                <w:t xml:space="preserve">гр. 9</w:t>
              </w:r>
            </w:hyperlink>
            <w:r>
              <w:rPr>
                <w:sz w:val="20"/>
              </w:rPr>
              <w:t xml:space="preserve">)</w:t>
            </w:r>
          </w:p>
        </w:tc>
      </w:tr>
      <w:tr>
        <w:tc>
          <w:tcPr>
            <w:tcBorders>
              <w:left w:val="nil"/>
            </w:tcBorders>
            <w:vMerge w:val="continue"/>
          </w:tcPr>
          <w:p/>
        </w:tc>
        <w:tc>
          <w:tcPr>
            <w:tcW w:w="850" w:type="dxa"/>
            <w:vMerge w:val="restart"/>
          </w:tcPr>
          <w:p>
            <w:pPr>
              <w:pStyle w:val="0"/>
              <w:jc w:val="center"/>
            </w:pPr>
            <w:r>
              <w:rPr>
                <w:sz w:val="20"/>
              </w:rPr>
              <w:t xml:space="preserve">в валюте Российской Федерации</w:t>
            </w:r>
          </w:p>
        </w:tc>
        <w:tc>
          <w:tcPr>
            <w:gridSpan w:val="3"/>
            <w:tcW w:w="2551" w:type="dxa"/>
          </w:tcPr>
          <w:p>
            <w:pPr>
              <w:pStyle w:val="0"/>
              <w:jc w:val="center"/>
            </w:pPr>
            <w:r>
              <w:rPr>
                <w:sz w:val="20"/>
              </w:rPr>
              <w:t xml:space="preserve">в иностранной валюте</w:t>
            </w:r>
          </w:p>
        </w:tc>
        <w:tc>
          <w:tcPr>
            <w:tcW w:w="793" w:type="dxa"/>
            <w:vMerge w:val="restart"/>
          </w:tcPr>
          <w:p>
            <w:pPr>
              <w:pStyle w:val="0"/>
              <w:jc w:val="center"/>
            </w:pPr>
            <w:r>
              <w:rPr>
                <w:sz w:val="20"/>
              </w:rPr>
              <w:t xml:space="preserve">в валюте Российской Федерации</w:t>
            </w:r>
          </w:p>
        </w:tc>
        <w:tc>
          <w:tcPr>
            <w:gridSpan w:val="3"/>
            <w:tcW w:w="2493" w:type="dxa"/>
          </w:tcPr>
          <w:p>
            <w:pPr>
              <w:pStyle w:val="0"/>
              <w:jc w:val="center"/>
            </w:pPr>
            <w:r>
              <w:rPr>
                <w:sz w:val="20"/>
              </w:rPr>
              <w:t xml:space="preserve">в иностранной валюте</w:t>
            </w:r>
          </w:p>
        </w:tc>
        <w:tc>
          <w:tcPr>
            <w:tcBorders>
              <w:right w:val="nil"/>
            </w:tcBorders>
            <w:vMerge w:val="continue"/>
          </w:tcPr>
          <w:p/>
        </w:tc>
      </w:tr>
      <w:tr>
        <w:tc>
          <w:tcPr>
            <w:tcBorders>
              <w:left w:val="nil"/>
            </w:tcBorders>
            <w:vMerge w:val="continue"/>
          </w:tcPr>
          <w:p/>
        </w:tc>
        <w:tc>
          <w:tcPr>
            <w:vMerge w:val="continue"/>
          </w:tcPr>
          <w:p/>
        </w:tc>
        <w:tc>
          <w:tcPr>
            <w:tcW w:w="737" w:type="dxa"/>
          </w:tcPr>
          <w:p>
            <w:pPr>
              <w:pStyle w:val="0"/>
              <w:jc w:val="center"/>
            </w:pPr>
            <w:r>
              <w:rPr>
                <w:sz w:val="20"/>
              </w:rPr>
              <w:t xml:space="preserve">код валюты по </w:t>
            </w:r>
            <w:hyperlink w:history="0" r:id="rId540"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964" w:type="dxa"/>
          </w:tcPr>
          <w:p>
            <w:pPr>
              <w:pStyle w:val="0"/>
              <w:jc w:val="center"/>
            </w:pPr>
            <w:r>
              <w:rPr>
                <w:sz w:val="20"/>
              </w:rPr>
              <w:t xml:space="preserve">сумма в рублевом эквиваленте</w:t>
            </w:r>
          </w:p>
        </w:tc>
        <w:tc>
          <w:tcPr>
            <w:vMerge w:val="continue"/>
          </w:tcPr>
          <w:p/>
        </w:tc>
        <w:tc>
          <w:tcPr>
            <w:tcW w:w="623" w:type="dxa"/>
          </w:tcPr>
          <w:p>
            <w:pPr>
              <w:pStyle w:val="0"/>
              <w:jc w:val="center"/>
            </w:pPr>
            <w:r>
              <w:rPr>
                <w:sz w:val="20"/>
              </w:rPr>
              <w:t xml:space="preserve">код валюты по </w:t>
            </w:r>
            <w:hyperlink w:history="0" r:id="rId54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1020" w:type="dxa"/>
          </w:tcPr>
          <w:p>
            <w:pPr>
              <w:pStyle w:val="0"/>
              <w:jc w:val="center"/>
            </w:pPr>
            <w:r>
              <w:rPr>
                <w:sz w:val="20"/>
              </w:rPr>
              <w:t xml:space="preserve">сумма в рублевом эквиваленте</w:t>
            </w: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850" w:type="dxa"/>
          </w:tcPr>
          <w:bookmarkStart w:id="13697" w:name="P13697"/>
          <w:bookmarkEnd w:id="13697"/>
          <w:p>
            <w:pPr>
              <w:pStyle w:val="0"/>
              <w:jc w:val="center"/>
            </w:pPr>
            <w:r>
              <w:rPr>
                <w:sz w:val="20"/>
              </w:rPr>
              <w:t xml:space="preserve">2</w:t>
            </w:r>
          </w:p>
        </w:tc>
        <w:tc>
          <w:tcPr>
            <w:tcW w:w="737" w:type="dxa"/>
          </w:tcPr>
          <w:p>
            <w:pPr>
              <w:pStyle w:val="0"/>
              <w:jc w:val="center"/>
            </w:pPr>
            <w:r>
              <w:rPr>
                <w:sz w:val="20"/>
              </w:rPr>
              <w:t xml:space="preserve">3</w:t>
            </w:r>
          </w:p>
        </w:tc>
        <w:tc>
          <w:tcPr>
            <w:tcW w:w="850" w:type="dxa"/>
          </w:tcPr>
          <w:p>
            <w:pPr>
              <w:pStyle w:val="0"/>
              <w:jc w:val="center"/>
            </w:pPr>
            <w:r>
              <w:rPr>
                <w:sz w:val="20"/>
              </w:rPr>
              <w:t xml:space="preserve">4</w:t>
            </w:r>
          </w:p>
        </w:tc>
        <w:tc>
          <w:tcPr>
            <w:tcW w:w="964" w:type="dxa"/>
          </w:tcPr>
          <w:bookmarkStart w:id="13700" w:name="P13700"/>
          <w:bookmarkEnd w:id="13700"/>
          <w:p>
            <w:pPr>
              <w:pStyle w:val="0"/>
              <w:jc w:val="center"/>
            </w:pPr>
            <w:r>
              <w:rPr>
                <w:sz w:val="20"/>
              </w:rPr>
              <w:t xml:space="preserve">5</w:t>
            </w:r>
          </w:p>
        </w:tc>
        <w:tc>
          <w:tcPr>
            <w:tcW w:w="793" w:type="dxa"/>
          </w:tcPr>
          <w:bookmarkStart w:id="13701" w:name="P13701"/>
          <w:bookmarkEnd w:id="13701"/>
          <w:p>
            <w:pPr>
              <w:pStyle w:val="0"/>
              <w:jc w:val="center"/>
            </w:pPr>
            <w:r>
              <w:rPr>
                <w:sz w:val="20"/>
              </w:rPr>
              <w:t xml:space="preserve">6</w:t>
            </w:r>
          </w:p>
        </w:tc>
        <w:tc>
          <w:tcPr>
            <w:tcW w:w="623" w:type="dxa"/>
          </w:tcPr>
          <w:p>
            <w:pPr>
              <w:pStyle w:val="0"/>
              <w:jc w:val="center"/>
            </w:pPr>
            <w:r>
              <w:rPr>
                <w:sz w:val="20"/>
              </w:rPr>
              <w:t xml:space="preserve">7</w:t>
            </w:r>
          </w:p>
        </w:tc>
        <w:tc>
          <w:tcPr>
            <w:tcW w:w="850" w:type="dxa"/>
          </w:tcPr>
          <w:p>
            <w:pPr>
              <w:pStyle w:val="0"/>
              <w:jc w:val="center"/>
            </w:pPr>
            <w:r>
              <w:rPr>
                <w:sz w:val="20"/>
              </w:rPr>
              <w:t xml:space="preserve">8</w:t>
            </w:r>
          </w:p>
        </w:tc>
        <w:tc>
          <w:tcPr>
            <w:tcW w:w="1020" w:type="dxa"/>
          </w:tcPr>
          <w:bookmarkStart w:id="13704" w:name="P13704"/>
          <w:bookmarkEnd w:id="13704"/>
          <w:p>
            <w:pPr>
              <w:pStyle w:val="0"/>
              <w:jc w:val="center"/>
            </w:pPr>
            <w:r>
              <w:rPr>
                <w:sz w:val="20"/>
              </w:rPr>
              <w:t xml:space="preserve">9</w:t>
            </w:r>
          </w:p>
        </w:tc>
        <w:tc>
          <w:tcPr>
            <w:tcW w:w="907" w:type="dxa"/>
            <w:tcBorders>
              <w:right w:val="nil"/>
            </w:tcBorders>
          </w:tcPr>
          <w:bookmarkStart w:id="13705" w:name="P13705"/>
          <w:bookmarkEnd w:id="13705"/>
          <w:p>
            <w:pPr>
              <w:pStyle w:val="0"/>
              <w:jc w:val="center"/>
            </w:pPr>
            <w:r>
              <w:rPr>
                <w:sz w:val="20"/>
              </w:rPr>
              <w:t xml:space="preserve">10</w:t>
            </w:r>
          </w:p>
        </w:tc>
      </w:tr>
      <w:tr>
        <w:tblPrEx>
          <w:tblBorders>
            <w:left w:val="single" w:sz="4"/>
            <w:right w:val="single" w:sz="4"/>
          </w:tblBorders>
        </w:tblPrEx>
        <w:tc>
          <w:tcPr>
            <w:tcW w:w="1474"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07" w:type="dxa"/>
          </w:tcPr>
          <w:p>
            <w:pPr>
              <w:pStyle w:val="0"/>
            </w:pPr>
            <w:r>
              <w:rPr>
                <w:sz w:val="20"/>
              </w:rPr>
            </w:r>
          </w:p>
        </w:tc>
      </w:tr>
      <w:tr>
        <w:tblPrEx>
          <w:tblBorders>
            <w:left w:val="single" w:sz="4"/>
            <w:right w:val="single" w:sz="4"/>
          </w:tblBorders>
        </w:tblPrEx>
        <w:tc>
          <w:tcPr>
            <w:tcW w:w="1474"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793" w:type="dxa"/>
          </w:tcPr>
          <w:p>
            <w:pPr>
              <w:pStyle w:val="0"/>
            </w:pPr>
            <w:r>
              <w:rPr>
                <w:sz w:val="20"/>
              </w:rPr>
            </w:r>
          </w:p>
        </w:tc>
        <w:tc>
          <w:tcPr>
            <w:tcW w:w="623"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07" w:type="dxa"/>
          </w:tcPr>
          <w:p>
            <w:pPr>
              <w:pStyle w:val="0"/>
            </w:pPr>
            <w:r>
              <w:rPr>
                <w:sz w:val="20"/>
              </w:rPr>
            </w:r>
          </w:p>
        </w:tc>
      </w:tr>
      <w:tr>
        <w:tblPrEx>
          <w:tblBorders>
            <w:right w:val="single" w:sz="4"/>
          </w:tblBorders>
        </w:tblPrEx>
        <w:tc>
          <w:tcPr>
            <w:tcW w:w="1474" w:type="dxa"/>
            <w:tcBorders>
              <w:left w:val="nil"/>
              <w:bottom w:val="nil"/>
            </w:tcBorders>
          </w:tcPr>
          <w:p>
            <w:pPr>
              <w:pStyle w:val="0"/>
              <w:jc w:val="right"/>
            </w:pPr>
            <w:r>
              <w:rPr>
                <w:sz w:val="20"/>
              </w:rPr>
              <w:t xml:space="preserve">Итого по коду валют (по </w:t>
            </w:r>
            <w:hyperlink w:history="0" r:id="rId54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0" w:type="dxa"/>
            <w:vAlign w:val="bottom"/>
          </w:tcPr>
          <w:p>
            <w:pPr>
              <w:pStyle w:val="0"/>
              <w:jc w:val="center"/>
            </w:pPr>
            <w:r>
              <w:rPr>
                <w:sz w:val="20"/>
              </w:rPr>
              <w:t xml:space="preserve">X</w:t>
            </w:r>
          </w:p>
        </w:tc>
        <w:tc>
          <w:tcPr>
            <w:tcW w:w="737" w:type="dxa"/>
            <w:vAlign w:val="bottom"/>
          </w:tcPr>
          <w:p>
            <w:pPr>
              <w:pStyle w:val="0"/>
            </w:pPr>
            <w:r>
              <w:rPr>
                <w:sz w:val="20"/>
              </w:rPr>
            </w:r>
          </w:p>
        </w:tc>
        <w:tc>
          <w:tcPr>
            <w:tcW w:w="850" w:type="dxa"/>
            <w:vAlign w:val="bottom"/>
          </w:tcPr>
          <w:p>
            <w:pPr>
              <w:pStyle w:val="0"/>
            </w:pPr>
            <w:r>
              <w:rPr>
                <w:sz w:val="20"/>
              </w:rPr>
            </w:r>
          </w:p>
        </w:tc>
        <w:tc>
          <w:tcPr>
            <w:tcW w:w="964" w:type="dxa"/>
            <w:vAlign w:val="bottom"/>
          </w:tcPr>
          <w:p>
            <w:pPr>
              <w:pStyle w:val="0"/>
            </w:pPr>
            <w:r>
              <w:rPr>
                <w:sz w:val="20"/>
              </w:rPr>
            </w:r>
          </w:p>
        </w:tc>
        <w:tc>
          <w:tcPr>
            <w:tcW w:w="793" w:type="dxa"/>
            <w:vAlign w:val="bottom"/>
          </w:tcPr>
          <w:p>
            <w:pPr>
              <w:pStyle w:val="0"/>
              <w:jc w:val="center"/>
            </w:pPr>
            <w:r>
              <w:rPr>
                <w:sz w:val="20"/>
              </w:rPr>
              <w:t xml:space="preserve">X</w:t>
            </w:r>
          </w:p>
        </w:tc>
        <w:tc>
          <w:tcPr>
            <w:tcW w:w="623" w:type="dxa"/>
            <w:vAlign w:val="bottom"/>
          </w:tcPr>
          <w:p>
            <w:pPr>
              <w:pStyle w:val="0"/>
            </w:pPr>
            <w:r>
              <w:rPr>
                <w:sz w:val="20"/>
              </w:rPr>
            </w:r>
          </w:p>
        </w:tc>
        <w:tc>
          <w:tcPr>
            <w:tcW w:w="850" w:type="dxa"/>
            <w:vAlign w:val="bottom"/>
          </w:tcPr>
          <w:p>
            <w:pPr>
              <w:pStyle w:val="0"/>
            </w:pPr>
            <w:r>
              <w:rPr>
                <w:sz w:val="20"/>
              </w:rPr>
            </w:r>
          </w:p>
        </w:tc>
        <w:tc>
          <w:tcPr>
            <w:tcW w:w="1020" w:type="dxa"/>
            <w:vAlign w:val="bottom"/>
          </w:tcPr>
          <w:p>
            <w:pPr>
              <w:pStyle w:val="0"/>
            </w:pPr>
            <w:r>
              <w:rPr>
                <w:sz w:val="20"/>
              </w:rPr>
            </w:r>
          </w:p>
        </w:tc>
        <w:tc>
          <w:tcPr>
            <w:tcW w:w="907" w:type="dxa"/>
            <w:vAlign w:val="bottom"/>
          </w:tcPr>
          <w:p>
            <w:pPr>
              <w:pStyle w:val="0"/>
            </w:pPr>
            <w:r>
              <w:rPr>
                <w:sz w:val="20"/>
              </w:rPr>
            </w:r>
          </w:p>
        </w:tc>
      </w:tr>
      <w:tr>
        <w:tblPrEx>
          <w:tblBorders>
            <w:right w:val="single" w:sz="4"/>
          </w:tblBorders>
        </w:tblPrEx>
        <w:tc>
          <w:tcPr>
            <w:tcW w:w="1474" w:type="dxa"/>
            <w:tcBorders>
              <w:top w:val="nil"/>
              <w:left w:val="nil"/>
              <w:bottom w:val="nil"/>
            </w:tcBorders>
          </w:tcPr>
          <w:p>
            <w:pPr>
              <w:pStyle w:val="0"/>
              <w:jc w:val="right"/>
            </w:pPr>
            <w:r>
              <w:rPr>
                <w:sz w:val="20"/>
              </w:rPr>
              <w:t xml:space="preserve">Всего</w:t>
            </w:r>
          </w:p>
        </w:tc>
        <w:tc>
          <w:tcPr>
            <w:tcW w:w="850" w:type="dxa"/>
            <w:vAlign w:val="bottom"/>
          </w:tcPr>
          <w:p>
            <w:pPr>
              <w:pStyle w:val="0"/>
            </w:pPr>
            <w:r>
              <w:rPr>
                <w:sz w:val="20"/>
              </w:rPr>
            </w:r>
          </w:p>
        </w:tc>
        <w:tc>
          <w:tcPr>
            <w:tcW w:w="737"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964" w:type="dxa"/>
            <w:vAlign w:val="bottom"/>
          </w:tcPr>
          <w:p>
            <w:pPr>
              <w:pStyle w:val="0"/>
            </w:pPr>
            <w:r>
              <w:rPr>
                <w:sz w:val="20"/>
              </w:rPr>
            </w:r>
          </w:p>
        </w:tc>
        <w:tc>
          <w:tcPr>
            <w:tcW w:w="793" w:type="dxa"/>
            <w:vAlign w:val="bottom"/>
          </w:tcPr>
          <w:p>
            <w:pPr>
              <w:pStyle w:val="0"/>
            </w:pPr>
            <w:r>
              <w:rPr>
                <w:sz w:val="20"/>
              </w:rPr>
            </w:r>
          </w:p>
        </w:tc>
        <w:tc>
          <w:tcPr>
            <w:tcW w:w="623"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1020" w:type="dxa"/>
            <w:vAlign w:val="bottom"/>
          </w:tcPr>
          <w:p>
            <w:pPr>
              <w:pStyle w:val="0"/>
            </w:pPr>
            <w:r>
              <w:rPr>
                <w:sz w:val="20"/>
              </w:rPr>
            </w:r>
          </w:p>
        </w:tc>
        <w:tc>
          <w:tcPr>
            <w:tcW w:w="907" w:type="dxa"/>
            <w:vAlign w:val="bottom"/>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0531792,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3. Неиспользованные бюджетные данные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2324"/>
        <w:gridCol w:w="1871"/>
        <w:gridCol w:w="2835"/>
        <w:gridCol w:w="2041"/>
      </w:tblGrid>
      <w:tr>
        <w:tblPrEx>
          <w:tblBorders>
            <w:right w:val="nil"/>
          </w:tblBorders>
        </w:tblPrEx>
        <w:tc>
          <w:tcPr>
            <w:tcW w:w="2324" w:type="dxa"/>
            <w:tcBorders>
              <w:left w:val="nil"/>
            </w:tcBorders>
          </w:tcPr>
          <w:p>
            <w:pPr>
              <w:pStyle w:val="0"/>
              <w:jc w:val="center"/>
            </w:pPr>
            <w:r>
              <w:rPr>
                <w:sz w:val="20"/>
              </w:rPr>
              <w:t xml:space="preserve">Код по БК</w:t>
            </w:r>
          </w:p>
        </w:tc>
        <w:tc>
          <w:tcPr>
            <w:tcW w:w="1871" w:type="dxa"/>
          </w:tcPr>
          <w:p>
            <w:pPr>
              <w:pStyle w:val="0"/>
              <w:jc w:val="center"/>
            </w:pPr>
            <w:r>
              <w:rPr>
                <w:sz w:val="20"/>
              </w:rPr>
              <w:t xml:space="preserve">Бюджетные ассигнования</w:t>
            </w:r>
          </w:p>
          <w:p>
            <w:pPr>
              <w:pStyle w:val="0"/>
              <w:jc w:val="center"/>
            </w:pPr>
            <w:r>
              <w:rPr>
                <w:sz w:val="20"/>
              </w:rPr>
              <w:t xml:space="preserve">(</w:t>
            </w:r>
            <w:hyperlink w:history="0" w:anchor="P13634" w:tooltip="2">
              <w:r>
                <w:rPr>
                  <w:sz w:val="20"/>
                  <w:color w:val="0000ff"/>
                </w:rPr>
                <w:t xml:space="preserve">раздел 1 гр. 2</w:t>
              </w:r>
            </w:hyperlink>
            <w:r>
              <w:rPr>
                <w:sz w:val="20"/>
              </w:rPr>
              <w:t xml:space="preserve"> - </w:t>
            </w:r>
            <w:hyperlink w:history="0" w:anchor="P13705" w:tooltip="10">
              <w:r>
                <w:rPr>
                  <w:sz w:val="20"/>
                  <w:color w:val="0000ff"/>
                </w:rPr>
                <w:t xml:space="preserve">раздел 2 гр. 10</w:t>
              </w:r>
            </w:hyperlink>
            <w:r>
              <w:rPr>
                <w:sz w:val="20"/>
              </w:rPr>
              <w:t xml:space="preserve">)</w:t>
            </w:r>
          </w:p>
        </w:tc>
        <w:tc>
          <w:tcPr>
            <w:tcW w:w="2835" w:type="dxa"/>
          </w:tcPr>
          <w:p>
            <w:pPr>
              <w:pStyle w:val="0"/>
              <w:jc w:val="center"/>
            </w:pPr>
            <w:r>
              <w:rPr>
                <w:sz w:val="20"/>
              </w:rPr>
              <w:t xml:space="preserve">Лимиты бюджетных обязательств</w:t>
            </w:r>
          </w:p>
          <w:p>
            <w:pPr>
              <w:pStyle w:val="0"/>
              <w:jc w:val="center"/>
            </w:pPr>
            <w:r>
              <w:rPr>
                <w:sz w:val="20"/>
              </w:rPr>
              <w:t xml:space="preserve">(</w:t>
            </w:r>
            <w:hyperlink w:history="0" w:anchor="P13637" w:tooltip="5">
              <w:r>
                <w:rPr>
                  <w:sz w:val="20"/>
                  <w:color w:val="0000ff"/>
                </w:rPr>
                <w:t xml:space="preserve">раздел 1 гр. 5</w:t>
              </w:r>
            </w:hyperlink>
            <w:r>
              <w:rPr>
                <w:sz w:val="20"/>
              </w:rPr>
              <w:t xml:space="preserve"> + </w:t>
            </w:r>
            <w:hyperlink w:history="0" w:anchor="P13638" w:tooltip="6">
              <w:r>
                <w:rPr>
                  <w:sz w:val="20"/>
                  <w:color w:val="0000ff"/>
                </w:rPr>
                <w:t xml:space="preserve">раздел 1 гр. 6</w:t>
              </w:r>
            </w:hyperlink>
            <w:r>
              <w:rPr>
                <w:sz w:val="20"/>
              </w:rPr>
              <w:t xml:space="preserve"> - </w:t>
            </w:r>
            <w:hyperlink w:history="0" w:anchor="P13705" w:tooltip="10">
              <w:r>
                <w:rPr>
                  <w:sz w:val="20"/>
                  <w:color w:val="0000ff"/>
                </w:rPr>
                <w:t xml:space="preserve">раздел 2 гр. 10</w:t>
              </w:r>
            </w:hyperlink>
            <w:r>
              <w:rPr>
                <w:sz w:val="20"/>
              </w:rPr>
              <w:t xml:space="preserve">)</w:t>
            </w:r>
          </w:p>
        </w:tc>
        <w:tc>
          <w:tcPr>
            <w:tcW w:w="2041" w:type="dxa"/>
            <w:tcBorders>
              <w:right w:val="nil"/>
            </w:tcBorders>
          </w:tcPr>
          <w:p>
            <w:pPr>
              <w:pStyle w:val="0"/>
              <w:jc w:val="center"/>
            </w:pPr>
            <w:r>
              <w:rPr>
                <w:sz w:val="20"/>
              </w:rPr>
              <w:t xml:space="preserve">Предельные объемы финансирования</w:t>
            </w:r>
          </w:p>
        </w:tc>
      </w:tr>
      <w:tr>
        <w:tc>
          <w:tcPr>
            <w:tcW w:w="2324" w:type="dxa"/>
            <w:tcBorders>
              <w:left w:val="nil"/>
            </w:tcBorders>
          </w:tcPr>
          <w:p>
            <w:pPr>
              <w:pStyle w:val="0"/>
              <w:jc w:val="center"/>
            </w:pPr>
            <w:r>
              <w:rPr>
                <w:sz w:val="20"/>
              </w:rPr>
              <w:t xml:space="preserve">1</w:t>
            </w:r>
          </w:p>
        </w:tc>
        <w:tc>
          <w:tcPr>
            <w:tcW w:w="1871" w:type="dxa"/>
          </w:tcPr>
          <w:p>
            <w:pPr>
              <w:pStyle w:val="0"/>
              <w:jc w:val="center"/>
            </w:pPr>
            <w:r>
              <w:rPr>
                <w:sz w:val="20"/>
              </w:rPr>
              <w:t xml:space="preserve">2</w:t>
            </w:r>
          </w:p>
        </w:tc>
        <w:tc>
          <w:tcPr>
            <w:tcW w:w="2835" w:type="dxa"/>
          </w:tcPr>
          <w:p>
            <w:pPr>
              <w:pStyle w:val="0"/>
              <w:jc w:val="center"/>
            </w:pPr>
            <w:r>
              <w:rPr>
                <w:sz w:val="20"/>
              </w:rPr>
              <w:t xml:space="preserve">3</w:t>
            </w:r>
          </w:p>
        </w:tc>
        <w:tc>
          <w:tcPr>
            <w:tcW w:w="2041" w:type="dxa"/>
          </w:tcPr>
          <w:p>
            <w:pPr>
              <w:pStyle w:val="0"/>
              <w:jc w:val="center"/>
            </w:pPr>
            <w:r>
              <w:rPr>
                <w:sz w:val="20"/>
              </w:rPr>
              <w:t xml:space="preserve">4</w:t>
            </w:r>
          </w:p>
        </w:tc>
      </w:tr>
      <w:tr>
        <w:tblPrEx>
          <w:tblBorders>
            <w:left w:val="single" w:sz="4"/>
          </w:tblBorders>
        </w:tblPrEx>
        <w:tc>
          <w:tcPr>
            <w:tcW w:w="2324" w:type="dxa"/>
          </w:tcPr>
          <w:p>
            <w:pPr>
              <w:pStyle w:val="0"/>
            </w:pPr>
            <w:r>
              <w:rPr>
                <w:sz w:val="20"/>
              </w:rPr>
            </w:r>
          </w:p>
        </w:tc>
        <w:tc>
          <w:tcPr>
            <w:tcW w:w="1871" w:type="dxa"/>
          </w:tcPr>
          <w:p>
            <w:pPr>
              <w:pStyle w:val="0"/>
            </w:pPr>
            <w:r>
              <w:rPr>
                <w:sz w:val="20"/>
              </w:rPr>
            </w:r>
          </w:p>
        </w:tc>
        <w:tc>
          <w:tcPr>
            <w:tcW w:w="2835" w:type="dxa"/>
          </w:tcPr>
          <w:p>
            <w:pPr>
              <w:pStyle w:val="0"/>
            </w:pPr>
            <w:r>
              <w:rPr>
                <w:sz w:val="20"/>
              </w:rPr>
            </w:r>
          </w:p>
        </w:tc>
        <w:tc>
          <w:tcPr>
            <w:tcW w:w="2041" w:type="dxa"/>
          </w:tcPr>
          <w:p>
            <w:pPr>
              <w:pStyle w:val="0"/>
            </w:pPr>
            <w:r>
              <w:rPr>
                <w:sz w:val="20"/>
              </w:rPr>
            </w:r>
          </w:p>
        </w:tc>
      </w:tr>
      <w:tr>
        <w:tblPrEx>
          <w:tblBorders>
            <w:left w:val="single" w:sz="4"/>
          </w:tblBorders>
        </w:tblPrEx>
        <w:tc>
          <w:tcPr>
            <w:tcW w:w="2324" w:type="dxa"/>
          </w:tcPr>
          <w:p>
            <w:pPr>
              <w:pStyle w:val="0"/>
            </w:pPr>
            <w:r>
              <w:rPr>
                <w:sz w:val="20"/>
              </w:rPr>
            </w:r>
          </w:p>
        </w:tc>
        <w:tc>
          <w:tcPr>
            <w:tcW w:w="1871" w:type="dxa"/>
          </w:tcPr>
          <w:p>
            <w:pPr>
              <w:pStyle w:val="0"/>
            </w:pPr>
            <w:r>
              <w:rPr>
                <w:sz w:val="20"/>
              </w:rPr>
            </w:r>
          </w:p>
        </w:tc>
        <w:tc>
          <w:tcPr>
            <w:tcW w:w="2835" w:type="dxa"/>
          </w:tcPr>
          <w:p>
            <w:pPr>
              <w:pStyle w:val="0"/>
            </w:pPr>
            <w:r>
              <w:rPr>
                <w:sz w:val="20"/>
              </w:rPr>
            </w:r>
          </w:p>
        </w:tc>
        <w:tc>
          <w:tcPr>
            <w:tcW w:w="2041" w:type="dxa"/>
          </w:tcPr>
          <w:p>
            <w:pPr>
              <w:pStyle w:val="0"/>
            </w:pPr>
            <w:r>
              <w:rPr>
                <w:sz w:val="20"/>
              </w:rPr>
            </w:r>
          </w:p>
        </w:tc>
      </w:tr>
      <w:tr>
        <w:tblPrEx>
          <w:tblBorders>
            <w:left w:val="single" w:sz="4"/>
          </w:tblBorders>
        </w:tblPrEx>
        <w:tc>
          <w:tcPr>
            <w:tcW w:w="2324" w:type="dxa"/>
          </w:tcPr>
          <w:p>
            <w:pPr>
              <w:pStyle w:val="0"/>
            </w:pPr>
            <w:r>
              <w:rPr>
                <w:sz w:val="20"/>
              </w:rPr>
            </w:r>
          </w:p>
        </w:tc>
        <w:tc>
          <w:tcPr>
            <w:tcW w:w="1871" w:type="dxa"/>
          </w:tcPr>
          <w:p>
            <w:pPr>
              <w:pStyle w:val="0"/>
            </w:pPr>
            <w:r>
              <w:rPr>
                <w:sz w:val="20"/>
              </w:rPr>
            </w:r>
          </w:p>
        </w:tc>
        <w:tc>
          <w:tcPr>
            <w:tcW w:w="2835" w:type="dxa"/>
          </w:tcPr>
          <w:p>
            <w:pPr>
              <w:pStyle w:val="0"/>
            </w:pPr>
            <w:r>
              <w:rPr>
                <w:sz w:val="20"/>
              </w:rPr>
            </w:r>
          </w:p>
        </w:tc>
        <w:tc>
          <w:tcPr>
            <w:tcW w:w="2041" w:type="dxa"/>
          </w:tcPr>
          <w:p>
            <w:pPr>
              <w:pStyle w:val="0"/>
            </w:pPr>
            <w:r>
              <w:rPr>
                <w:sz w:val="20"/>
              </w:rPr>
            </w:r>
          </w:p>
        </w:tc>
      </w:tr>
      <w:tr>
        <w:tc>
          <w:tcPr>
            <w:tcW w:w="2324" w:type="dxa"/>
            <w:tcBorders>
              <w:left w:val="nil"/>
              <w:bottom w:val="nil"/>
            </w:tcBorders>
          </w:tcPr>
          <w:p>
            <w:pPr>
              <w:pStyle w:val="0"/>
              <w:jc w:val="right"/>
            </w:pPr>
            <w:r>
              <w:rPr>
                <w:sz w:val="20"/>
              </w:rPr>
              <w:t xml:space="preserve">Итого</w:t>
            </w:r>
          </w:p>
        </w:tc>
        <w:tc>
          <w:tcPr>
            <w:tcW w:w="1871" w:type="dxa"/>
          </w:tcPr>
          <w:p>
            <w:pPr>
              <w:pStyle w:val="0"/>
            </w:pPr>
            <w:r>
              <w:rPr>
                <w:sz w:val="20"/>
              </w:rPr>
            </w:r>
          </w:p>
        </w:tc>
        <w:tc>
          <w:tcPr>
            <w:tcW w:w="2835" w:type="dxa"/>
          </w:tcPr>
          <w:p>
            <w:pPr>
              <w:pStyle w:val="0"/>
            </w:pPr>
            <w:r>
              <w:rPr>
                <w:sz w:val="20"/>
              </w:rPr>
            </w:r>
          </w:p>
        </w:tc>
        <w:tc>
          <w:tcPr>
            <w:tcW w:w="204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4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3807" w:name="P13807"/>
    <w:bookmarkEnd w:id="13807"/>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иного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0531797</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4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4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793"/>
        <w:gridCol w:w="793"/>
        <w:gridCol w:w="793"/>
        <w:gridCol w:w="793"/>
        <w:gridCol w:w="793"/>
        <w:gridCol w:w="793"/>
        <w:gridCol w:w="680"/>
        <w:gridCol w:w="680"/>
        <w:gridCol w:w="850"/>
        <w:gridCol w:w="680"/>
        <w:gridCol w:w="794"/>
        <w:gridCol w:w="1304"/>
        <w:gridCol w:w="1191"/>
      </w:tblGrid>
      <w:tr>
        <w:tblPrEx>
          <w:tblBorders>
            <w:right w:val="nil"/>
          </w:tblBorders>
        </w:tblPrEx>
        <w:tc>
          <w:tcPr>
            <w:tcW w:w="793" w:type="dxa"/>
            <w:tcBorders>
              <w:left w:val="nil"/>
            </w:tcBorders>
            <w:vMerge w:val="restart"/>
          </w:tcPr>
          <w:p>
            <w:pPr>
              <w:pStyle w:val="0"/>
              <w:jc w:val="center"/>
            </w:pPr>
            <w:r>
              <w:rPr>
                <w:sz w:val="20"/>
              </w:rPr>
              <w:t xml:space="preserve">Код по БК</w:t>
            </w:r>
          </w:p>
        </w:tc>
        <w:tc>
          <w:tcPr>
            <w:gridSpan w:val="4"/>
            <w:tcW w:w="3172" w:type="dxa"/>
          </w:tcPr>
          <w:p>
            <w:pPr>
              <w:pStyle w:val="0"/>
              <w:jc w:val="center"/>
            </w:pPr>
            <w:r>
              <w:rPr>
                <w:sz w:val="20"/>
              </w:rPr>
              <w:t xml:space="preserve">Бюджетные ассигнования</w:t>
            </w:r>
          </w:p>
        </w:tc>
        <w:tc>
          <w:tcPr>
            <w:gridSpan w:val="6"/>
            <w:tcW w:w="4477" w:type="dxa"/>
          </w:tcPr>
          <w:p>
            <w:pPr>
              <w:pStyle w:val="0"/>
              <w:jc w:val="center"/>
            </w:pPr>
            <w:r>
              <w:rPr>
                <w:sz w:val="20"/>
              </w:rPr>
              <w:t xml:space="preserve">Лимиты бюджетных обязательств</w:t>
            </w:r>
          </w:p>
        </w:tc>
        <w:tc>
          <w:tcPr>
            <w:gridSpan w:val="2"/>
            <w:tcW w:w="2495" w:type="dxa"/>
            <w:tcBorders>
              <w:right w:val="nil"/>
            </w:tcBorders>
            <w:vMerge w:val="restart"/>
          </w:tcPr>
          <w:p>
            <w:pPr>
              <w:pStyle w:val="0"/>
              <w:jc w:val="center"/>
            </w:pPr>
            <w:r>
              <w:rPr>
                <w:sz w:val="20"/>
              </w:rPr>
              <w:t xml:space="preserve">Предельные объемы финансирования для выплат в валюте Российской Федерации и в иностранной валюте (в рублевом эквиваленте)</w:t>
            </w:r>
          </w:p>
        </w:tc>
      </w:tr>
      <w:tr>
        <w:tblPrEx>
          <w:tblBorders>
            <w:right w:val="nil"/>
          </w:tblBorders>
        </w:tblPrEx>
        <w:tc>
          <w:tcPr>
            <w:tcBorders>
              <w:left w:val="nil"/>
            </w:tcBorders>
            <w:vMerge w:val="continue"/>
          </w:tcP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gridSpan w:val="2"/>
            <w:tcW w:w="1473" w:type="dxa"/>
          </w:tcPr>
          <w:p>
            <w:pPr>
              <w:pStyle w:val="0"/>
              <w:jc w:val="center"/>
            </w:pPr>
            <w:r>
              <w:rPr>
                <w:sz w:val="20"/>
              </w:rPr>
              <w:t xml:space="preserve">в валюте Российской Федерации</w:t>
            </w:r>
          </w:p>
        </w:tc>
        <w:tc>
          <w:tcPr>
            <w:gridSpan w:val="2"/>
            <w:tcW w:w="1530" w:type="dxa"/>
          </w:tcPr>
          <w:p>
            <w:pPr>
              <w:pStyle w:val="0"/>
              <w:jc w:val="center"/>
            </w:pPr>
            <w:r>
              <w:rPr>
                <w:sz w:val="20"/>
              </w:rPr>
              <w:t xml:space="preserve">для выплат в иностранной валюте (в рублевом эквиваленте)</w:t>
            </w:r>
          </w:p>
        </w:tc>
        <w:tc>
          <w:tcPr>
            <w:tcW w:w="680" w:type="dxa"/>
            <w:vMerge w:val="restart"/>
          </w:tcPr>
          <w:p>
            <w:pPr>
              <w:pStyle w:val="0"/>
              <w:jc w:val="center"/>
            </w:pPr>
            <w:r>
              <w:rPr>
                <w:sz w:val="20"/>
              </w:rPr>
              <w:t xml:space="preserve">на ____ год</w:t>
            </w:r>
          </w:p>
        </w:tc>
        <w:tc>
          <w:tcPr>
            <w:tcW w:w="794" w:type="dxa"/>
            <w:vMerge w:val="restart"/>
          </w:tcPr>
          <w:p>
            <w:pPr>
              <w:pStyle w:val="0"/>
              <w:jc w:val="center"/>
            </w:pPr>
            <w:r>
              <w:rPr>
                <w:sz w:val="20"/>
              </w:rPr>
              <w:t xml:space="preserve">на ____ год</w:t>
            </w:r>
          </w:p>
        </w:tc>
        <w:tc>
          <w:tcPr>
            <w:gridSpan w:val="2"/>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tcW w:w="793"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vMerge w:val="continue"/>
          </w:tcPr>
          <w:p/>
        </w:tc>
        <w:tc>
          <w:tcPr>
            <w:vMerge w:val="continue"/>
          </w:tcPr>
          <w:p/>
        </w:tc>
        <w:tc>
          <w:tcPr>
            <w:tcW w:w="1304" w:type="dxa"/>
          </w:tcPr>
          <w:p>
            <w:pPr>
              <w:pStyle w:val="0"/>
              <w:jc w:val="center"/>
            </w:pPr>
            <w:r>
              <w:rPr>
                <w:sz w:val="20"/>
              </w:rPr>
              <w:t xml:space="preserve">на ____ год</w:t>
            </w:r>
          </w:p>
        </w:tc>
        <w:tc>
          <w:tcPr>
            <w:tcW w:w="1191" w:type="dxa"/>
          </w:tcPr>
          <w:p>
            <w:pPr>
              <w:pStyle w:val="0"/>
              <w:jc w:val="center"/>
            </w:pPr>
            <w:r>
              <w:rPr>
                <w:sz w:val="20"/>
              </w:rPr>
              <w:t xml:space="preserve">на ____ год</w:t>
            </w:r>
          </w:p>
        </w:tc>
      </w:tr>
      <w:tr>
        <w:tc>
          <w:tcPr>
            <w:tcW w:w="793" w:type="dxa"/>
            <w:tcBorders>
              <w:left w:val="nil"/>
            </w:tcBorders>
          </w:tcPr>
          <w:p>
            <w:pPr>
              <w:pStyle w:val="0"/>
              <w:jc w:val="center"/>
            </w:pPr>
            <w:r>
              <w:rPr>
                <w:sz w:val="20"/>
              </w:rPr>
              <w:t xml:space="preserve">1</w:t>
            </w:r>
          </w:p>
        </w:tc>
        <w:tc>
          <w:tcPr>
            <w:tcW w:w="793" w:type="dxa"/>
          </w:tcPr>
          <w:bookmarkStart w:id="13879" w:name="P13879"/>
          <w:bookmarkEnd w:id="13879"/>
          <w:p>
            <w:pPr>
              <w:pStyle w:val="0"/>
              <w:jc w:val="center"/>
            </w:pPr>
            <w:r>
              <w:rPr>
                <w:sz w:val="20"/>
              </w:rPr>
              <w:t xml:space="preserve">2</w:t>
            </w:r>
          </w:p>
        </w:tc>
        <w:tc>
          <w:tcPr>
            <w:tcW w:w="793" w:type="dxa"/>
          </w:tcPr>
          <w:p>
            <w:pPr>
              <w:pStyle w:val="0"/>
              <w:jc w:val="center"/>
            </w:pPr>
            <w:r>
              <w:rPr>
                <w:sz w:val="20"/>
              </w:rPr>
              <w:t xml:space="preserve">3</w:t>
            </w:r>
          </w:p>
        </w:tc>
        <w:tc>
          <w:tcPr>
            <w:tcW w:w="793" w:type="dxa"/>
          </w:tcPr>
          <w:p>
            <w:pPr>
              <w:pStyle w:val="0"/>
              <w:jc w:val="center"/>
            </w:pPr>
            <w:r>
              <w:rPr>
                <w:sz w:val="20"/>
              </w:rPr>
              <w:t xml:space="preserve">4</w:t>
            </w:r>
          </w:p>
        </w:tc>
        <w:tc>
          <w:tcPr>
            <w:tcW w:w="793" w:type="dxa"/>
          </w:tcPr>
          <w:p>
            <w:pPr>
              <w:pStyle w:val="0"/>
              <w:jc w:val="center"/>
            </w:pPr>
            <w:r>
              <w:rPr>
                <w:sz w:val="20"/>
              </w:rPr>
              <w:t xml:space="preserve">5</w:t>
            </w:r>
          </w:p>
        </w:tc>
        <w:tc>
          <w:tcPr>
            <w:tcW w:w="793" w:type="dxa"/>
          </w:tcPr>
          <w:bookmarkStart w:id="13883" w:name="P13883"/>
          <w:bookmarkEnd w:id="13883"/>
          <w:p>
            <w:pPr>
              <w:pStyle w:val="0"/>
              <w:jc w:val="center"/>
            </w:pPr>
            <w:r>
              <w:rPr>
                <w:sz w:val="20"/>
              </w:rPr>
              <w:t xml:space="preserve">6</w:t>
            </w:r>
          </w:p>
        </w:tc>
        <w:tc>
          <w:tcPr>
            <w:tcW w:w="680" w:type="dxa"/>
          </w:tcPr>
          <w:p>
            <w:pPr>
              <w:pStyle w:val="0"/>
              <w:jc w:val="center"/>
            </w:pPr>
            <w:r>
              <w:rPr>
                <w:sz w:val="20"/>
              </w:rPr>
              <w:t xml:space="preserve">7</w:t>
            </w:r>
          </w:p>
        </w:tc>
        <w:tc>
          <w:tcPr>
            <w:tcW w:w="680" w:type="dxa"/>
          </w:tcPr>
          <w:bookmarkStart w:id="13885" w:name="P13885"/>
          <w:bookmarkEnd w:id="13885"/>
          <w:p>
            <w:pPr>
              <w:pStyle w:val="0"/>
              <w:jc w:val="center"/>
            </w:pPr>
            <w:r>
              <w:rPr>
                <w:sz w:val="20"/>
              </w:rPr>
              <w:t xml:space="preserve">8</w:t>
            </w:r>
          </w:p>
        </w:tc>
        <w:tc>
          <w:tcPr>
            <w:tcW w:w="850" w:type="dxa"/>
          </w:tcPr>
          <w:p>
            <w:pPr>
              <w:pStyle w:val="0"/>
              <w:jc w:val="center"/>
            </w:pPr>
            <w:r>
              <w:rPr>
                <w:sz w:val="20"/>
              </w:rPr>
              <w:t xml:space="preserve">9</w:t>
            </w:r>
          </w:p>
        </w:tc>
        <w:tc>
          <w:tcPr>
            <w:tcW w:w="680" w:type="dxa"/>
          </w:tcPr>
          <w:p>
            <w:pPr>
              <w:pStyle w:val="0"/>
              <w:jc w:val="center"/>
            </w:pPr>
            <w:r>
              <w:rPr>
                <w:sz w:val="20"/>
              </w:rPr>
              <w:t xml:space="preserve">10</w:t>
            </w:r>
          </w:p>
        </w:tc>
        <w:tc>
          <w:tcPr>
            <w:tcW w:w="794" w:type="dxa"/>
          </w:tcPr>
          <w:p>
            <w:pPr>
              <w:pStyle w:val="0"/>
              <w:jc w:val="center"/>
            </w:pPr>
            <w:r>
              <w:rPr>
                <w:sz w:val="20"/>
              </w:rPr>
              <w:t xml:space="preserve">11</w:t>
            </w:r>
          </w:p>
        </w:tc>
        <w:tc>
          <w:tcPr>
            <w:tcW w:w="1304" w:type="dxa"/>
          </w:tcPr>
          <w:p>
            <w:pPr>
              <w:pStyle w:val="0"/>
              <w:jc w:val="center"/>
            </w:pPr>
            <w:r>
              <w:rPr>
                <w:sz w:val="20"/>
              </w:rPr>
              <w:t xml:space="preserve">12</w:t>
            </w:r>
          </w:p>
        </w:tc>
        <w:tc>
          <w:tcPr>
            <w:tcW w:w="1191" w:type="dxa"/>
          </w:tcPr>
          <w:p>
            <w:pPr>
              <w:pStyle w:val="0"/>
              <w:jc w:val="center"/>
            </w:pPr>
            <w:r>
              <w:rPr>
                <w:sz w:val="20"/>
              </w:rPr>
              <w:t xml:space="preserve">13</w:t>
            </w:r>
          </w:p>
        </w:tc>
      </w:tr>
      <w:tr>
        <w:tblPrEx>
          <w:tblBorders>
            <w:left w:val="single" w:sz="4"/>
          </w:tblBorders>
        </w:tblPrEx>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1191" w:type="dxa"/>
          </w:tcPr>
          <w:p>
            <w:pPr>
              <w:pStyle w:val="0"/>
            </w:pPr>
            <w:r>
              <w:rPr>
                <w:sz w:val="20"/>
              </w:rPr>
            </w:r>
          </w:p>
        </w:tc>
      </w:tr>
      <w:tr>
        <w:tblPrEx>
          <w:tblBorders>
            <w:left w:val="single" w:sz="4"/>
          </w:tblBorders>
        </w:tblPrEx>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1191" w:type="dxa"/>
          </w:tcPr>
          <w:p>
            <w:pPr>
              <w:pStyle w:val="0"/>
            </w:pPr>
            <w:r>
              <w:rPr>
                <w:sz w:val="20"/>
              </w:rPr>
            </w:r>
          </w:p>
        </w:tc>
      </w:tr>
      <w:tr>
        <w:tc>
          <w:tcPr>
            <w:tcW w:w="793" w:type="dxa"/>
            <w:tcBorders>
              <w:left w:val="nil"/>
              <w:bottom w:val="nil"/>
            </w:tcBorders>
          </w:tcPr>
          <w:p>
            <w:pPr>
              <w:pStyle w:val="0"/>
              <w:jc w:val="right"/>
            </w:pPr>
            <w:r>
              <w:rPr>
                <w:sz w:val="20"/>
              </w:rPr>
              <w:t xml:space="preserve">Итого</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304" w:type="dxa"/>
          </w:tcPr>
          <w:p>
            <w:pPr>
              <w:pStyle w:val="0"/>
            </w:pPr>
            <w:r>
              <w:rPr>
                <w:sz w:val="20"/>
              </w:rPr>
            </w:r>
          </w:p>
        </w:tc>
        <w:tc>
          <w:tcPr>
            <w:tcW w:w="1191"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14"/>
        <w:gridCol w:w="906"/>
        <w:gridCol w:w="793"/>
        <w:gridCol w:w="850"/>
        <w:gridCol w:w="907"/>
        <w:gridCol w:w="793"/>
        <w:gridCol w:w="623"/>
        <w:gridCol w:w="737"/>
        <w:gridCol w:w="850"/>
        <w:gridCol w:w="793"/>
      </w:tblGrid>
      <w:tr>
        <w:tc>
          <w:tcPr>
            <w:tcW w:w="1814" w:type="dxa"/>
            <w:tcBorders>
              <w:left w:val="nil"/>
            </w:tcBorders>
            <w:vMerge w:val="restart"/>
          </w:tcPr>
          <w:p>
            <w:pPr>
              <w:pStyle w:val="0"/>
              <w:jc w:val="center"/>
            </w:pPr>
            <w:r>
              <w:rPr>
                <w:sz w:val="20"/>
              </w:rPr>
              <w:t xml:space="preserve">Код по БК</w:t>
            </w:r>
          </w:p>
        </w:tc>
        <w:tc>
          <w:tcPr>
            <w:gridSpan w:val="4"/>
            <w:tcW w:w="3456" w:type="dxa"/>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gridSpan w:val="4"/>
            <w:tcW w:w="3003"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793" w:type="dxa"/>
            <w:tcBorders>
              <w:right w:val="nil"/>
            </w:tcBorders>
            <w:vMerge w:val="restart"/>
          </w:tcPr>
          <w:p>
            <w:pPr>
              <w:pStyle w:val="0"/>
              <w:jc w:val="center"/>
            </w:pPr>
            <w:r>
              <w:rPr>
                <w:sz w:val="20"/>
              </w:rPr>
              <w:t xml:space="preserve">Итого в ____ году</w:t>
            </w:r>
          </w:p>
          <w:p>
            <w:pPr>
              <w:pStyle w:val="0"/>
              <w:jc w:val="center"/>
            </w:pPr>
            <w:r>
              <w:rPr>
                <w:sz w:val="20"/>
              </w:rPr>
              <w:t xml:space="preserve">(</w:t>
            </w:r>
            <w:hyperlink w:history="0" w:anchor="P13951" w:tooltip="2">
              <w:r>
                <w:rPr>
                  <w:sz w:val="20"/>
                  <w:color w:val="0000ff"/>
                </w:rPr>
                <w:t xml:space="preserve">гр. 2</w:t>
              </w:r>
            </w:hyperlink>
            <w:r>
              <w:rPr>
                <w:sz w:val="20"/>
              </w:rPr>
              <w:t xml:space="preserve"> + </w:t>
            </w:r>
            <w:hyperlink w:history="0" w:anchor="P13954" w:tooltip="5">
              <w:r>
                <w:rPr>
                  <w:sz w:val="20"/>
                  <w:color w:val="0000ff"/>
                </w:rPr>
                <w:t xml:space="preserve">гр. 5</w:t>
              </w:r>
            </w:hyperlink>
            <w:r>
              <w:rPr>
                <w:sz w:val="20"/>
              </w:rPr>
              <w:t xml:space="preserve"> - </w:t>
            </w:r>
            <w:hyperlink w:history="0" w:anchor="P13955" w:tooltip="6">
              <w:r>
                <w:rPr>
                  <w:sz w:val="20"/>
                  <w:color w:val="0000ff"/>
                </w:rPr>
                <w:t xml:space="preserve">гр. 6</w:t>
              </w:r>
            </w:hyperlink>
            <w:r>
              <w:rPr>
                <w:sz w:val="20"/>
              </w:rPr>
              <w:t xml:space="preserve"> - </w:t>
            </w:r>
            <w:hyperlink w:history="0" w:anchor="P13958" w:tooltip="9">
              <w:r>
                <w:rPr>
                  <w:sz w:val="20"/>
                  <w:color w:val="0000ff"/>
                </w:rPr>
                <w:t xml:space="preserve">гр. 9</w:t>
              </w:r>
            </w:hyperlink>
            <w:r>
              <w:rPr>
                <w:sz w:val="20"/>
              </w:rPr>
              <w:t xml:space="preserve">)</w:t>
            </w:r>
          </w:p>
        </w:tc>
      </w:tr>
      <w:tr>
        <w:tc>
          <w:tcPr>
            <w:tcBorders>
              <w:left w:val="nil"/>
            </w:tcBorders>
            <w:vMerge w:val="continue"/>
          </w:tcPr>
          <w:p/>
        </w:tc>
        <w:tc>
          <w:tcPr>
            <w:tcW w:w="906" w:type="dxa"/>
            <w:vMerge w:val="restart"/>
          </w:tcPr>
          <w:p>
            <w:pPr>
              <w:pStyle w:val="0"/>
              <w:jc w:val="center"/>
            </w:pPr>
            <w:r>
              <w:rPr>
                <w:sz w:val="20"/>
              </w:rPr>
              <w:t xml:space="preserve">сумма в валюте Российской Федерации</w:t>
            </w:r>
          </w:p>
        </w:tc>
        <w:tc>
          <w:tcPr>
            <w:gridSpan w:val="3"/>
            <w:tcW w:w="2550" w:type="dxa"/>
          </w:tcPr>
          <w:p>
            <w:pPr>
              <w:pStyle w:val="0"/>
              <w:jc w:val="center"/>
            </w:pPr>
            <w:r>
              <w:rPr>
                <w:sz w:val="20"/>
              </w:rPr>
              <w:t xml:space="preserve">в иностранной валюте</w:t>
            </w:r>
          </w:p>
        </w:tc>
        <w:tc>
          <w:tcPr>
            <w:tcW w:w="793" w:type="dxa"/>
            <w:vMerge w:val="restart"/>
          </w:tcPr>
          <w:p>
            <w:pPr>
              <w:pStyle w:val="0"/>
              <w:jc w:val="center"/>
            </w:pPr>
            <w:r>
              <w:rPr>
                <w:sz w:val="20"/>
              </w:rPr>
              <w:t xml:space="preserve">сумма в валюте Российской Федерации</w:t>
            </w:r>
          </w:p>
        </w:tc>
        <w:tc>
          <w:tcPr>
            <w:gridSpan w:val="3"/>
            <w:tcW w:w="2210" w:type="dxa"/>
          </w:tcPr>
          <w:p>
            <w:pPr>
              <w:pStyle w:val="0"/>
              <w:jc w:val="center"/>
            </w:pPr>
            <w:r>
              <w:rPr>
                <w:sz w:val="20"/>
              </w:rPr>
              <w:t xml:space="preserve">в иностранной валюте</w:t>
            </w:r>
          </w:p>
        </w:tc>
        <w:tc>
          <w:tcPr>
            <w:tcBorders>
              <w:right w:val="nil"/>
            </w:tcBorders>
            <w:vMerge w:val="continue"/>
          </w:tcPr>
          <w:p/>
        </w:tc>
      </w:tr>
      <w:tr>
        <w:tc>
          <w:tcPr>
            <w:tcBorders>
              <w:left w:val="nil"/>
            </w:tcBorders>
            <w:vMerge w:val="continue"/>
          </w:tcPr>
          <w:p/>
        </w:tc>
        <w:tc>
          <w:tcPr>
            <w:vMerge w:val="continue"/>
          </w:tcPr>
          <w:p/>
        </w:tc>
        <w:tc>
          <w:tcPr>
            <w:tcW w:w="793" w:type="dxa"/>
          </w:tcPr>
          <w:p>
            <w:pPr>
              <w:pStyle w:val="0"/>
              <w:jc w:val="center"/>
            </w:pPr>
            <w:r>
              <w:rPr>
                <w:sz w:val="20"/>
              </w:rPr>
              <w:t xml:space="preserve">код валюты по </w:t>
            </w:r>
            <w:hyperlink w:history="0" r:id="rId54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vMerge w:val="continue"/>
          </w:tcPr>
          <w:p/>
        </w:tc>
        <w:tc>
          <w:tcPr>
            <w:tcW w:w="623" w:type="dxa"/>
          </w:tcPr>
          <w:p>
            <w:pPr>
              <w:pStyle w:val="0"/>
              <w:jc w:val="center"/>
            </w:pPr>
            <w:r>
              <w:rPr>
                <w:sz w:val="20"/>
              </w:rPr>
              <w:t xml:space="preserve">код валюты по </w:t>
            </w:r>
            <w:hyperlink w:history="0" r:id="rId54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737" w:type="dxa"/>
          </w:tcPr>
          <w:p>
            <w:pPr>
              <w:pStyle w:val="0"/>
              <w:jc w:val="center"/>
            </w:pPr>
            <w:r>
              <w:rPr>
                <w:sz w:val="20"/>
              </w:rPr>
              <w:t xml:space="preserve">сумма в иностранной валюте</w:t>
            </w:r>
          </w:p>
        </w:tc>
        <w:tc>
          <w:tcPr>
            <w:tcW w:w="850" w:type="dxa"/>
          </w:tcPr>
          <w:p>
            <w:pPr>
              <w:pStyle w:val="0"/>
              <w:jc w:val="center"/>
            </w:pPr>
            <w:r>
              <w:rPr>
                <w:sz w:val="20"/>
              </w:rPr>
              <w:t xml:space="preserve">сумма в рублевом эквиваленте</w:t>
            </w:r>
          </w:p>
        </w:tc>
        <w:tc>
          <w:tcPr>
            <w:tcBorders>
              <w:right w:val="nil"/>
            </w:tcBorders>
            <w:vMerge w:val="continue"/>
          </w:tcPr>
          <w:p/>
        </w:tc>
      </w:tr>
      <w:tr>
        <w:tc>
          <w:tcPr>
            <w:tcW w:w="1814" w:type="dxa"/>
            <w:tcBorders>
              <w:left w:val="nil"/>
            </w:tcBorders>
          </w:tcPr>
          <w:p>
            <w:pPr>
              <w:pStyle w:val="0"/>
              <w:jc w:val="center"/>
            </w:pPr>
            <w:r>
              <w:rPr>
                <w:sz w:val="20"/>
              </w:rPr>
              <w:t xml:space="preserve">1</w:t>
            </w:r>
          </w:p>
        </w:tc>
        <w:tc>
          <w:tcPr>
            <w:tcW w:w="906" w:type="dxa"/>
          </w:tcPr>
          <w:bookmarkStart w:id="13951" w:name="P13951"/>
          <w:bookmarkEnd w:id="13951"/>
          <w:p>
            <w:pPr>
              <w:pStyle w:val="0"/>
              <w:jc w:val="center"/>
            </w:pPr>
            <w:r>
              <w:rPr>
                <w:sz w:val="20"/>
              </w:rPr>
              <w:t xml:space="preserve">2</w:t>
            </w:r>
          </w:p>
        </w:tc>
        <w:tc>
          <w:tcPr>
            <w:tcW w:w="793" w:type="dxa"/>
          </w:tcPr>
          <w:p>
            <w:pPr>
              <w:pStyle w:val="0"/>
              <w:jc w:val="center"/>
            </w:pPr>
            <w:r>
              <w:rPr>
                <w:sz w:val="20"/>
              </w:rPr>
              <w:t xml:space="preserve">3</w:t>
            </w:r>
          </w:p>
        </w:tc>
        <w:tc>
          <w:tcPr>
            <w:tcW w:w="850" w:type="dxa"/>
          </w:tcPr>
          <w:p>
            <w:pPr>
              <w:pStyle w:val="0"/>
              <w:jc w:val="center"/>
            </w:pPr>
            <w:r>
              <w:rPr>
                <w:sz w:val="20"/>
              </w:rPr>
              <w:t xml:space="preserve">4</w:t>
            </w:r>
          </w:p>
        </w:tc>
        <w:tc>
          <w:tcPr>
            <w:tcW w:w="907" w:type="dxa"/>
          </w:tcPr>
          <w:bookmarkStart w:id="13954" w:name="P13954"/>
          <w:bookmarkEnd w:id="13954"/>
          <w:p>
            <w:pPr>
              <w:pStyle w:val="0"/>
              <w:jc w:val="center"/>
            </w:pPr>
            <w:r>
              <w:rPr>
                <w:sz w:val="20"/>
              </w:rPr>
              <w:t xml:space="preserve">5</w:t>
            </w:r>
          </w:p>
        </w:tc>
        <w:tc>
          <w:tcPr>
            <w:tcW w:w="793" w:type="dxa"/>
          </w:tcPr>
          <w:bookmarkStart w:id="13955" w:name="P13955"/>
          <w:bookmarkEnd w:id="13955"/>
          <w:p>
            <w:pPr>
              <w:pStyle w:val="0"/>
              <w:jc w:val="center"/>
            </w:pPr>
            <w:r>
              <w:rPr>
                <w:sz w:val="20"/>
              </w:rPr>
              <w:t xml:space="preserve">6</w:t>
            </w:r>
          </w:p>
        </w:tc>
        <w:tc>
          <w:tcPr>
            <w:tcW w:w="623" w:type="dxa"/>
          </w:tcPr>
          <w:p>
            <w:pPr>
              <w:pStyle w:val="0"/>
              <w:jc w:val="center"/>
            </w:pPr>
            <w:r>
              <w:rPr>
                <w:sz w:val="20"/>
              </w:rPr>
              <w:t xml:space="preserve">7</w:t>
            </w:r>
          </w:p>
        </w:tc>
        <w:tc>
          <w:tcPr>
            <w:tcW w:w="737" w:type="dxa"/>
          </w:tcPr>
          <w:p>
            <w:pPr>
              <w:pStyle w:val="0"/>
              <w:jc w:val="center"/>
            </w:pPr>
            <w:r>
              <w:rPr>
                <w:sz w:val="20"/>
              </w:rPr>
              <w:t xml:space="preserve">8</w:t>
            </w:r>
          </w:p>
        </w:tc>
        <w:tc>
          <w:tcPr>
            <w:tcW w:w="850" w:type="dxa"/>
          </w:tcPr>
          <w:bookmarkStart w:id="13958" w:name="P13958"/>
          <w:bookmarkEnd w:id="13958"/>
          <w:p>
            <w:pPr>
              <w:pStyle w:val="0"/>
              <w:jc w:val="center"/>
            </w:pPr>
            <w:r>
              <w:rPr>
                <w:sz w:val="20"/>
              </w:rPr>
              <w:t xml:space="preserve">9</w:t>
            </w:r>
          </w:p>
        </w:tc>
        <w:tc>
          <w:tcPr>
            <w:tcW w:w="793" w:type="dxa"/>
            <w:tcBorders>
              <w:right w:val="nil"/>
            </w:tcBorders>
          </w:tcPr>
          <w:bookmarkStart w:id="13959" w:name="P13959"/>
          <w:bookmarkEnd w:id="13959"/>
          <w:p>
            <w:pPr>
              <w:pStyle w:val="0"/>
              <w:jc w:val="center"/>
            </w:pPr>
            <w:r>
              <w:rPr>
                <w:sz w:val="20"/>
              </w:rPr>
              <w:t xml:space="preserve">10</w:t>
            </w:r>
          </w:p>
        </w:tc>
      </w:tr>
      <w:tr>
        <w:tblPrEx>
          <w:tblBorders>
            <w:left w:val="single" w:sz="4"/>
            <w:right w:val="single" w:sz="4"/>
          </w:tblBorders>
        </w:tblPrEx>
        <w:tc>
          <w:tcPr>
            <w:tcW w:w="1814" w:type="dxa"/>
          </w:tcPr>
          <w:p>
            <w:pPr>
              <w:pStyle w:val="0"/>
            </w:pPr>
            <w:r>
              <w:rPr>
                <w:sz w:val="20"/>
              </w:rPr>
            </w:r>
          </w:p>
        </w:tc>
        <w:tc>
          <w:tcPr>
            <w:tcW w:w="906" w:type="dxa"/>
            <w:vAlign w:val="bottom"/>
          </w:tcPr>
          <w:p>
            <w:pPr>
              <w:pStyle w:val="0"/>
            </w:pPr>
            <w:r>
              <w:rPr>
                <w:sz w:val="20"/>
              </w:rPr>
            </w:r>
          </w:p>
        </w:tc>
        <w:tc>
          <w:tcPr>
            <w:tcW w:w="793"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pPr>
            <w:r>
              <w:rPr>
                <w:sz w:val="20"/>
              </w:rPr>
            </w:r>
          </w:p>
        </w:tc>
        <w:tc>
          <w:tcPr>
            <w:tcW w:w="793" w:type="dxa"/>
            <w:vAlign w:val="bottom"/>
          </w:tcPr>
          <w:p>
            <w:pPr>
              <w:pStyle w:val="0"/>
            </w:pPr>
            <w:r>
              <w:rPr>
                <w:sz w:val="20"/>
              </w:rPr>
            </w:r>
          </w:p>
        </w:tc>
        <w:tc>
          <w:tcPr>
            <w:tcW w:w="623" w:type="dxa"/>
            <w:vAlign w:val="bottom"/>
          </w:tcPr>
          <w:p>
            <w:pPr>
              <w:pStyle w:val="0"/>
            </w:pPr>
            <w:r>
              <w:rPr>
                <w:sz w:val="20"/>
              </w:rPr>
            </w:r>
          </w:p>
        </w:tc>
        <w:tc>
          <w:tcPr>
            <w:tcW w:w="737" w:type="dxa"/>
            <w:vAlign w:val="bottom"/>
          </w:tcPr>
          <w:p>
            <w:pPr>
              <w:pStyle w:val="0"/>
            </w:pPr>
            <w:r>
              <w:rPr>
                <w:sz w:val="20"/>
              </w:rPr>
            </w:r>
          </w:p>
        </w:tc>
        <w:tc>
          <w:tcPr>
            <w:tcW w:w="850" w:type="dxa"/>
            <w:vAlign w:val="bottom"/>
          </w:tcPr>
          <w:p>
            <w:pPr>
              <w:pStyle w:val="0"/>
            </w:pPr>
            <w:r>
              <w:rPr>
                <w:sz w:val="20"/>
              </w:rPr>
            </w:r>
          </w:p>
        </w:tc>
        <w:tc>
          <w:tcPr>
            <w:tcW w:w="793" w:type="dxa"/>
            <w:vAlign w:val="bottom"/>
          </w:tcPr>
          <w:p>
            <w:pPr>
              <w:pStyle w:val="0"/>
            </w:pPr>
            <w:r>
              <w:rPr>
                <w:sz w:val="20"/>
              </w:rPr>
            </w:r>
          </w:p>
        </w:tc>
      </w:tr>
      <w:tr>
        <w:tblPrEx>
          <w:tblBorders>
            <w:left w:val="single" w:sz="4"/>
            <w:right w:val="single" w:sz="4"/>
          </w:tblBorders>
        </w:tblPrEx>
        <w:tc>
          <w:tcPr>
            <w:tcW w:w="1814" w:type="dxa"/>
          </w:tcPr>
          <w:p>
            <w:pPr>
              <w:pStyle w:val="0"/>
            </w:pPr>
            <w:r>
              <w:rPr>
                <w:sz w:val="20"/>
              </w:rPr>
            </w:r>
          </w:p>
        </w:tc>
        <w:tc>
          <w:tcPr>
            <w:tcW w:w="906" w:type="dxa"/>
            <w:vAlign w:val="bottom"/>
          </w:tcPr>
          <w:p>
            <w:pPr>
              <w:pStyle w:val="0"/>
            </w:pPr>
            <w:r>
              <w:rPr>
                <w:sz w:val="20"/>
              </w:rPr>
            </w:r>
          </w:p>
        </w:tc>
        <w:tc>
          <w:tcPr>
            <w:tcW w:w="793"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pPr>
            <w:r>
              <w:rPr>
                <w:sz w:val="20"/>
              </w:rPr>
            </w:r>
          </w:p>
        </w:tc>
        <w:tc>
          <w:tcPr>
            <w:tcW w:w="793" w:type="dxa"/>
            <w:vAlign w:val="bottom"/>
          </w:tcPr>
          <w:p>
            <w:pPr>
              <w:pStyle w:val="0"/>
            </w:pPr>
            <w:r>
              <w:rPr>
                <w:sz w:val="20"/>
              </w:rPr>
            </w:r>
          </w:p>
        </w:tc>
        <w:tc>
          <w:tcPr>
            <w:tcW w:w="623" w:type="dxa"/>
            <w:vAlign w:val="bottom"/>
          </w:tcPr>
          <w:p>
            <w:pPr>
              <w:pStyle w:val="0"/>
            </w:pPr>
            <w:r>
              <w:rPr>
                <w:sz w:val="20"/>
              </w:rPr>
            </w:r>
          </w:p>
        </w:tc>
        <w:tc>
          <w:tcPr>
            <w:tcW w:w="737" w:type="dxa"/>
            <w:vAlign w:val="bottom"/>
          </w:tcPr>
          <w:p>
            <w:pPr>
              <w:pStyle w:val="0"/>
            </w:pPr>
            <w:r>
              <w:rPr>
                <w:sz w:val="20"/>
              </w:rPr>
            </w:r>
          </w:p>
        </w:tc>
        <w:tc>
          <w:tcPr>
            <w:tcW w:w="850" w:type="dxa"/>
            <w:vAlign w:val="bottom"/>
          </w:tcPr>
          <w:p>
            <w:pPr>
              <w:pStyle w:val="0"/>
            </w:pPr>
            <w:r>
              <w:rPr>
                <w:sz w:val="20"/>
              </w:rPr>
            </w:r>
          </w:p>
        </w:tc>
        <w:tc>
          <w:tcPr>
            <w:tcW w:w="793" w:type="dxa"/>
            <w:vAlign w:val="bottom"/>
          </w:tcPr>
          <w:p>
            <w:pPr>
              <w:pStyle w:val="0"/>
            </w:pPr>
            <w:r>
              <w:rPr>
                <w:sz w:val="20"/>
              </w:rPr>
            </w:r>
          </w:p>
        </w:tc>
      </w:tr>
      <w:tr>
        <w:tblPrEx>
          <w:tblBorders>
            <w:right w:val="single" w:sz="4"/>
          </w:tblBorders>
        </w:tblPrEx>
        <w:tc>
          <w:tcPr>
            <w:tcW w:w="1814" w:type="dxa"/>
            <w:tcBorders>
              <w:left w:val="nil"/>
              <w:bottom w:val="nil"/>
            </w:tcBorders>
          </w:tcPr>
          <w:p>
            <w:pPr>
              <w:pStyle w:val="0"/>
              <w:jc w:val="right"/>
            </w:pPr>
            <w:r>
              <w:rPr>
                <w:sz w:val="20"/>
              </w:rPr>
              <w:t xml:space="preserve">Итого по коду валют (по </w:t>
            </w:r>
            <w:hyperlink w:history="0" r:id="rId54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906" w:type="dxa"/>
            <w:vAlign w:val="bottom"/>
          </w:tcPr>
          <w:p>
            <w:pPr>
              <w:pStyle w:val="0"/>
              <w:jc w:val="center"/>
            </w:pPr>
            <w:r>
              <w:rPr>
                <w:sz w:val="20"/>
              </w:rPr>
              <w:t xml:space="preserve">X</w:t>
            </w:r>
          </w:p>
        </w:tc>
        <w:tc>
          <w:tcPr>
            <w:tcW w:w="793"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pPr>
            <w:r>
              <w:rPr>
                <w:sz w:val="20"/>
              </w:rPr>
            </w:r>
          </w:p>
        </w:tc>
        <w:tc>
          <w:tcPr>
            <w:tcW w:w="793" w:type="dxa"/>
            <w:vAlign w:val="bottom"/>
          </w:tcPr>
          <w:p>
            <w:pPr>
              <w:pStyle w:val="0"/>
              <w:jc w:val="center"/>
            </w:pPr>
            <w:r>
              <w:rPr>
                <w:sz w:val="20"/>
              </w:rPr>
              <w:t xml:space="preserve">X</w:t>
            </w:r>
          </w:p>
        </w:tc>
        <w:tc>
          <w:tcPr>
            <w:tcW w:w="623" w:type="dxa"/>
            <w:vAlign w:val="bottom"/>
          </w:tcPr>
          <w:p>
            <w:pPr>
              <w:pStyle w:val="0"/>
            </w:pPr>
            <w:r>
              <w:rPr>
                <w:sz w:val="20"/>
              </w:rPr>
            </w:r>
          </w:p>
        </w:tc>
        <w:tc>
          <w:tcPr>
            <w:tcW w:w="737" w:type="dxa"/>
            <w:vAlign w:val="bottom"/>
          </w:tcPr>
          <w:p>
            <w:pPr>
              <w:pStyle w:val="0"/>
            </w:pPr>
            <w:r>
              <w:rPr>
                <w:sz w:val="20"/>
              </w:rPr>
            </w:r>
          </w:p>
        </w:tc>
        <w:tc>
          <w:tcPr>
            <w:tcW w:w="850" w:type="dxa"/>
            <w:vAlign w:val="bottom"/>
          </w:tcPr>
          <w:p>
            <w:pPr>
              <w:pStyle w:val="0"/>
            </w:pPr>
            <w:r>
              <w:rPr>
                <w:sz w:val="20"/>
              </w:rPr>
            </w:r>
          </w:p>
        </w:tc>
        <w:tc>
          <w:tcPr>
            <w:tcW w:w="793" w:type="dxa"/>
            <w:vAlign w:val="bottom"/>
          </w:tcPr>
          <w:p>
            <w:pPr>
              <w:pStyle w:val="0"/>
            </w:pPr>
            <w:r>
              <w:rPr>
                <w:sz w:val="20"/>
              </w:rPr>
            </w:r>
          </w:p>
        </w:tc>
      </w:tr>
      <w:tr>
        <w:tblPrEx>
          <w:tblBorders>
            <w:right w:val="single" w:sz="4"/>
          </w:tblBorders>
        </w:tblPrEx>
        <w:tc>
          <w:tcPr>
            <w:tcW w:w="1814" w:type="dxa"/>
            <w:tcBorders>
              <w:top w:val="nil"/>
              <w:left w:val="nil"/>
              <w:bottom w:val="nil"/>
            </w:tcBorders>
          </w:tcPr>
          <w:p>
            <w:pPr>
              <w:pStyle w:val="0"/>
              <w:jc w:val="right"/>
            </w:pPr>
            <w:r>
              <w:rPr>
                <w:sz w:val="20"/>
              </w:rPr>
              <w:t xml:space="preserve">Всего</w:t>
            </w:r>
          </w:p>
        </w:tc>
        <w:tc>
          <w:tcPr>
            <w:tcW w:w="906" w:type="dxa"/>
            <w:vAlign w:val="bottom"/>
          </w:tcPr>
          <w:p>
            <w:pPr>
              <w:pStyle w:val="0"/>
            </w:pPr>
            <w:r>
              <w:rPr>
                <w:sz w:val="20"/>
              </w:rPr>
            </w:r>
          </w:p>
        </w:tc>
        <w:tc>
          <w:tcPr>
            <w:tcW w:w="793"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907" w:type="dxa"/>
            <w:vAlign w:val="bottom"/>
          </w:tcPr>
          <w:p>
            <w:pPr>
              <w:pStyle w:val="0"/>
            </w:pPr>
            <w:r>
              <w:rPr>
                <w:sz w:val="20"/>
              </w:rPr>
            </w:r>
          </w:p>
        </w:tc>
        <w:tc>
          <w:tcPr>
            <w:tcW w:w="793" w:type="dxa"/>
            <w:vAlign w:val="bottom"/>
          </w:tcPr>
          <w:p>
            <w:pPr>
              <w:pStyle w:val="0"/>
            </w:pPr>
            <w:r>
              <w:rPr>
                <w:sz w:val="20"/>
              </w:rPr>
            </w:r>
          </w:p>
        </w:tc>
        <w:tc>
          <w:tcPr>
            <w:tcW w:w="623" w:type="dxa"/>
            <w:vAlign w:val="bottom"/>
          </w:tcPr>
          <w:p>
            <w:pPr>
              <w:pStyle w:val="0"/>
              <w:jc w:val="center"/>
            </w:pPr>
            <w:r>
              <w:rPr>
                <w:sz w:val="20"/>
              </w:rPr>
              <w:t xml:space="preserve">X</w:t>
            </w:r>
          </w:p>
        </w:tc>
        <w:tc>
          <w:tcPr>
            <w:tcW w:w="737" w:type="dxa"/>
            <w:vAlign w:val="bottom"/>
          </w:tcPr>
          <w:p>
            <w:pPr>
              <w:pStyle w:val="0"/>
              <w:jc w:val="center"/>
            </w:pPr>
            <w:r>
              <w:rPr>
                <w:sz w:val="20"/>
              </w:rPr>
              <w:t xml:space="preserve">X</w:t>
            </w:r>
          </w:p>
        </w:tc>
        <w:tc>
          <w:tcPr>
            <w:tcW w:w="850" w:type="dxa"/>
            <w:vAlign w:val="bottom"/>
          </w:tcPr>
          <w:p>
            <w:pPr>
              <w:pStyle w:val="0"/>
            </w:pPr>
            <w:r>
              <w:rPr>
                <w:sz w:val="20"/>
              </w:rPr>
            </w:r>
          </w:p>
        </w:tc>
        <w:tc>
          <w:tcPr>
            <w:tcW w:w="793" w:type="dxa"/>
            <w:vAlign w:val="bottom"/>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0531797,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3. Неиспользованные бюджетные данные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2324"/>
        <w:gridCol w:w="1814"/>
        <w:gridCol w:w="2551"/>
        <w:gridCol w:w="2380"/>
      </w:tblGrid>
      <w:tr>
        <w:tblPrEx>
          <w:tblBorders>
            <w:right w:val="nil"/>
          </w:tblBorders>
        </w:tblPrEx>
        <w:tc>
          <w:tcPr>
            <w:tcW w:w="2324" w:type="dxa"/>
            <w:tcBorders>
              <w:left w:val="nil"/>
            </w:tcBorders>
          </w:tcPr>
          <w:p>
            <w:pPr>
              <w:pStyle w:val="0"/>
              <w:jc w:val="center"/>
            </w:pPr>
            <w:r>
              <w:rPr>
                <w:sz w:val="20"/>
              </w:rPr>
              <w:t xml:space="preserve">Код по БК</w:t>
            </w:r>
          </w:p>
        </w:tc>
        <w:tc>
          <w:tcPr>
            <w:tcW w:w="1814" w:type="dxa"/>
          </w:tcPr>
          <w:p>
            <w:pPr>
              <w:pStyle w:val="0"/>
              <w:jc w:val="center"/>
            </w:pPr>
            <w:r>
              <w:rPr>
                <w:sz w:val="20"/>
              </w:rPr>
              <w:t xml:space="preserve">Бюджетные ассигнования на ____ год</w:t>
            </w:r>
          </w:p>
          <w:p>
            <w:pPr>
              <w:pStyle w:val="0"/>
              <w:jc w:val="center"/>
            </w:pPr>
            <w:r>
              <w:rPr>
                <w:sz w:val="20"/>
              </w:rPr>
              <w:t xml:space="preserve">(</w:t>
            </w:r>
            <w:hyperlink w:history="0" w:anchor="P13879" w:tooltip="2">
              <w:r>
                <w:rPr>
                  <w:sz w:val="20"/>
                  <w:color w:val="0000ff"/>
                </w:rPr>
                <w:t xml:space="preserve">раздел 1 гр. 2</w:t>
              </w:r>
            </w:hyperlink>
            <w:r>
              <w:rPr>
                <w:sz w:val="20"/>
              </w:rPr>
              <w:t xml:space="preserve"> - </w:t>
            </w:r>
            <w:hyperlink w:history="0" w:anchor="P13959" w:tooltip="10">
              <w:r>
                <w:rPr>
                  <w:sz w:val="20"/>
                  <w:color w:val="0000ff"/>
                </w:rPr>
                <w:t xml:space="preserve">раздел 2 гр. 10</w:t>
              </w:r>
            </w:hyperlink>
            <w:r>
              <w:rPr>
                <w:sz w:val="20"/>
              </w:rPr>
              <w:t xml:space="preserve">)</w:t>
            </w:r>
          </w:p>
        </w:tc>
        <w:tc>
          <w:tcPr>
            <w:tcW w:w="2551" w:type="dxa"/>
          </w:tcPr>
          <w:p>
            <w:pPr>
              <w:pStyle w:val="0"/>
              <w:jc w:val="center"/>
            </w:pPr>
            <w:r>
              <w:rPr>
                <w:sz w:val="20"/>
              </w:rPr>
              <w:t xml:space="preserve">Лимиты бюджетных обязательств на ____ год</w:t>
            </w:r>
          </w:p>
          <w:p>
            <w:pPr>
              <w:pStyle w:val="0"/>
              <w:jc w:val="center"/>
            </w:pPr>
            <w:r>
              <w:rPr>
                <w:sz w:val="20"/>
              </w:rPr>
              <w:t xml:space="preserve">(</w:t>
            </w:r>
            <w:hyperlink w:history="0" w:anchor="P13883" w:tooltip="6">
              <w:r>
                <w:rPr>
                  <w:sz w:val="20"/>
                  <w:color w:val="0000ff"/>
                </w:rPr>
                <w:t xml:space="preserve">раздел 1 гр. 6</w:t>
              </w:r>
            </w:hyperlink>
            <w:r>
              <w:rPr>
                <w:sz w:val="20"/>
              </w:rPr>
              <w:t xml:space="preserve"> + </w:t>
            </w:r>
            <w:hyperlink w:history="0" w:anchor="P13885" w:tooltip="8">
              <w:r>
                <w:rPr>
                  <w:sz w:val="20"/>
                  <w:color w:val="0000ff"/>
                </w:rPr>
                <w:t xml:space="preserve">раздел 1 гр. 8</w:t>
              </w:r>
            </w:hyperlink>
            <w:r>
              <w:rPr>
                <w:sz w:val="20"/>
              </w:rPr>
              <w:t xml:space="preserve"> - </w:t>
            </w:r>
            <w:hyperlink w:history="0" w:anchor="P13959" w:tooltip="10">
              <w:r>
                <w:rPr>
                  <w:sz w:val="20"/>
                  <w:color w:val="0000ff"/>
                </w:rPr>
                <w:t xml:space="preserve">раздел 2 гр. 10</w:t>
              </w:r>
            </w:hyperlink>
            <w:r>
              <w:rPr>
                <w:sz w:val="20"/>
              </w:rPr>
              <w:t xml:space="preserve">)</w:t>
            </w:r>
          </w:p>
        </w:tc>
        <w:tc>
          <w:tcPr>
            <w:tcW w:w="2380" w:type="dxa"/>
            <w:tcBorders>
              <w:right w:val="nil"/>
            </w:tcBorders>
          </w:tcPr>
          <w:p>
            <w:pPr>
              <w:pStyle w:val="0"/>
              <w:jc w:val="center"/>
            </w:pPr>
            <w:r>
              <w:rPr>
                <w:sz w:val="20"/>
              </w:rPr>
              <w:t xml:space="preserve">Предельные объемы финансирования на ____ год</w:t>
            </w:r>
          </w:p>
        </w:tc>
      </w:tr>
      <w:tr>
        <w:tblPrEx>
          <w:tblBorders>
            <w:right w:val="nil"/>
          </w:tblBorders>
        </w:tblPrEx>
        <w:tc>
          <w:tcPr>
            <w:tcW w:w="2324"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2551" w:type="dxa"/>
          </w:tcPr>
          <w:p>
            <w:pPr>
              <w:pStyle w:val="0"/>
              <w:jc w:val="center"/>
            </w:pPr>
            <w:r>
              <w:rPr>
                <w:sz w:val="20"/>
              </w:rPr>
              <w:t xml:space="preserve">3</w:t>
            </w:r>
          </w:p>
        </w:tc>
        <w:tc>
          <w:tcPr>
            <w:tcW w:w="2380" w:type="dxa"/>
            <w:tcBorders>
              <w:right w:val="nil"/>
            </w:tcBorders>
          </w:tcPr>
          <w:p>
            <w:pPr>
              <w:pStyle w:val="0"/>
              <w:jc w:val="center"/>
            </w:pPr>
            <w:r>
              <w:rPr>
                <w:sz w:val="20"/>
              </w:rPr>
              <w:t xml:space="preserve">4</w:t>
            </w:r>
          </w:p>
        </w:tc>
      </w:tr>
      <w:tr>
        <w:tblPrEx>
          <w:tblBorders>
            <w:left w:val="single" w:sz="4"/>
          </w:tblBorders>
        </w:tblPrEx>
        <w:tc>
          <w:tcPr>
            <w:tcW w:w="2324" w:type="dxa"/>
          </w:tcPr>
          <w:p>
            <w:pPr>
              <w:pStyle w:val="0"/>
            </w:pPr>
            <w:r>
              <w:rPr>
                <w:sz w:val="20"/>
              </w:rPr>
            </w:r>
          </w:p>
        </w:tc>
        <w:tc>
          <w:tcPr>
            <w:tcW w:w="1814" w:type="dxa"/>
          </w:tcPr>
          <w:p>
            <w:pPr>
              <w:pStyle w:val="0"/>
            </w:pPr>
            <w:r>
              <w:rPr>
                <w:sz w:val="20"/>
              </w:rPr>
            </w:r>
          </w:p>
        </w:tc>
        <w:tc>
          <w:tcPr>
            <w:tcW w:w="2551" w:type="dxa"/>
          </w:tcPr>
          <w:p>
            <w:pPr>
              <w:pStyle w:val="0"/>
            </w:pPr>
            <w:r>
              <w:rPr>
                <w:sz w:val="20"/>
              </w:rPr>
            </w:r>
          </w:p>
        </w:tc>
        <w:tc>
          <w:tcPr>
            <w:tcW w:w="2380" w:type="dxa"/>
          </w:tcPr>
          <w:p>
            <w:pPr>
              <w:pStyle w:val="0"/>
            </w:pPr>
            <w:r>
              <w:rPr>
                <w:sz w:val="20"/>
              </w:rPr>
            </w:r>
          </w:p>
        </w:tc>
      </w:tr>
      <w:tr>
        <w:tblPrEx>
          <w:tblBorders>
            <w:left w:val="single" w:sz="4"/>
          </w:tblBorders>
        </w:tblPrEx>
        <w:tc>
          <w:tcPr>
            <w:tcW w:w="2324" w:type="dxa"/>
          </w:tcPr>
          <w:p>
            <w:pPr>
              <w:pStyle w:val="0"/>
            </w:pPr>
            <w:r>
              <w:rPr>
                <w:sz w:val="20"/>
              </w:rPr>
            </w:r>
          </w:p>
        </w:tc>
        <w:tc>
          <w:tcPr>
            <w:tcW w:w="1814" w:type="dxa"/>
          </w:tcPr>
          <w:p>
            <w:pPr>
              <w:pStyle w:val="0"/>
            </w:pPr>
            <w:r>
              <w:rPr>
                <w:sz w:val="20"/>
              </w:rPr>
            </w:r>
          </w:p>
        </w:tc>
        <w:tc>
          <w:tcPr>
            <w:tcW w:w="2551" w:type="dxa"/>
          </w:tcPr>
          <w:p>
            <w:pPr>
              <w:pStyle w:val="0"/>
            </w:pPr>
            <w:r>
              <w:rPr>
                <w:sz w:val="20"/>
              </w:rPr>
            </w:r>
          </w:p>
        </w:tc>
        <w:tc>
          <w:tcPr>
            <w:tcW w:w="2380" w:type="dxa"/>
          </w:tcPr>
          <w:p>
            <w:pPr>
              <w:pStyle w:val="0"/>
            </w:pPr>
            <w:r>
              <w:rPr>
                <w:sz w:val="20"/>
              </w:rPr>
            </w:r>
          </w:p>
        </w:tc>
      </w:tr>
      <w:tr>
        <w:tblPrEx>
          <w:tblBorders>
            <w:left w:val="single" w:sz="4"/>
          </w:tblBorders>
        </w:tblPrEx>
        <w:tc>
          <w:tcPr>
            <w:tcW w:w="2324" w:type="dxa"/>
          </w:tcPr>
          <w:p>
            <w:pPr>
              <w:pStyle w:val="0"/>
            </w:pPr>
            <w:r>
              <w:rPr>
                <w:sz w:val="20"/>
              </w:rPr>
            </w:r>
          </w:p>
        </w:tc>
        <w:tc>
          <w:tcPr>
            <w:tcW w:w="1814" w:type="dxa"/>
          </w:tcPr>
          <w:p>
            <w:pPr>
              <w:pStyle w:val="0"/>
            </w:pPr>
            <w:r>
              <w:rPr>
                <w:sz w:val="20"/>
              </w:rPr>
            </w:r>
          </w:p>
        </w:tc>
        <w:tc>
          <w:tcPr>
            <w:tcW w:w="2551" w:type="dxa"/>
          </w:tcPr>
          <w:p>
            <w:pPr>
              <w:pStyle w:val="0"/>
            </w:pPr>
            <w:r>
              <w:rPr>
                <w:sz w:val="20"/>
              </w:rPr>
            </w:r>
          </w:p>
        </w:tc>
        <w:tc>
          <w:tcPr>
            <w:tcW w:w="2380" w:type="dxa"/>
          </w:tcPr>
          <w:p>
            <w:pPr>
              <w:pStyle w:val="0"/>
            </w:pPr>
            <w:r>
              <w:rPr>
                <w:sz w:val="20"/>
              </w:rPr>
            </w:r>
          </w:p>
        </w:tc>
      </w:tr>
      <w:tr>
        <w:tc>
          <w:tcPr>
            <w:tcW w:w="2324" w:type="dxa"/>
            <w:tcBorders>
              <w:left w:val="nil"/>
              <w:bottom w:val="nil"/>
            </w:tcBorders>
          </w:tcPr>
          <w:p>
            <w:pPr>
              <w:pStyle w:val="0"/>
              <w:jc w:val="right"/>
            </w:pPr>
            <w:r>
              <w:rPr>
                <w:sz w:val="20"/>
              </w:rPr>
              <w:t xml:space="preserve">Итого</w:t>
            </w:r>
          </w:p>
        </w:tc>
        <w:tc>
          <w:tcPr>
            <w:tcW w:w="1814" w:type="dxa"/>
          </w:tcPr>
          <w:p>
            <w:pPr>
              <w:pStyle w:val="0"/>
            </w:pPr>
            <w:r>
              <w:rPr>
                <w:sz w:val="20"/>
              </w:rPr>
            </w:r>
          </w:p>
        </w:tc>
        <w:tc>
          <w:tcPr>
            <w:tcW w:w="2551" w:type="dxa"/>
          </w:tcPr>
          <w:p>
            <w:pPr>
              <w:pStyle w:val="0"/>
            </w:pPr>
            <w:r>
              <w:rPr>
                <w:sz w:val="20"/>
              </w:rPr>
            </w:r>
          </w:p>
        </w:tc>
        <w:tc>
          <w:tcPr>
            <w:tcW w:w="2380"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p>
      <w:pPr>
        <w:pStyle w:val="0"/>
        <w:jc w:val="center"/>
      </w:pPr>
      <w:r>
        <w:rPr>
          <w:sz w:val="20"/>
        </w:rPr>
        <w:t xml:space="preserve">ОТЧЕТ О СОСТОЯНИИ</w:t>
      </w:r>
    </w:p>
    <w:p>
      <w:pPr>
        <w:pStyle w:val="0"/>
        <w:jc w:val="center"/>
      </w:pPr>
      <w:r>
        <w:rPr>
          <w:sz w:val="20"/>
        </w:rPr>
        <w:t xml:space="preserve">лицевого счета территориального органа государственного</w:t>
      </w:r>
    </w:p>
    <w:p>
      <w:pPr>
        <w:pStyle w:val="0"/>
        <w:jc w:val="center"/>
      </w:pPr>
      <w:r>
        <w:rPr>
          <w:sz w:val="20"/>
        </w:rPr>
        <w:t xml:space="preserve">внебюджетного фонда Российской Федерации</w:t>
      </w:r>
    </w:p>
    <w:p>
      <w:pPr>
        <w:pStyle w:val="0"/>
        <w:jc w:val="both"/>
      </w:pPr>
      <w:r>
        <w:rPr>
          <w:sz w:val="20"/>
        </w:rPr>
      </w:r>
    </w:p>
    <w:p>
      <w:pPr>
        <w:pStyle w:val="0"/>
        <w:ind w:firstLine="540"/>
        <w:jc w:val="both"/>
      </w:pPr>
      <w:r>
        <w:rPr>
          <w:sz w:val="20"/>
        </w:rPr>
        <w:t xml:space="preserve">Утратил силу. - </w:t>
      </w:r>
      <w:hyperlink w:history="0" r:id="rId549"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4073" w:name="P14073"/>
    <w:bookmarkEnd w:id="14073"/>
    <w:p>
      <w:pPr>
        <w:pStyle w:val="1"/>
        <w:jc w:val="both"/>
      </w:pPr>
      <w:r>
        <w:rPr>
          <w:sz w:val="20"/>
        </w:rPr>
        <w:t xml:space="preserve">                             ОТЧЕТ О СОСТОЯНИИ</w:t>
      </w:r>
    </w:p>
    <w:p>
      <w:pPr>
        <w:pStyle w:val="1"/>
        <w:jc w:val="both"/>
      </w:pPr>
      <w:r>
        <w:rPr>
          <w:sz w:val="20"/>
        </w:rPr>
        <w:t xml:space="preserve">                                                            ┌──────┐</w:t>
      </w:r>
    </w:p>
    <w:p>
      <w:pPr>
        <w:pStyle w:val="1"/>
        <w:jc w:val="both"/>
      </w:pPr>
      <w:r>
        <w:rPr>
          <w:sz w:val="20"/>
        </w:rPr>
        <w:t xml:space="preserve">       лицевого счета бюджетного (автономного)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0531965</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Бюджетное учреждение (автономное учреждение)</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 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5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5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742"/>
        <w:gridCol w:w="5386"/>
      </w:tblGrid>
      <w:tr>
        <w:tc>
          <w:tcPr>
            <w:tcW w:w="3742" w:type="dxa"/>
            <w:tcBorders>
              <w:left w:val="nil"/>
            </w:tcBorders>
          </w:tcPr>
          <w:p>
            <w:pPr>
              <w:pStyle w:val="0"/>
              <w:jc w:val="center"/>
            </w:pPr>
            <w:r>
              <w:rPr>
                <w:sz w:val="20"/>
              </w:rPr>
              <w:t xml:space="preserve">Наименование показателя</w:t>
            </w:r>
          </w:p>
        </w:tc>
        <w:tc>
          <w:tcPr>
            <w:tcW w:w="5386" w:type="dxa"/>
            <w:tcBorders>
              <w:right w:val="nil"/>
            </w:tcBorders>
          </w:tcPr>
          <w:p>
            <w:pPr>
              <w:pStyle w:val="0"/>
              <w:jc w:val="center"/>
            </w:pPr>
            <w:r>
              <w:rPr>
                <w:sz w:val="20"/>
              </w:rPr>
              <w:t xml:space="preserve">Остаток средств на лицевом счете</w:t>
            </w:r>
          </w:p>
        </w:tc>
      </w:tr>
      <w:tr>
        <w:tc>
          <w:tcPr>
            <w:tcW w:w="3742" w:type="dxa"/>
            <w:tcBorders>
              <w:left w:val="nil"/>
            </w:tcBorders>
          </w:tcPr>
          <w:p>
            <w:pPr>
              <w:pStyle w:val="0"/>
              <w:jc w:val="center"/>
            </w:pPr>
            <w:r>
              <w:rPr>
                <w:sz w:val="20"/>
              </w:rPr>
              <w:t xml:space="preserve">1</w:t>
            </w:r>
          </w:p>
        </w:tc>
        <w:tc>
          <w:tcPr>
            <w:tcW w:w="5386" w:type="dxa"/>
            <w:tcBorders>
              <w:right w:val="nil"/>
            </w:tcBorders>
          </w:tcPr>
          <w:p>
            <w:pPr>
              <w:pStyle w:val="0"/>
              <w:jc w:val="center"/>
            </w:pPr>
            <w:r>
              <w:rPr>
                <w:sz w:val="20"/>
              </w:rPr>
              <w:t xml:space="preserve">2</w:t>
            </w:r>
          </w:p>
        </w:tc>
      </w:tr>
      <w:tr>
        <w:tblPrEx>
          <w:tblBorders>
            <w:right w:val="single" w:sz="4"/>
          </w:tblBorders>
        </w:tblPrEx>
        <w:tc>
          <w:tcPr>
            <w:tcW w:w="3742" w:type="dxa"/>
            <w:tcBorders>
              <w:left w:val="nil"/>
            </w:tcBorders>
          </w:tcPr>
          <w:p>
            <w:pPr>
              <w:pStyle w:val="0"/>
            </w:pPr>
            <w:r>
              <w:rPr>
                <w:sz w:val="20"/>
              </w:rPr>
              <w:t xml:space="preserve">На начало года</w:t>
            </w:r>
          </w:p>
        </w:tc>
        <w:tc>
          <w:tcPr>
            <w:tcW w:w="5386" w:type="dxa"/>
          </w:tcPr>
          <w:p>
            <w:pPr>
              <w:pStyle w:val="0"/>
            </w:pPr>
            <w:r>
              <w:rPr>
                <w:sz w:val="20"/>
              </w:rPr>
            </w:r>
          </w:p>
        </w:tc>
      </w:tr>
      <w:tr>
        <w:tblPrEx>
          <w:tblBorders>
            <w:right w:val="single" w:sz="4"/>
          </w:tblBorders>
        </w:tblPrEx>
        <w:tc>
          <w:tcPr>
            <w:tcW w:w="3742" w:type="dxa"/>
            <w:tcBorders>
              <w:left w:val="nil"/>
            </w:tcBorders>
          </w:tcPr>
          <w:p>
            <w:pPr>
              <w:pStyle w:val="0"/>
            </w:pPr>
            <w:r>
              <w:rPr>
                <w:sz w:val="20"/>
              </w:rPr>
              <w:t xml:space="preserve">На отчетную дату</w:t>
            </w:r>
          </w:p>
        </w:tc>
        <w:tc>
          <w:tcPr>
            <w:tcW w:w="5386" w:type="dxa"/>
          </w:tcPr>
          <w:p>
            <w:pPr>
              <w:pStyle w:val="0"/>
            </w:pPr>
            <w:r>
              <w:rPr>
                <w:sz w:val="20"/>
              </w:rPr>
            </w:r>
          </w:p>
        </w:tc>
      </w:tr>
    </w:tbl>
    <w:p>
      <w:pPr>
        <w:pStyle w:val="0"/>
        <w:jc w:val="both"/>
      </w:pPr>
      <w:r>
        <w:rPr>
          <w:sz w:val="20"/>
        </w:rPr>
      </w:r>
    </w:p>
    <w:p>
      <w:pPr>
        <w:pStyle w:val="1"/>
        <w:jc w:val="both"/>
      </w:pPr>
      <w:r>
        <w:rPr>
          <w:sz w:val="20"/>
        </w:rPr>
        <w:t xml:space="preserve">              2. Операции со средствами бюджетного учреждения</w:t>
      </w:r>
    </w:p>
    <w:p>
      <w:pPr>
        <w:pStyle w:val="1"/>
        <w:jc w:val="both"/>
      </w:pPr>
      <w:r>
        <w:rPr>
          <w:sz w:val="20"/>
        </w:rPr>
        <w:t xml:space="preserve">                         (автономного учреждения)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3984"/>
        <w:gridCol w:w="2578"/>
        <w:gridCol w:w="2579"/>
      </w:tblGrid>
      <w:tr>
        <w:tblPrEx>
          <w:tblBorders>
            <w:right w:val="nil"/>
          </w:tblBorders>
        </w:tblPrEx>
        <w:tc>
          <w:tcPr>
            <w:tcW w:w="3984" w:type="dxa"/>
            <w:tcBorders>
              <w:left w:val="nil"/>
            </w:tcBorders>
          </w:tcPr>
          <w:p>
            <w:pPr>
              <w:pStyle w:val="0"/>
              <w:jc w:val="center"/>
            </w:pPr>
            <w:r>
              <w:rPr>
                <w:sz w:val="20"/>
              </w:rPr>
              <w:t xml:space="preserve">Код по бюджетной классификации Российской Федерации</w:t>
            </w:r>
          </w:p>
        </w:tc>
        <w:tc>
          <w:tcPr>
            <w:tcW w:w="2578" w:type="dxa"/>
          </w:tcPr>
          <w:p>
            <w:pPr>
              <w:pStyle w:val="0"/>
              <w:jc w:val="center"/>
            </w:pPr>
            <w:r>
              <w:rPr>
                <w:sz w:val="20"/>
              </w:rPr>
              <w:t xml:space="preserve">Поступления</w:t>
            </w:r>
          </w:p>
        </w:tc>
        <w:tc>
          <w:tcPr>
            <w:tcW w:w="2579" w:type="dxa"/>
            <w:tcBorders>
              <w:right w:val="nil"/>
            </w:tcBorders>
          </w:tcPr>
          <w:p>
            <w:pPr>
              <w:pStyle w:val="0"/>
              <w:jc w:val="center"/>
            </w:pPr>
            <w:r>
              <w:rPr>
                <w:sz w:val="20"/>
              </w:rPr>
              <w:t xml:space="preserve">Выплаты</w:t>
            </w:r>
          </w:p>
        </w:tc>
      </w:tr>
      <w:tr>
        <w:tblPrEx>
          <w:tblBorders>
            <w:right w:val="nil"/>
          </w:tblBorders>
        </w:tblPrEx>
        <w:tc>
          <w:tcPr>
            <w:tcW w:w="3984" w:type="dxa"/>
            <w:tcBorders>
              <w:left w:val="nil"/>
            </w:tcBorders>
          </w:tcPr>
          <w:p>
            <w:pPr>
              <w:pStyle w:val="0"/>
              <w:jc w:val="center"/>
            </w:pPr>
            <w:r>
              <w:rPr>
                <w:sz w:val="20"/>
              </w:rPr>
              <w:t xml:space="preserve">1</w:t>
            </w:r>
          </w:p>
        </w:tc>
        <w:tc>
          <w:tcPr>
            <w:tcW w:w="2578" w:type="dxa"/>
          </w:tcPr>
          <w:p>
            <w:pPr>
              <w:pStyle w:val="0"/>
              <w:jc w:val="center"/>
            </w:pPr>
            <w:r>
              <w:rPr>
                <w:sz w:val="20"/>
              </w:rPr>
              <w:t xml:space="preserve">2</w:t>
            </w:r>
          </w:p>
        </w:tc>
        <w:tc>
          <w:tcPr>
            <w:tcW w:w="2579" w:type="dxa"/>
            <w:tcBorders>
              <w:right w:val="nil"/>
            </w:tcBorders>
          </w:tcPr>
          <w:p>
            <w:pPr>
              <w:pStyle w:val="0"/>
              <w:jc w:val="center"/>
            </w:pPr>
            <w:r>
              <w:rPr>
                <w:sz w:val="20"/>
              </w:rPr>
              <w:t xml:space="preserve">3</w:t>
            </w:r>
          </w:p>
        </w:tc>
      </w:tr>
      <w:tr>
        <w:tblPrEx>
          <w:tblBorders>
            <w:left w:val="single" w:sz="4"/>
          </w:tblBorders>
        </w:tblPrEx>
        <w:tc>
          <w:tcPr>
            <w:tcW w:w="3984" w:type="dxa"/>
          </w:tcPr>
          <w:p>
            <w:pPr>
              <w:pStyle w:val="0"/>
            </w:pPr>
            <w:r>
              <w:rPr>
                <w:sz w:val="20"/>
              </w:rPr>
            </w:r>
          </w:p>
        </w:tc>
        <w:tc>
          <w:tcPr>
            <w:tcW w:w="2578" w:type="dxa"/>
          </w:tcPr>
          <w:p>
            <w:pPr>
              <w:pStyle w:val="0"/>
            </w:pPr>
            <w:r>
              <w:rPr>
                <w:sz w:val="20"/>
              </w:rPr>
            </w:r>
          </w:p>
        </w:tc>
        <w:tc>
          <w:tcPr>
            <w:tcW w:w="2579" w:type="dxa"/>
          </w:tcPr>
          <w:p>
            <w:pPr>
              <w:pStyle w:val="0"/>
            </w:pPr>
            <w:r>
              <w:rPr>
                <w:sz w:val="20"/>
              </w:rPr>
            </w:r>
          </w:p>
        </w:tc>
      </w:tr>
      <w:tr>
        <w:tblPrEx>
          <w:tblBorders>
            <w:left w:val="single" w:sz="4"/>
          </w:tblBorders>
        </w:tblPrEx>
        <w:tc>
          <w:tcPr>
            <w:tcW w:w="3984" w:type="dxa"/>
          </w:tcPr>
          <w:p>
            <w:pPr>
              <w:pStyle w:val="0"/>
            </w:pPr>
            <w:r>
              <w:rPr>
                <w:sz w:val="20"/>
              </w:rPr>
            </w:r>
          </w:p>
        </w:tc>
        <w:tc>
          <w:tcPr>
            <w:tcW w:w="2578" w:type="dxa"/>
          </w:tcPr>
          <w:p>
            <w:pPr>
              <w:pStyle w:val="0"/>
            </w:pPr>
            <w:r>
              <w:rPr>
                <w:sz w:val="20"/>
              </w:rPr>
            </w:r>
          </w:p>
        </w:tc>
        <w:tc>
          <w:tcPr>
            <w:tcW w:w="2579" w:type="dxa"/>
          </w:tcPr>
          <w:p>
            <w:pPr>
              <w:pStyle w:val="0"/>
            </w:pPr>
            <w:r>
              <w:rPr>
                <w:sz w:val="20"/>
              </w:rPr>
            </w:r>
          </w:p>
        </w:tc>
      </w:tr>
      <w:tr>
        <w:tc>
          <w:tcPr>
            <w:tcW w:w="3984" w:type="dxa"/>
            <w:tcBorders>
              <w:left w:val="nil"/>
              <w:bottom w:val="nil"/>
            </w:tcBorders>
          </w:tcPr>
          <w:p>
            <w:pPr>
              <w:pStyle w:val="0"/>
              <w:jc w:val="right"/>
            </w:pPr>
            <w:r>
              <w:rPr>
                <w:sz w:val="20"/>
              </w:rPr>
              <w:t xml:space="preserve">Итого</w:t>
            </w:r>
          </w:p>
        </w:tc>
        <w:tc>
          <w:tcPr>
            <w:tcW w:w="2578" w:type="dxa"/>
          </w:tcPr>
          <w:p>
            <w:pPr>
              <w:pStyle w:val="0"/>
            </w:pPr>
            <w:r>
              <w:rPr>
                <w:sz w:val="20"/>
              </w:rPr>
            </w:r>
          </w:p>
        </w:tc>
        <w:tc>
          <w:tcPr>
            <w:tcW w:w="2579"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52"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53"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4169" w:name="P14169"/>
    <w:bookmarkEnd w:id="14169"/>
    <w:p>
      <w:pPr>
        <w:pStyle w:val="1"/>
        <w:jc w:val="both"/>
      </w:pPr>
      <w:r>
        <w:rPr>
          <w:sz w:val="20"/>
        </w:rPr>
        <w:t xml:space="preserve">                             ОТЧЕТ О СОСТОЯНИИ</w:t>
      </w:r>
    </w:p>
    <w:p>
      <w:pPr>
        <w:pStyle w:val="1"/>
        <w:jc w:val="both"/>
      </w:pPr>
      <w:r>
        <w:rPr>
          <w:sz w:val="20"/>
        </w:rPr>
        <w:t xml:space="preserve">            отдельного лицевого счета бюджетного (автономного)</w:t>
      </w:r>
    </w:p>
    <w:p>
      <w:pPr>
        <w:pStyle w:val="1"/>
        <w:jc w:val="both"/>
      </w:pPr>
      <w:r>
        <w:rPr>
          <w:sz w:val="20"/>
        </w:rPr>
        <w:t xml:space="preserve">                               ┌───────────────────┐</w:t>
      </w:r>
    </w:p>
    <w:p>
      <w:pPr>
        <w:pStyle w:val="1"/>
        <w:jc w:val="both"/>
      </w:pPr>
      <w:r>
        <w:rPr>
          <w:sz w:val="20"/>
        </w:rPr>
        <w:t xml:space="preserve">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0531966</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на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Бюджетное учреждение (автономное учреждение)</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5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месячная</w:t>
            </w:r>
          </w:p>
        </w:tc>
        <w:tc>
          <w:tcPr>
            <w:tcW w:w="3118" w:type="dxa"/>
            <w:vAlign w:val="bottom"/>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5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644"/>
        <w:gridCol w:w="1587"/>
        <w:gridCol w:w="1304"/>
        <w:gridCol w:w="964"/>
        <w:gridCol w:w="1757"/>
        <w:gridCol w:w="1757"/>
      </w:tblGrid>
      <w:tr>
        <w:tc>
          <w:tcPr>
            <w:gridSpan w:val="2"/>
            <w:tcW w:w="3231" w:type="dxa"/>
            <w:vMerge w:val="restart"/>
          </w:tcPr>
          <w:p>
            <w:pPr>
              <w:pStyle w:val="0"/>
              <w:jc w:val="center"/>
            </w:pPr>
            <w:r>
              <w:rPr>
                <w:sz w:val="20"/>
              </w:rPr>
              <w:t xml:space="preserve">Код субсидии</w:t>
            </w:r>
          </w:p>
        </w:tc>
        <w:tc>
          <w:tcPr>
            <w:tcW w:w="1304" w:type="dxa"/>
            <w:vMerge w:val="restart"/>
          </w:tcPr>
          <w:p>
            <w:pPr>
              <w:pStyle w:val="0"/>
              <w:jc w:val="center"/>
            </w:pPr>
            <w:r>
              <w:rPr>
                <w:sz w:val="20"/>
              </w:rPr>
              <w:t xml:space="preserve">На начало года</w:t>
            </w:r>
          </w:p>
        </w:tc>
        <w:tc>
          <w:tcPr>
            <w:gridSpan w:val="3"/>
            <w:tcW w:w="4478" w:type="dxa"/>
            <w:tcBorders>
              <w:right w:val="nil"/>
            </w:tcBorders>
          </w:tcPr>
          <w:p>
            <w:pPr>
              <w:pStyle w:val="0"/>
              <w:jc w:val="center"/>
            </w:pPr>
            <w:r>
              <w:rPr>
                <w:sz w:val="20"/>
              </w:rPr>
              <w:t xml:space="preserve">На отчетную дату</w:t>
            </w:r>
          </w:p>
        </w:tc>
      </w:tr>
      <w:tr>
        <w:tc>
          <w:tcPr>
            <w:gridSpan w:val="2"/>
            <w:vMerge w:val="continue"/>
          </w:tcPr>
          <w:p/>
        </w:tc>
        <w:tc>
          <w:tcPr>
            <w:vMerge w:val="continue"/>
          </w:tcPr>
          <w:p/>
        </w:tc>
        <w:tc>
          <w:tcPr>
            <w:tcW w:w="964" w:type="dxa"/>
            <w:vMerge w:val="restart"/>
          </w:tcPr>
          <w:p>
            <w:pPr>
              <w:pStyle w:val="0"/>
              <w:jc w:val="center"/>
            </w:pPr>
            <w:r>
              <w:rPr>
                <w:sz w:val="20"/>
              </w:rPr>
              <w:t xml:space="preserve">всего</w:t>
            </w:r>
          </w:p>
        </w:tc>
        <w:tc>
          <w:tcPr>
            <w:gridSpan w:val="2"/>
            <w:tcW w:w="3514" w:type="dxa"/>
            <w:tcBorders>
              <w:right w:val="nil"/>
            </w:tcBorders>
          </w:tcPr>
          <w:p>
            <w:pPr>
              <w:pStyle w:val="0"/>
              <w:jc w:val="center"/>
            </w:pPr>
            <w:r>
              <w:rPr>
                <w:sz w:val="20"/>
              </w:rPr>
              <w:t xml:space="preserve">в том числе неразрешенный к использованию остаток субсидии</w:t>
            </w:r>
          </w:p>
        </w:tc>
      </w:tr>
      <w:tr>
        <w:tc>
          <w:tcPr>
            <w:tcW w:w="1644" w:type="dxa"/>
          </w:tcPr>
          <w:p>
            <w:pPr>
              <w:pStyle w:val="0"/>
              <w:jc w:val="center"/>
            </w:pPr>
            <w:r>
              <w:rPr>
                <w:sz w:val="20"/>
              </w:rPr>
              <w:t xml:space="preserve">прошлого года</w:t>
            </w:r>
          </w:p>
        </w:tc>
        <w:tc>
          <w:tcPr>
            <w:tcW w:w="1587" w:type="dxa"/>
          </w:tcPr>
          <w:p>
            <w:pPr>
              <w:pStyle w:val="0"/>
              <w:jc w:val="center"/>
            </w:pPr>
            <w:r>
              <w:rPr>
                <w:sz w:val="20"/>
              </w:rPr>
              <w:t xml:space="preserve">текущего года</w:t>
            </w:r>
          </w:p>
        </w:tc>
        <w:tc>
          <w:tcPr>
            <w:vMerge w:val="continue"/>
          </w:tcPr>
          <w:p/>
        </w:tc>
        <w:tc>
          <w:tcPr>
            <w:vMerge w:val="continue"/>
          </w:tcPr>
          <w:p/>
        </w:tc>
        <w:tc>
          <w:tcPr>
            <w:tcW w:w="1757" w:type="dxa"/>
          </w:tcPr>
          <w:p>
            <w:pPr>
              <w:pStyle w:val="0"/>
              <w:jc w:val="center"/>
            </w:pPr>
            <w:r>
              <w:rPr>
                <w:sz w:val="20"/>
              </w:rPr>
              <w:t xml:space="preserve">прошлого года</w:t>
            </w:r>
          </w:p>
        </w:tc>
        <w:tc>
          <w:tcPr>
            <w:tcW w:w="1757" w:type="dxa"/>
            <w:tcBorders>
              <w:right w:val="nil"/>
            </w:tcBorders>
          </w:tcPr>
          <w:p>
            <w:pPr>
              <w:pStyle w:val="0"/>
              <w:jc w:val="center"/>
            </w:pPr>
            <w:r>
              <w:rPr>
                <w:sz w:val="20"/>
              </w:rPr>
              <w:t xml:space="preserve">текущего года</w:t>
            </w:r>
          </w:p>
        </w:tc>
      </w:tr>
      <w:tr>
        <w:tc>
          <w:tcPr>
            <w:tcW w:w="1644" w:type="dxa"/>
          </w:tcPr>
          <w:p>
            <w:pPr>
              <w:pStyle w:val="0"/>
              <w:jc w:val="center"/>
            </w:pPr>
            <w:r>
              <w:rPr>
                <w:sz w:val="20"/>
              </w:rPr>
              <w:t xml:space="preserve">1</w:t>
            </w:r>
          </w:p>
        </w:tc>
        <w:tc>
          <w:tcPr>
            <w:tcW w:w="1587" w:type="dxa"/>
          </w:tcPr>
          <w:p>
            <w:pPr>
              <w:pStyle w:val="0"/>
              <w:jc w:val="center"/>
            </w:pPr>
            <w:r>
              <w:rPr>
                <w:sz w:val="20"/>
              </w:rPr>
              <w:t xml:space="preserve">2</w:t>
            </w:r>
          </w:p>
        </w:tc>
        <w:tc>
          <w:tcPr>
            <w:tcW w:w="1304" w:type="dxa"/>
          </w:tcPr>
          <w:p>
            <w:pPr>
              <w:pStyle w:val="0"/>
              <w:jc w:val="center"/>
            </w:pPr>
            <w:r>
              <w:rPr>
                <w:sz w:val="20"/>
              </w:rPr>
              <w:t xml:space="preserve">3</w:t>
            </w:r>
          </w:p>
        </w:tc>
        <w:tc>
          <w:tcPr>
            <w:tcW w:w="964" w:type="dxa"/>
          </w:tcPr>
          <w:p>
            <w:pPr>
              <w:pStyle w:val="0"/>
              <w:jc w:val="center"/>
            </w:pPr>
            <w:r>
              <w:rPr>
                <w:sz w:val="20"/>
              </w:rPr>
              <w:t xml:space="preserve">4</w:t>
            </w:r>
          </w:p>
        </w:tc>
        <w:tc>
          <w:tcPr>
            <w:tcW w:w="1757" w:type="dxa"/>
          </w:tcPr>
          <w:p>
            <w:pPr>
              <w:pStyle w:val="0"/>
              <w:jc w:val="center"/>
            </w:pPr>
            <w:r>
              <w:rPr>
                <w:sz w:val="20"/>
              </w:rPr>
              <w:t xml:space="preserve">5</w:t>
            </w:r>
          </w:p>
        </w:tc>
        <w:tc>
          <w:tcPr>
            <w:tcW w:w="1757" w:type="dxa"/>
            <w:tcBorders>
              <w:right w:val="nil"/>
            </w:tcBorders>
          </w:tcPr>
          <w:p>
            <w:pPr>
              <w:pStyle w:val="0"/>
              <w:jc w:val="center"/>
            </w:pPr>
            <w:r>
              <w:rPr>
                <w:sz w:val="20"/>
              </w:rPr>
              <w:t xml:space="preserve">6</w:t>
            </w:r>
          </w:p>
        </w:tc>
      </w:tr>
      <w:tr>
        <w:tblPrEx>
          <w:tblBorders>
            <w:right w:val="single" w:sz="4"/>
          </w:tblBorders>
        </w:tblPrEx>
        <w:tc>
          <w:tcPr>
            <w:tcW w:w="1644" w:type="dxa"/>
          </w:tcPr>
          <w:p>
            <w:pPr>
              <w:pStyle w:val="0"/>
            </w:pPr>
            <w:r>
              <w:rPr>
                <w:sz w:val="20"/>
              </w:rPr>
            </w:r>
          </w:p>
        </w:tc>
        <w:tc>
          <w:tcPr>
            <w:tcW w:w="1587"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1757" w:type="dxa"/>
          </w:tcPr>
          <w:p>
            <w:pPr>
              <w:pStyle w:val="0"/>
            </w:pPr>
            <w:r>
              <w:rPr>
                <w:sz w:val="20"/>
              </w:rPr>
            </w:r>
          </w:p>
        </w:tc>
        <w:tc>
          <w:tcPr>
            <w:tcW w:w="1757" w:type="dxa"/>
          </w:tcPr>
          <w:p>
            <w:pPr>
              <w:pStyle w:val="0"/>
            </w:pPr>
            <w:r>
              <w:rPr>
                <w:sz w:val="20"/>
              </w:rPr>
            </w:r>
          </w:p>
        </w:tc>
      </w:tr>
      <w:tr>
        <w:tblPrEx>
          <w:tblBorders>
            <w:right w:val="single" w:sz="4"/>
          </w:tblBorders>
        </w:tblPrEx>
        <w:tc>
          <w:tcPr>
            <w:tcW w:w="1644" w:type="dxa"/>
          </w:tcPr>
          <w:p>
            <w:pPr>
              <w:pStyle w:val="0"/>
            </w:pPr>
            <w:r>
              <w:rPr>
                <w:sz w:val="20"/>
              </w:rPr>
            </w:r>
          </w:p>
        </w:tc>
        <w:tc>
          <w:tcPr>
            <w:tcW w:w="1587" w:type="dxa"/>
          </w:tcPr>
          <w:p>
            <w:pPr>
              <w:pStyle w:val="0"/>
            </w:pPr>
            <w:r>
              <w:rPr>
                <w:sz w:val="20"/>
              </w:rPr>
            </w:r>
          </w:p>
        </w:tc>
        <w:tc>
          <w:tcPr>
            <w:tcW w:w="1304" w:type="dxa"/>
          </w:tcPr>
          <w:p>
            <w:pPr>
              <w:pStyle w:val="0"/>
            </w:pPr>
            <w:r>
              <w:rPr>
                <w:sz w:val="20"/>
              </w:rPr>
            </w:r>
          </w:p>
        </w:tc>
        <w:tc>
          <w:tcPr>
            <w:tcW w:w="964" w:type="dxa"/>
          </w:tcPr>
          <w:p>
            <w:pPr>
              <w:pStyle w:val="0"/>
            </w:pPr>
            <w:r>
              <w:rPr>
                <w:sz w:val="20"/>
              </w:rPr>
            </w:r>
          </w:p>
        </w:tc>
        <w:tc>
          <w:tcPr>
            <w:tcW w:w="1757" w:type="dxa"/>
          </w:tcPr>
          <w:p>
            <w:pPr>
              <w:pStyle w:val="0"/>
            </w:pPr>
            <w:r>
              <w:rPr>
                <w:sz w:val="20"/>
              </w:rPr>
            </w:r>
          </w:p>
        </w:tc>
        <w:tc>
          <w:tcPr>
            <w:tcW w:w="1757" w:type="dxa"/>
          </w:tcPr>
          <w:p>
            <w:pPr>
              <w:pStyle w:val="0"/>
            </w:pPr>
            <w:r>
              <w:rPr>
                <w:sz w:val="20"/>
              </w:rPr>
            </w:r>
          </w:p>
        </w:tc>
      </w:tr>
      <w:tr>
        <w:tblPrEx>
          <w:tblBorders>
            <w:left w:val="nil"/>
            <w:right w:val="single" w:sz="4"/>
          </w:tblBorders>
        </w:tblPrEx>
        <w:tc>
          <w:tcPr>
            <w:gridSpan w:val="2"/>
            <w:tcW w:w="3231"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964" w:type="dxa"/>
          </w:tcPr>
          <w:p>
            <w:pPr>
              <w:pStyle w:val="0"/>
            </w:pPr>
            <w:r>
              <w:rPr>
                <w:sz w:val="20"/>
              </w:rPr>
            </w:r>
          </w:p>
        </w:tc>
        <w:tc>
          <w:tcPr>
            <w:tcW w:w="1757" w:type="dxa"/>
          </w:tcPr>
          <w:p>
            <w:pPr>
              <w:pStyle w:val="0"/>
            </w:pPr>
            <w:r>
              <w:rPr>
                <w:sz w:val="20"/>
              </w:rPr>
            </w:r>
          </w:p>
        </w:tc>
        <w:tc>
          <w:tcPr>
            <w:tcW w:w="1757" w:type="dxa"/>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0531966,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за "__" 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934"/>
        <w:gridCol w:w="1077"/>
        <w:gridCol w:w="1928"/>
        <w:gridCol w:w="1701"/>
        <w:gridCol w:w="794"/>
        <w:gridCol w:w="794"/>
      </w:tblGrid>
      <w:tr>
        <w:tc>
          <w:tcPr>
            <w:tcW w:w="794" w:type="dxa"/>
            <w:vMerge w:val="restart"/>
          </w:tcPr>
          <w:p>
            <w:pPr>
              <w:pStyle w:val="0"/>
              <w:jc w:val="center"/>
            </w:pPr>
            <w:r>
              <w:rPr>
                <w:sz w:val="20"/>
              </w:rPr>
              <w:t xml:space="preserve">Код субсидии</w:t>
            </w:r>
          </w:p>
        </w:tc>
        <w:tc>
          <w:tcPr>
            <w:tcW w:w="1934" w:type="dxa"/>
            <w:vMerge w:val="restart"/>
          </w:tcPr>
          <w:p>
            <w:pPr>
              <w:pStyle w:val="0"/>
              <w:jc w:val="center"/>
            </w:pPr>
            <w:r>
              <w:rPr>
                <w:sz w:val="20"/>
              </w:rPr>
              <w:t xml:space="preserve">Код по бюджетной классификации Российской Федерации</w:t>
            </w:r>
          </w:p>
        </w:tc>
        <w:tc>
          <w:tcPr>
            <w:tcW w:w="1077" w:type="dxa"/>
            <w:vMerge w:val="restart"/>
          </w:tcPr>
          <w:p>
            <w:pPr>
              <w:pStyle w:val="0"/>
              <w:jc w:val="center"/>
            </w:pPr>
            <w:r>
              <w:rPr>
                <w:sz w:val="20"/>
              </w:rPr>
              <w:t xml:space="preserve">Код объекта капитальных вложений</w:t>
            </w:r>
          </w:p>
        </w:tc>
        <w:tc>
          <w:tcPr>
            <w:tcW w:w="1928"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701" w:type="dxa"/>
            <w:vMerge w:val="restart"/>
          </w:tcPr>
          <w:p>
            <w:pPr>
              <w:pStyle w:val="0"/>
              <w:jc w:val="center"/>
            </w:pPr>
            <w:r>
              <w:rPr>
                <w:sz w:val="20"/>
              </w:rPr>
              <w:t xml:space="preserve">Суммы возврата дебиторской задолженности прошлых лет</w:t>
            </w:r>
          </w:p>
        </w:tc>
        <w:tc>
          <w:tcPr>
            <w:gridSpan w:val="2"/>
            <w:tcW w:w="1588" w:type="dxa"/>
          </w:tcPr>
          <w:p>
            <w:pPr>
              <w:pStyle w:val="0"/>
              <w:jc w:val="center"/>
            </w:pPr>
            <w:r>
              <w:rPr>
                <w:sz w:val="20"/>
              </w:rPr>
              <w:t xml:space="preserve">Планируемые</w:t>
            </w:r>
          </w:p>
        </w:tc>
      </w:tr>
      <w:tr>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0"/>
              </w:rPr>
              <w:t xml:space="preserve">поступления</w:t>
            </w:r>
          </w:p>
        </w:tc>
        <w:tc>
          <w:tcPr>
            <w:tcW w:w="794" w:type="dxa"/>
          </w:tcPr>
          <w:p>
            <w:pPr>
              <w:pStyle w:val="0"/>
              <w:jc w:val="center"/>
            </w:pPr>
            <w:r>
              <w:rPr>
                <w:sz w:val="20"/>
              </w:rPr>
              <w:t xml:space="preserve">выплаты</w:t>
            </w:r>
          </w:p>
        </w:tc>
      </w:tr>
      <w:tr>
        <w:tc>
          <w:tcPr>
            <w:tcW w:w="794" w:type="dxa"/>
          </w:tcPr>
          <w:p>
            <w:pPr>
              <w:pStyle w:val="0"/>
              <w:jc w:val="center"/>
            </w:pPr>
            <w:r>
              <w:rPr>
                <w:sz w:val="20"/>
              </w:rPr>
              <w:t xml:space="preserve">1</w:t>
            </w:r>
          </w:p>
        </w:tc>
        <w:tc>
          <w:tcPr>
            <w:tcW w:w="1934" w:type="dxa"/>
          </w:tcPr>
          <w:p>
            <w:pPr>
              <w:pStyle w:val="0"/>
              <w:jc w:val="center"/>
            </w:pPr>
            <w:r>
              <w:rPr>
                <w:sz w:val="20"/>
              </w:rPr>
              <w:t xml:space="preserve">2</w:t>
            </w:r>
          </w:p>
        </w:tc>
        <w:tc>
          <w:tcPr>
            <w:tcW w:w="1077" w:type="dxa"/>
          </w:tcPr>
          <w:p>
            <w:pPr>
              <w:pStyle w:val="0"/>
              <w:jc w:val="center"/>
            </w:pPr>
            <w:r>
              <w:rPr>
                <w:sz w:val="20"/>
              </w:rPr>
              <w:t xml:space="preserve">3</w:t>
            </w:r>
          </w:p>
        </w:tc>
        <w:tc>
          <w:tcPr>
            <w:tcW w:w="1928" w:type="dxa"/>
          </w:tcPr>
          <w:p>
            <w:pPr>
              <w:pStyle w:val="0"/>
              <w:jc w:val="center"/>
            </w:pPr>
            <w:r>
              <w:rPr>
                <w:sz w:val="20"/>
              </w:rPr>
              <w:t xml:space="preserve">4</w:t>
            </w:r>
          </w:p>
        </w:tc>
        <w:tc>
          <w:tcPr>
            <w:tcW w:w="1701"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r>
      <w:tr>
        <w:tc>
          <w:tcPr>
            <w:tcW w:w="794" w:type="dxa"/>
          </w:tcPr>
          <w:p>
            <w:pPr>
              <w:pStyle w:val="0"/>
            </w:pPr>
            <w:r>
              <w:rPr>
                <w:sz w:val="20"/>
              </w:rPr>
            </w:r>
          </w:p>
        </w:tc>
        <w:tc>
          <w:tcPr>
            <w:tcW w:w="19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794" w:type="dxa"/>
          </w:tcPr>
          <w:p>
            <w:pPr>
              <w:pStyle w:val="0"/>
            </w:pPr>
            <w:r>
              <w:rPr>
                <w:sz w:val="20"/>
              </w:rPr>
            </w:r>
          </w:p>
        </w:tc>
        <w:tc>
          <w:tcPr>
            <w:tcW w:w="19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blPrEx>
          <w:tblBorders>
            <w:left w:val="nil"/>
          </w:tblBorders>
        </w:tblPrEx>
        <w:tc>
          <w:tcPr>
            <w:gridSpan w:val="3"/>
            <w:tcW w:w="3805"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 бюджетного учреждения</w:t>
      </w:r>
    </w:p>
    <w:p>
      <w:pPr>
        <w:pStyle w:val="1"/>
        <w:jc w:val="both"/>
      </w:pPr>
      <w:r>
        <w:rPr>
          <w:sz w:val="20"/>
        </w:rPr>
        <w:t xml:space="preserve">                         (автономного учреждения)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31"/>
        <w:gridCol w:w="2721"/>
        <w:gridCol w:w="1478"/>
        <w:gridCol w:w="1644"/>
        <w:gridCol w:w="1644"/>
      </w:tblGrid>
      <w:tr>
        <w:tc>
          <w:tcPr>
            <w:tcW w:w="1531" w:type="dxa"/>
          </w:tcPr>
          <w:p>
            <w:pPr>
              <w:pStyle w:val="0"/>
              <w:jc w:val="center"/>
            </w:pPr>
            <w:r>
              <w:rPr>
                <w:sz w:val="20"/>
              </w:rPr>
              <w:t xml:space="preserve">Код субсидии</w:t>
            </w:r>
          </w:p>
        </w:tc>
        <w:tc>
          <w:tcPr>
            <w:tcW w:w="2721" w:type="dxa"/>
          </w:tcPr>
          <w:p>
            <w:pPr>
              <w:pStyle w:val="0"/>
              <w:jc w:val="center"/>
            </w:pPr>
            <w:r>
              <w:rPr>
                <w:sz w:val="20"/>
              </w:rPr>
              <w:t xml:space="preserve">Код по бюджетной классификации Российской Федерации</w:t>
            </w:r>
          </w:p>
        </w:tc>
        <w:tc>
          <w:tcPr>
            <w:tcW w:w="1478" w:type="dxa"/>
          </w:tcPr>
          <w:p>
            <w:pPr>
              <w:pStyle w:val="0"/>
              <w:jc w:val="center"/>
            </w:pPr>
            <w:r>
              <w:rPr>
                <w:sz w:val="20"/>
              </w:rPr>
              <w:t xml:space="preserve">Код объекта капитальных вложений</w:t>
            </w:r>
          </w:p>
        </w:tc>
        <w:tc>
          <w:tcPr>
            <w:tcW w:w="1644" w:type="dxa"/>
          </w:tcPr>
          <w:p>
            <w:pPr>
              <w:pStyle w:val="0"/>
              <w:jc w:val="center"/>
            </w:pPr>
            <w:r>
              <w:rPr>
                <w:sz w:val="20"/>
              </w:rPr>
              <w:t xml:space="preserve">Поступления</w:t>
            </w:r>
          </w:p>
        </w:tc>
        <w:tc>
          <w:tcPr>
            <w:tcW w:w="1644" w:type="dxa"/>
          </w:tcPr>
          <w:p>
            <w:pPr>
              <w:pStyle w:val="0"/>
              <w:jc w:val="center"/>
            </w:pPr>
            <w:r>
              <w:rPr>
                <w:sz w:val="20"/>
              </w:rPr>
              <w:t xml:space="preserve">Выплаты</w:t>
            </w:r>
          </w:p>
        </w:tc>
      </w:tr>
      <w:tr>
        <w:tc>
          <w:tcPr>
            <w:tcW w:w="1531" w:type="dxa"/>
          </w:tcPr>
          <w:p>
            <w:pPr>
              <w:pStyle w:val="0"/>
              <w:jc w:val="center"/>
            </w:pPr>
            <w:r>
              <w:rPr>
                <w:sz w:val="20"/>
              </w:rPr>
              <w:t xml:space="preserve">1</w:t>
            </w:r>
          </w:p>
        </w:tc>
        <w:tc>
          <w:tcPr>
            <w:tcW w:w="2721" w:type="dxa"/>
          </w:tcPr>
          <w:p>
            <w:pPr>
              <w:pStyle w:val="0"/>
              <w:jc w:val="center"/>
            </w:pPr>
            <w:r>
              <w:rPr>
                <w:sz w:val="20"/>
              </w:rPr>
              <w:t xml:space="preserve">2</w:t>
            </w:r>
          </w:p>
        </w:tc>
        <w:tc>
          <w:tcPr>
            <w:tcW w:w="1478" w:type="dxa"/>
          </w:tcPr>
          <w:p>
            <w:pPr>
              <w:pStyle w:val="0"/>
              <w:jc w:val="center"/>
            </w:pPr>
            <w:r>
              <w:rPr>
                <w:sz w:val="20"/>
              </w:rPr>
              <w:t xml:space="preserve">3</w:t>
            </w:r>
          </w:p>
        </w:tc>
        <w:tc>
          <w:tcPr>
            <w:tcW w:w="1644" w:type="dxa"/>
          </w:tcPr>
          <w:p>
            <w:pPr>
              <w:pStyle w:val="0"/>
              <w:jc w:val="center"/>
            </w:pPr>
            <w:r>
              <w:rPr>
                <w:sz w:val="20"/>
              </w:rPr>
              <w:t xml:space="preserve">4</w:t>
            </w:r>
          </w:p>
        </w:tc>
        <w:tc>
          <w:tcPr>
            <w:tcW w:w="1644" w:type="dxa"/>
          </w:tcPr>
          <w:p>
            <w:pPr>
              <w:pStyle w:val="0"/>
              <w:jc w:val="center"/>
            </w:pPr>
            <w:r>
              <w:rPr>
                <w:sz w:val="20"/>
              </w:rPr>
              <w:t xml:space="preserve">5</w:t>
            </w:r>
          </w:p>
        </w:tc>
      </w:tr>
      <w:tr>
        <w:tc>
          <w:tcPr>
            <w:tcW w:w="1531" w:type="dxa"/>
          </w:tcPr>
          <w:p>
            <w:pPr>
              <w:pStyle w:val="0"/>
            </w:pPr>
            <w:r>
              <w:rPr>
                <w:sz w:val="20"/>
              </w:rPr>
            </w:r>
          </w:p>
        </w:tc>
        <w:tc>
          <w:tcPr>
            <w:tcW w:w="2721" w:type="dxa"/>
          </w:tcPr>
          <w:p>
            <w:pPr>
              <w:pStyle w:val="0"/>
            </w:pPr>
            <w:r>
              <w:rPr>
                <w:sz w:val="20"/>
              </w:rPr>
            </w:r>
          </w:p>
        </w:tc>
        <w:tc>
          <w:tcPr>
            <w:tcW w:w="1478"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c>
          <w:tcPr>
            <w:tcW w:w="1531" w:type="dxa"/>
          </w:tcPr>
          <w:p>
            <w:pPr>
              <w:pStyle w:val="0"/>
            </w:pPr>
            <w:r>
              <w:rPr>
                <w:sz w:val="20"/>
              </w:rPr>
            </w:r>
          </w:p>
        </w:tc>
        <w:tc>
          <w:tcPr>
            <w:tcW w:w="2721" w:type="dxa"/>
          </w:tcPr>
          <w:p>
            <w:pPr>
              <w:pStyle w:val="0"/>
            </w:pPr>
            <w:r>
              <w:rPr>
                <w:sz w:val="20"/>
              </w:rPr>
            </w:r>
          </w:p>
        </w:tc>
        <w:tc>
          <w:tcPr>
            <w:tcW w:w="1478" w:type="dxa"/>
          </w:tcPr>
          <w:p>
            <w:pPr>
              <w:pStyle w:val="0"/>
            </w:pPr>
            <w:r>
              <w:rPr>
                <w:sz w:val="20"/>
              </w:rPr>
            </w:r>
          </w:p>
        </w:tc>
        <w:tc>
          <w:tcPr>
            <w:tcW w:w="1644" w:type="dxa"/>
          </w:tcPr>
          <w:p>
            <w:pPr>
              <w:pStyle w:val="0"/>
            </w:pPr>
            <w:r>
              <w:rPr>
                <w:sz w:val="20"/>
              </w:rPr>
            </w:r>
          </w:p>
        </w:tc>
        <w:tc>
          <w:tcPr>
            <w:tcW w:w="1644" w:type="dxa"/>
          </w:tcPr>
          <w:p>
            <w:pPr>
              <w:pStyle w:val="0"/>
            </w:pPr>
            <w:r>
              <w:rPr>
                <w:sz w:val="20"/>
              </w:rPr>
            </w:r>
          </w:p>
        </w:tc>
      </w:tr>
      <w:tr>
        <w:tblPrEx>
          <w:tblBorders>
            <w:left w:val="nil"/>
          </w:tblBorders>
        </w:tblPrEx>
        <w:tc>
          <w:tcPr>
            <w:gridSpan w:val="3"/>
            <w:tcW w:w="5730"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644" w:type="dxa"/>
          </w:tcPr>
          <w:p>
            <w:pPr>
              <w:pStyle w:val="0"/>
            </w:pPr>
            <w:r>
              <w:rPr>
                <w:sz w:val="20"/>
              </w:rPr>
            </w:r>
          </w:p>
        </w:tc>
      </w:tr>
    </w:tbl>
    <w:p>
      <w:pPr>
        <w:pStyle w:val="0"/>
        <w:jc w:val="both"/>
      </w:pPr>
      <w:r>
        <w:rPr>
          <w:sz w:val="20"/>
        </w:rPr>
      </w:r>
    </w:p>
    <w:p>
      <w:pPr>
        <w:pStyle w:val="1"/>
        <w:jc w:val="both"/>
      </w:pPr>
      <w:r>
        <w:rPr>
          <w:sz w:val="20"/>
        </w:rPr>
        <w:t xml:space="preserve">           4. Операции по казначейскому обеспечению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934"/>
        <w:gridCol w:w="1077"/>
        <w:gridCol w:w="1928"/>
        <w:gridCol w:w="1701"/>
        <w:gridCol w:w="794"/>
        <w:gridCol w:w="794"/>
      </w:tblGrid>
      <w:tr>
        <w:tc>
          <w:tcPr>
            <w:tcW w:w="794" w:type="dxa"/>
          </w:tcPr>
          <w:p>
            <w:pPr>
              <w:pStyle w:val="0"/>
              <w:jc w:val="center"/>
            </w:pPr>
            <w:r>
              <w:rPr>
                <w:sz w:val="20"/>
              </w:rPr>
              <w:t xml:space="preserve">Код субсидии</w:t>
            </w:r>
          </w:p>
        </w:tc>
        <w:tc>
          <w:tcPr>
            <w:tcW w:w="1934" w:type="dxa"/>
          </w:tcPr>
          <w:p>
            <w:pPr>
              <w:pStyle w:val="0"/>
              <w:jc w:val="center"/>
            </w:pPr>
            <w:r>
              <w:rPr>
                <w:sz w:val="20"/>
              </w:rPr>
              <w:t xml:space="preserve">Код по бюджетной классификации Российской Федерации</w:t>
            </w:r>
          </w:p>
        </w:tc>
        <w:tc>
          <w:tcPr>
            <w:tcW w:w="1077" w:type="dxa"/>
          </w:tcPr>
          <w:p>
            <w:pPr>
              <w:pStyle w:val="0"/>
              <w:jc w:val="center"/>
            </w:pPr>
            <w:r>
              <w:rPr>
                <w:sz w:val="20"/>
              </w:rPr>
              <w:t xml:space="preserve">Код объекта капитальных вложений</w:t>
            </w:r>
          </w:p>
        </w:tc>
        <w:tc>
          <w:tcPr>
            <w:tcW w:w="1928" w:type="dxa"/>
          </w:tcPr>
          <w:p>
            <w:pPr>
              <w:pStyle w:val="0"/>
              <w:jc w:val="center"/>
            </w:pPr>
            <w:r>
              <w:rPr>
                <w:sz w:val="20"/>
              </w:rPr>
              <w:t xml:space="preserve">Получено</w:t>
            </w:r>
          </w:p>
        </w:tc>
        <w:tc>
          <w:tcPr>
            <w:tcW w:w="1701" w:type="dxa"/>
          </w:tcPr>
          <w:p>
            <w:pPr>
              <w:pStyle w:val="0"/>
              <w:jc w:val="center"/>
            </w:pPr>
            <w:r>
              <w:rPr>
                <w:sz w:val="20"/>
              </w:rPr>
              <w:t xml:space="preserve">Переведено</w:t>
            </w:r>
          </w:p>
        </w:tc>
        <w:tc>
          <w:tcPr>
            <w:tcW w:w="794" w:type="dxa"/>
          </w:tcPr>
          <w:p>
            <w:pPr>
              <w:pStyle w:val="0"/>
              <w:jc w:val="center"/>
            </w:pPr>
            <w:r>
              <w:rPr>
                <w:sz w:val="20"/>
              </w:rPr>
              <w:t xml:space="preserve">Исполнено</w:t>
            </w:r>
          </w:p>
        </w:tc>
        <w:tc>
          <w:tcPr>
            <w:tcW w:w="794" w:type="dxa"/>
          </w:tcPr>
          <w:p>
            <w:pPr>
              <w:pStyle w:val="0"/>
              <w:jc w:val="center"/>
            </w:pPr>
            <w:r>
              <w:rPr>
                <w:sz w:val="20"/>
              </w:rPr>
              <w:t xml:space="preserve">Примечание</w:t>
            </w:r>
          </w:p>
        </w:tc>
      </w:tr>
      <w:tr>
        <w:tc>
          <w:tcPr>
            <w:tcW w:w="794" w:type="dxa"/>
          </w:tcPr>
          <w:p>
            <w:pPr>
              <w:pStyle w:val="0"/>
              <w:jc w:val="center"/>
            </w:pPr>
            <w:r>
              <w:rPr>
                <w:sz w:val="20"/>
              </w:rPr>
              <w:t xml:space="preserve">1</w:t>
            </w:r>
          </w:p>
        </w:tc>
        <w:tc>
          <w:tcPr>
            <w:tcW w:w="1934" w:type="dxa"/>
          </w:tcPr>
          <w:p>
            <w:pPr>
              <w:pStyle w:val="0"/>
              <w:jc w:val="center"/>
            </w:pPr>
            <w:r>
              <w:rPr>
                <w:sz w:val="20"/>
              </w:rPr>
              <w:t xml:space="preserve">2</w:t>
            </w:r>
          </w:p>
        </w:tc>
        <w:tc>
          <w:tcPr>
            <w:tcW w:w="1077" w:type="dxa"/>
          </w:tcPr>
          <w:p>
            <w:pPr>
              <w:pStyle w:val="0"/>
              <w:jc w:val="center"/>
            </w:pPr>
            <w:r>
              <w:rPr>
                <w:sz w:val="20"/>
              </w:rPr>
              <w:t xml:space="preserve">3</w:t>
            </w:r>
          </w:p>
        </w:tc>
        <w:tc>
          <w:tcPr>
            <w:tcW w:w="1928" w:type="dxa"/>
          </w:tcPr>
          <w:p>
            <w:pPr>
              <w:pStyle w:val="0"/>
              <w:jc w:val="center"/>
            </w:pPr>
            <w:r>
              <w:rPr>
                <w:sz w:val="20"/>
              </w:rPr>
              <w:t xml:space="preserve">4</w:t>
            </w:r>
          </w:p>
        </w:tc>
        <w:tc>
          <w:tcPr>
            <w:tcW w:w="1701"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r>
      <w:tr>
        <w:tc>
          <w:tcPr>
            <w:tcW w:w="794" w:type="dxa"/>
          </w:tcPr>
          <w:p>
            <w:pPr>
              <w:pStyle w:val="0"/>
            </w:pPr>
            <w:r>
              <w:rPr>
                <w:sz w:val="20"/>
              </w:rPr>
            </w:r>
          </w:p>
        </w:tc>
        <w:tc>
          <w:tcPr>
            <w:tcW w:w="19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c>
          <w:tcPr>
            <w:tcW w:w="794" w:type="dxa"/>
          </w:tcPr>
          <w:p>
            <w:pPr>
              <w:pStyle w:val="0"/>
            </w:pPr>
            <w:r>
              <w:rPr>
                <w:sz w:val="20"/>
              </w:rPr>
            </w:r>
          </w:p>
        </w:tc>
        <w:tc>
          <w:tcPr>
            <w:tcW w:w="1934" w:type="dxa"/>
          </w:tcPr>
          <w:p>
            <w:pPr>
              <w:pStyle w:val="0"/>
            </w:pPr>
            <w:r>
              <w:rPr>
                <w:sz w:val="20"/>
              </w:rPr>
            </w:r>
          </w:p>
        </w:tc>
        <w:tc>
          <w:tcPr>
            <w:tcW w:w="1077" w:type="dxa"/>
          </w:tcPr>
          <w:p>
            <w:pPr>
              <w:pStyle w:val="0"/>
            </w:pPr>
            <w:r>
              <w:rPr>
                <w:sz w:val="20"/>
              </w:rPr>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r>
        <w:tblPrEx>
          <w:tblBorders>
            <w:left w:val="nil"/>
          </w:tblBorders>
        </w:tblPrEx>
        <w:tc>
          <w:tcPr>
            <w:gridSpan w:val="3"/>
            <w:tcW w:w="3805"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1701" w:type="dxa"/>
          </w:tcPr>
          <w:p>
            <w:pPr>
              <w:pStyle w:val="0"/>
            </w:pPr>
            <w:r>
              <w:rPr>
                <w:sz w:val="20"/>
              </w:rPr>
            </w:r>
          </w:p>
        </w:tc>
        <w:tc>
          <w:tcPr>
            <w:tcW w:w="794" w:type="dxa"/>
          </w:tcPr>
          <w:p>
            <w:pPr>
              <w:pStyle w:val="0"/>
            </w:pPr>
            <w:r>
              <w:rPr>
                <w:sz w:val="20"/>
              </w:rPr>
            </w:r>
          </w:p>
        </w:tc>
        <w:tc>
          <w:tcPr>
            <w:tcW w:w="794"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55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28.06.2021 </w:t>
            </w:r>
            <w:hyperlink w:history="0" r:id="rId55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55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14380" w:name="P14380"/>
    <w:bookmarkEnd w:id="14380"/>
    <w:p>
      <w:pPr>
        <w:pStyle w:val="1"/>
        <w:jc w:val="both"/>
      </w:pPr>
      <w:r>
        <w:rPr>
          <w:sz w:val="20"/>
        </w:rPr>
        <w:t xml:space="preserve">                             ОТЧЕТ О СОСТОЯНИИ</w:t>
      </w:r>
    </w:p>
    <w:p>
      <w:pPr>
        <w:pStyle w:val="1"/>
        <w:jc w:val="both"/>
      </w:pPr>
      <w:r>
        <w:rPr>
          <w:sz w:val="20"/>
        </w:rPr>
        <w:t xml:space="preserve">               лицевого счета для учета операций получателя</w:t>
      </w:r>
    </w:p>
    <w:p>
      <w:pPr>
        <w:pStyle w:val="1"/>
        <w:jc w:val="both"/>
      </w:pPr>
      <w:r>
        <w:rPr>
          <w:sz w:val="20"/>
        </w:rPr>
        <w:t xml:space="preserve">                                           ┌───────────┐</w:t>
      </w:r>
    </w:p>
    <w:p>
      <w:pPr>
        <w:pStyle w:val="1"/>
        <w:jc w:val="both"/>
      </w:pPr>
      <w:r>
        <w:rPr>
          <w:sz w:val="20"/>
        </w:rPr>
        <w:t xml:space="preserve">                      средств из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0531837</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на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Получатель средств из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Вышестоящий получатель средств из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месячная</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nil"/>
              <w:left w:val="single" w:sz="4"/>
              <w:bottom w:val="single" w:sz="4"/>
              <w:right w:val="single" w:sz="4"/>
            </w:tcBorders>
          </w:tcPr>
          <w:p>
            <w:pPr>
              <w:pStyle w:val="0"/>
              <w:jc w:val="center"/>
            </w:pPr>
            <w:hyperlink w:history="0" r:id="rId55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928"/>
        <w:gridCol w:w="1814"/>
        <w:gridCol w:w="1247"/>
        <w:gridCol w:w="794"/>
        <w:gridCol w:w="1644"/>
        <w:gridCol w:w="1587"/>
      </w:tblGrid>
      <w:tr>
        <w:tc>
          <w:tcPr>
            <w:gridSpan w:val="2"/>
            <w:tcW w:w="3742" w:type="dxa"/>
            <w:tcBorders>
              <w:left w:val="nil"/>
            </w:tcBorders>
            <w:vMerge w:val="restart"/>
          </w:tcPr>
          <w:p>
            <w:pPr>
              <w:pStyle w:val="0"/>
              <w:jc w:val="center"/>
            </w:pPr>
            <w:r>
              <w:rPr>
                <w:sz w:val="20"/>
              </w:rPr>
              <w:t xml:space="preserve">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pPr>
              <w:pStyle w:val="0"/>
              <w:jc w:val="center"/>
            </w:pPr>
            <w:r>
              <w:rPr>
                <w:sz w:val="20"/>
              </w:rPr>
              <w:t xml:space="preserve">На начало года</w:t>
            </w:r>
          </w:p>
        </w:tc>
        <w:tc>
          <w:tcPr>
            <w:gridSpan w:val="3"/>
            <w:tcW w:w="4025" w:type="dxa"/>
            <w:tcBorders>
              <w:right w:val="nil"/>
            </w:tcBorders>
          </w:tcPr>
          <w:p>
            <w:pPr>
              <w:pStyle w:val="0"/>
              <w:jc w:val="center"/>
            </w:pPr>
            <w:r>
              <w:rPr>
                <w:sz w:val="20"/>
              </w:rPr>
              <w:t xml:space="preserve">На отчетную дату</w:t>
            </w:r>
          </w:p>
        </w:tc>
      </w:tr>
      <w:tr>
        <w:tc>
          <w:tcPr>
            <w:gridSpan w:val="2"/>
            <w:tcBorders>
              <w:left w:val="nil"/>
            </w:tcBorders>
            <w:vMerge w:val="continue"/>
          </w:tcPr>
          <w:p/>
        </w:tc>
        <w:tc>
          <w:tcPr>
            <w:vMerge w:val="continue"/>
          </w:tcPr>
          <w:p/>
        </w:tc>
        <w:tc>
          <w:tcPr>
            <w:tcW w:w="794" w:type="dxa"/>
            <w:vMerge w:val="restart"/>
          </w:tcPr>
          <w:p>
            <w:pPr>
              <w:pStyle w:val="0"/>
              <w:jc w:val="center"/>
            </w:pPr>
            <w:r>
              <w:rPr>
                <w:sz w:val="20"/>
              </w:rPr>
              <w:t xml:space="preserve">всего</w:t>
            </w:r>
          </w:p>
        </w:tc>
        <w:tc>
          <w:tcPr>
            <w:gridSpan w:val="2"/>
            <w:tcW w:w="3231" w:type="dxa"/>
            <w:tcBorders>
              <w:right w:val="nil"/>
            </w:tcBorders>
          </w:tcPr>
          <w:p>
            <w:pPr>
              <w:pStyle w:val="0"/>
              <w:jc w:val="center"/>
            </w:pPr>
            <w:r>
              <w:rPr>
                <w:sz w:val="20"/>
              </w:rPr>
              <w:t xml:space="preserve">в том числе неразрешенный к использованию остаток субсидии</w:t>
            </w:r>
          </w:p>
        </w:tc>
      </w:tr>
      <w:tr>
        <w:tc>
          <w:tcPr>
            <w:tcW w:w="1928" w:type="dxa"/>
            <w:tcBorders>
              <w:left w:val="nil"/>
            </w:tcBorders>
          </w:tcPr>
          <w:p>
            <w:pPr>
              <w:pStyle w:val="0"/>
              <w:jc w:val="center"/>
            </w:pPr>
            <w:r>
              <w:rPr>
                <w:sz w:val="20"/>
              </w:rPr>
              <w:t xml:space="preserve">прошлого года</w:t>
            </w:r>
          </w:p>
        </w:tc>
        <w:tc>
          <w:tcPr>
            <w:tcW w:w="1814" w:type="dxa"/>
          </w:tcPr>
          <w:p>
            <w:pPr>
              <w:pStyle w:val="0"/>
              <w:jc w:val="center"/>
            </w:pPr>
            <w:r>
              <w:rPr>
                <w:sz w:val="20"/>
              </w:rPr>
              <w:t xml:space="preserve">текущего года</w:t>
            </w:r>
          </w:p>
        </w:tc>
        <w:tc>
          <w:tcPr>
            <w:vMerge w:val="continue"/>
          </w:tcPr>
          <w:p/>
        </w:tc>
        <w:tc>
          <w:tcPr>
            <w:vMerge w:val="continue"/>
          </w:tcPr>
          <w:p/>
        </w:tc>
        <w:tc>
          <w:tcPr>
            <w:tcW w:w="1644" w:type="dxa"/>
          </w:tcPr>
          <w:p>
            <w:pPr>
              <w:pStyle w:val="0"/>
              <w:jc w:val="center"/>
            </w:pPr>
            <w:r>
              <w:rPr>
                <w:sz w:val="20"/>
              </w:rPr>
              <w:t xml:space="preserve">прошлого года</w:t>
            </w:r>
          </w:p>
        </w:tc>
        <w:tc>
          <w:tcPr>
            <w:tcW w:w="1587" w:type="dxa"/>
            <w:tcBorders>
              <w:right w:val="nil"/>
            </w:tcBorders>
          </w:tcPr>
          <w:p>
            <w:pPr>
              <w:pStyle w:val="0"/>
              <w:jc w:val="center"/>
            </w:pPr>
            <w:r>
              <w:rPr>
                <w:sz w:val="20"/>
              </w:rPr>
              <w:t xml:space="preserve">текущего года</w:t>
            </w:r>
          </w:p>
        </w:tc>
      </w:tr>
      <w:tr>
        <w:tc>
          <w:tcPr>
            <w:tcW w:w="1928"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1247" w:type="dxa"/>
          </w:tcPr>
          <w:p>
            <w:pPr>
              <w:pStyle w:val="0"/>
              <w:jc w:val="center"/>
            </w:pPr>
            <w:r>
              <w:rPr>
                <w:sz w:val="20"/>
              </w:rPr>
              <w:t xml:space="preserve">3</w:t>
            </w:r>
          </w:p>
        </w:tc>
        <w:tc>
          <w:tcPr>
            <w:tcW w:w="794" w:type="dxa"/>
          </w:tcPr>
          <w:p>
            <w:pPr>
              <w:pStyle w:val="0"/>
              <w:jc w:val="center"/>
            </w:pPr>
            <w:r>
              <w:rPr>
                <w:sz w:val="20"/>
              </w:rPr>
              <w:t xml:space="preserve">4</w:t>
            </w:r>
          </w:p>
        </w:tc>
        <w:tc>
          <w:tcPr>
            <w:tcW w:w="1644" w:type="dxa"/>
          </w:tcPr>
          <w:p>
            <w:pPr>
              <w:pStyle w:val="0"/>
              <w:jc w:val="center"/>
            </w:pPr>
            <w:r>
              <w:rPr>
                <w:sz w:val="20"/>
              </w:rPr>
              <w:t xml:space="preserve">5</w:t>
            </w:r>
          </w:p>
        </w:tc>
        <w:tc>
          <w:tcPr>
            <w:tcW w:w="1587" w:type="dxa"/>
            <w:tcBorders>
              <w:right w:val="nil"/>
            </w:tcBorders>
          </w:tcPr>
          <w:p>
            <w:pPr>
              <w:pStyle w:val="0"/>
              <w:jc w:val="center"/>
            </w:pPr>
            <w:r>
              <w:rPr>
                <w:sz w:val="20"/>
              </w:rPr>
              <w:t xml:space="preserve">6</w:t>
            </w:r>
          </w:p>
        </w:tc>
      </w:tr>
      <w:tr>
        <w:tblPrEx>
          <w:tblBorders>
            <w:left w:val="single" w:sz="4"/>
            <w:right w:val="single" w:sz="4"/>
          </w:tblBorders>
        </w:tblPrEx>
        <w:tc>
          <w:tcPr>
            <w:tcW w:w="1928" w:type="dxa"/>
          </w:tcPr>
          <w:p>
            <w:pPr>
              <w:pStyle w:val="0"/>
            </w:pPr>
            <w:r>
              <w:rPr>
                <w:sz w:val="20"/>
              </w:rPr>
            </w:r>
          </w:p>
        </w:tc>
        <w:tc>
          <w:tcPr>
            <w:tcW w:w="1814"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left w:val="single" w:sz="4"/>
            <w:right w:val="single" w:sz="4"/>
          </w:tblBorders>
        </w:tblPrEx>
        <w:tc>
          <w:tcPr>
            <w:tcW w:w="1928" w:type="dxa"/>
          </w:tcPr>
          <w:p>
            <w:pPr>
              <w:pStyle w:val="0"/>
            </w:pPr>
            <w:r>
              <w:rPr>
                <w:sz w:val="20"/>
              </w:rPr>
            </w:r>
          </w:p>
        </w:tc>
        <w:tc>
          <w:tcPr>
            <w:tcW w:w="1814"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left w:val="single" w:sz="4"/>
            <w:right w:val="single" w:sz="4"/>
          </w:tblBorders>
        </w:tblPrEx>
        <w:tc>
          <w:tcPr>
            <w:tcW w:w="1928" w:type="dxa"/>
          </w:tcPr>
          <w:p>
            <w:pPr>
              <w:pStyle w:val="0"/>
            </w:pPr>
            <w:r>
              <w:rPr>
                <w:sz w:val="20"/>
              </w:rPr>
            </w:r>
          </w:p>
        </w:tc>
        <w:tc>
          <w:tcPr>
            <w:tcW w:w="1814" w:type="dxa"/>
          </w:tcPr>
          <w:p>
            <w:pPr>
              <w:pStyle w:val="0"/>
            </w:pPr>
            <w:r>
              <w:rPr>
                <w:sz w:val="20"/>
              </w:rPr>
            </w:r>
          </w:p>
        </w:tc>
        <w:tc>
          <w:tcPr>
            <w:tcW w:w="1247"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r>
        <w:tblPrEx>
          <w:tblBorders>
            <w:right w:val="single" w:sz="4"/>
          </w:tblBorders>
        </w:tblPrEx>
        <w:tc>
          <w:tcPr>
            <w:gridSpan w:val="2"/>
            <w:tcW w:w="3742"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794" w:type="dxa"/>
          </w:tcPr>
          <w:p>
            <w:pPr>
              <w:pStyle w:val="0"/>
            </w:pPr>
            <w:r>
              <w:rPr>
                <w:sz w:val="20"/>
              </w:rPr>
            </w:r>
          </w:p>
        </w:tc>
        <w:tc>
          <w:tcPr>
            <w:tcW w:w="1644" w:type="dxa"/>
          </w:tcPr>
          <w:p>
            <w:pPr>
              <w:pStyle w:val="0"/>
            </w:pPr>
            <w:r>
              <w:rPr>
                <w:sz w:val="20"/>
              </w:rPr>
            </w:r>
          </w:p>
        </w:tc>
        <w:tc>
          <w:tcPr>
            <w:tcW w:w="1587"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0531837,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2494"/>
        <w:gridCol w:w="1361"/>
        <w:gridCol w:w="681"/>
        <w:gridCol w:w="1644"/>
        <w:gridCol w:w="1587"/>
        <w:gridCol w:w="681"/>
        <w:gridCol w:w="622"/>
      </w:tblGrid>
      <w:tr>
        <w:tblPrEx>
          <w:tblBorders>
            <w:right w:val="nil"/>
          </w:tblBorders>
        </w:tblPrEx>
        <w:tc>
          <w:tcPr>
            <w:tcW w:w="2494" w:type="dxa"/>
            <w:tcBorders>
              <w:left w:val="nil"/>
            </w:tcBorders>
            <w:vMerge w:val="restart"/>
          </w:tcPr>
          <w:p>
            <w:pPr>
              <w:pStyle w:val="0"/>
              <w:jc w:val="center"/>
            </w:pPr>
            <w:r>
              <w:rPr>
                <w:sz w:val="20"/>
              </w:rPr>
              <w:t xml:space="preserve">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pPr>
              <w:pStyle w:val="0"/>
              <w:jc w:val="center"/>
            </w:pPr>
            <w:r>
              <w:rPr>
                <w:sz w:val="20"/>
              </w:rPr>
              <w:t xml:space="preserve">Код по бюджетной классификации Российской Федерации</w:t>
            </w:r>
          </w:p>
        </w:tc>
        <w:tc>
          <w:tcPr>
            <w:tcW w:w="681" w:type="dxa"/>
            <w:vMerge w:val="restart"/>
          </w:tcPr>
          <w:p>
            <w:pPr>
              <w:pStyle w:val="0"/>
              <w:jc w:val="center"/>
            </w:pPr>
            <w:r>
              <w:rPr>
                <w:sz w:val="20"/>
              </w:rPr>
              <w:t xml:space="preserve">Код объекта капитальных вложений</w:t>
            </w:r>
          </w:p>
        </w:tc>
        <w:tc>
          <w:tcPr>
            <w:tcW w:w="1644"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587" w:type="dxa"/>
            <w:vMerge w:val="restart"/>
          </w:tcPr>
          <w:p>
            <w:pPr>
              <w:pStyle w:val="0"/>
              <w:jc w:val="center"/>
            </w:pPr>
            <w:r>
              <w:rPr>
                <w:sz w:val="20"/>
              </w:rPr>
              <w:t xml:space="preserve">Суммы возврата дебиторской задолженности прошлых лет</w:t>
            </w:r>
          </w:p>
        </w:tc>
        <w:tc>
          <w:tcPr>
            <w:gridSpan w:val="2"/>
            <w:tcW w:w="1303" w:type="dxa"/>
            <w:tcBorders>
              <w:right w:val="nil"/>
            </w:tcBorders>
          </w:tcPr>
          <w:p>
            <w:pPr>
              <w:pStyle w:val="0"/>
              <w:jc w:val="center"/>
            </w:pPr>
            <w:r>
              <w:rPr>
                <w:sz w:val="20"/>
              </w:rPr>
              <w:t xml:space="preserve">Планируемые</w:t>
            </w:r>
          </w:p>
        </w:tc>
      </w:tr>
      <w:tr>
        <w:tblPrEx>
          <w:tblBorders>
            <w:right w:val="nil"/>
          </w:tblBorders>
        </w:tblPrEx>
        <w:tc>
          <w:tcPr>
            <w:tcBorders>
              <w:left w:val="nil"/>
            </w:tcBorders>
            <w:vMerge w:val="continue"/>
          </w:tcPr>
          <w:p/>
        </w:tc>
        <w:tc>
          <w:tcPr>
            <w:vMerge w:val="continue"/>
          </w:tcPr>
          <w:p/>
        </w:tc>
        <w:tc>
          <w:tcPr>
            <w:vMerge w:val="continue"/>
          </w:tcPr>
          <w:p/>
        </w:tc>
        <w:tc>
          <w:tcPr>
            <w:vMerge w:val="continue"/>
          </w:tcPr>
          <w:p/>
        </w:tc>
        <w:tc>
          <w:tcPr>
            <w:vMerge w:val="continue"/>
          </w:tcPr>
          <w:p/>
        </w:tc>
        <w:tc>
          <w:tcPr>
            <w:tcW w:w="681" w:type="dxa"/>
          </w:tcPr>
          <w:p>
            <w:pPr>
              <w:pStyle w:val="0"/>
              <w:jc w:val="center"/>
            </w:pPr>
            <w:r>
              <w:rPr>
                <w:sz w:val="20"/>
              </w:rPr>
              <w:t xml:space="preserve">поступления</w:t>
            </w:r>
          </w:p>
        </w:tc>
        <w:tc>
          <w:tcPr>
            <w:tcW w:w="622" w:type="dxa"/>
            <w:tcBorders>
              <w:right w:val="nil"/>
            </w:tcBorders>
          </w:tcPr>
          <w:p>
            <w:pPr>
              <w:pStyle w:val="0"/>
              <w:jc w:val="center"/>
            </w:pPr>
            <w:r>
              <w:rPr>
                <w:sz w:val="20"/>
              </w:rPr>
              <w:t xml:space="preserve">выплаты</w:t>
            </w:r>
          </w:p>
        </w:tc>
      </w:tr>
      <w:tr>
        <w:tblPrEx>
          <w:tblBorders>
            <w:right w:val="nil"/>
          </w:tblBorders>
        </w:tblPrEx>
        <w:tc>
          <w:tcPr>
            <w:tcW w:w="2494" w:type="dxa"/>
            <w:tcBorders>
              <w:left w:val="nil"/>
            </w:tcBorders>
          </w:tcPr>
          <w:p>
            <w:pPr>
              <w:pStyle w:val="0"/>
              <w:jc w:val="center"/>
            </w:pPr>
            <w:r>
              <w:rPr>
                <w:sz w:val="20"/>
              </w:rPr>
              <w:t xml:space="preserve">1</w:t>
            </w:r>
          </w:p>
        </w:tc>
        <w:tc>
          <w:tcPr>
            <w:tcW w:w="1361" w:type="dxa"/>
          </w:tcPr>
          <w:p>
            <w:pPr>
              <w:pStyle w:val="0"/>
              <w:jc w:val="center"/>
            </w:pPr>
            <w:r>
              <w:rPr>
                <w:sz w:val="20"/>
              </w:rPr>
              <w:t xml:space="preserve">2</w:t>
            </w:r>
          </w:p>
        </w:tc>
        <w:tc>
          <w:tcPr>
            <w:tcW w:w="681" w:type="dxa"/>
          </w:tcPr>
          <w:p>
            <w:pPr>
              <w:pStyle w:val="0"/>
              <w:jc w:val="center"/>
            </w:pPr>
            <w:r>
              <w:rPr>
                <w:sz w:val="20"/>
              </w:rPr>
              <w:t xml:space="preserve">3</w:t>
            </w:r>
          </w:p>
        </w:tc>
        <w:tc>
          <w:tcPr>
            <w:tcW w:w="1644" w:type="dxa"/>
          </w:tcPr>
          <w:p>
            <w:pPr>
              <w:pStyle w:val="0"/>
              <w:jc w:val="center"/>
            </w:pPr>
            <w:r>
              <w:rPr>
                <w:sz w:val="20"/>
              </w:rPr>
              <w:t xml:space="preserve">4</w:t>
            </w:r>
          </w:p>
        </w:tc>
        <w:tc>
          <w:tcPr>
            <w:tcW w:w="1587" w:type="dxa"/>
          </w:tcPr>
          <w:p>
            <w:pPr>
              <w:pStyle w:val="0"/>
              <w:jc w:val="center"/>
            </w:pPr>
            <w:r>
              <w:rPr>
                <w:sz w:val="20"/>
              </w:rPr>
              <w:t xml:space="preserve">5</w:t>
            </w:r>
          </w:p>
        </w:tc>
        <w:tc>
          <w:tcPr>
            <w:tcW w:w="681" w:type="dxa"/>
          </w:tcPr>
          <w:p>
            <w:pPr>
              <w:pStyle w:val="0"/>
              <w:jc w:val="center"/>
            </w:pPr>
            <w:r>
              <w:rPr>
                <w:sz w:val="20"/>
              </w:rPr>
              <w:t xml:space="preserve">6</w:t>
            </w:r>
          </w:p>
        </w:tc>
        <w:tc>
          <w:tcPr>
            <w:tcW w:w="622" w:type="dxa"/>
            <w:tcBorders>
              <w:right w:val="nil"/>
            </w:tcBorders>
          </w:tcPr>
          <w:p>
            <w:pPr>
              <w:pStyle w:val="0"/>
              <w:jc w:val="center"/>
            </w:pPr>
            <w:r>
              <w:rPr>
                <w:sz w:val="20"/>
              </w:rPr>
              <w:t xml:space="preserve">7</w:t>
            </w:r>
          </w:p>
        </w:tc>
      </w:tr>
      <w:tr>
        <w:tblPrEx>
          <w:tblBorders>
            <w:left w:val="single" w:sz="4"/>
          </w:tblBorders>
        </w:tblPrEx>
        <w:tc>
          <w:tcPr>
            <w:tcW w:w="2494" w:type="dxa"/>
          </w:tcPr>
          <w:p>
            <w:pPr>
              <w:pStyle w:val="0"/>
            </w:pPr>
            <w:r>
              <w:rPr>
                <w:sz w:val="20"/>
              </w:rPr>
            </w:r>
          </w:p>
        </w:tc>
        <w:tc>
          <w:tcPr>
            <w:tcW w:w="1361" w:type="dxa"/>
          </w:tcPr>
          <w:p>
            <w:pPr>
              <w:pStyle w:val="0"/>
            </w:pPr>
            <w:r>
              <w:rPr>
                <w:sz w:val="20"/>
              </w:rPr>
            </w:r>
          </w:p>
        </w:tc>
        <w:tc>
          <w:tcPr>
            <w:tcW w:w="68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681" w:type="dxa"/>
          </w:tcPr>
          <w:p>
            <w:pPr>
              <w:pStyle w:val="0"/>
            </w:pPr>
            <w:r>
              <w:rPr>
                <w:sz w:val="20"/>
              </w:rPr>
            </w:r>
          </w:p>
        </w:tc>
        <w:tc>
          <w:tcPr>
            <w:tcW w:w="622" w:type="dxa"/>
          </w:tcPr>
          <w:p>
            <w:pPr>
              <w:pStyle w:val="0"/>
            </w:pPr>
            <w:r>
              <w:rPr>
                <w:sz w:val="20"/>
              </w:rPr>
            </w:r>
          </w:p>
        </w:tc>
      </w:tr>
      <w:tr>
        <w:tblPrEx>
          <w:tblBorders>
            <w:left w:val="single" w:sz="4"/>
          </w:tblBorders>
        </w:tblPrEx>
        <w:tc>
          <w:tcPr>
            <w:tcW w:w="2494" w:type="dxa"/>
          </w:tcPr>
          <w:p>
            <w:pPr>
              <w:pStyle w:val="0"/>
            </w:pPr>
            <w:r>
              <w:rPr>
                <w:sz w:val="20"/>
              </w:rPr>
            </w:r>
          </w:p>
        </w:tc>
        <w:tc>
          <w:tcPr>
            <w:tcW w:w="1361" w:type="dxa"/>
          </w:tcPr>
          <w:p>
            <w:pPr>
              <w:pStyle w:val="0"/>
            </w:pPr>
            <w:r>
              <w:rPr>
                <w:sz w:val="20"/>
              </w:rPr>
            </w:r>
          </w:p>
        </w:tc>
        <w:tc>
          <w:tcPr>
            <w:tcW w:w="68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681" w:type="dxa"/>
          </w:tcPr>
          <w:p>
            <w:pPr>
              <w:pStyle w:val="0"/>
            </w:pPr>
            <w:r>
              <w:rPr>
                <w:sz w:val="20"/>
              </w:rPr>
            </w:r>
          </w:p>
        </w:tc>
        <w:tc>
          <w:tcPr>
            <w:tcW w:w="622" w:type="dxa"/>
          </w:tcPr>
          <w:p>
            <w:pPr>
              <w:pStyle w:val="0"/>
            </w:pPr>
            <w:r>
              <w:rPr>
                <w:sz w:val="20"/>
              </w:rPr>
            </w:r>
          </w:p>
        </w:tc>
      </w:tr>
      <w:tr>
        <w:tblPrEx>
          <w:tblBorders>
            <w:left w:val="single" w:sz="4"/>
          </w:tblBorders>
        </w:tblPrEx>
        <w:tc>
          <w:tcPr>
            <w:tcW w:w="2494" w:type="dxa"/>
          </w:tcPr>
          <w:p>
            <w:pPr>
              <w:pStyle w:val="0"/>
            </w:pPr>
            <w:r>
              <w:rPr>
                <w:sz w:val="20"/>
              </w:rPr>
            </w:r>
          </w:p>
        </w:tc>
        <w:tc>
          <w:tcPr>
            <w:tcW w:w="1361" w:type="dxa"/>
          </w:tcPr>
          <w:p>
            <w:pPr>
              <w:pStyle w:val="0"/>
            </w:pPr>
            <w:r>
              <w:rPr>
                <w:sz w:val="20"/>
              </w:rPr>
            </w:r>
          </w:p>
        </w:tc>
        <w:tc>
          <w:tcPr>
            <w:tcW w:w="681" w:type="dxa"/>
          </w:tcPr>
          <w:p>
            <w:pPr>
              <w:pStyle w:val="0"/>
            </w:pPr>
            <w:r>
              <w:rPr>
                <w:sz w:val="20"/>
              </w:rPr>
            </w:r>
          </w:p>
        </w:tc>
        <w:tc>
          <w:tcPr>
            <w:tcW w:w="1644" w:type="dxa"/>
          </w:tcPr>
          <w:p>
            <w:pPr>
              <w:pStyle w:val="0"/>
            </w:pPr>
            <w:r>
              <w:rPr>
                <w:sz w:val="20"/>
              </w:rPr>
            </w:r>
          </w:p>
        </w:tc>
        <w:tc>
          <w:tcPr>
            <w:tcW w:w="1587" w:type="dxa"/>
          </w:tcPr>
          <w:p>
            <w:pPr>
              <w:pStyle w:val="0"/>
            </w:pPr>
            <w:r>
              <w:rPr>
                <w:sz w:val="20"/>
              </w:rPr>
            </w:r>
          </w:p>
        </w:tc>
        <w:tc>
          <w:tcPr>
            <w:tcW w:w="681" w:type="dxa"/>
          </w:tcPr>
          <w:p>
            <w:pPr>
              <w:pStyle w:val="0"/>
            </w:pPr>
            <w:r>
              <w:rPr>
                <w:sz w:val="20"/>
              </w:rPr>
            </w:r>
          </w:p>
        </w:tc>
        <w:tc>
          <w:tcPr>
            <w:tcW w:w="622" w:type="dxa"/>
          </w:tcPr>
          <w:p>
            <w:pPr>
              <w:pStyle w:val="0"/>
            </w:pPr>
            <w:r>
              <w:rPr>
                <w:sz w:val="20"/>
              </w:rPr>
            </w:r>
          </w:p>
        </w:tc>
      </w:tr>
      <w:tr>
        <w:tc>
          <w:tcPr>
            <w:gridSpan w:val="3"/>
            <w:tcW w:w="4536"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587" w:type="dxa"/>
          </w:tcPr>
          <w:p>
            <w:pPr>
              <w:pStyle w:val="0"/>
            </w:pPr>
            <w:r>
              <w:rPr>
                <w:sz w:val="20"/>
              </w:rPr>
            </w:r>
          </w:p>
        </w:tc>
        <w:tc>
          <w:tcPr>
            <w:tcW w:w="681" w:type="dxa"/>
          </w:tcPr>
          <w:p>
            <w:pPr>
              <w:pStyle w:val="0"/>
            </w:pPr>
            <w:r>
              <w:rPr>
                <w:sz w:val="20"/>
              </w:rPr>
            </w:r>
          </w:p>
        </w:tc>
        <w:tc>
          <w:tcPr>
            <w:tcW w:w="622"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w:t>
      </w:r>
    </w:p>
    <w:p>
      <w:pPr>
        <w:pStyle w:val="1"/>
        <w:jc w:val="both"/>
      </w:pPr>
      <w:r>
        <w:rPr>
          <w:sz w:val="20"/>
        </w:rPr>
        <w:t xml:space="preserve">                получателя средств из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891"/>
        <w:gridCol w:w="1531"/>
        <w:gridCol w:w="1020"/>
        <w:gridCol w:w="1587"/>
        <w:gridCol w:w="1134"/>
        <w:gridCol w:w="907"/>
      </w:tblGrid>
      <w:tr>
        <w:tc>
          <w:tcPr>
            <w:tcW w:w="2891" w:type="dxa"/>
            <w:tcBorders>
              <w:left w:val="nil"/>
            </w:tcBorders>
          </w:tcPr>
          <w:p>
            <w:pPr>
              <w:pStyle w:val="0"/>
              <w:jc w:val="center"/>
            </w:pPr>
            <w:r>
              <w:rPr>
                <w:sz w:val="20"/>
              </w:rPr>
              <w:t xml:space="preserve">Код субсидии (цели, целевых средств)/Идентификатор государственного контракта/контракта учреждения/договора (соглашения)</w:t>
            </w:r>
          </w:p>
        </w:tc>
        <w:tc>
          <w:tcPr>
            <w:tcW w:w="1531" w:type="dxa"/>
          </w:tcPr>
          <w:p>
            <w:pPr>
              <w:pStyle w:val="0"/>
              <w:jc w:val="center"/>
            </w:pPr>
            <w:r>
              <w:rPr>
                <w:sz w:val="20"/>
              </w:rPr>
              <w:t xml:space="preserve">Код по бюджетной классификации Российской Федерации</w:t>
            </w:r>
          </w:p>
        </w:tc>
        <w:tc>
          <w:tcPr>
            <w:tcW w:w="1020" w:type="dxa"/>
          </w:tcPr>
          <w:p>
            <w:pPr>
              <w:pStyle w:val="0"/>
              <w:jc w:val="center"/>
            </w:pPr>
            <w:r>
              <w:rPr>
                <w:sz w:val="20"/>
              </w:rPr>
              <w:t xml:space="preserve">Код объекта капитальных вложений</w:t>
            </w:r>
          </w:p>
        </w:tc>
        <w:tc>
          <w:tcPr>
            <w:tcW w:w="1587" w:type="dxa"/>
          </w:tcPr>
          <w:p>
            <w:pPr>
              <w:pStyle w:val="0"/>
              <w:jc w:val="center"/>
            </w:pPr>
            <w:r>
              <w:rPr>
                <w:sz w:val="20"/>
              </w:rPr>
              <w:t xml:space="preserve">Поступления</w:t>
            </w:r>
          </w:p>
        </w:tc>
        <w:tc>
          <w:tcPr>
            <w:tcW w:w="1134" w:type="dxa"/>
          </w:tcPr>
          <w:p>
            <w:pPr>
              <w:pStyle w:val="0"/>
              <w:jc w:val="center"/>
            </w:pPr>
            <w:r>
              <w:rPr>
                <w:sz w:val="20"/>
              </w:rPr>
              <w:t xml:space="preserve">Выплаты</w:t>
            </w:r>
          </w:p>
        </w:tc>
        <w:tc>
          <w:tcPr>
            <w:tcW w:w="907" w:type="dxa"/>
            <w:tcBorders>
              <w:right w:val="nil"/>
            </w:tcBorders>
          </w:tcPr>
          <w:p>
            <w:pPr>
              <w:pStyle w:val="0"/>
              <w:jc w:val="center"/>
            </w:pPr>
            <w:r>
              <w:rPr>
                <w:sz w:val="20"/>
              </w:rPr>
              <w:t xml:space="preserve">Примечание</w:t>
            </w:r>
          </w:p>
        </w:tc>
      </w:tr>
      <w:tr>
        <w:tc>
          <w:tcPr>
            <w:tcW w:w="2891" w:type="dxa"/>
            <w:tcBorders>
              <w:left w:val="nil"/>
            </w:tcBorders>
          </w:tcPr>
          <w:p>
            <w:pPr>
              <w:pStyle w:val="0"/>
              <w:jc w:val="center"/>
            </w:pPr>
            <w:r>
              <w:rPr>
                <w:sz w:val="20"/>
              </w:rPr>
              <w:t xml:space="preserve">1</w:t>
            </w:r>
          </w:p>
        </w:tc>
        <w:tc>
          <w:tcPr>
            <w:tcW w:w="1531" w:type="dxa"/>
          </w:tcPr>
          <w:p>
            <w:pPr>
              <w:pStyle w:val="0"/>
              <w:jc w:val="center"/>
            </w:pPr>
            <w:r>
              <w:rPr>
                <w:sz w:val="20"/>
              </w:rPr>
              <w:t xml:space="preserve">2</w:t>
            </w:r>
          </w:p>
        </w:tc>
        <w:tc>
          <w:tcPr>
            <w:tcW w:w="1020" w:type="dxa"/>
          </w:tcPr>
          <w:p>
            <w:pPr>
              <w:pStyle w:val="0"/>
              <w:jc w:val="center"/>
            </w:pPr>
            <w:r>
              <w:rPr>
                <w:sz w:val="20"/>
              </w:rPr>
              <w:t xml:space="preserve">3</w:t>
            </w:r>
          </w:p>
        </w:tc>
        <w:tc>
          <w:tcPr>
            <w:tcW w:w="1587" w:type="dxa"/>
          </w:tcPr>
          <w:p>
            <w:pPr>
              <w:pStyle w:val="0"/>
              <w:jc w:val="center"/>
            </w:pPr>
            <w:r>
              <w:rPr>
                <w:sz w:val="20"/>
              </w:rPr>
              <w:t xml:space="preserve">4</w:t>
            </w:r>
          </w:p>
        </w:tc>
        <w:tc>
          <w:tcPr>
            <w:tcW w:w="1134" w:type="dxa"/>
          </w:tcPr>
          <w:p>
            <w:pPr>
              <w:pStyle w:val="0"/>
              <w:jc w:val="center"/>
            </w:pPr>
            <w:r>
              <w:rPr>
                <w:sz w:val="20"/>
              </w:rPr>
              <w:t xml:space="preserve">5</w:t>
            </w:r>
          </w:p>
        </w:tc>
        <w:tc>
          <w:tcPr>
            <w:tcW w:w="907" w:type="dxa"/>
            <w:tcBorders>
              <w:right w:val="nil"/>
            </w:tcBorders>
          </w:tcPr>
          <w:p>
            <w:pPr>
              <w:pStyle w:val="0"/>
              <w:jc w:val="center"/>
            </w:pPr>
            <w:r>
              <w:rPr>
                <w:sz w:val="20"/>
              </w:rPr>
              <w:t xml:space="preserve">6</w:t>
            </w:r>
          </w:p>
        </w:tc>
      </w:tr>
      <w:tr>
        <w:tblPrEx>
          <w:tblBorders>
            <w:left w:val="single" w:sz="4"/>
          </w:tblBorders>
        </w:tblPrEx>
        <w:tc>
          <w:tcPr>
            <w:tcW w:w="2891"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113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2891"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1134"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2891" w:type="dxa"/>
          </w:tcPr>
          <w:p>
            <w:pPr>
              <w:pStyle w:val="0"/>
            </w:pPr>
            <w:r>
              <w:rPr>
                <w:sz w:val="20"/>
              </w:rPr>
            </w:r>
          </w:p>
        </w:tc>
        <w:tc>
          <w:tcPr>
            <w:tcW w:w="1531"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1134" w:type="dxa"/>
          </w:tcPr>
          <w:p>
            <w:pPr>
              <w:pStyle w:val="0"/>
            </w:pPr>
            <w:r>
              <w:rPr>
                <w:sz w:val="20"/>
              </w:rPr>
            </w:r>
          </w:p>
        </w:tc>
        <w:tc>
          <w:tcPr>
            <w:tcW w:w="907" w:type="dxa"/>
            <w:tcBorders>
              <w:right w:val="nil"/>
            </w:tcBorders>
          </w:tcPr>
          <w:p>
            <w:pPr>
              <w:pStyle w:val="0"/>
            </w:pPr>
            <w:r>
              <w:rPr>
                <w:sz w:val="20"/>
              </w:rPr>
            </w:r>
          </w:p>
        </w:tc>
      </w:tr>
      <w:tr>
        <w:tc>
          <w:tcPr>
            <w:gridSpan w:val="3"/>
            <w:tcW w:w="5442"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134" w:type="dxa"/>
          </w:tcPr>
          <w:p>
            <w:pPr>
              <w:pStyle w:val="0"/>
            </w:pPr>
            <w:r>
              <w:rPr>
                <w:sz w:val="20"/>
              </w:rPr>
            </w:r>
          </w:p>
        </w:tc>
        <w:tc>
          <w:tcPr>
            <w:tcW w:w="907" w:type="dxa"/>
            <w:tcBorders>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w:t>
      </w:r>
    </w:p>
    <w:p>
      <w:pPr>
        <w:pStyle w:val="1"/>
        <w:jc w:val="both"/>
      </w:pPr>
      <w:r>
        <w:rPr>
          <w:sz w:val="20"/>
        </w:rPr>
        <w:t xml:space="preserve">                                                         Всего страниц ____</w:t>
      </w:r>
    </w:p>
    <w:p>
      <w:pPr>
        <w:pStyle w:val="1"/>
        <w:jc w:val="both"/>
      </w:pPr>
      <w:r>
        <w:rPr>
          <w:sz w:val="20"/>
        </w:rPr>
      </w:r>
    </w:p>
    <w:p>
      <w:pPr>
        <w:pStyle w:val="1"/>
        <w:jc w:val="both"/>
      </w:pPr>
      <w:r>
        <w:rPr>
          <w:sz w:val="20"/>
        </w:rPr>
        <w:t xml:space="preserve">                                                        Форма 0531837, с. 3</w:t>
      </w:r>
    </w:p>
    <w:p>
      <w:pPr>
        <w:pStyle w:val="1"/>
        <w:jc w:val="both"/>
      </w:pPr>
      <w:r>
        <w:rPr>
          <w:sz w:val="20"/>
        </w:rPr>
      </w:r>
    </w:p>
    <w:p>
      <w:pPr>
        <w:pStyle w:val="1"/>
        <w:jc w:val="both"/>
      </w:pPr>
      <w:r>
        <w:rPr>
          <w:sz w:val="20"/>
        </w:rPr>
        <w:t xml:space="preserve">                                           Номер лицевого счета ___________</w:t>
      </w:r>
    </w:p>
    <w:p>
      <w:pPr>
        <w:pStyle w:val="1"/>
        <w:jc w:val="both"/>
      </w:pPr>
      <w:r>
        <w:rPr>
          <w:sz w:val="20"/>
        </w:rPr>
        <w:t xml:space="preserve">                                             на "__" ______________ 20__ г.</w:t>
      </w:r>
    </w:p>
    <w:p>
      <w:pPr>
        <w:pStyle w:val="1"/>
        <w:jc w:val="both"/>
      </w:pPr>
      <w:r>
        <w:rPr>
          <w:sz w:val="20"/>
        </w:rPr>
      </w:r>
    </w:p>
    <w:p>
      <w:pPr>
        <w:pStyle w:val="1"/>
        <w:jc w:val="both"/>
      </w:pPr>
      <w:r>
        <w:rPr>
          <w:sz w:val="20"/>
        </w:rPr>
        <w:t xml:space="preserve">           4. Операции по казначейскому обеспечению обязательств</w:t>
      </w:r>
    </w:p>
    <w:p>
      <w:pPr>
        <w:pStyle w:val="1"/>
        <w:jc w:val="both"/>
      </w:pPr>
      <w:r>
        <w:rPr>
          <w:sz w:val="20"/>
        </w:rPr>
      </w:r>
    </w:p>
    <w:p>
      <w:pPr>
        <w:pStyle w:val="1"/>
        <w:jc w:val="both"/>
      </w:pPr>
      <w:r>
        <w:rPr>
          <w:sz w:val="20"/>
        </w:rPr>
        <w:t xml:space="preserve">          4.1. Операции по казначейскому обеспечению обязательств</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721"/>
        <w:gridCol w:w="1474"/>
        <w:gridCol w:w="737"/>
        <w:gridCol w:w="1304"/>
        <w:gridCol w:w="1474"/>
        <w:gridCol w:w="681"/>
        <w:gridCol w:w="680"/>
      </w:tblGrid>
      <w:tr>
        <w:tc>
          <w:tcPr>
            <w:tcW w:w="2721" w:type="dxa"/>
            <w:tcBorders>
              <w:left w:val="nil"/>
            </w:tcBorders>
          </w:tcPr>
          <w:p>
            <w:pPr>
              <w:pStyle w:val="0"/>
              <w:jc w:val="center"/>
            </w:pPr>
            <w:r>
              <w:rPr>
                <w:sz w:val="20"/>
              </w:rPr>
              <w:t xml:space="preserve">Код субсидии (цели, целевых средств)/Идентификатор государственного контракта/контракта учреждения/договора (соглашения)</w:t>
            </w:r>
          </w:p>
        </w:tc>
        <w:tc>
          <w:tcPr>
            <w:tcW w:w="1474" w:type="dxa"/>
          </w:tcPr>
          <w:p>
            <w:pPr>
              <w:pStyle w:val="0"/>
              <w:jc w:val="center"/>
            </w:pPr>
            <w:r>
              <w:rPr>
                <w:sz w:val="20"/>
              </w:rPr>
              <w:t xml:space="preserve">Код по бюджетной классификации Российской Федерации</w:t>
            </w:r>
          </w:p>
        </w:tc>
        <w:tc>
          <w:tcPr>
            <w:tcW w:w="737" w:type="dxa"/>
          </w:tcPr>
          <w:p>
            <w:pPr>
              <w:pStyle w:val="0"/>
              <w:jc w:val="center"/>
            </w:pPr>
            <w:r>
              <w:rPr>
                <w:sz w:val="20"/>
              </w:rPr>
              <w:t xml:space="preserve">Код объекта капитальных вложений</w:t>
            </w:r>
          </w:p>
        </w:tc>
        <w:tc>
          <w:tcPr>
            <w:tcW w:w="1304" w:type="dxa"/>
          </w:tcPr>
          <w:p>
            <w:pPr>
              <w:pStyle w:val="0"/>
              <w:jc w:val="center"/>
            </w:pPr>
            <w:r>
              <w:rPr>
                <w:sz w:val="20"/>
              </w:rPr>
              <w:t xml:space="preserve">Получено</w:t>
            </w:r>
          </w:p>
        </w:tc>
        <w:tc>
          <w:tcPr>
            <w:tcW w:w="1474" w:type="dxa"/>
          </w:tcPr>
          <w:p>
            <w:pPr>
              <w:pStyle w:val="0"/>
              <w:jc w:val="center"/>
            </w:pPr>
            <w:r>
              <w:rPr>
                <w:sz w:val="20"/>
              </w:rPr>
              <w:t xml:space="preserve">Переведено</w:t>
            </w:r>
          </w:p>
        </w:tc>
        <w:tc>
          <w:tcPr>
            <w:tcW w:w="681" w:type="dxa"/>
          </w:tcPr>
          <w:p>
            <w:pPr>
              <w:pStyle w:val="0"/>
              <w:jc w:val="center"/>
            </w:pPr>
            <w:r>
              <w:rPr>
                <w:sz w:val="20"/>
              </w:rPr>
              <w:t xml:space="preserve">Исполнено</w:t>
            </w:r>
          </w:p>
        </w:tc>
        <w:tc>
          <w:tcPr>
            <w:tcW w:w="680" w:type="dxa"/>
            <w:tcBorders>
              <w:right w:val="nil"/>
            </w:tcBorders>
          </w:tcPr>
          <w:p>
            <w:pPr>
              <w:pStyle w:val="0"/>
              <w:jc w:val="center"/>
            </w:pPr>
            <w:r>
              <w:rPr>
                <w:sz w:val="20"/>
              </w:rPr>
              <w:t xml:space="preserve">Примечание</w:t>
            </w:r>
          </w:p>
        </w:tc>
      </w:tr>
      <w:tr>
        <w:tc>
          <w:tcPr>
            <w:tcW w:w="2721" w:type="dxa"/>
            <w:tcBorders>
              <w:left w:val="nil"/>
            </w:tcBorders>
          </w:tcPr>
          <w:p>
            <w:pPr>
              <w:pStyle w:val="0"/>
              <w:jc w:val="center"/>
            </w:pPr>
            <w:r>
              <w:rPr>
                <w:sz w:val="20"/>
              </w:rPr>
              <w:t xml:space="preserve">1</w:t>
            </w:r>
          </w:p>
        </w:tc>
        <w:tc>
          <w:tcPr>
            <w:tcW w:w="1474" w:type="dxa"/>
          </w:tcPr>
          <w:p>
            <w:pPr>
              <w:pStyle w:val="0"/>
              <w:jc w:val="center"/>
            </w:pPr>
            <w:r>
              <w:rPr>
                <w:sz w:val="20"/>
              </w:rPr>
              <w:t xml:space="preserve">2</w:t>
            </w:r>
          </w:p>
        </w:tc>
        <w:tc>
          <w:tcPr>
            <w:tcW w:w="737" w:type="dxa"/>
          </w:tcPr>
          <w:p>
            <w:pPr>
              <w:pStyle w:val="0"/>
              <w:jc w:val="center"/>
            </w:pPr>
            <w:r>
              <w:rPr>
                <w:sz w:val="20"/>
              </w:rPr>
              <w:t xml:space="preserve">3</w:t>
            </w:r>
          </w:p>
        </w:tc>
        <w:tc>
          <w:tcPr>
            <w:tcW w:w="1304" w:type="dxa"/>
          </w:tcPr>
          <w:p>
            <w:pPr>
              <w:pStyle w:val="0"/>
              <w:jc w:val="center"/>
            </w:pPr>
            <w:r>
              <w:rPr>
                <w:sz w:val="20"/>
              </w:rPr>
              <w:t xml:space="preserve">4</w:t>
            </w:r>
          </w:p>
        </w:tc>
        <w:tc>
          <w:tcPr>
            <w:tcW w:w="1474" w:type="dxa"/>
          </w:tcPr>
          <w:p>
            <w:pPr>
              <w:pStyle w:val="0"/>
              <w:jc w:val="center"/>
            </w:pPr>
            <w:r>
              <w:rPr>
                <w:sz w:val="20"/>
              </w:rPr>
              <w:t xml:space="preserve">5</w:t>
            </w:r>
          </w:p>
        </w:tc>
        <w:tc>
          <w:tcPr>
            <w:tcW w:w="681" w:type="dxa"/>
          </w:tcPr>
          <w:p>
            <w:pPr>
              <w:pStyle w:val="0"/>
              <w:jc w:val="center"/>
            </w:pPr>
            <w:r>
              <w:rPr>
                <w:sz w:val="20"/>
              </w:rPr>
              <w:t xml:space="preserve">6</w:t>
            </w:r>
          </w:p>
        </w:tc>
        <w:tc>
          <w:tcPr>
            <w:tcW w:w="680" w:type="dxa"/>
            <w:tcBorders>
              <w:right w:val="nil"/>
            </w:tcBorders>
          </w:tcPr>
          <w:p>
            <w:pPr>
              <w:pStyle w:val="0"/>
              <w:jc w:val="center"/>
            </w:pPr>
            <w:r>
              <w:rPr>
                <w:sz w:val="20"/>
              </w:rPr>
              <w:t xml:space="preserve">7</w:t>
            </w:r>
          </w:p>
        </w:tc>
      </w:tr>
      <w:tr>
        <w:tblPrEx>
          <w:tblBorders>
            <w:left w:val="single" w:sz="4"/>
          </w:tblBorders>
        </w:tblPrEx>
        <w:tc>
          <w:tcPr>
            <w:tcW w:w="2721" w:type="dxa"/>
          </w:tcPr>
          <w:p>
            <w:pPr>
              <w:pStyle w:val="0"/>
            </w:pPr>
            <w:r>
              <w:rPr>
                <w:sz w:val="20"/>
              </w:rPr>
            </w:r>
          </w:p>
        </w:tc>
        <w:tc>
          <w:tcPr>
            <w:tcW w:w="147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681" w:type="dxa"/>
          </w:tcPr>
          <w:p>
            <w:pPr>
              <w:pStyle w:val="0"/>
            </w:pPr>
            <w:r>
              <w:rPr>
                <w:sz w:val="20"/>
              </w:rPr>
            </w:r>
          </w:p>
        </w:tc>
        <w:tc>
          <w:tcPr>
            <w:tcW w:w="680" w:type="dxa"/>
            <w:tcBorders>
              <w:right w:val="nil"/>
            </w:tcBorders>
          </w:tcPr>
          <w:p>
            <w:pPr>
              <w:pStyle w:val="0"/>
            </w:pPr>
            <w:r>
              <w:rPr>
                <w:sz w:val="20"/>
              </w:rPr>
            </w:r>
          </w:p>
        </w:tc>
      </w:tr>
      <w:tr>
        <w:tblPrEx>
          <w:tblBorders>
            <w:left w:val="single" w:sz="4"/>
          </w:tblBorders>
        </w:tblPrEx>
        <w:tc>
          <w:tcPr>
            <w:tcW w:w="2721" w:type="dxa"/>
          </w:tcPr>
          <w:p>
            <w:pPr>
              <w:pStyle w:val="0"/>
            </w:pPr>
            <w:r>
              <w:rPr>
                <w:sz w:val="20"/>
              </w:rPr>
            </w:r>
          </w:p>
        </w:tc>
        <w:tc>
          <w:tcPr>
            <w:tcW w:w="1474" w:type="dxa"/>
          </w:tcPr>
          <w:p>
            <w:pPr>
              <w:pStyle w:val="0"/>
            </w:pPr>
            <w:r>
              <w:rPr>
                <w:sz w:val="20"/>
              </w:rPr>
            </w:r>
          </w:p>
        </w:tc>
        <w:tc>
          <w:tcPr>
            <w:tcW w:w="737"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681" w:type="dxa"/>
          </w:tcPr>
          <w:p>
            <w:pPr>
              <w:pStyle w:val="0"/>
            </w:pPr>
            <w:r>
              <w:rPr>
                <w:sz w:val="20"/>
              </w:rPr>
            </w:r>
          </w:p>
        </w:tc>
        <w:tc>
          <w:tcPr>
            <w:tcW w:w="680" w:type="dxa"/>
            <w:tcBorders>
              <w:right w:val="nil"/>
            </w:tcBorders>
          </w:tcPr>
          <w:p>
            <w:pPr>
              <w:pStyle w:val="0"/>
            </w:pPr>
            <w:r>
              <w:rPr>
                <w:sz w:val="20"/>
              </w:rPr>
            </w:r>
          </w:p>
        </w:tc>
      </w:tr>
      <w:tr>
        <w:tc>
          <w:tcPr>
            <w:gridSpan w:val="3"/>
            <w:tcW w:w="4932"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474" w:type="dxa"/>
          </w:tcPr>
          <w:p>
            <w:pPr>
              <w:pStyle w:val="0"/>
            </w:pPr>
            <w:r>
              <w:rPr>
                <w:sz w:val="20"/>
              </w:rPr>
            </w:r>
          </w:p>
        </w:tc>
        <w:tc>
          <w:tcPr>
            <w:tcW w:w="681" w:type="dxa"/>
          </w:tcPr>
          <w:p>
            <w:pPr>
              <w:pStyle w:val="0"/>
            </w:pPr>
            <w:r>
              <w:rPr>
                <w:sz w:val="20"/>
              </w:rPr>
            </w:r>
          </w:p>
        </w:tc>
        <w:tc>
          <w:tcPr>
            <w:tcW w:w="68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6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56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4624" w:name="P14624"/>
    <w:bookmarkEnd w:id="14624"/>
    <w:p>
      <w:pPr>
        <w:pStyle w:val="1"/>
        <w:jc w:val="both"/>
      </w:pPr>
      <w:r>
        <w:rPr>
          <w:sz w:val="20"/>
        </w:rPr>
        <w:t xml:space="preserve">                                    АКТ</w:t>
      </w:r>
    </w:p>
    <w:p>
      <w:pPr>
        <w:pStyle w:val="1"/>
        <w:jc w:val="both"/>
      </w:pPr>
      <w:r>
        <w:rPr>
          <w:sz w:val="20"/>
        </w:rPr>
        <w:t xml:space="preserve">    приемки-передачи показателей лицевого счета главного распорядителя</w:t>
      </w:r>
    </w:p>
    <w:p>
      <w:pPr>
        <w:pStyle w:val="1"/>
        <w:jc w:val="both"/>
      </w:pPr>
      <w:r>
        <w:rPr>
          <w:sz w:val="20"/>
        </w:rPr>
        <w:t xml:space="preserve">                                                 ┌───────────┐</w:t>
      </w:r>
    </w:p>
    <w:p>
      <w:pPr>
        <w:pStyle w:val="1"/>
        <w:jc w:val="both"/>
      </w:pPr>
      <w:r>
        <w:rPr>
          <w:sz w:val="20"/>
        </w:rPr>
        <w:t xml:space="preserve">             (распорядителя)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0531766</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от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6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6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vAlign w:val="bottom"/>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964"/>
        <w:gridCol w:w="850"/>
        <w:gridCol w:w="1134"/>
        <w:gridCol w:w="964"/>
        <w:gridCol w:w="907"/>
        <w:gridCol w:w="964"/>
        <w:gridCol w:w="964"/>
        <w:gridCol w:w="907"/>
        <w:gridCol w:w="964"/>
        <w:gridCol w:w="964"/>
      </w:tblGrid>
      <w:tr>
        <w:tc>
          <w:tcPr>
            <w:tcW w:w="850"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строки</w:t>
            </w:r>
          </w:p>
        </w:tc>
        <w:tc>
          <w:tcPr>
            <w:gridSpan w:val="3"/>
            <w:tcW w:w="2948" w:type="dxa"/>
          </w:tcPr>
          <w:p>
            <w:pPr>
              <w:pStyle w:val="0"/>
              <w:jc w:val="center"/>
            </w:pPr>
            <w:r>
              <w:rPr>
                <w:sz w:val="20"/>
              </w:rPr>
              <w:t xml:space="preserve">Получено</w:t>
            </w:r>
          </w:p>
        </w:tc>
        <w:tc>
          <w:tcPr>
            <w:gridSpan w:val="3"/>
            <w:tcW w:w="2835" w:type="dxa"/>
          </w:tcPr>
          <w:p>
            <w:pPr>
              <w:pStyle w:val="0"/>
              <w:jc w:val="center"/>
            </w:pPr>
            <w:r>
              <w:rPr>
                <w:sz w:val="20"/>
              </w:rPr>
              <w:t xml:space="preserve">Распределено</w:t>
            </w:r>
          </w:p>
        </w:tc>
        <w:tc>
          <w:tcPr>
            <w:gridSpan w:val="3"/>
            <w:tcW w:w="2835" w:type="dxa"/>
          </w:tcPr>
          <w:p>
            <w:pPr>
              <w:pStyle w:val="0"/>
              <w:jc w:val="center"/>
            </w:pPr>
            <w:r>
              <w:rPr>
                <w:sz w:val="20"/>
              </w:rPr>
              <w:t xml:space="preserve">Заблокировано</w:t>
            </w:r>
          </w:p>
        </w:tc>
      </w:tr>
      <w:tr>
        <w:tc>
          <w:tcPr>
            <w:vMerge w:val="continue"/>
          </w:tcPr>
          <w:p/>
        </w:tc>
        <w:tc>
          <w:tcPr>
            <w:vMerge w:val="continue"/>
          </w:tcPr>
          <w:p/>
        </w:tc>
        <w:tc>
          <w:tcPr>
            <w:tcW w:w="850" w:type="dxa"/>
            <w:vMerge w:val="restart"/>
          </w:tcPr>
          <w:p>
            <w:pPr>
              <w:pStyle w:val="0"/>
              <w:jc w:val="center"/>
            </w:pPr>
            <w:r>
              <w:rPr>
                <w:sz w:val="20"/>
              </w:rPr>
              <w:t xml:space="preserve">на __ текущий финансовый год</w:t>
            </w:r>
          </w:p>
        </w:tc>
        <w:tc>
          <w:tcPr>
            <w:gridSpan w:val="2"/>
            <w:tcW w:w="2098" w:type="dxa"/>
          </w:tcPr>
          <w:p>
            <w:pPr>
              <w:pStyle w:val="0"/>
              <w:jc w:val="center"/>
            </w:pPr>
            <w:r>
              <w:rPr>
                <w:sz w:val="20"/>
              </w:rPr>
              <w:t xml:space="preserve">на плановый период ___ - ___ годов</w:t>
            </w:r>
          </w:p>
        </w:tc>
        <w:tc>
          <w:tcPr>
            <w:tcW w:w="907" w:type="dxa"/>
            <w:vMerge w:val="restart"/>
          </w:tcPr>
          <w:p>
            <w:pPr>
              <w:pStyle w:val="0"/>
              <w:jc w:val="center"/>
            </w:pPr>
            <w:r>
              <w:rPr>
                <w:sz w:val="20"/>
              </w:rPr>
              <w:t xml:space="preserve">на __ текущий финансовый год</w:t>
            </w:r>
          </w:p>
        </w:tc>
        <w:tc>
          <w:tcPr>
            <w:gridSpan w:val="2"/>
            <w:tcW w:w="1928" w:type="dxa"/>
          </w:tcPr>
          <w:p>
            <w:pPr>
              <w:pStyle w:val="0"/>
              <w:jc w:val="center"/>
            </w:pPr>
            <w:r>
              <w:rPr>
                <w:sz w:val="20"/>
              </w:rPr>
              <w:t xml:space="preserve">на плановый период ___ - ___ годов</w:t>
            </w:r>
          </w:p>
        </w:tc>
        <w:tc>
          <w:tcPr>
            <w:tcW w:w="907" w:type="dxa"/>
            <w:vMerge w:val="restart"/>
          </w:tcPr>
          <w:p>
            <w:pPr>
              <w:pStyle w:val="0"/>
              <w:jc w:val="center"/>
            </w:pPr>
            <w:r>
              <w:rPr>
                <w:sz w:val="20"/>
              </w:rPr>
              <w:t xml:space="preserve">на __ текущий финансовый год</w:t>
            </w:r>
          </w:p>
        </w:tc>
        <w:tc>
          <w:tcPr>
            <w:gridSpan w:val="2"/>
            <w:tcW w:w="1928" w:type="dxa"/>
          </w:tcPr>
          <w:p>
            <w:pPr>
              <w:pStyle w:val="0"/>
              <w:jc w:val="center"/>
            </w:pPr>
            <w:r>
              <w:rPr>
                <w:sz w:val="20"/>
              </w:rPr>
              <w:t xml:space="preserve">на плановый период ___ - ___ годов</w:t>
            </w:r>
          </w:p>
        </w:tc>
      </w:tr>
      <w:tr>
        <w:tc>
          <w:tcPr>
            <w:vMerge w:val="continue"/>
          </w:tcPr>
          <w:p/>
        </w:tc>
        <w:tc>
          <w:tcPr>
            <w:vMerge w:val="continue"/>
          </w:tcPr>
          <w:p/>
        </w:tc>
        <w:tc>
          <w:tcPr>
            <w:vMerge w:val="continue"/>
          </w:tcPr>
          <w:p/>
        </w:tc>
        <w:tc>
          <w:tcPr>
            <w:tcW w:w="113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r>
      <w:tr>
        <w:tc>
          <w:tcPr>
            <w:tcW w:w="850" w:type="dxa"/>
          </w:tcPr>
          <w:p>
            <w:pPr>
              <w:pStyle w:val="0"/>
              <w:jc w:val="center"/>
            </w:pPr>
            <w:r>
              <w:rPr>
                <w:sz w:val="20"/>
              </w:rPr>
              <w:t xml:space="preserve">1</w:t>
            </w:r>
          </w:p>
        </w:tc>
        <w:tc>
          <w:tcPr>
            <w:tcW w:w="964" w:type="dxa"/>
          </w:tcPr>
          <w:p>
            <w:pPr>
              <w:pStyle w:val="0"/>
              <w:jc w:val="center"/>
            </w:pPr>
            <w:r>
              <w:rPr>
                <w:sz w:val="20"/>
              </w:rPr>
              <w:t xml:space="preserve">2</w:t>
            </w:r>
          </w:p>
        </w:tc>
        <w:tc>
          <w:tcPr>
            <w:tcW w:w="850" w:type="dxa"/>
          </w:tcPr>
          <w:p>
            <w:pPr>
              <w:pStyle w:val="0"/>
              <w:jc w:val="center"/>
            </w:pPr>
            <w:r>
              <w:rPr>
                <w:sz w:val="20"/>
              </w:rPr>
              <w:t xml:space="preserve">3</w:t>
            </w:r>
          </w:p>
        </w:tc>
        <w:tc>
          <w:tcPr>
            <w:tcW w:w="1134" w:type="dxa"/>
          </w:tcPr>
          <w:p>
            <w:pPr>
              <w:pStyle w:val="0"/>
              <w:jc w:val="center"/>
            </w:pPr>
            <w:r>
              <w:rPr>
                <w:sz w:val="20"/>
              </w:rPr>
              <w:t xml:space="preserve">4</w:t>
            </w:r>
          </w:p>
        </w:tc>
        <w:tc>
          <w:tcPr>
            <w:tcW w:w="964" w:type="dxa"/>
          </w:tcPr>
          <w:p>
            <w:pPr>
              <w:pStyle w:val="0"/>
              <w:jc w:val="center"/>
            </w:pPr>
            <w:r>
              <w:rPr>
                <w:sz w:val="20"/>
              </w:rPr>
              <w:t xml:space="preserve">5</w:t>
            </w:r>
          </w:p>
        </w:tc>
        <w:tc>
          <w:tcPr>
            <w:tcW w:w="907" w:type="dxa"/>
          </w:tcPr>
          <w:p>
            <w:pPr>
              <w:pStyle w:val="0"/>
              <w:jc w:val="center"/>
            </w:pPr>
            <w:r>
              <w:rPr>
                <w:sz w:val="20"/>
              </w:rPr>
              <w:t xml:space="preserve">6</w:t>
            </w:r>
          </w:p>
        </w:tc>
        <w:tc>
          <w:tcPr>
            <w:tcW w:w="964" w:type="dxa"/>
          </w:tcPr>
          <w:p>
            <w:pPr>
              <w:pStyle w:val="0"/>
              <w:jc w:val="center"/>
            </w:pPr>
            <w:r>
              <w:rPr>
                <w:sz w:val="20"/>
              </w:rPr>
              <w:t xml:space="preserve">7</w:t>
            </w:r>
          </w:p>
        </w:tc>
        <w:tc>
          <w:tcPr>
            <w:tcW w:w="964" w:type="dxa"/>
          </w:tcPr>
          <w:p>
            <w:pPr>
              <w:pStyle w:val="0"/>
              <w:jc w:val="center"/>
            </w:pPr>
            <w:r>
              <w:rPr>
                <w:sz w:val="20"/>
              </w:rPr>
              <w:t xml:space="preserve">8</w:t>
            </w:r>
          </w:p>
        </w:tc>
        <w:tc>
          <w:tcPr>
            <w:tcW w:w="907" w:type="dxa"/>
          </w:tcPr>
          <w:p>
            <w:pPr>
              <w:pStyle w:val="0"/>
              <w:jc w:val="center"/>
            </w:pPr>
            <w:r>
              <w:rPr>
                <w:sz w:val="20"/>
              </w:rPr>
              <w:t xml:space="preserve">9</w:t>
            </w:r>
          </w:p>
        </w:tc>
        <w:tc>
          <w:tcPr>
            <w:tcW w:w="964" w:type="dxa"/>
          </w:tcPr>
          <w:p>
            <w:pPr>
              <w:pStyle w:val="0"/>
              <w:jc w:val="center"/>
            </w:pPr>
            <w:r>
              <w:rPr>
                <w:sz w:val="20"/>
              </w:rPr>
              <w:t xml:space="preserve">10</w:t>
            </w:r>
          </w:p>
        </w:tc>
        <w:tc>
          <w:tcPr>
            <w:tcW w:w="964" w:type="dxa"/>
          </w:tcPr>
          <w:p>
            <w:pPr>
              <w:pStyle w:val="0"/>
              <w:jc w:val="center"/>
            </w:pPr>
            <w:r>
              <w:rPr>
                <w:sz w:val="20"/>
              </w:rPr>
              <w:t xml:space="preserve">11</w:t>
            </w:r>
          </w:p>
        </w:tc>
      </w:tr>
      <w:tr>
        <w:tblPrEx>
          <w:tblBorders>
            <w:right w:val="nil"/>
          </w:tblBorders>
        </w:tblPrEx>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Borders>
              <w:right w:val="nil"/>
            </w:tcBorders>
          </w:tcPr>
          <w:p>
            <w:pPr>
              <w:pStyle w:val="0"/>
            </w:pPr>
            <w:r>
              <w:rPr>
                <w:sz w:val="20"/>
              </w:rPr>
            </w:r>
          </w:p>
        </w:tc>
      </w:tr>
      <w:tr>
        <w:tblPrEx>
          <w:tblBorders>
            <w:right w:val="nil"/>
          </w:tblBorders>
        </w:tblPrEx>
        <w:tc>
          <w:tcPr>
            <w:tcW w:w="850"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Borders>
              <w:right w:val="nil"/>
            </w:tcBorders>
          </w:tcPr>
          <w:p>
            <w:pPr>
              <w:pStyle w:val="0"/>
            </w:pPr>
            <w:r>
              <w:rPr>
                <w:sz w:val="20"/>
              </w:rPr>
            </w:r>
          </w:p>
        </w:tc>
      </w:tr>
      <w:tr>
        <w:tblPrEx>
          <w:tblBorders>
            <w:left w:val="nil"/>
            <w:right w:val="nil"/>
          </w:tblBorders>
        </w:tblPrEx>
        <w:tc>
          <w:tcPr>
            <w:gridSpan w:val="2"/>
            <w:tcW w:w="181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64"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191"/>
        <w:gridCol w:w="964"/>
        <w:gridCol w:w="1020"/>
        <w:gridCol w:w="6350"/>
      </w:tblGrid>
      <w:tr>
        <w:tc>
          <w:tcPr>
            <w:tcW w:w="907" w:type="dxa"/>
            <w:vMerge w:val="restart"/>
          </w:tcPr>
          <w:p>
            <w:pPr>
              <w:pStyle w:val="0"/>
              <w:jc w:val="center"/>
            </w:pPr>
            <w:r>
              <w:rPr>
                <w:sz w:val="20"/>
              </w:rPr>
              <w:t xml:space="preserve">Код строки</w:t>
            </w:r>
          </w:p>
        </w:tc>
        <w:tc>
          <w:tcPr>
            <w:gridSpan w:val="3"/>
            <w:tcW w:w="3175" w:type="dxa"/>
          </w:tcPr>
          <w:p>
            <w:pPr>
              <w:pStyle w:val="0"/>
              <w:jc w:val="center"/>
            </w:pPr>
            <w:r>
              <w:rPr>
                <w:sz w:val="20"/>
              </w:rPr>
              <w:t xml:space="preserve">Подлежит распределению с учетом заблокированных</w:t>
            </w:r>
          </w:p>
        </w:tc>
        <w:tc>
          <w:tcPr>
            <w:tcW w:w="6350" w:type="dxa"/>
            <w:vMerge w:val="restart"/>
          </w:tcPr>
          <w:p>
            <w:pPr>
              <w:pStyle w:val="0"/>
              <w:jc w:val="center"/>
            </w:pPr>
            <w:r>
              <w:rPr>
                <w:sz w:val="20"/>
              </w:rPr>
              <w:t xml:space="preserve">Примечание</w:t>
            </w:r>
          </w:p>
        </w:tc>
      </w:tr>
      <w:tr>
        <w:tc>
          <w:tcPr>
            <w:vMerge w:val="continue"/>
          </w:tcPr>
          <w:p/>
        </w:tc>
        <w:tc>
          <w:tcPr>
            <w:tcW w:w="1191" w:type="dxa"/>
            <w:vMerge w:val="restart"/>
          </w:tcPr>
          <w:p>
            <w:pPr>
              <w:pStyle w:val="0"/>
              <w:jc w:val="center"/>
            </w:pPr>
            <w:r>
              <w:rPr>
                <w:sz w:val="20"/>
              </w:rPr>
              <w:t xml:space="preserve">на ___ текущий финансовый год</w:t>
            </w:r>
          </w:p>
        </w:tc>
        <w:tc>
          <w:tcPr>
            <w:gridSpan w:val="2"/>
            <w:tcW w:w="1984" w:type="dxa"/>
          </w:tcPr>
          <w:p>
            <w:pPr>
              <w:pStyle w:val="0"/>
              <w:jc w:val="center"/>
            </w:pPr>
            <w:r>
              <w:rPr>
                <w:sz w:val="20"/>
              </w:rPr>
              <w:t xml:space="preserve">на плановый период ___ - ___ годов</w:t>
            </w:r>
          </w:p>
        </w:tc>
        <w:tc>
          <w:tcPr>
            <w:vMerge w:val="continue"/>
          </w:tcPr>
          <w:p/>
        </w:tc>
      </w:tr>
      <w:tr>
        <w:tc>
          <w:tcPr>
            <w:vMerge w:val="continue"/>
          </w:tcPr>
          <w:p/>
        </w:tc>
        <w:tc>
          <w:tcPr>
            <w:vMerge w:val="continue"/>
          </w:tcPr>
          <w:p/>
        </w:tc>
        <w:tc>
          <w:tcPr>
            <w:tcW w:w="96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r>
      <w:tr>
        <w:tc>
          <w:tcPr>
            <w:tcW w:w="907" w:type="dxa"/>
          </w:tcPr>
          <w:p>
            <w:pPr>
              <w:pStyle w:val="0"/>
              <w:jc w:val="center"/>
            </w:pPr>
            <w:r>
              <w:rPr>
                <w:sz w:val="20"/>
              </w:rPr>
              <w:t xml:space="preserve">2</w:t>
            </w:r>
          </w:p>
        </w:tc>
        <w:tc>
          <w:tcPr>
            <w:tcW w:w="1191" w:type="dxa"/>
          </w:tcPr>
          <w:p>
            <w:pPr>
              <w:pStyle w:val="0"/>
              <w:jc w:val="center"/>
            </w:pPr>
            <w:r>
              <w:rPr>
                <w:sz w:val="20"/>
              </w:rPr>
              <w:t xml:space="preserve">12</w:t>
            </w:r>
          </w:p>
        </w:tc>
        <w:tc>
          <w:tcPr>
            <w:tcW w:w="964" w:type="dxa"/>
          </w:tcPr>
          <w:p>
            <w:pPr>
              <w:pStyle w:val="0"/>
              <w:jc w:val="center"/>
            </w:pPr>
            <w:r>
              <w:rPr>
                <w:sz w:val="20"/>
              </w:rPr>
              <w:t xml:space="preserve">13</w:t>
            </w:r>
          </w:p>
        </w:tc>
        <w:tc>
          <w:tcPr>
            <w:tcW w:w="1020" w:type="dxa"/>
          </w:tcPr>
          <w:p>
            <w:pPr>
              <w:pStyle w:val="0"/>
              <w:jc w:val="center"/>
            </w:pPr>
            <w:r>
              <w:rPr>
                <w:sz w:val="20"/>
              </w:rPr>
              <w:t xml:space="preserve">14</w:t>
            </w:r>
          </w:p>
        </w:tc>
        <w:tc>
          <w:tcPr>
            <w:tcW w:w="6350" w:type="dxa"/>
          </w:tcPr>
          <w:p>
            <w:pPr>
              <w:pStyle w:val="0"/>
              <w:jc w:val="center"/>
            </w:pPr>
            <w:r>
              <w:rPr>
                <w:sz w:val="20"/>
              </w:rPr>
              <w:t xml:space="preserve">15</w:t>
            </w:r>
          </w:p>
        </w:tc>
      </w:tr>
      <w:tr>
        <w:tblPrEx>
          <w:tblBorders>
            <w:left w:val="nil"/>
          </w:tblBorders>
        </w:tblPrEx>
        <w:tc>
          <w:tcPr>
            <w:tcW w:w="907" w:type="dxa"/>
            <w:tcBorders>
              <w:left w:val="nil"/>
            </w:tcBorders>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6350" w:type="dxa"/>
          </w:tcPr>
          <w:p>
            <w:pPr>
              <w:pStyle w:val="0"/>
            </w:pPr>
            <w:r>
              <w:rPr>
                <w:sz w:val="20"/>
              </w:rPr>
            </w:r>
          </w:p>
        </w:tc>
      </w:tr>
      <w:tr>
        <w:tblPrEx>
          <w:tblBorders>
            <w:left w:val="nil"/>
          </w:tblBorders>
        </w:tblPrEx>
        <w:tc>
          <w:tcPr>
            <w:tcW w:w="907" w:type="dxa"/>
            <w:tcBorders>
              <w:left w:val="nil"/>
            </w:tcBorders>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6350" w:type="dxa"/>
          </w:tcPr>
          <w:p>
            <w:pPr>
              <w:pStyle w:val="0"/>
            </w:pPr>
            <w:r>
              <w:rPr>
                <w:sz w:val="20"/>
              </w:rPr>
            </w:r>
          </w:p>
        </w:tc>
      </w:tr>
      <w:tr>
        <w:tblPrEx>
          <w:tblBorders>
            <w:left w:val="nil"/>
            <w:right w:val="nil"/>
          </w:tblBorders>
        </w:tblPrEx>
        <w:tc>
          <w:tcPr>
            <w:tcW w:w="907" w:type="dxa"/>
            <w:tcBorders>
              <w:left w:val="nil"/>
            </w:tcBorders>
          </w:tcPr>
          <w:p>
            <w:pPr>
              <w:pStyle w:val="0"/>
              <w:jc w:val="center"/>
            </w:pPr>
            <w:r>
              <w:rPr>
                <w:sz w:val="20"/>
              </w:rPr>
              <w:t xml:space="preserve">X</w:t>
            </w:r>
          </w:p>
        </w:tc>
        <w:tc>
          <w:tcPr>
            <w:tcW w:w="1191"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635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0531766,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r>
    </w:p>
    <w:p>
      <w:pPr>
        <w:pStyle w:val="1"/>
        <w:jc w:val="both"/>
      </w:pPr>
      <w:r>
        <w:rPr>
          <w:sz w:val="20"/>
        </w:rPr>
        <w:t xml:space="preserve">               2. Доведенные лимиты бюджетных обстоятельств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907"/>
        <w:gridCol w:w="624"/>
        <w:gridCol w:w="1191"/>
        <w:gridCol w:w="964"/>
        <w:gridCol w:w="964"/>
        <w:gridCol w:w="850"/>
        <w:gridCol w:w="1020"/>
        <w:gridCol w:w="964"/>
      </w:tblGrid>
      <w:tr>
        <w:tc>
          <w:tcPr>
            <w:tcW w:w="1587" w:type="dxa"/>
            <w:vMerge w:val="restart"/>
          </w:tcPr>
          <w:p>
            <w:pPr>
              <w:pStyle w:val="0"/>
              <w:jc w:val="center"/>
            </w:pPr>
            <w:r>
              <w:rPr>
                <w:sz w:val="20"/>
              </w:rPr>
              <w:t xml:space="preserve">Код объекта капитального вложения (мероприятия по информатизации)</w:t>
            </w:r>
          </w:p>
        </w:tc>
        <w:tc>
          <w:tcPr>
            <w:tcW w:w="907" w:type="dxa"/>
            <w:vMerge w:val="restart"/>
          </w:tcPr>
          <w:p>
            <w:pPr>
              <w:pStyle w:val="0"/>
              <w:jc w:val="center"/>
            </w:pPr>
            <w:r>
              <w:rPr>
                <w:sz w:val="20"/>
              </w:rPr>
              <w:t xml:space="preserve">Код по БК</w:t>
            </w:r>
          </w:p>
        </w:tc>
        <w:tc>
          <w:tcPr>
            <w:tcW w:w="624" w:type="dxa"/>
            <w:vMerge w:val="restart"/>
          </w:tcPr>
          <w:p>
            <w:pPr>
              <w:pStyle w:val="0"/>
              <w:jc w:val="center"/>
            </w:pPr>
            <w:r>
              <w:rPr>
                <w:sz w:val="20"/>
              </w:rPr>
              <w:t xml:space="preserve">Код строки</w:t>
            </w:r>
          </w:p>
        </w:tc>
        <w:tc>
          <w:tcPr>
            <w:gridSpan w:val="3"/>
            <w:tcW w:w="3119" w:type="dxa"/>
          </w:tcPr>
          <w:p>
            <w:pPr>
              <w:pStyle w:val="0"/>
              <w:jc w:val="center"/>
            </w:pPr>
            <w:r>
              <w:rPr>
                <w:sz w:val="20"/>
              </w:rPr>
              <w:t xml:space="preserve">Получено</w:t>
            </w:r>
          </w:p>
        </w:tc>
        <w:tc>
          <w:tcPr>
            <w:gridSpan w:val="3"/>
            <w:tcW w:w="2834" w:type="dxa"/>
          </w:tcPr>
          <w:p>
            <w:pPr>
              <w:pStyle w:val="0"/>
              <w:jc w:val="center"/>
            </w:pPr>
            <w:r>
              <w:rPr>
                <w:sz w:val="20"/>
              </w:rPr>
              <w:t xml:space="preserve">Распределено</w:t>
            </w:r>
          </w:p>
        </w:tc>
      </w:tr>
      <w:tr>
        <w:tc>
          <w:tcPr>
            <w:vMerge w:val="continue"/>
          </w:tcPr>
          <w:p/>
        </w:tc>
        <w:tc>
          <w:tcPr>
            <w:vMerge w:val="continue"/>
          </w:tcPr>
          <w:p/>
        </w:tc>
        <w:tc>
          <w:tcPr>
            <w:vMerge w:val="continue"/>
          </w:tcPr>
          <w:p/>
        </w:tc>
        <w:tc>
          <w:tcPr>
            <w:tcW w:w="1191" w:type="dxa"/>
            <w:vMerge w:val="restart"/>
          </w:tcPr>
          <w:p>
            <w:pPr>
              <w:pStyle w:val="0"/>
              <w:jc w:val="center"/>
            </w:pPr>
            <w:r>
              <w:rPr>
                <w:sz w:val="20"/>
              </w:rPr>
              <w:t xml:space="preserve">на __ текущий финансовый год</w:t>
            </w:r>
          </w:p>
        </w:tc>
        <w:tc>
          <w:tcPr>
            <w:gridSpan w:val="2"/>
            <w:tcW w:w="1928" w:type="dxa"/>
          </w:tcPr>
          <w:p>
            <w:pPr>
              <w:pStyle w:val="0"/>
              <w:jc w:val="center"/>
            </w:pPr>
            <w:r>
              <w:rPr>
                <w:sz w:val="20"/>
              </w:rPr>
              <w:t xml:space="preserve">на плановый период ___ - ___ годов</w:t>
            </w:r>
          </w:p>
        </w:tc>
        <w:tc>
          <w:tcPr>
            <w:tcW w:w="850" w:type="dxa"/>
            <w:vMerge w:val="restart"/>
          </w:tcPr>
          <w:p>
            <w:pPr>
              <w:pStyle w:val="0"/>
              <w:jc w:val="center"/>
            </w:pPr>
            <w:r>
              <w:rPr>
                <w:sz w:val="20"/>
              </w:rPr>
              <w:t xml:space="preserve">на __ текущий финансовый год</w:t>
            </w:r>
          </w:p>
        </w:tc>
        <w:tc>
          <w:tcPr>
            <w:gridSpan w:val="2"/>
            <w:tcW w:w="1984" w:type="dxa"/>
          </w:tcPr>
          <w:p>
            <w:pPr>
              <w:pStyle w:val="0"/>
              <w:jc w:val="center"/>
            </w:pPr>
            <w:r>
              <w:rPr>
                <w:sz w:val="20"/>
              </w:rPr>
              <w:t xml:space="preserve">на плановый период ___ - ___ годов</w:t>
            </w:r>
          </w:p>
        </w:tc>
      </w:tr>
      <w:tr>
        <w:tc>
          <w:tcPr>
            <w:vMerge w:val="continue"/>
          </w:tcPr>
          <w:p/>
        </w:tc>
        <w:tc>
          <w:tcPr>
            <w:vMerge w:val="continue"/>
          </w:tcPr>
          <w:p/>
        </w:tc>
        <w:tc>
          <w:tcPr>
            <w:vMerge w:val="continue"/>
          </w:tcPr>
          <w:p/>
        </w:tc>
        <w:tc>
          <w:tcPr>
            <w:vMerge w:val="continue"/>
          </w:tcPr>
          <w:p/>
        </w:tc>
        <w:tc>
          <w:tcPr>
            <w:tcW w:w="964"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c>
          <w:tcPr>
            <w:vMerge w:val="continue"/>
          </w:tcPr>
          <w:p/>
        </w:tc>
        <w:tc>
          <w:tcPr>
            <w:tcW w:w="1020" w:type="dxa"/>
          </w:tcPr>
          <w:p>
            <w:pPr>
              <w:pStyle w:val="0"/>
              <w:jc w:val="center"/>
            </w:pPr>
            <w:r>
              <w:rPr>
                <w:sz w:val="20"/>
              </w:rPr>
              <w:t xml:space="preserve">первый год</w:t>
            </w:r>
          </w:p>
        </w:tc>
        <w:tc>
          <w:tcPr>
            <w:tcW w:w="964" w:type="dxa"/>
          </w:tcPr>
          <w:p>
            <w:pPr>
              <w:pStyle w:val="0"/>
              <w:jc w:val="center"/>
            </w:pPr>
            <w:r>
              <w:rPr>
                <w:sz w:val="20"/>
              </w:rPr>
              <w:t xml:space="preserve">второй год</w:t>
            </w:r>
          </w:p>
        </w:tc>
      </w:tr>
      <w:tr>
        <w:tc>
          <w:tcPr>
            <w:tcW w:w="1587" w:type="dxa"/>
          </w:tcPr>
          <w:p>
            <w:pPr>
              <w:pStyle w:val="0"/>
              <w:jc w:val="center"/>
            </w:pPr>
            <w:r>
              <w:rPr>
                <w:sz w:val="20"/>
              </w:rPr>
              <w:t xml:space="preserve">1</w:t>
            </w:r>
          </w:p>
        </w:tc>
        <w:tc>
          <w:tcPr>
            <w:tcW w:w="907" w:type="dxa"/>
          </w:tcPr>
          <w:p>
            <w:pPr>
              <w:pStyle w:val="0"/>
              <w:jc w:val="center"/>
            </w:pPr>
            <w:r>
              <w:rPr>
                <w:sz w:val="20"/>
              </w:rPr>
              <w:t xml:space="preserve">2</w:t>
            </w:r>
          </w:p>
        </w:tc>
        <w:tc>
          <w:tcPr>
            <w:tcW w:w="624" w:type="dxa"/>
          </w:tcPr>
          <w:p>
            <w:pPr>
              <w:pStyle w:val="0"/>
              <w:jc w:val="center"/>
            </w:pPr>
            <w:r>
              <w:rPr>
                <w:sz w:val="20"/>
              </w:rPr>
              <w:t xml:space="preserve">3</w:t>
            </w:r>
          </w:p>
        </w:tc>
        <w:tc>
          <w:tcPr>
            <w:tcW w:w="1191" w:type="dxa"/>
          </w:tcPr>
          <w:p>
            <w:pPr>
              <w:pStyle w:val="0"/>
              <w:jc w:val="center"/>
            </w:pPr>
            <w:r>
              <w:rPr>
                <w:sz w:val="20"/>
              </w:rPr>
              <w:t xml:space="preserve">4</w:t>
            </w:r>
          </w:p>
        </w:tc>
        <w:tc>
          <w:tcPr>
            <w:tcW w:w="964" w:type="dxa"/>
          </w:tcPr>
          <w:p>
            <w:pPr>
              <w:pStyle w:val="0"/>
              <w:jc w:val="center"/>
            </w:pPr>
            <w:r>
              <w:rPr>
                <w:sz w:val="20"/>
              </w:rPr>
              <w:t xml:space="preserve">5</w:t>
            </w:r>
          </w:p>
        </w:tc>
        <w:tc>
          <w:tcPr>
            <w:tcW w:w="964" w:type="dxa"/>
          </w:tcPr>
          <w:p>
            <w:pPr>
              <w:pStyle w:val="0"/>
              <w:jc w:val="center"/>
            </w:pPr>
            <w:r>
              <w:rPr>
                <w:sz w:val="20"/>
              </w:rPr>
              <w:t xml:space="preserve">6</w:t>
            </w:r>
          </w:p>
        </w:tc>
        <w:tc>
          <w:tcPr>
            <w:tcW w:w="850" w:type="dxa"/>
          </w:tcPr>
          <w:p>
            <w:pPr>
              <w:pStyle w:val="0"/>
              <w:jc w:val="center"/>
            </w:pPr>
            <w:r>
              <w:rPr>
                <w:sz w:val="20"/>
              </w:rPr>
              <w:t xml:space="preserve">7</w:t>
            </w:r>
          </w:p>
        </w:tc>
        <w:tc>
          <w:tcPr>
            <w:tcW w:w="1020" w:type="dxa"/>
          </w:tcPr>
          <w:p>
            <w:pPr>
              <w:pStyle w:val="0"/>
              <w:jc w:val="center"/>
            </w:pPr>
            <w:r>
              <w:rPr>
                <w:sz w:val="20"/>
              </w:rPr>
              <w:t xml:space="preserve">8</w:t>
            </w:r>
          </w:p>
        </w:tc>
        <w:tc>
          <w:tcPr>
            <w:tcW w:w="964" w:type="dxa"/>
          </w:tcPr>
          <w:p>
            <w:pPr>
              <w:pStyle w:val="0"/>
              <w:jc w:val="center"/>
            </w:pPr>
            <w:r>
              <w:rPr>
                <w:sz w:val="20"/>
              </w:rPr>
              <w:t xml:space="preserve">9</w:t>
            </w:r>
          </w:p>
        </w:tc>
      </w:tr>
      <w:tr>
        <w:tblPrEx>
          <w:tblBorders>
            <w:right w:val="nil"/>
          </w:tblBorders>
        </w:tblPrEx>
        <w:tc>
          <w:tcPr>
            <w:tcW w:w="1587"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64" w:type="dxa"/>
            <w:tcBorders>
              <w:right w:val="nil"/>
            </w:tcBorders>
          </w:tcPr>
          <w:p>
            <w:pPr>
              <w:pStyle w:val="0"/>
            </w:pPr>
            <w:r>
              <w:rPr>
                <w:sz w:val="20"/>
              </w:rPr>
            </w:r>
          </w:p>
        </w:tc>
      </w:tr>
      <w:tr>
        <w:tblPrEx>
          <w:tblBorders>
            <w:right w:val="nil"/>
          </w:tblBorders>
        </w:tblPrEx>
        <w:tc>
          <w:tcPr>
            <w:tcW w:w="1587"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119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64" w:type="dxa"/>
            <w:tcBorders>
              <w:right w:val="nil"/>
            </w:tcBorders>
          </w:tcPr>
          <w:p>
            <w:pPr>
              <w:pStyle w:val="0"/>
            </w:pPr>
            <w:r>
              <w:rPr>
                <w:sz w:val="20"/>
              </w:rPr>
            </w:r>
          </w:p>
        </w:tc>
      </w:tr>
      <w:tr>
        <w:tblPrEx>
          <w:tblBorders>
            <w:left w:val="nil"/>
            <w:right w:val="nil"/>
          </w:tblBorders>
        </w:tblPrEx>
        <w:tc>
          <w:tcPr>
            <w:gridSpan w:val="3"/>
            <w:tcW w:w="3118"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964"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794"/>
        <w:gridCol w:w="794"/>
        <w:gridCol w:w="850"/>
        <w:gridCol w:w="907"/>
        <w:gridCol w:w="794"/>
        <w:gridCol w:w="850"/>
        <w:gridCol w:w="3515"/>
      </w:tblGrid>
      <w:tr>
        <w:tc>
          <w:tcPr>
            <w:tcW w:w="567" w:type="dxa"/>
            <w:vMerge w:val="restart"/>
          </w:tcPr>
          <w:p>
            <w:pPr>
              <w:pStyle w:val="0"/>
              <w:jc w:val="center"/>
            </w:pPr>
            <w:r>
              <w:rPr>
                <w:sz w:val="20"/>
              </w:rPr>
              <w:t xml:space="preserve">Код строки</w:t>
            </w:r>
          </w:p>
        </w:tc>
        <w:tc>
          <w:tcPr>
            <w:gridSpan w:val="3"/>
            <w:tcW w:w="2438" w:type="dxa"/>
          </w:tcPr>
          <w:p>
            <w:pPr>
              <w:pStyle w:val="0"/>
              <w:jc w:val="center"/>
            </w:pPr>
            <w:r>
              <w:rPr>
                <w:sz w:val="20"/>
              </w:rPr>
              <w:t xml:space="preserve">Заблокировано</w:t>
            </w:r>
          </w:p>
        </w:tc>
        <w:tc>
          <w:tcPr>
            <w:gridSpan w:val="3"/>
            <w:tcW w:w="2551" w:type="dxa"/>
          </w:tcPr>
          <w:p>
            <w:pPr>
              <w:pStyle w:val="0"/>
              <w:jc w:val="center"/>
            </w:pPr>
            <w:r>
              <w:rPr>
                <w:sz w:val="20"/>
              </w:rPr>
              <w:t xml:space="preserve">Подлежит распределению с учетом заблокированных</w:t>
            </w:r>
          </w:p>
        </w:tc>
        <w:tc>
          <w:tcPr>
            <w:tcW w:w="3515" w:type="dxa"/>
            <w:vMerge w:val="restart"/>
          </w:tcPr>
          <w:p>
            <w:pPr>
              <w:pStyle w:val="0"/>
              <w:jc w:val="center"/>
            </w:pPr>
            <w:r>
              <w:rPr>
                <w:sz w:val="20"/>
              </w:rPr>
              <w:t xml:space="preserve">Примечание</w:t>
            </w:r>
          </w:p>
        </w:tc>
      </w:tr>
      <w:tr>
        <w:tc>
          <w:tcPr>
            <w:vMerge w:val="continue"/>
          </w:tcPr>
          <w:p/>
        </w:tc>
        <w:tc>
          <w:tcPr>
            <w:tcW w:w="794" w:type="dxa"/>
            <w:vMerge w:val="restart"/>
          </w:tcPr>
          <w:p>
            <w:pPr>
              <w:pStyle w:val="0"/>
              <w:jc w:val="center"/>
            </w:pPr>
            <w:r>
              <w:rPr>
                <w:sz w:val="20"/>
              </w:rPr>
              <w:t xml:space="preserve">на __ текущий финансовый год</w:t>
            </w:r>
          </w:p>
        </w:tc>
        <w:tc>
          <w:tcPr>
            <w:gridSpan w:val="2"/>
            <w:tcW w:w="1644" w:type="dxa"/>
          </w:tcPr>
          <w:p>
            <w:pPr>
              <w:pStyle w:val="0"/>
              <w:jc w:val="center"/>
            </w:pPr>
            <w:r>
              <w:rPr>
                <w:sz w:val="20"/>
              </w:rPr>
              <w:t xml:space="preserve">на плановый период ___ - ___ годов</w:t>
            </w:r>
          </w:p>
        </w:tc>
        <w:tc>
          <w:tcPr>
            <w:tcW w:w="907" w:type="dxa"/>
            <w:vMerge w:val="restart"/>
          </w:tcPr>
          <w:p>
            <w:pPr>
              <w:pStyle w:val="0"/>
              <w:jc w:val="center"/>
            </w:pPr>
            <w:r>
              <w:rPr>
                <w:sz w:val="20"/>
              </w:rPr>
              <w:t xml:space="preserve">на __ текущий финансовый год</w:t>
            </w:r>
          </w:p>
        </w:tc>
        <w:tc>
          <w:tcPr>
            <w:gridSpan w:val="2"/>
            <w:tcW w:w="1644" w:type="dxa"/>
          </w:tcPr>
          <w:p>
            <w:pPr>
              <w:pStyle w:val="0"/>
              <w:jc w:val="center"/>
            </w:pPr>
            <w:r>
              <w:rPr>
                <w:sz w:val="20"/>
              </w:rPr>
              <w:t xml:space="preserve">на плановый период ___ - ___ годов</w:t>
            </w:r>
          </w:p>
        </w:tc>
        <w:tc>
          <w:tcPr>
            <w:vMerge w:val="continue"/>
          </w:tcPr>
          <w:p/>
        </w:tc>
      </w:tr>
      <w:tr>
        <w:tc>
          <w:tcPr>
            <w:vMerge w:val="continue"/>
          </w:tcPr>
          <w:p/>
        </w:tc>
        <w:tc>
          <w:tcPr>
            <w:vMerge w:val="continue"/>
          </w:tcPr>
          <w:p/>
        </w:tc>
        <w:tc>
          <w:tcPr>
            <w:tcW w:w="794"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tcW w:w="794"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r>
      <w:tr>
        <w:tc>
          <w:tcPr>
            <w:tcW w:w="567" w:type="dxa"/>
          </w:tcPr>
          <w:p>
            <w:pPr>
              <w:pStyle w:val="0"/>
              <w:jc w:val="center"/>
            </w:pPr>
            <w:r>
              <w:rPr>
                <w:sz w:val="20"/>
              </w:rPr>
              <w:t xml:space="preserve">3</w:t>
            </w:r>
          </w:p>
        </w:tc>
        <w:tc>
          <w:tcPr>
            <w:tcW w:w="794" w:type="dxa"/>
          </w:tcPr>
          <w:p>
            <w:pPr>
              <w:pStyle w:val="0"/>
              <w:jc w:val="center"/>
            </w:pPr>
            <w:r>
              <w:rPr>
                <w:sz w:val="20"/>
              </w:rPr>
              <w:t xml:space="preserve">10</w:t>
            </w:r>
          </w:p>
        </w:tc>
        <w:tc>
          <w:tcPr>
            <w:tcW w:w="794" w:type="dxa"/>
          </w:tcPr>
          <w:p>
            <w:pPr>
              <w:pStyle w:val="0"/>
              <w:jc w:val="center"/>
            </w:pPr>
            <w:r>
              <w:rPr>
                <w:sz w:val="20"/>
              </w:rPr>
              <w:t xml:space="preserve">11</w:t>
            </w:r>
          </w:p>
        </w:tc>
        <w:tc>
          <w:tcPr>
            <w:tcW w:w="850" w:type="dxa"/>
          </w:tcPr>
          <w:p>
            <w:pPr>
              <w:pStyle w:val="0"/>
              <w:jc w:val="center"/>
            </w:pPr>
            <w:r>
              <w:rPr>
                <w:sz w:val="20"/>
              </w:rPr>
              <w:t xml:space="preserve">12</w:t>
            </w:r>
          </w:p>
        </w:tc>
        <w:tc>
          <w:tcPr>
            <w:tcW w:w="907" w:type="dxa"/>
          </w:tcPr>
          <w:p>
            <w:pPr>
              <w:pStyle w:val="0"/>
              <w:jc w:val="center"/>
            </w:pPr>
            <w:r>
              <w:rPr>
                <w:sz w:val="20"/>
              </w:rPr>
              <w:t xml:space="preserve">13</w:t>
            </w:r>
          </w:p>
        </w:tc>
        <w:tc>
          <w:tcPr>
            <w:tcW w:w="794" w:type="dxa"/>
          </w:tcPr>
          <w:p>
            <w:pPr>
              <w:pStyle w:val="0"/>
              <w:jc w:val="center"/>
            </w:pPr>
            <w:r>
              <w:rPr>
                <w:sz w:val="20"/>
              </w:rPr>
              <w:t xml:space="preserve">14</w:t>
            </w:r>
          </w:p>
        </w:tc>
        <w:tc>
          <w:tcPr>
            <w:tcW w:w="850" w:type="dxa"/>
          </w:tcPr>
          <w:p>
            <w:pPr>
              <w:pStyle w:val="0"/>
              <w:jc w:val="center"/>
            </w:pPr>
            <w:r>
              <w:rPr>
                <w:sz w:val="20"/>
              </w:rPr>
              <w:t xml:space="preserve">15</w:t>
            </w:r>
          </w:p>
        </w:tc>
        <w:tc>
          <w:tcPr>
            <w:tcW w:w="3515" w:type="dxa"/>
          </w:tcPr>
          <w:p>
            <w:pPr>
              <w:pStyle w:val="0"/>
              <w:jc w:val="center"/>
            </w:pPr>
            <w:r>
              <w:rPr>
                <w:sz w:val="20"/>
              </w:rPr>
              <w:t xml:space="preserve">16</w:t>
            </w:r>
          </w:p>
        </w:tc>
      </w:tr>
      <w:tr>
        <w:tblPrEx>
          <w:tblBorders>
            <w:left w:val="nil"/>
          </w:tblBorders>
        </w:tblPrEx>
        <w:tc>
          <w:tcPr>
            <w:tcW w:w="567" w:type="dxa"/>
            <w:tcBorders>
              <w:left w:val="nil"/>
            </w:tcBorders>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3515" w:type="dxa"/>
          </w:tcPr>
          <w:p>
            <w:pPr>
              <w:pStyle w:val="0"/>
            </w:pPr>
            <w:r>
              <w:rPr>
                <w:sz w:val="20"/>
              </w:rPr>
            </w:r>
          </w:p>
        </w:tc>
      </w:tr>
      <w:tr>
        <w:tblPrEx>
          <w:tblBorders>
            <w:left w:val="nil"/>
          </w:tblBorders>
        </w:tblPrEx>
        <w:tc>
          <w:tcPr>
            <w:tcW w:w="567" w:type="dxa"/>
            <w:tcBorders>
              <w:left w:val="nil"/>
            </w:tcBorders>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3515" w:type="dxa"/>
          </w:tcPr>
          <w:p>
            <w:pPr>
              <w:pStyle w:val="0"/>
            </w:pPr>
            <w:r>
              <w:rPr>
                <w:sz w:val="20"/>
              </w:rPr>
            </w:r>
          </w:p>
        </w:tc>
      </w:tr>
      <w:tr>
        <w:tblPrEx>
          <w:tblBorders>
            <w:left w:val="nil"/>
            <w:right w:val="nil"/>
          </w:tblBorders>
        </w:tblPrEx>
        <w:tc>
          <w:tcPr>
            <w:tcW w:w="567" w:type="dxa"/>
            <w:tcBorders>
              <w:left w:val="nil"/>
            </w:tcBorders>
          </w:tcPr>
          <w:p>
            <w:pPr>
              <w:pStyle w:val="0"/>
              <w:jc w:val="center"/>
            </w:pPr>
            <w:r>
              <w:rPr>
                <w:sz w:val="20"/>
              </w:rPr>
              <w:t xml:space="preserve">X</w:t>
            </w:r>
          </w:p>
        </w:tc>
        <w:tc>
          <w:tcPr>
            <w:tcW w:w="79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3515"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907"/>
        <w:gridCol w:w="1304"/>
        <w:gridCol w:w="1134"/>
        <w:gridCol w:w="1984"/>
        <w:gridCol w:w="1474"/>
      </w:tblGrid>
      <w:tr>
        <w:tc>
          <w:tcPr>
            <w:tcW w:w="2268" w:type="dxa"/>
          </w:tcPr>
          <w:p>
            <w:pPr>
              <w:pStyle w:val="0"/>
              <w:jc w:val="center"/>
            </w:pPr>
            <w:r>
              <w:rPr>
                <w:sz w:val="20"/>
              </w:rPr>
              <w:t xml:space="preserve">Код объекта капитального вложения (мероприятия по информатизации)</w:t>
            </w:r>
          </w:p>
        </w:tc>
        <w:tc>
          <w:tcPr>
            <w:tcW w:w="907" w:type="dxa"/>
          </w:tcPr>
          <w:p>
            <w:pPr>
              <w:pStyle w:val="0"/>
              <w:jc w:val="center"/>
            </w:pPr>
            <w:r>
              <w:rPr>
                <w:sz w:val="20"/>
              </w:rPr>
              <w:t xml:space="preserve">Код по БК</w:t>
            </w:r>
          </w:p>
        </w:tc>
        <w:tc>
          <w:tcPr>
            <w:tcW w:w="1304" w:type="dxa"/>
          </w:tcPr>
          <w:p>
            <w:pPr>
              <w:pStyle w:val="0"/>
              <w:jc w:val="center"/>
            </w:pPr>
            <w:r>
              <w:rPr>
                <w:sz w:val="20"/>
              </w:rPr>
              <w:t xml:space="preserve">Получено</w:t>
            </w:r>
          </w:p>
        </w:tc>
        <w:tc>
          <w:tcPr>
            <w:tcW w:w="1134" w:type="dxa"/>
          </w:tcPr>
          <w:p>
            <w:pPr>
              <w:pStyle w:val="0"/>
              <w:jc w:val="center"/>
            </w:pPr>
            <w:r>
              <w:rPr>
                <w:sz w:val="20"/>
              </w:rPr>
              <w:t xml:space="preserve">Распределено</w:t>
            </w:r>
          </w:p>
        </w:tc>
        <w:tc>
          <w:tcPr>
            <w:tcW w:w="1984" w:type="dxa"/>
          </w:tcPr>
          <w:p>
            <w:pPr>
              <w:pStyle w:val="0"/>
              <w:jc w:val="center"/>
            </w:pPr>
            <w:r>
              <w:rPr>
                <w:sz w:val="20"/>
              </w:rPr>
              <w:t xml:space="preserve">Подлежит распределению</w:t>
            </w:r>
          </w:p>
          <w:p>
            <w:pPr>
              <w:pStyle w:val="0"/>
              <w:jc w:val="center"/>
            </w:pPr>
            <w:r>
              <w:rPr>
                <w:sz w:val="20"/>
              </w:rPr>
              <w:t xml:space="preserve">(</w:t>
            </w:r>
            <w:hyperlink w:history="0" w:anchor="P14882" w:tooltip="3">
              <w:r>
                <w:rPr>
                  <w:sz w:val="20"/>
                  <w:color w:val="0000ff"/>
                </w:rPr>
                <w:t xml:space="preserve">гр. 3</w:t>
              </w:r>
            </w:hyperlink>
            <w:r>
              <w:rPr>
                <w:sz w:val="20"/>
              </w:rPr>
              <w:t xml:space="preserve"> - </w:t>
            </w:r>
            <w:hyperlink w:history="0" w:anchor="P14883" w:tooltip="4">
              <w:r>
                <w:rPr>
                  <w:sz w:val="20"/>
                  <w:color w:val="0000ff"/>
                </w:rPr>
                <w:t xml:space="preserve">гр. 4</w:t>
              </w:r>
            </w:hyperlink>
            <w:r>
              <w:rPr>
                <w:sz w:val="20"/>
              </w:rPr>
              <w:t xml:space="preserve">)</w:t>
            </w:r>
          </w:p>
        </w:tc>
        <w:tc>
          <w:tcPr>
            <w:tcW w:w="1474" w:type="dxa"/>
          </w:tcPr>
          <w:p>
            <w:pPr>
              <w:pStyle w:val="0"/>
              <w:jc w:val="center"/>
            </w:pPr>
            <w:r>
              <w:rPr>
                <w:sz w:val="20"/>
              </w:rPr>
              <w:t xml:space="preserve">Примечание</w:t>
            </w:r>
          </w:p>
        </w:tc>
      </w:tr>
      <w:tr>
        <w:tblPrEx>
          <w:tblBorders>
            <w:left w:val="nil"/>
          </w:tblBorders>
        </w:tblPrEx>
        <w:tc>
          <w:tcPr>
            <w:tcW w:w="2268"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1304" w:type="dxa"/>
          </w:tcPr>
          <w:bookmarkStart w:id="14882" w:name="P14882"/>
          <w:bookmarkEnd w:id="14882"/>
          <w:p>
            <w:pPr>
              <w:pStyle w:val="0"/>
              <w:jc w:val="center"/>
            </w:pPr>
            <w:r>
              <w:rPr>
                <w:sz w:val="20"/>
              </w:rPr>
              <w:t xml:space="preserve">3</w:t>
            </w:r>
          </w:p>
        </w:tc>
        <w:tc>
          <w:tcPr>
            <w:tcW w:w="1134" w:type="dxa"/>
          </w:tcPr>
          <w:bookmarkStart w:id="14883" w:name="P14883"/>
          <w:bookmarkEnd w:id="14883"/>
          <w:p>
            <w:pPr>
              <w:pStyle w:val="0"/>
              <w:jc w:val="center"/>
            </w:pPr>
            <w:r>
              <w:rPr>
                <w:sz w:val="20"/>
              </w:rPr>
              <w:t xml:space="preserve">4</w:t>
            </w:r>
          </w:p>
        </w:tc>
        <w:tc>
          <w:tcPr>
            <w:tcW w:w="1984" w:type="dxa"/>
          </w:tcPr>
          <w:p>
            <w:pPr>
              <w:pStyle w:val="0"/>
              <w:jc w:val="center"/>
            </w:pPr>
            <w:r>
              <w:rPr>
                <w:sz w:val="20"/>
              </w:rPr>
              <w:t xml:space="preserve">5</w:t>
            </w:r>
          </w:p>
        </w:tc>
        <w:tc>
          <w:tcPr>
            <w:tcW w:w="1474" w:type="dxa"/>
          </w:tcPr>
          <w:p>
            <w:pPr>
              <w:pStyle w:val="0"/>
              <w:jc w:val="center"/>
            </w:pPr>
            <w:r>
              <w:rPr>
                <w:sz w:val="20"/>
              </w:rPr>
              <w:t xml:space="preserve">6</w:t>
            </w:r>
          </w:p>
        </w:tc>
      </w:tr>
      <w:tr>
        <w:tc>
          <w:tcPr>
            <w:tcW w:w="2268"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Pr>
          <w:p>
            <w:pPr>
              <w:pStyle w:val="0"/>
            </w:pPr>
            <w:r>
              <w:rPr>
                <w:sz w:val="20"/>
              </w:rPr>
            </w:r>
          </w:p>
        </w:tc>
      </w:tr>
      <w:tr>
        <w:tc>
          <w:tcPr>
            <w:tcW w:w="2268"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Pr>
          <w:p>
            <w:pPr>
              <w:pStyle w:val="0"/>
            </w:pPr>
            <w:r>
              <w:rPr>
                <w:sz w:val="20"/>
              </w:rPr>
            </w:r>
          </w:p>
        </w:tc>
      </w:tr>
      <w:tr>
        <w:tblPrEx>
          <w:tblBorders>
            <w:left w:val="nil"/>
            <w:right w:val="nil"/>
          </w:tblBorders>
        </w:tblPrEx>
        <w:tc>
          <w:tcPr>
            <w:gridSpan w:val="2"/>
            <w:tcW w:w="3175"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0531766,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907"/>
        <w:gridCol w:w="1304"/>
        <w:gridCol w:w="1134"/>
        <w:gridCol w:w="1984"/>
        <w:gridCol w:w="1474"/>
      </w:tblGrid>
      <w:tr>
        <w:tc>
          <w:tcPr>
            <w:tcW w:w="2268" w:type="dxa"/>
          </w:tcPr>
          <w:p>
            <w:pPr>
              <w:pStyle w:val="0"/>
              <w:jc w:val="center"/>
            </w:pPr>
            <w:r>
              <w:rPr>
                <w:sz w:val="20"/>
              </w:rPr>
              <w:t xml:space="preserve">Код объекта капитального вложения (мероприятия по информатизации)</w:t>
            </w:r>
          </w:p>
        </w:tc>
        <w:tc>
          <w:tcPr>
            <w:tcW w:w="907" w:type="dxa"/>
          </w:tcPr>
          <w:p>
            <w:pPr>
              <w:pStyle w:val="0"/>
              <w:jc w:val="center"/>
            </w:pPr>
            <w:r>
              <w:rPr>
                <w:sz w:val="20"/>
              </w:rPr>
              <w:t xml:space="preserve">Код по БК</w:t>
            </w:r>
          </w:p>
        </w:tc>
        <w:tc>
          <w:tcPr>
            <w:tcW w:w="1304" w:type="dxa"/>
          </w:tcPr>
          <w:p>
            <w:pPr>
              <w:pStyle w:val="0"/>
              <w:jc w:val="center"/>
            </w:pPr>
            <w:r>
              <w:rPr>
                <w:sz w:val="20"/>
              </w:rPr>
              <w:t xml:space="preserve">Получено</w:t>
            </w:r>
          </w:p>
        </w:tc>
        <w:tc>
          <w:tcPr>
            <w:tcW w:w="1134" w:type="dxa"/>
          </w:tcPr>
          <w:p>
            <w:pPr>
              <w:pStyle w:val="0"/>
              <w:jc w:val="center"/>
            </w:pPr>
            <w:r>
              <w:rPr>
                <w:sz w:val="20"/>
              </w:rPr>
              <w:t xml:space="preserve">Распределено</w:t>
            </w:r>
          </w:p>
        </w:tc>
        <w:tc>
          <w:tcPr>
            <w:tcW w:w="1984" w:type="dxa"/>
          </w:tcPr>
          <w:p>
            <w:pPr>
              <w:pStyle w:val="0"/>
              <w:jc w:val="center"/>
            </w:pPr>
            <w:r>
              <w:rPr>
                <w:sz w:val="20"/>
              </w:rPr>
              <w:t xml:space="preserve">Подлежит распределению</w:t>
            </w:r>
          </w:p>
        </w:tc>
        <w:tc>
          <w:tcPr>
            <w:tcW w:w="1474" w:type="dxa"/>
          </w:tcPr>
          <w:p>
            <w:pPr>
              <w:pStyle w:val="0"/>
              <w:jc w:val="center"/>
            </w:pPr>
            <w:r>
              <w:rPr>
                <w:sz w:val="20"/>
              </w:rPr>
              <w:t xml:space="preserve">Примечание</w:t>
            </w:r>
          </w:p>
        </w:tc>
      </w:tr>
      <w:tr>
        <w:tblPrEx>
          <w:tblBorders>
            <w:left w:val="nil"/>
          </w:tblBorders>
        </w:tblPrEx>
        <w:tc>
          <w:tcPr>
            <w:tcW w:w="2268"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1304" w:type="dxa"/>
          </w:tcPr>
          <w:p>
            <w:pPr>
              <w:pStyle w:val="0"/>
              <w:jc w:val="center"/>
            </w:pPr>
            <w:r>
              <w:rPr>
                <w:sz w:val="20"/>
              </w:rPr>
              <w:t xml:space="preserve">3</w:t>
            </w:r>
          </w:p>
        </w:tc>
        <w:tc>
          <w:tcPr>
            <w:tcW w:w="1134" w:type="dxa"/>
          </w:tcPr>
          <w:p>
            <w:pPr>
              <w:pStyle w:val="0"/>
              <w:jc w:val="center"/>
            </w:pPr>
            <w:r>
              <w:rPr>
                <w:sz w:val="20"/>
              </w:rPr>
              <w:t xml:space="preserve">4</w:t>
            </w:r>
          </w:p>
        </w:tc>
        <w:tc>
          <w:tcPr>
            <w:tcW w:w="1984" w:type="dxa"/>
          </w:tcPr>
          <w:p>
            <w:pPr>
              <w:pStyle w:val="0"/>
              <w:jc w:val="center"/>
            </w:pPr>
            <w:r>
              <w:rPr>
                <w:sz w:val="20"/>
              </w:rPr>
              <w:t xml:space="preserve">5</w:t>
            </w:r>
          </w:p>
        </w:tc>
        <w:tc>
          <w:tcPr>
            <w:tcW w:w="1474" w:type="dxa"/>
          </w:tcPr>
          <w:p>
            <w:pPr>
              <w:pStyle w:val="0"/>
              <w:jc w:val="center"/>
            </w:pPr>
            <w:r>
              <w:rPr>
                <w:sz w:val="20"/>
              </w:rPr>
              <w:t xml:space="preserve">6</w:t>
            </w:r>
          </w:p>
        </w:tc>
      </w:tr>
      <w:tr>
        <w:tc>
          <w:tcPr>
            <w:tcW w:w="2268"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Pr>
          <w:p>
            <w:pPr>
              <w:pStyle w:val="0"/>
            </w:pPr>
            <w:r>
              <w:rPr>
                <w:sz w:val="20"/>
              </w:rPr>
            </w:r>
          </w:p>
        </w:tc>
      </w:tr>
      <w:tr>
        <w:tc>
          <w:tcPr>
            <w:tcW w:w="2268"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Pr>
          <w:p>
            <w:pPr>
              <w:pStyle w:val="0"/>
            </w:pPr>
            <w:r>
              <w:rPr>
                <w:sz w:val="20"/>
              </w:rPr>
            </w:r>
          </w:p>
        </w:tc>
      </w:tr>
      <w:tr>
        <w:tblPrEx>
          <w:tblBorders>
            <w:left w:val="nil"/>
            <w:right w:val="nil"/>
          </w:tblBorders>
        </w:tblPrEx>
        <w:tc>
          <w:tcPr>
            <w:gridSpan w:val="2"/>
            <w:tcW w:w="3175"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134" w:type="dxa"/>
          </w:tcPr>
          <w:p>
            <w:pPr>
              <w:pStyle w:val="0"/>
            </w:pPr>
            <w:r>
              <w:rPr>
                <w:sz w:val="20"/>
              </w:rPr>
            </w:r>
          </w:p>
        </w:tc>
        <w:tc>
          <w:tcPr>
            <w:tcW w:w="1984"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 Доведенные предельные объемы финансирования</w:t>
      </w:r>
    </w:p>
    <w:p>
      <w:pPr>
        <w:pStyle w:val="1"/>
        <w:jc w:val="both"/>
      </w:pPr>
      <w:r>
        <w:rPr>
          <w:sz w:val="20"/>
        </w:rPr>
      </w:r>
    </w:p>
    <w:p>
      <w:pPr>
        <w:pStyle w:val="1"/>
        <w:jc w:val="both"/>
      </w:pPr>
      <w:r>
        <w:rPr>
          <w:sz w:val="20"/>
        </w:rPr>
        <w:t xml:space="preserve">                   3.1. Предельные объемы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1814"/>
        <w:gridCol w:w="1757"/>
        <w:gridCol w:w="2041"/>
        <w:gridCol w:w="1644"/>
      </w:tblGrid>
      <w:tr>
        <w:tblPrEx>
          <w:tblBorders>
            <w:left w:val="nil"/>
          </w:tblBorders>
        </w:tblPrEx>
        <w:tc>
          <w:tcPr>
            <w:tcW w:w="1814" w:type="dxa"/>
            <w:tcBorders>
              <w:left w:val="nil"/>
            </w:tcBorders>
          </w:tcPr>
          <w:p>
            <w:pPr>
              <w:pStyle w:val="0"/>
              <w:jc w:val="center"/>
            </w:pPr>
            <w:r>
              <w:rPr>
                <w:sz w:val="20"/>
              </w:rPr>
              <w:t xml:space="preserve">Код по БК</w:t>
            </w:r>
          </w:p>
        </w:tc>
        <w:tc>
          <w:tcPr>
            <w:tcW w:w="1814" w:type="dxa"/>
          </w:tcPr>
          <w:p>
            <w:pPr>
              <w:pStyle w:val="0"/>
              <w:jc w:val="center"/>
            </w:pPr>
            <w:r>
              <w:rPr>
                <w:sz w:val="20"/>
              </w:rPr>
              <w:t xml:space="preserve">Получено</w:t>
            </w:r>
          </w:p>
        </w:tc>
        <w:tc>
          <w:tcPr>
            <w:tcW w:w="1757"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644" w:type="dxa"/>
          </w:tcPr>
          <w:p>
            <w:pPr>
              <w:pStyle w:val="0"/>
              <w:jc w:val="center"/>
            </w:pPr>
            <w:r>
              <w:rPr>
                <w:sz w:val="20"/>
              </w:rPr>
              <w:t xml:space="preserve">Примечание</w:t>
            </w:r>
          </w:p>
        </w:tc>
      </w:tr>
      <w:tr>
        <w:tblPrEx>
          <w:tblBorders>
            <w:left w:val="nil"/>
          </w:tblBorders>
        </w:tblPrEx>
        <w:tc>
          <w:tcPr>
            <w:tcW w:w="1814"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1757" w:type="dxa"/>
          </w:tcPr>
          <w:p>
            <w:pPr>
              <w:pStyle w:val="0"/>
              <w:jc w:val="center"/>
            </w:pPr>
            <w:r>
              <w:rPr>
                <w:sz w:val="20"/>
              </w:rPr>
              <w:t xml:space="preserve">3</w:t>
            </w:r>
          </w:p>
        </w:tc>
        <w:tc>
          <w:tcPr>
            <w:tcW w:w="2041" w:type="dxa"/>
          </w:tcPr>
          <w:p>
            <w:pPr>
              <w:pStyle w:val="0"/>
              <w:jc w:val="center"/>
            </w:pPr>
            <w:r>
              <w:rPr>
                <w:sz w:val="20"/>
              </w:rPr>
              <w:t xml:space="preserve">4</w:t>
            </w:r>
          </w:p>
        </w:tc>
        <w:tc>
          <w:tcPr>
            <w:tcW w:w="1644" w:type="dxa"/>
          </w:tcPr>
          <w:p>
            <w:pPr>
              <w:pStyle w:val="0"/>
              <w:jc w:val="center"/>
            </w:pPr>
            <w:r>
              <w:rPr>
                <w:sz w:val="20"/>
              </w:rPr>
              <w:t xml:space="preserve">5</w:t>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left w:val="nil"/>
            <w:right w:val="nil"/>
          </w:tblBorders>
        </w:tblPrEx>
        <w:tc>
          <w:tcPr>
            <w:tcW w:w="1814" w:type="dxa"/>
            <w:tcBorders>
              <w:left w:val="nil"/>
              <w:bottom w:val="nil"/>
            </w:tcBorders>
          </w:tcPr>
          <w:p>
            <w:pPr>
              <w:pStyle w:val="0"/>
              <w:jc w:val="right"/>
            </w:pPr>
            <w:r>
              <w:rPr>
                <w:sz w:val="20"/>
              </w:rPr>
              <w:t xml:space="preserve">Итого</w:t>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на выплаты за счет</w:t>
      </w:r>
    </w:p>
    <w:p>
      <w:pPr>
        <w:pStyle w:val="1"/>
        <w:jc w:val="both"/>
      </w:pPr>
      <w:r>
        <w:rPr>
          <w:sz w:val="20"/>
        </w:rPr>
        <w:t xml:space="preserve">                      связанных иностранных кредитов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1814"/>
        <w:gridCol w:w="1757"/>
        <w:gridCol w:w="2041"/>
        <w:gridCol w:w="1644"/>
      </w:tblGrid>
      <w:tr>
        <w:tblPrEx>
          <w:tblBorders>
            <w:left w:val="nil"/>
          </w:tblBorders>
        </w:tblPrEx>
        <w:tc>
          <w:tcPr>
            <w:tcW w:w="1814" w:type="dxa"/>
            <w:tcBorders>
              <w:left w:val="nil"/>
            </w:tcBorders>
          </w:tcPr>
          <w:p>
            <w:pPr>
              <w:pStyle w:val="0"/>
              <w:jc w:val="center"/>
            </w:pPr>
            <w:r>
              <w:rPr>
                <w:sz w:val="20"/>
              </w:rPr>
              <w:t xml:space="preserve">Код по БК</w:t>
            </w:r>
          </w:p>
        </w:tc>
        <w:tc>
          <w:tcPr>
            <w:tcW w:w="1814" w:type="dxa"/>
          </w:tcPr>
          <w:p>
            <w:pPr>
              <w:pStyle w:val="0"/>
              <w:jc w:val="center"/>
            </w:pPr>
            <w:r>
              <w:rPr>
                <w:sz w:val="20"/>
              </w:rPr>
              <w:t xml:space="preserve">Получено</w:t>
            </w:r>
          </w:p>
        </w:tc>
        <w:tc>
          <w:tcPr>
            <w:tcW w:w="1757"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tc>
        <w:tc>
          <w:tcPr>
            <w:tcW w:w="1644" w:type="dxa"/>
          </w:tcPr>
          <w:p>
            <w:pPr>
              <w:pStyle w:val="0"/>
              <w:jc w:val="center"/>
            </w:pPr>
            <w:r>
              <w:rPr>
                <w:sz w:val="20"/>
              </w:rPr>
              <w:t xml:space="preserve">Примечание</w:t>
            </w:r>
          </w:p>
        </w:tc>
      </w:tr>
      <w:tr>
        <w:tblPrEx>
          <w:tblBorders>
            <w:left w:val="nil"/>
          </w:tblBorders>
        </w:tblPrEx>
        <w:tc>
          <w:tcPr>
            <w:tcW w:w="1814" w:type="dxa"/>
            <w:tcBorders>
              <w:left w:val="nil"/>
            </w:tcBorders>
          </w:tcPr>
          <w:p>
            <w:pPr>
              <w:pStyle w:val="0"/>
              <w:jc w:val="center"/>
            </w:pPr>
            <w:r>
              <w:rPr>
                <w:sz w:val="20"/>
              </w:rPr>
              <w:t xml:space="preserve">1</w:t>
            </w:r>
          </w:p>
        </w:tc>
        <w:tc>
          <w:tcPr>
            <w:tcW w:w="1814" w:type="dxa"/>
          </w:tcPr>
          <w:p>
            <w:pPr>
              <w:pStyle w:val="0"/>
              <w:jc w:val="center"/>
            </w:pPr>
            <w:r>
              <w:rPr>
                <w:sz w:val="20"/>
              </w:rPr>
              <w:t xml:space="preserve">2</w:t>
            </w:r>
          </w:p>
        </w:tc>
        <w:tc>
          <w:tcPr>
            <w:tcW w:w="1757" w:type="dxa"/>
          </w:tcPr>
          <w:p>
            <w:pPr>
              <w:pStyle w:val="0"/>
              <w:jc w:val="center"/>
            </w:pPr>
            <w:r>
              <w:rPr>
                <w:sz w:val="20"/>
              </w:rPr>
              <w:t xml:space="preserve">3</w:t>
            </w:r>
          </w:p>
        </w:tc>
        <w:tc>
          <w:tcPr>
            <w:tcW w:w="2041" w:type="dxa"/>
          </w:tcPr>
          <w:p>
            <w:pPr>
              <w:pStyle w:val="0"/>
              <w:jc w:val="center"/>
            </w:pPr>
            <w:r>
              <w:rPr>
                <w:sz w:val="20"/>
              </w:rPr>
              <w:t xml:space="preserve">4</w:t>
            </w:r>
          </w:p>
        </w:tc>
        <w:tc>
          <w:tcPr>
            <w:tcW w:w="1644" w:type="dxa"/>
          </w:tcPr>
          <w:p>
            <w:pPr>
              <w:pStyle w:val="0"/>
              <w:jc w:val="center"/>
            </w:pPr>
            <w:r>
              <w:rPr>
                <w:sz w:val="20"/>
              </w:rPr>
              <w:t xml:space="preserve">5</w:t>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left w:val="nil"/>
            <w:right w:val="nil"/>
          </w:tblBorders>
        </w:tblPrEx>
        <w:tc>
          <w:tcPr>
            <w:tcW w:w="1814" w:type="dxa"/>
            <w:tcBorders>
              <w:left w:val="nil"/>
              <w:bottom w:val="nil"/>
            </w:tcBorders>
          </w:tcPr>
          <w:p>
            <w:pPr>
              <w:pStyle w:val="0"/>
              <w:jc w:val="right"/>
            </w:pPr>
            <w:r>
              <w:rPr>
                <w:sz w:val="20"/>
              </w:rPr>
              <w:t xml:space="preserve">Итого</w:t>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на выплаты</w:t>
      </w:r>
    </w:p>
    <w:p>
      <w:pPr>
        <w:pStyle w:val="1"/>
        <w:jc w:val="both"/>
      </w:pPr>
      <w:r>
        <w:rPr>
          <w:sz w:val="20"/>
        </w:rPr>
        <w:t xml:space="preserve">               в иностранной валюте (в рублевом эквиваленте)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814"/>
        <w:gridCol w:w="1814"/>
        <w:gridCol w:w="1757"/>
        <w:gridCol w:w="2041"/>
        <w:gridCol w:w="1644"/>
      </w:tblGrid>
      <w:tr>
        <w:tc>
          <w:tcPr>
            <w:tcW w:w="1814" w:type="dxa"/>
            <w:tcBorders>
              <w:left w:val="nil"/>
            </w:tcBorders>
          </w:tcPr>
          <w:p>
            <w:pPr>
              <w:pStyle w:val="0"/>
              <w:jc w:val="center"/>
            </w:pPr>
            <w:r>
              <w:rPr>
                <w:sz w:val="20"/>
              </w:rPr>
              <w:t xml:space="preserve">Код по БК</w:t>
            </w:r>
          </w:p>
        </w:tc>
        <w:tc>
          <w:tcPr>
            <w:tcW w:w="1814" w:type="dxa"/>
          </w:tcPr>
          <w:p>
            <w:pPr>
              <w:pStyle w:val="0"/>
              <w:jc w:val="center"/>
            </w:pPr>
            <w:r>
              <w:rPr>
                <w:sz w:val="20"/>
              </w:rPr>
              <w:t xml:space="preserve">Получено</w:t>
            </w:r>
          </w:p>
        </w:tc>
        <w:tc>
          <w:tcPr>
            <w:tcW w:w="1757" w:type="dxa"/>
          </w:tcPr>
          <w:p>
            <w:pPr>
              <w:pStyle w:val="0"/>
              <w:jc w:val="center"/>
            </w:pPr>
            <w:r>
              <w:rPr>
                <w:sz w:val="20"/>
              </w:rPr>
              <w:t xml:space="preserve">Распределено</w:t>
            </w:r>
          </w:p>
        </w:tc>
        <w:tc>
          <w:tcPr>
            <w:tcW w:w="2041" w:type="dxa"/>
          </w:tcPr>
          <w:p>
            <w:pPr>
              <w:pStyle w:val="0"/>
              <w:jc w:val="center"/>
            </w:pPr>
            <w:r>
              <w:rPr>
                <w:sz w:val="20"/>
              </w:rPr>
              <w:t xml:space="preserve">Подлежит распределению</w:t>
            </w:r>
          </w:p>
          <w:p>
            <w:pPr>
              <w:pStyle w:val="0"/>
              <w:jc w:val="center"/>
            </w:pPr>
            <w:r>
              <w:rPr>
                <w:sz w:val="20"/>
              </w:rPr>
              <w:t xml:space="preserve">(</w:t>
            </w:r>
            <w:hyperlink w:history="0" w:anchor="P15039" w:tooltip="2">
              <w:r>
                <w:rPr>
                  <w:sz w:val="20"/>
                  <w:color w:val="0000ff"/>
                </w:rPr>
                <w:t xml:space="preserve">гр. 2</w:t>
              </w:r>
            </w:hyperlink>
            <w:r>
              <w:rPr>
                <w:sz w:val="20"/>
              </w:rPr>
              <w:t xml:space="preserve"> - </w:t>
            </w:r>
            <w:hyperlink w:history="0" w:anchor="P15040" w:tooltip="3">
              <w:r>
                <w:rPr>
                  <w:sz w:val="20"/>
                  <w:color w:val="0000ff"/>
                </w:rPr>
                <w:t xml:space="preserve">гр. 3</w:t>
              </w:r>
            </w:hyperlink>
            <w:r>
              <w:rPr>
                <w:sz w:val="20"/>
              </w:rPr>
              <w:t xml:space="preserve">)</w:t>
            </w:r>
          </w:p>
        </w:tc>
        <w:tc>
          <w:tcPr>
            <w:tcW w:w="1644" w:type="dxa"/>
          </w:tcPr>
          <w:p>
            <w:pPr>
              <w:pStyle w:val="0"/>
              <w:jc w:val="center"/>
            </w:pPr>
            <w:r>
              <w:rPr>
                <w:sz w:val="20"/>
              </w:rPr>
              <w:t xml:space="preserve">Примечание</w:t>
            </w:r>
          </w:p>
        </w:tc>
      </w:tr>
      <w:tr>
        <w:tc>
          <w:tcPr>
            <w:tcW w:w="1814" w:type="dxa"/>
            <w:tcBorders>
              <w:left w:val="nil"/>
            </w:tcBorders>
          </w:tcPr>
          <w:p>
            <w:pPr>
              <w:pStyle w:val="0"/>
              <w:jc w:val="center"/>
            </w:pPr>
            <w:r>
              <w:rPr>
                <w:sz w:val="20"/>
              </w:rPr>
              <w:t xml:space="preserve">1</w:t>
            </w:r>
          </w:p>
        </w:tc>
        <w:tc>
          <w:tcPr>
            <w:tcW w:w="1814" w:type="dxa"/>
          </w:tcPr>
          <w:bookmarkStart w:id="15039" w:name="P15039"/>
          <w:bookmarkEnd w:id="15039"/>
          <w:p>
            <w:pPr>
              <w:pStyle w:val="0"/>
              <w:jc w:val="center"/>
            </w:pPr>
            <w:r>
              <w:rPr>
                <w:sz w:val="20"/>
              </w:rPr>
              <w:t xml:space="preserve">2</w:t>
            </w:r>
          </w:p>
        </w:tc>
        <w:tc>
          <w:tcPr>
            <w:tcW w:w="1757" w:type="dxa"/>
          </w:tcPr>
          <w:bookmarkStart w:id="15040" w:name="P15040"/>
          <w:bookmarkEnd w:id="15040"/>
          <w:p>
            <w:pPr>
              <w:pStyle w:val="0"/>
              <w:jc w:val="center"/>
            </w:pPr>
            <w:r>
              <w:rPr>
                <w:sz w:val="20"/>
              </w:rPr>
              <w:t xml:space="preserve">3</w:t>
            </w:r>
          </w:p>
        </w:tc>
        <w:tc>
          <w:tcPr>
            <w:tcW w:w="2041" w:type="dxa"/>
          </w:tcPr>
          <w:p>
            <w:pPr>
              <w:pStyle w:val="0"/>
              <w:jc w:val="center"/>
            </w:pPr>
            <w:r>
              <w:rPr>
                <w:sz w:val="20"/>
              </w:rPr>
              <w:t xml:space="preserve">4</w:t>
            </w:r>
          </w:p>
        </w:tc>
        <w:tc>
          <w:tcPr>
            <w:tcW w:w="1644" w:type="dxa"/>
          </w:tcPr>
          <w:p>
            <w:pPr>
              <w:pStyle w:val="0"/>
              <w:jc w:val="center"/>
            </w:pPr>
            <w:r>
              <w:rPr>
                <w:sz w:val="20"/>
              </w:rPr>
              <w:t xml:space="preserve">5</w:t>
            </w:r>
          </w:p>
        </w:tc>
      </w:tr>
      <w:tr>
        <w:tblPrEx>
          <w:tblBorders>
            <w:left w:val="single" w:sz="4"/>
          </w:tblBorders>
        </w:tblPrEx>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left w:val="single" w:sz="4"/>
          </w:tblBorders>
        </w:tblPrEx>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left w:val="single" w:sz="4"/>
          </w:tblBorders>
        </w:tblPrEx>
        <w:tc>
          <w:tcPr>
            <w:tcW w:w="1814" w:type="dxa"/>
          </w:tcPr>
          <w:p>
            <w:pPr>
              <w:pStyle w:val="0"/>
            </w:pPr>
            <w:r>
              <w:rPr>
                <w:sz w:val="20"/>
              </w:rPr>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Pr>
          <w:p>
            <w:pPr>
              <w:pStyle w:val="0"/>
            </w:pPr>
            <w:r>
              <w:rPr>
                <w:sz w:val="20"/>
              </w:rPr>
            </w:r>
          </w:p>
        </w:tc>
      </w:tr>
      <w:tr>
        <w:tblPrEx>
          <w:tblBorders>
            <w:right w:val="nil"/>
          </w:tblBorders>
        </w:tblPrEx>
        <w:tc>
          <w:tcPr>
            <w:tcW w:w="1814" w:type="dxa"/>
            <w:tcBorders>
              <w:left w:val="nil"/>
              <w:bottom w:val="nil"/>
            </w:tcBorders>
          </w:tcPr>
          <w:p>
            <w:pPr>
              <w:pStyle w:val="0"/>
              <w:jc w:val="right"/>
            </w:pPr>
            <w:r>
              <w:rPr>
                <w:sz w:val="20"/>
              </w:rPr>
              <w:t xml:space="preserve">Итого</w:t>
            </w:r>
          </w:p>
        </w:tc>
        <w:tc>
          <w:tcPr>
            <w:tcW w:w="1814" w:type="dxa"/>
          </w:tcPr>
          <w:p>
            <w:pPr>
              <w:pStyle w:val="0"/>
            </w:pPr>
            <w:r>
              <w:rPr>
                <w:sz w:val="20"/>
              </w:rPr>
            </w:r>
          </w:p>
        </w:tc>
        <w:tc>
          <w:tcPr>
            <w:tcW w:w="1757" w:type="dxa"/>
          </w:tcPr>
          <w:p>
            <w:pPr>
              <w:pStyle w:val="0"/>
            </w:pPr>
            <w:r>
              <w:rPr>
                <w:sz w:val="20"/>
              </w:rPr>
            </w:r>
          </w:p>
        </w:tc>
        <w:tc>
          <w:tcPr>
            <w:tcW w:w="2041" w:type="dxa"/>
          </w:tcPr>
          <w:p>
            <w:pPr>
              <w:pStyle w:val="0"/>
            </w:pPr>
            <w:r>
              <w:rPr>
                <w:sz w:val="20"/>
              </w:rPr>
            </w:r>
          </w:p>
        </w:tc>
        <w:tc>
          <w:tcPr>
            <w:tcW w:w="164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0531766,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3.4. Предельные объемы финансирования</w:t>
      </w:r>
    </w:p>
    <w:p>
      <w:pPr>
        <w:pStyle w:val="1"/>
        <w:jc w:val="both"/>
      </w:pPr>
      <w:r>
        <w:rPr>
          <w:sz w:val="20"/>
        </w:rPr>
        <w:t xml:space="preserve">             на выплаты, за исключением связанных иностранных</w:t>
      </w:r>
    </w:p>
    <w:p>
      <w:pPr>
        <w:pStyle w:val="1"/>
        <w:jc w:val="both"/>
      </w:pPr>
      <w:r>
        <w:rPr>
          <w:sz w:val="20"/>
        </w:rPr>
        <w:t xml:space="preserve">                       кредитов и иностранной валюты</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474"/>
        <w:gridCol w:w="1474"/>
        <w:gridCol w:w="1701"/>
        <w:gridCol w:w="1928"/>
        <w:gridCol w:w="2494"/>
      </w:tblGrid>
      <w:tr>
        <w:tc>
          <w:tcPr>
            <w:tcW w:w="1474" w:type="dxa"/>
            <w:tcBorders>
              <w:left w:val="nil"/>
            </w:tcBorders>
          </w:tcPr>
          <w:p>
            <w:pPr>
              <w:pStyle w:val="0"/>
              <w:jc w:val="center"/>
            </w:pPr>
            <w:r>
              <w:rPr>
                <w:sz w:val="20"/>
              </w:rPr>
              <w:t xml:space="preserve">Код по БК</w:t>
            </w:r>
          </w:p>
        </w:tc>
        <w:tc>
          <w:tcPr>
            <w:tcW w:w="1474" w:type="dxa"/>
          </w:tcPr>
          <w:p>
            <w:pPr>
              <w:pStyle w:val="0"/>
              <w:jc w:val="center"/>
            </w:pPr>
            <w:r>
              <w:rPr>
                <w:sz w:val="20"/>
              </w:rPr>
              <w:t xml:space="preserve">Получено</w:t>
            </w:r>
          </w:p>
        </w:tc>
        <w:tc>
          <w:tcPr>
            <w:tcW w:w="1701" w:type="dxa"/>
          </w:tcPr>
          <w:p>
            <w:pPr>
              <w:pStyle w:val="0"/>
              <w:jc w:val="center"/>
            </w:pPr>
            <w:r>
              <w:rPr>
                <w:sz w:val="20"/>
              </w:rPr>
              <w:t xml:space="preserve">Распределено</w:t>
            </w:r>
          </w:p>
        </w:tc>
        <w:tc>
          <w:tcPr>
            <w:tcW w:w="1928" w:type="dxa"/>
          </w:tcPr>
          <w:p>
            <w:pPr>
              <w:pStyle w:val="0"/>
              <w:jc w:val="center"/>
            </w:pPr>
            <w:r>
              <w:rPr>
                <w:sz w:val="20"/>
              </w:rPr>
              <w:t xml:space="preserve">Подлежит распределению</w:t>
            </w:r>
          </w:p>
        </w:tc>
        <w:tc>
          <w:tcPr>
            <w:tcW w:w="2494" w:type="dxa"/>
          </w:tcPr>
          <w:p>
            <w:pPr>
              <w:pStyle w:val="0"/>
              <w:jc w:val="center"/>
            </w:pPr>
            <w:r>
              <w:rPr>
                <w:sz w:val="20"/>
              </w:rPr>
              <w:t xml:space="preserve">Примечание</w:t>
            </w:r>
          </w:p>
        </w:tc>
      </w:tr>
      <w:tr>
        <w:tc>
          <w:tcPr>
            <w:tcW w:w="1474" w:type="dxa"/>
            <w:tcBorders>
              <w:left w:val="nil"/>
            </w:tcBorders>
          </w:tcPr>
          <w:p>
            <w:pPr>
              <w:pStyle w:val="0"/>
              <w:jc w:val="center"/>
            </w:pPr>
            <w:r>
              <w:rPr>
                <w:sz w:val="20"/>
              </w:rPr>
              <w:t xml:space="preserve">1</w:t>
            </w:r>
          </w:p>
        </w:tc>
        <w:tc>
          <w:tcPr>
            <w:tcW w:w="1474" w:type="dxa"/>
          </w:tcPr>
          <w:p>
            <w:pPr>
              <w:pStyle w:val="0"/>
              <w:jc w:val="center"/>
            </w:pPr>
            <w:r>
              <w:rPr>
                <w:sz w:val="20"/>
              </w:rPr>
              <w:t xml:space="preserve">2</w:t>
            </w:r>
          </w:p>
        </w:tc>
        <w:tc>
          <w:tcPr>
            <w:tcW w:w="1701" w:type="dxa"/>
          </w:tcPr>
          <w:p>
            <w:pPr>
              <w:pStyle w:val="0"/>
              <w:jc w:val="center"/>
            </w:pPr>
            <w:r>
              <w:rPr>
                <w:sz w:val="20"/>
              </w:rPr>
              <w:t xml:space="preserve">3</w:t>
            </w:r>
          </w:p>
        </w:tc>
        <w:tc>
          <w:tcPr>
            <w:tcW w:w="1928" w:type="dxa"/>
          </w:tcPr>
          <w:p>
            <w:pPr>
              <w:pStyle w:val="0"/>
              <w:jc w:val="center"/>
            </w:pPr>
            <w:r>
              <w:rPr>
                <w:sz w:val="20"/>
              </w:rPr>
              <w:t xml:space="preserve">4</w:t>
            </w:r>
          </w:p>
        </w:tc>
        <w:tc>
          <w:tcPr>
            <w:tcW w:w="2494" w:type="dxa"/>
          </w:tcPr>
          <w:p>
            <w:pPr>
              <w:pStyle w:val="0"/>
              <w:jc w:val="center"/>
            </w:pPr>
            <w:r>
              <w:rPr>
                <w:sz w:val="20"/>
              </w:rPr>
              <w:t xml:space="preserve">5</w:t>
            </w:r>
          </w:p>
        </w:tc>
      </w:tr>
      <w:tr>
        <w:tblPrEx>
          <w:tblBorders>
            <w:left w:val="single" w:sz="4"/>
          </w:tblBorders>
        </w:tblPrEx>
        <w:tc>
          <w:tcPr>
            <w:tcW w:w="1474"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1928" w:type="dxa"/>
          </w:tcPr>
          <w:p>
            <w:pPr>
              <w:pStyle w:val="0"/>
            </w:pPr>
            <w:r>
              <w:rPr>
                <w:sz w:val="20"/>
              </w:rPr>
            </w:r>
          </w:p>
        </w:tc>
        <w:tc>
          <w:tcPr>
            <w:tcW w:w="2494" w:type="dxa"/>
          </w:tcPr>
          <w:p>
            <w:pPr>
              <w:pStyle w:val="0"/>
            </w:pPr>
            <w:r>
              <w:rPr>
                <w:sz w:val="20"/>
              </w:rPr>
            </w:r>
          </w:p>
        </w:tc>
      </w:tr>
      <w:tr>
        <w:tblPrEx>
          <w:tblBorders>
            <w:left w:val="single" w:sz="4"/>
          </w:tblBorders>
        </w:tblPrEx>
        <w:tc>
          <w:tcPr>
            <w:tcW w:w="1474"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1928" w:type="dxa"/>
          </w:tcPr>
          <w:p>
            <w:pPr>
              <w:pStyle w:val="0"/>
            </w:pPr>
            <w:r>
              <w:rPr>
                <w:sz w:val="20"/>
              </w:rPr>
            </w:r>
          </w:p>
        </w:tc>
        <w:tc>
          <w:tcPr>
            <w:tcW w:w="2494" w:type="dxa"/>
          </w:tcPr>
          <w:p>
            <w:pPr>
              <w:pStyle w:val="0"/>
            </w:pPr>
            <w:r>
              <w:rPr>
                <w:sz w:val="20"/>
              </w:rPr>
            </w:r>
          </w:p>
        </w:tc>
      </w:tr>
      <w:tr>
        <w:tblPrEx>
          <w:tblBorders>
            <w:left w:val="single" w:sz="4"/>
          </w:tblBorders>
        </w:tblPrEx>
        <w:tc>
          <w:tcPr>
            <w:tcW w:w="1474"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1928" w:type="dxa"/>
          </w:tcPr>
          <w:p>
            <w:pPr>
              <w:pStyle w:val="0"/>
            </w:pPr>
            <w:r>
              <w:rPr>
                <w:sz w:val="20"/>
              </w:rPr>
            </w:r>
          </w:p>
        </w:tc>
        <w:tc>
          <w:tcPr>
            <w:tcW w:w="2494" w:type="dxa"/>
          </w:tcPr>
          <w:p>
            <w:pPr>
              <w:pStyle w:val="0"/>
            </w:pPr>
            <w:r>
              <w:rPr>
                <w:sz w:val="20"/>
              </w:rPr>
            </w:r>
          </w:p>
        </w:tc>
      </w:tr>
      <w:tr>
        <w:tblPrEx>
          <w:tblBorders>
            <w:right w:val="nil"/>
          </w:tblBorders>
        </w:tblPrEx>
        <w:tc>
          <w:tcPr>
            <w:tcW w:w="1474" w:type="dxa"/>
            <w:tcBorders>
              <w:left w:val="nil"/>
              <w:bottom w:val="nil"/>
            </w:tcBorders>
          </w:tcPr>
          <w:p>
            <w:pPr>
              <w:pStyle w:val="0"/>
              <w:jc w:val="right"/>
            </w:pPr>
            <w:r>
              <w:rPr>
                <w:sz w:val="20"/>
              </w:rPr>
              <w:t xml:space="preserve">Итого</w:t>
            </w:r>
          </w:p>
        </w:tc>
        <w:tc>
          <w:tcPr>
            <w:tcW w:w="1474" w:type="dxa"/>
          </w:tcPr>
          <w:p>
            <w:pPr>
              <w:pStyle w:val="0"/>
            </w:pPr>
            <w:r>
              <w:rPr>
                <w:sz w:val="20"/>
              </w:rPr>
            </w:r>
          </w:p>
        </w:tc>
        <w:tc>
          <w:tcPr>
            <w:tcW w:w="1701" w:type="dxa"/>
          </w:tcPr>
          <w:p>
            <w:pPr>
              <w:pStyle w:val="0"/>
            </w:pPr>
            <w:r>
              <w:rPr>
                <w:sz w:val="20"/>
              </w:rPr>
            </w:r>
          </w:p>
        </w:tc>
        <w:tc>
          <w:tcPr>
            <w:tcW w:w="1928" w:type="dxa"/>
          </w:tcPr>
          <w:p>
            <w:pPr>
              <w:pStyle w:val="0"/>
            </w:pPr>
            <w:r>
              <w:rPr>
                <w:sz w:val="20"/>
              </w:rPr>
            </w:r>
          </w:p>
        </w:tc>
        <w:tc>
          <w:tcPr>
            <w:tcW w:w="249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t xml:space="preserve">Главный бухгалтер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64"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565"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5156" w:name="P15156"/>
    <w:bookmarkEnd w:id="15156"/>
    <w:p>
      <w:pPr>
        <w:pStyle w:val="1"/>
        <w:jc w:val="both"/>
      </w:pPr>
      <w:r>
        <w:rPr>
          <w:sz w:val="20"/>
        </w:rPr>
        <w:t xml:space="preserve">                                    АКТ</w:t>
      </w:r>
    </w:p>
    <w:p>
      <w:pPr>
        <w:pStyle w:val="1"/>
        <w:jc w:val="both"/>
      </w:pPr>
      <w:r>
        <w:rPr>
          <w:sz w:val="20"/>
        </w:rPr>
        <w:t xml:space="preserve">           приемки-передачи показателей лицевого счета главного</w:t>
      </w:r>
    </w:p>
    <w:p>
      <w:pPr>
        <w:pStyle w:val="1"/>
        <w:jc w:val="both"/>
      </w:pPr>
      <w:r>
        <w:rPr>
          <w:sz w:val="20"/>
        </w:rPr>
        <w:t xml:space="preserve">                                                         ┌───────┐</w:t>
      </w:r>
    </w:p>
    <w:p>
      <w:pPr>
        <w:pStyle w:val="1"/>
        <w:jc w:val="both"/>
      </w:pPr>
      <w:r>
        <w:rPr>
          <w:sz w:val="20"/>
        </w:rPr>
        <w:t xml:space="preserve">       распорядителя (распорядителя)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0531741</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от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6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67"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vAlign w:val="bottom"/>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850"/>
        <w:gridCol w:w="680"/>
        <w:gridCol w:w="850"/>
        <w:gridCol w:w="850"/>
        <w:gridCol w:w="850"/>
        <w:gridCol w:w="794"/>
        <w:gridCol w:w="794"/>
        <w:gridCol w:w="794"/>
        <w:gridCol w:w="794"/>
        <w:gridCol w:w="794"/>
        <w:gridCol w:w="794"/>
        <w:gridCol w:w="794"/>
        <w:gridCol w:w="794"/>
        <w:gridCol w:w="737"/>
      </w:tblGrid>
      <w:tr>
        <w:tblPrEx>
          <w:tblBorders>
            <w:right w:val="single" w:sz="4"/>
          </w:tblBorders>
        </w:tblPrEx>
        <w:tc>
          <w:tcPr>
            <w:tcW w:w="850" w:type="dxa"/>
            <w:vMerge w:val="restart"/>
          </w:tcPr>
          <w:p>
            <w:pPr>
              <w:pStyle w:val="0"/>
              <w:jc w:val="center"/>
            </w:pPr>
            <w:r>
              <w:rPr>
                <w:sz w:val="20"/>
              </w:rPr>
              <w:t xml:space="preserve">Код по БК</w:t>
            </w:r>
          </w:p>
        </w:tc>
        <w:tc>
          <w:tcPr>
            <w:tcW w:w="680" w:type="dxa"/>
            <w:vMerge w:val="restart"/>
          </w:tcPr>
          <w:p>
            <w:pPr>
              <w:pStyle w:val="0"/>
              <w:jc w:val="center"/>
            </w:pPr>
            <w:r>
              <w:rPr>
                <w:sz w:val="20"/>
              </w:rPr>
              <w:t xml:space="preserve">Код строки</w:t>
            </w:r>
          </w:p>
        </w:tc>
        <w:tc>
          <w:tcPr>
            <w:gridSpan w:val="4"/>
            <w:tcW w:w="3344" w:type="dxa"/>
          </w:tcPr>
          <w:p>
            <w:pPr>
              <w:pStyle w:val="0"/>
              <w:jc w:val="center"/>
            </w:pPr>
            <w:r>
              <w:rPr>
                <w:sz w:val="20"/>
              </w:rPr>
              <w:t xml:space="preserve">Получено</w:t>
            </w:r>
          </w:p>
        </w:tc>
        <w:tc>
          <w:tcPr>
            <w:gridSpan w:val="4"/>
            <w:tcW w:w="3176" w:type="dxa"/>
          </w:tcPr>
          <w:p>
            <w:pPr>
              <w:pStyle w:val="0"/>
              <w:jc w:val="center"/>
            </w:pPr>
            <w:r>
              <w:rPr>
                <w:sz w:val="20"/>
              </w:rPr>
              <w:t xml:space="preserve">Распределено</w:t>
            </w:r>
          </w:p>
        </w:tc>
        <w:tc>
          <w:tcPr>
            <w:gridSpan w:val="4"/>
            <w:tcW w:w="3119" w:type="dxa"/>
          </w:tcPr>
          <w:p>
            <w:pPr>
              <w:pStyle w:val="0"/>
              <w:jc w:val="center"/>
            </w:pPr>
            <w:r>
              <w:rPr>
                <w:sz w:val="20"/>
              </w:rPr>
              <w:t xml:space="preserve">Заблокировано</w:t>
            </w:r>
          </w:p>
        </w:tc>
      </w:tr>
      <w:tr>
        <w:tblPrEx>
          <w:tblBorders>
            <w:right w:val="single" w:sz="4"/>
          </w:tblBorders>
        </w:tblPrEx>
        <w:tc>
          <w:tcPr>
            <w:vMerge w:val="continue"/>
          </w:tcPr>
          <w:p/>
        </w:tc>
        <w:tc>
          <w:tcPr>
            <w:vMerge w:val="continue"/>
          </w:tcPr>
          <w:p/>
        </w:tc>
        <w:tc>
          <w:tcPr>
            <w:tcW w:w="850"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37" w:type="dxa"/>
          </w:tcPr>
          <w:p>
            <w:pPr>
              <w:pStyle w:val="0"/>
              <w:jc w:val="center"/>
            </w:pPr>
            <w:r>
              <w:rPr>
                <w:sz w:val="20"/>
              </w:rPr>
              <w:t xml:space="preserve">на __ год</w:t>
            </w:r>
          </w:p>
        </w:tc>
      </w:tr>
      <w:tr>
        <w:tblPrEx>
          <w:tblBorders>
            <w:right w:val="single" w:sz="4"/>
          </w:tblBorders>
        </w:tblPrEx>
        <w:tc>
          <w:tcPr>
            <w:tcW w:w="850" w:type="dxa"/>
          </w:tcPr>
          <w:p>
            <w:pPr>
              <w:pStyle w:val="0"/>
              <w:jc w:val="center"/>
            </w:pPr>
            <w:r>
              <w:rPr>
                <w:sz w:val="20"/>
              </w:rPr>
              <w:t xml:space="preserve">1</w:t>
            </w:r>
          </w:p>
        </w:tc>
        <w:tc>
          <w:tcPr>
            <w:tcW w:w="68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794" w:type="dxa"/>
          </w:tcPr>
          <w:p>
            <w:pPr>
              <w:pStyle w:val="0"/>
              <w:jc w:val="center"/>
            </w:pPr>
            <w:r>
              <w:rPr>
                <w:sz w:val="20"/>
              </w:rPr>
              <w:t xml:space="preserve">11</w:t>
            </w:r>
          </w:p>
        </w:tc>
        <w:tc>
          <w:tcPr>
            <w:tcW w:w="794" w:type="dxa"/>
          </w:tcPr>
          <w:p>
            <w:pPr>
              <w:pStyle w:val="0"/>
              <w:jc w:val="center"/>
            </w:pPr>
            <w:r>
              <w:rPr>
                <w:sz w:val="20"/>
              </w:rPr>
              <w:t xml:space="preserve">12</w:t>
            </w:r>
          </w:p>
        </w:tc>
        <w:tc>
          <w:tcPr>
            <w:tcW w:w="794" w:type="dxa"/>
          </w:tcPr>
          <w:p>
            <w:pPr>
              <w:pStyle w:val="0"/>
              <w:jc w:val="center"/>
            </w:pPr>
            <w:r>
              <w:rPr>
                <w:sz w:val="20"/>
              </w:rPr>
              <w:t xml:space="preserve">13</w:t>
            </w:r>
          </w:p>
        </w:tc>
        <w:tc>
          <w:tcPr>
            <w:tcW w:w="737" w:type="dxa"/>
          </w:tcPr>
          <w:p>
            <w:pPr>
              <w:pStyle w:val="0"/>
              <w:jc w:val="center"/>
            </w:pPr>
            <w:r>
              <w:rPr>
                <w:sz w:val="20"/>
              </w:rPr>
              <w:t xml:space="preserve">14</w:t>
            </w:r>
          </w:p>
        </w:tc>
      </w:tr>
      <w:tr>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Borders>
              <w:right w:val="nil"/>
            </w:tcBorders>
          </w:tcPr>
          <w:p>
            <w:pPr>
              <w:pStyle w:val="0"/>
            </w:pPr>
            <w:r>
              <w:rPr>
                <w:sz w:val="20"/>
              </w:rPr>
            </w:r>
          </w:p>
        </w:tc>
      </w:tr>
      <w:tr>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Borders>
              <w:right w:val="nil"/>
            </w:tcBorders>
          </w:tcPr>
          <w:p>
            <w:pPr>
              <w:pStyle w:val="0"/>
            </w:pPr>
            <w:r>
              <w:rPr>
                <w:sz w:val="20"/>
              </w:rPr>
            </w:r>
          </w:p>
        </w:tc>
      </w:tr>
      <w:tr>
        <w:tblPrEx>
          <w:tblBorders>
            <w:left w:val="nil"/>
          </w:tblBorders>
        </w:tblPrEx>
        <w:tc>
          <w:tcPr>
            <w:gridSpan w:val="2"/>
            <w:tcW w:w="1530"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51"/>
        <w:gridCol w:w="1046"/>
        <w:gridCol w:w="1042"/>
        <w:gridCol w:w="1037"/>
        <w:gridCol w:w="1042"/>
        <w:gridCol w:w="5953"/>
      </w:tblGrid>
      <w:tr>
        <w:tc>
          <w:tcPr>
            <w:tcW w:w="1051" w:type="dxa"/>
            <w:vMerge w:val="restart"/>
          </w:tcPr>
          <w:p>
            <w:pPr>
              <w:pStyle w:val="0"/>
              <w:jc w:val="center"/>
            </w:pPr>
            <w:r>
              <w:rPr>
                <w:sz w:val="20"/>
              </w:rPr>
              <w:t xml:space="preserve">Код строки</w:t>
            </w:r>
          </w:p>
        </w:tc>
        <w:tc>
          <w:tcPr>
            <w:gridSpan w:val="4"/>
            <w:tcW w:w="4167" w:type="dxa"/>
          </w:tcPr>
          <w:p>
            <w:pPr>
              <w:pStyle w:val="0"/>
              <w:jc w:val="center"/>
            </w:pPr>
            <w:r>
              <w:rPr>
                <w:sz w:val="20"/>
              </w:rPr>
              <w:t xml:space="preserve">Подлежит распределению с учетом заблокированных</w:t>
            </w:r>
          </w:p>
        </w:tc>
        <w:tc>
          <w:tcPr>
            <w:tcW w:w="5953" w:type="dxa"/>
            <w:vMerge w:val="restart"/>
          </w:tcPr>
          <w:p>
            <w:pPr>
              <w:pStyle w:val="0"/>
              <w:jc w:val="center"/>
            </w:pPr>
            <w:r>
              <w:rPr>
                <w:sz w:val="20"/>
              </w:rPr>
              <w:t xml:space="preserve">Примечание</w:t>
            </w:r>
          </w:p>
        </w:tc>
      </w:tr>
      <w:tr>
        <w:tc>
          <w:tcPr>
            <w:vMerge w:val="continue"/>
          </w:tcPr>
          <w:p/>
        </w:tc>
        <w:tc>
          <w:tcPr>
            <w:tcW w:w="1046" w:type="dxa"/>
          </w:tcPr>
          <w:p>
            <w:pPr>
              <w:pStyle w:val="0"/>
              <w:jc w:val="center"/>
            </w:pPr>
            <w:r>
              <w:rPr>
                <w:sz w:val="20"/>
              </w:rPr>
              <w:t xml:space="preserve">на __ год</w:t>
            </w:r>
          </w:p>
        </w:tc>
        <w:tc>
          <w:tcPr>
            <w:tcW w:w="1042" w:type="dxa"/>
          </w:tcPr>
          <w:p>
            <w:pPr>
              <w:pStyle w:val="0"/>
              <w:jc w:val="center"/>
            </w:pPr>
            <w:r>
              <w:rPr>
                <w:sz w:val="20"/>
              </w:rPr>
              <w:t xml:space="preserve">на __ год</w:t>
            </w:r>
          </w:p>
        </w:tc>
        <w:tc>
          <w:tcPr>
            <w:tcW w:w="1037" w:type="dxa"/>
          </w:tcPr>
          <w:p>
            <w:pPr>
              <w:pStyle w:val="0"/>
              <w:jc w:val="center"/>
            </w:pPr>
            <w:r>
              <w:rPr>
                <w:sz w:val="20"/>
              </w:rPr>
              <w:t xml:space="preserve">на __ год</w:t>
            </w:r>
          </w:p>
        </w:tc>
        <w:tc>
          <w:tcPr>
            <w:tcW w:w="1042" w:type="dxa"/>
          </w:tcPr>
          <w:p>
            <w:pPr>
              <w:pStyle w:val="0"/>
              <w:jc w:val="center"/>
            </w:pPr>
            <w:r>
              <w:rPr>
                <w:sz w:val="20"/>
              </w:rPr>
              <w:t xml:space="preserve">на __ год</w:t>
            </w:r>
          </w:p>
        </w:tc>
        <w:tc>
          <w:tcPr>
            <w:vMerge w:val="continue"/>
          </w:tcPr>
          <w:p/>
        </w:tc>
      </w:tr>
      <w:tr>
        <w:tc>
          <w:tcPr>
            <w:tcW w:w="1051" w:type="dxa"/>
          </w:tcPr>
          <w:p>
            <w:pPr>
              <w:pStyle w:val="0"/>
              <w:jc w:val="center"/>
            </w:pPr>
            <w:r>
              <w:rPr>
                <w:sz w:val="20"/>
              </w:rPr>
              <w:t xml:space="preserve">2</w:t>
            </w:r>
          </w:p>
        </w:tc>
        <w:tc>
          <w:tcPr>
            <w:tcW w:w="1046" w:type="dxa"/>
          </w:tcPr>
          <w:p>
            <w:pPr>
              <w:pStyle w:val="0"/>
              <w:jc w:val="center"/>
            </w:pPr>
            <w:r>
              <w:rPr>
                <w:sz w:val="20"/>
              </w:rPr>
              <w:t xml:space="preserve">15</w:t>
            </w:r>
          </w:p>
        </w:tc>
        <w:tc>
          <w:tcPr>
            <w:tcW w:w="1042" w:type="dxa"/>
          </w:tcPr>
          <w:p>
            <w:pPr>
              <w:pStyle w:val="0"/>
              <w:jc w:val="center"/>
            </w:pPr>
            <w:r>
              <w:rPr>
                <w:sz w:val="20"/>
              </w:rPr>
              <w:t xml:space="preserve">16</w:t>
            </w:r>
          </w:p>
        </w:tc>
        <w:tc>
          <w:tcPr>
            <w:tcW w:w="1037" w:type="dxa"/>
          </w:tcPr>
          <w:p>
            <w:pPr>
              <w:pStyle w:val="0"/>
              <w:jc w:val="center"/>
            </w:pPr>
            <w:r>
              <w:rPr>
                <w:sz w:val="20"/>
              </w:rPr>
              <w:t xml:space="preserve">17</w:t>
            </w:r>
          </w:p>
        </w:tc>
        <w:tc>
          <w:tcPr>
            <w:tcW w:w="1042" w:type="dxa"/>
          </w:tcPr>
          <w:p>
            <w:pPr>
              <w:pStyle w:val="0"/>
              <w:jc w:val="center"/>
            </w:pPr>
            <w:r>
              <w:rPr>
                <w:sz w:val="20"/>
              </w:rPr>
              <w:t xml:space="preserve">18</w:t>
            </w:r>
          </w:p>
        </w:tc>
        <w:tc>
          <w:tcPr>
            <w:tcW w:w="5953" w:type="dxa"/>
          </w:tcPr>
          <w:p>
            <w:pPr>
              <w:pStyle w:val="0"/>
              <w:jc w:val="center"/>
            </w:pPr>
            <w:r>
              <w:rPr>
                <w:sz w:val="20"/>
              </w:rPr>
              <w:t xml:space="preserve">19</w:t>
            </w:r>
          </w:p>
        </w:tc>
      </w:tr>
      <w:tr>
        <w:tblPrEx>
          <w:tblBorders>
            <w:left w:val="nil"/>
          </w:tblBorders>
        </w:tblPrEx>
        <w:tc>
          <w:tcPr>
            <w:tcW w:w="1051" w:type="dxa"/>
            <w:tcBorders>
              <w:left w:val="nil"/>
            </w:tcBorders>
          </w:tcPr>
          <w:p>
            <w:pPr>
              <w:pStyle w:val="0"/>
            </w:pPr>
            <w:r>
              <w:rPr>
                <w:sz w:val="20"/>
              </w:rPr>
            </w:r>
          </w:p>
        </w:tc>
        <w:tc>
          <w:tcPr>
            <w:tcW w:w="1046" w:type="dxa"/>
          </w:tcPr>
          <w:p>
            <w:pPr>
              <w:pStyle w:val="0"/>
            </w:pPr>
            <w:r>
              <w:rPr>
                <w:sz w:val="20"/>
              </w:rPr>
            </w:r>
          </w:p>
        </w:tc>
        <w:tc>
          <w:tcPr>
            <w:tcW w:w="1042" w:type="dxa"/>
          </w:tcPr>
          <w:p>
            <w:pPr>
              <w:pStyle w:val="0"/>
            </w:pPr>
            <w:r>
              <w:rPr>
                <w:sz w:val="20"/>
              </w:rPr>
            </w:r>
          </w:p>
        </w:tc>
        <w:tc>
          <w:tcPr>
            <w:tcW w:w="1037" w:type="dxa"/>
          </w:tcPr>
          <w:p>
            <w:pPr>
              <w:pStyle w:val="0"/>
            </w:pPr>
            <w:r>
              <w:rPr>
                <w:sz w:val="20"/>
              </w:rPr>
            </w:r>
          </w:p>
        </w:tc>
        <w:tc>
          <w:tcPr>
            <w:tcW w:w="1042" w:type="dxa"/>
          </w:tcPr>
          <w:p>
            <w:pPr>
              <w:pStyle w:val="0"/>
            </w:pPr>
            <w:r>
              <w:rPr>
                <w:sz w:val="20"/>
              </w:rPr>
            </w:r>
          </w:p>
        </w:tc>
        <w:tc>
          <w:tcPr>
            <w:tcW w:w="5953" w:type="dxa"/>
          </w:tcPr>
          <w:p>
            <w:pPr>
              <w:pStyle w:val="0"/>
            </w:pPr>
            <w:r>
              <w:rPr>
                <w:sz w:val="20"/>
              </w:rPr>
            </w:r>
          </w:p>
        </w:tc>
      </w:tr>
      <w:tr>
        <w:tblPrEx>
          <w:tblBorders>
            <w:left w:val="nil"/>
          </w:tblBorders>
        </w:tblPrEx>
        <w:tc>
          <w:tcPr>
            <w:tcW w:w="1051" w:type="dxa"/>
            <w:vAlign w:val="center"/>
            <w:tcBorders>
              <w:left w:val="nil"/>
            </w:tcBorders>
          </w:tcPr>
          <w:p>
            <w:pPr>
              <w:pStyle w:val="0"/>
              <w:jc w:val="center"/>
            </w:pPr>
            <w:r>
              <w:rPr>
                <w:sz w:val="20"/>
              </w:rPr>
              <w:t xml:space="preserve">X</w:t>
            </w:r>
          </w:p>
        </w:tc>
        <w:tc>
          <w:tcPr>
            <w:tcW w:w="1046" w:type="dxa"/>
          </w:tcPr>
          <w:p>
            <w:pPr>
              <w:pStyle w:val="0"/>
            </w:pPr>
            <w:r>
              <w:rPr>
                <w:sz w:val="20"/>
              </w:rPr>
            </w:r>
          </w:p>
        </w:tc>
        <w:tc>
          <w:tcPr>
            <w:tcW w:w="1042" w:type="dxa"/>
          </w:tcPr>
          <w:p>
            <w:pPr>
              <w:pStyle w:val="0"/>
            </w:pPr>
            <w:r>
              <w:rPr>
                <w:sz w:val="20"/>
              </w:rPr>
            </w:r>
          </w:p>
        </w:tc>
        <w:tc>
          <w:tcPr>
            <w:tcW w:w="1037" w:type="dxa"/>
          </w:tcPr>
          <w:p>
            <w:pPr>
              <w:pStyle w:val="0"/>
            </w:pPr>
            <w:r>
              <w:rPr>
                <w:sz w:val="20"/>
              </w:rPr>
            </w:r>
          </w:p>
        </w:tc>
        <w:tc>
          <w:tcPr>
            <w:tcW w:w="1042" w:type="dxa"/>
          </w:tcPr>
          <w:p>
            <w:pPr>
              <w:pStyle w:val="0"/>
            </w:pPr>
            <w:r>
              <w:rPr>
                <w:sz w:val="20"/>
              </w:rPr>
            </w:r>
          </w:p>
        </w:tc>
        <w:tc>
          <w:tcPr>
            <w:tcW w:w="5953" w:type="dxa"/>
            <w:tcBorders>
              <w:bottom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0531741,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701"/>
        <w:gridCol w:w="624"/>
        <w:gridCol w:w="624"/>
        <w:gridCol w:w="737"/>
        <w:gridCol w:w="737"/>
        <w:gridCol w:w="737"/>
        <w:gridCol w:w="737"/>
        <w:gridCol w:w="794"/>
        <w:gridCol w:w="737"/>
        <w:gridCol w:w="794"/>
        <w:gridCol w:w="794"/>
      </w:tblGrid>
      <w:tr>
        <w:tblPrEx>
          <w:tblBorders>
            <w:right w:val="single" w:sz="4"/>
          </w:tblBorders>
        </w:tblPrEx>
        <w:tc>
          <w:tcPr>
            <w:tcW w:w="1701" w:type="dxa"/>
            <w:vMerge w:val="restart"/>
          </w:tcPr>
          <w:p>
            <w:pPr>
              <w:pStyle w:val="0"/>
              <w:jc w:val="center"/>
            </w:pPr>
            <w:r>
              <w:rPr>
                <w:sz w:val="20"/>
              </w:rPr>
              <w:t xml:space="preserve">Код объекта капитального вложения (мероприятия по информатизации)</w:t>
            </w:r>
          </w:p>
        </w:tc>
        <w:tc>
          <w:tcPr>
            <w:tcW w:w="624" w:type="dxa"/>
            <w:vMerge w:val="restart"/>
          </w:tcPr>
          <w:p>
            <w:pPr>
              <w:pStyle w:val="0"/>
              <w:jc w:val="center"/>
            </w:pPr>
            <w:r>
              <w:rPr>
                <w:sz w:val="20"/>
              </w:rPr>
              <w:t xml:space="preserve">Код по БК</w:t>
            </w:r>
          </w:p>
        </w:tc>
        <w:tc>
          <w:tcPr>
            <w:tcW w:w="624" w:type="dxa"/>
            <w:vMerge w:val="restart"/>
          </w:tcPr>
          <w:p>
            <w:pPr>
              <w:pStyle w:val="0"/>
              <w:jc w:val="center"/>
            </w:pPr>
            <w:r>
              <w:rPr>
                <w:sz w:val="20"/>
              </w:rPr>
              <w:t xml:space="preserve">Код строки</w:t>
            </w:r>
          </w:p>
        </w:tc>
        <w:tc>
          <w:tcPr>
            <w:gridSpan w:val="4"/>
            <w:tcW w:w="2948" w:type="dxa"/>
          </w:tcPr>
          <w:p>
            <w:pPr>
              <w:pStyle w:val="0"/>
              <w:jc w:val="center"/>
            </w:pPr>
            <w:r>
              <w:rPr>
                <w:sz w:val="20"/>
              </w:rPr>
              <w:t xml:space="preserve">Получено</w:t>
            </w:r>
          </w:p>
        </w:tc>
        <w:tc>
          <w:tcPr>
            <w:gridSpan w:val="4"/>
            <w:tcW w:w="3119" w:type="dxa"/>
          </w:tcPr>
          <w:p>
            <w:pPr>
              <w:pStyle w:val="0"/>
              <w:jc w:val="center"/>
            </w:pPr>
            <w:r>
              <w:rPr>
                <w:sz w:val="20"/>
              </w:rPr>
              <w:t xml:space="preserve">Распределено</w:t>
            </w:r>
          </w:p>
        </w:tc>
      </w:tr>
      <w:tr>
        <w:tblPrEx>
          <w:tblBorders>
            <w:right w:val="single" w:sz="4"/>
          </w:tblBorders>
        </w:tblPrEx>
        <w:tc>
          <w:tcPr>
            <w:vMerge w:val="continue"/>
          </w:tcPr>
          <w:p/>
        </w:tc>
        <w:tc>
          <w:tcPr>
            <w:vMerge w:val="continue"/>
          </w:tcPr>
          <w:p/>
        </w:tc>
        <w:tc>
          <w:tcPr>
            <w:vMerge w:val="continue"/>
          </w:tcPr>
          <w:p/>
        </w:tc>
        <w:tc>
          <w:tcPr>
            <w:tcW w:w="737"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r>
      <w:tr>
        <w:tblPrEx>
          <w:tblBorders>
            <w:right w:val="single" w:sz="4"/>
          </w:tblBorders>
        </w:tblPrEx>
        <w:tc>
          <w:tcPr>
            <w:tcW w:w="1701" w:type="dxa"/>
          </w:tcPr>
          <w:p>
            <w:pPr>
              <w:pStyle w:val="0"/>
              <w:jc w:val="center"/>
            </w:pPr>
            <w:r>
              <w:rPr>
                <w:sz w:val="20"/>
              </w:rPr>
              <w:t xml:space="preserve">1</w:t>
            </w:r>
          </w:p>
        </w:tc>
        <w:tc>
          <w:tcPr>
            <w:tcW w:w="624" w:type="dxa"/>
          </w:tcPr>
          <w:p>
            <w:pPr>
              <w:pStyle w:val="0"/>
              <w:jc w:val="center"/>
            </w:pPr>
            <w:r>
              <w:rPr>
                <w:sz w:val="20"/>
              </w:rPr>
              <w:t xml:space="preserve">2</w:t>
            </w:r>
          </w:p>
        </w:tc>
        <w:tc>
          <w:tcPr>
            <w:tcW w:w="624" w:type="dxa"/>
          </w:tcPr>
          <w:p>
            <w:pPr>
              <w:pStyle w:val="0"/>
              <w:jc w:val="center"/>
            </w:pPr>
            <w:r>
              <w:rPr>
                <w:sz w:val="20"/>
              </w:rPr>
              <w:t xml:space="preserve">3</w:t>
            </w:r>
          </w:p>
        </w:tc>
        <w:tc>
          <w:tcPr>
            <w:tcW w:w="737" w:type="dxa"/>
          </w:tcPr>
          <w:p>
            <w:pPr>
              <w:pStyle w:val="0"/>
              <w:jc w:val="center"/>
            </w:pPr>
            <w:r>
              <w:rPr>
                <w:sz w:val="20"/>
              </w:rPr>
              <w:t xml:space="preserve">4</w:t>
            </w:r>
          </w:p>
        </w:tc>
        <w:tc>
          <w:tcPr>
            <w:tcW w:w="737" w:type="dxa"/>
          </w:tcPr>
          <w:p>
            <w:pPr>
              <w:pStyle w:val="0"/>
              <w:jc w:val="center"/>
            </w:pPr>
            <w:r>
              <w:rPr>
                <w:sz w:val="20"/>
              </w:rPr>
              <w:t xml:space="preserve">5</w:t>
            </w:r>
          </w:p>
        </w:tc>
        <w:tc>
          <w:tcPr>
            <w:tcW w:w="737" w:type="dxa"/>
          </w:tcPr>
          <w:p>
            <w:pPr>
              <w:pStyle w:val="0"/>
              <w:jc w:val="center"/>
            </w:pPr>
            <w:r>
              <w:rPr>
                <w:sz w:val="20"/>
              </w:rPr>
              <w:t xml:space="preserve">6</w:t>
            </w:r>
          </w:p>
        </w:tc>
        <w:tc>
          <w:tcPr>
            <w:tcW w:w="737" w:type="dxa"/>
          </w:tcPr>
          <w:p>
            <w:pPr>
              <w:pStyle w:val="0"/>
              <w:jc w:val="center"/>
            </w:pPr>
            <w:r>
              <w:rPr>
                <w:sz w:val="20"/>
              </w:rPr>
              <w:t xml:space="preserve">7</w:t>
            </w:r>
          </w:p>
        </w:tc>
        <w:tc>
          <w:tcPr>
            <w:tcW w:w="794" w:type="dxa"/>
          </w:tcPr>
          <w:p>
            <w:pPr>
              <w:pStyle w:val="0"/>
              <w:jc w:val="center"/>
            </w:pPr>
            <w:r>
              <w:rPr>
                <w:sz w:val="20"/>
              </w:rPr>
              <w:t xml:space="preserve">8</w:t>
            </w:r>
          </w:p>
        </w:tc>
        <w:tc>
          <w:tcPr>
            <w:tcW w:w="737" w:type="dxa"/>
          </w:tcPr>
          <w:p>
            <w:pPr>
              <w:pStyle w:val="0"/>
              <w:jc w:val="center"/>
            </w:pPr>
            <w:r>
              <w:rPr>
                <w:sz w:val="20"/>
              </w:rPr>
              <w:t xml:space="preserve">9</w:t>
            </w:r>
          </w:p>
        </w:tc>
        <w:tc>
          <w:tcPr>
            <w:tcW w:w="794" w:type="dxa"/>
          </w:tcPr>
          <w:p>
            <w:pPr>
              <w:pStyle w:val="0"/>
              <w:jc w:val="center"/>
            </w:pPr>
            <w:r>
              <w:rPr>
                <w:sz w:val="20"/>
              </w:rPr>
              <w:t xml:space="preserve">10</w:t>
            </w:r>
          </w:p>
        </w:tc>
        <w:tc>
          <w:tcPr>
            <w:tcW w:w="794" w:type="dxa"/>
          </w:tcPr>
          <w:p>
            <w:pPr>
              <w:pStyle w:val="0"/>
              <w:jc w:val="center"/>
            </w:pPr>
            <w:r>
              <w:rPr>
                <w:sz w:val="20"/>
              </w:rPr>
              <w:t xml:space="preserve">11</w:t>
            </w:r>
          </w:p>
        </w:tc>
      </w:tr>
      <w:tr>
        <w:tc>
          <w:tcPr>
            <w:tcW w:w="1701"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r>
        <w:tc>
          <w:tcPr>
            <w:tcW w:w="1701"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r>
        <w:tblPrEx>
          <w:tblBorders>
            <w:left w:val="nil"/>
          </w:tblBorders>
        </w:tblPrEx>
        <w:tc>
          <w:tcPr>
            <w:gridSpan w:val="3"/>
            <w:tcW w:w="2949"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680"/>
        <w:gridCol w:w="850"/>
        <w:gridCol w:w="850"/>
        <w:gridCol w:w="850"/>
        <w:gridCol w:w="794"/>
        <w:gridCol w:w="794"/>
        <w:gridCol w:w="794"/>
        <w:gridCol w:w="794"/>
        <w:gridCol w:w="794"/>
        <w:gridCol w:w="1814"/>
      </w:tblGrid>
      <w:tr>
        <w:tblPrEx>
          <w:tblBorders>
            <w:left w:val="single" w:sz="4"/>
          </w:tblBorders>
        </w:tblPrEx>
        <w:tc>
          <w:tcPr>
            <w:tcW w:w="680" w:type="dxa"/>
            <w:vMerge w:val="restart"/>
          </w:tcPr>
          <w:p>
            <w:pPr>
              <w:pStyle w:val="0"/>
              <w:jc w:val="center"/>
            </w:pPr>
            <w:r>
              <w:rPr>
                <w:sz w:val="20"/>
              </w:rPr>
              <w:t xml:space="preserve">Код строки</w:t>
            </w:r>
          </w:p>
        </w:tc>
        <w:tc>
          <w:tcPr>
            <w:gridSpan w:val="4"/>
            <w:tcW w:w="3344" w:type="dxa"/>
          </w:tcPr>
          <w:p>
            <w:pPr>
              <w:pStyle w:val="0"/>
              <w:jc w:val="center"/>
            </w:pPr>
            <w:r>
              <w:rPr>
                <w:sz w:val="20"/>
              </w:rPr>
              <w:t xml:space="preserve">Заблокировано</w:t>
            </w:r>
          </w:p>
        </w:tc>
        <w:tc>
          <w:tcPr>
            <w:gridSpan w:val="4"/>
            <w:tcW w:w="3176" w:type="dxa"/>
          </w:tcPr>
          <w:p>
            <w:pPr>
              <w:pStyle w:val="0"/>
              <w:jc w:val="center"/>
            </w:pPr>
            <w:r>
              <w:rPr>
                <w:sz w:val="20"/>
              </w:rPr>
              <w:t xml:space="preserve">Подлежит распределению с учетом заблокированных</w:t>
            </w:r>
          </w:p>
        </w:tc>
        <w:tc>
          <w:tcPr>
            <w:tcW w:w="1814" w:type="dxa"/>
            <w:vMerge w:val="restart"/>
          </w:tcPr>
          <w:p>
            <w:pPr>
              <w:pStyle w:val="0"/>
              <w:jc w:val="center"/>
            </w:pPr>
            <w:r>
              <w:rPr>
                <w:sz w:val="20"/>
              </w:rPr>
              <w:t xml:space="preserve">Примечание</w:t>
            </w:r>
          </w:p>
        </w:tc>
      </w:tr>
      <w:tr>
        <w:tblPrEx>
          <w:tblBorders>
            <w:left w:val="single" w:sz="4"/>
          </w:tblBorders>
        </w:tblPrEx>
        <w:tc>
          <w:tcPr>
            <w:vMerge w:val="continue"/>
          </w:tcPr>
          <w:p/>
        </w:tc>
        <w:tc>
          <w:tcPr>
            <w:tcW w:w="850"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vMerge w:val="continue"/>
          </w:tcPr>
          <w:p/>
        </w:tc>
      </w:tr>
      <w:tr>
        <w:tblPrEx>
          <w:tblBorders>
            <w:left w:val="single" w:sz="4"/>
          </w:tblBorders>
        </w:tblPrEx>
        <w:tc>
          <w:tcPr>
            <w:tcW w:w="680" w:type="dxa"/>
          </w:tcPr>
          <w:p>
            <w:pPr>
              <w:pStyle w:val="0"/>
              <w:jc w:val="center"/>
            </w:pPr>
            <w:r>
              <w:rPr>
                <w:sz w:val="20"/>
              </w:rPr>
              <w:t xml:space="preserve">3</w:t>
            </w:r>
          </w:p>
        </w:tc>
        <w:tc>
          <w:tcPr>
            <w:tcW w:w="850" w:type="dxa"/>
          </w:tcPr>
          <w:p>
            <w:pPr>
              <w:pStyle w:val="0"/>
              <w:jc w:val="center"/>
            </w:pPr>
            <w:r>
              <w:rPr>
                <w:sz w:val="20"/>
              </w:rPr>
              <w:t xml:space="preserve">12</w:t>
            </w:r>
          </w:p>
        </w:tc>
        <w:tc>
          <w:tcPr>
            <w:tcW w:w="850" w:type="dxa"/>
          </w:tcPr>
          <w:p>
            <w:pPr>
              <w:pStyle w:val="0"/>
              <w:jc w:val="center"/>
            </w:pPr>
            <w:r>
              <w:rPr>
                <w:sz w:val="20"/>
              </w:rPr>
              <w:t xml:space="preserve">13</w:t>
            </w:r>
          </w:p>
        </w:tc>
        <w:tc>
          <w:tcPr>
            <w:tcW w:w="850" w:type="dxa"/>
          </w:tcPr>
          <w:p>
            <w:pPr>
              <w:pStyle w:val="0"/>
              <w:jc w:val="center"/>
            </w:pPr>
            <w:r>
              <w:rPr>
                <w:sz w:val="20"/>
              </w:rPr>
              <w:t xml:space="preserve">14</w:t>
            </w:r>
          </w:p>
        </w:tc>
        <w:tc>
          <w:tcPr>
            <w:tcW w:w="794" w:type="dxa"/>
          </w:tcPr>
          <w:p>
            <w:pPr>
              <w:pStyle w:val="0"/>
              <w:jc w:val="center"/>
            </w:pPr>
            <w:r>
              <w:rPr>
                <w:sz w:val="20"/>
              </w:rPr>
              <w:t xml:space="preserve">15</w:t>
            </w:r>
          </w:p>
        </w:tc>
        <w:tc>
          <w:tcPr>
            <w:tcW w:w="794" w:type="dxa"/>
          </w:tcPr>
          <w:p>
            <w:pPr>
              <w:pStyle w:val="0"/>
              <w:jc w:val="center"/>
            </w:pPr>
            <w:r>
              <w:rPr>
                <w:sz w:val="20"/>
              </w:rPr>
              <w:t xml:space="preserve">16</w:t>
            </w:r>
          </w:p>
        </w:tc>
        <w:tc>
          <w:tcPr>
            <w:tcW w:w="794" w:type="dxa"/>
          </w:tcPr>
          <w:p>
            <w:pPr>
              <w:pStyle w:val="0"/>
              <w:jc w:val="center"/>
            </w:pPr>
            <w:r>
              <w:rPr>
                <w:sz w:val="20"/>
              </w:rPr>
              <w:t xml:space="preserve">17</w:t>
            </w:r>
          </w:p>
        </w:tc>
        <w:tc>
          <w:tcPr>
            <w:tcW w:w="794" w:type="dxa"/>
          </w:tcPr>
          <w:p>
            <w:pPr>
              <w:pStyle w:val="0"/>
              <w:jc w:val="center"/>
            </w:pPr>
            <w:r>
              <w:rPr>
                <w:sz w:val="20"/>
              </w:rPr>
              <w:t xml:space="preserve">18</w:t>
            </w:r>
          </w:p>
        </w:tc>
        <w:tc>
          <w:tcPr>
            <w:tcW w:w="794" w:type="dxa"/>
          </w:tcPr>
          <w:p>
            <w:pPr>
              <w:pStyle w:val="0"/>
              <w:jc w:val="center"/>
            </w:pPr>
            <w:r>
              <w:rPr>
                <w:sz w:val="20"/>
              </w:rPr>
              <w:t xml:space="preserve">19</w:t>
            </w:r>
          </w:p>
        </w:tc>
        <w:tc>
          <w:tcPr>
            <w:tcW w:w="1814" w:type="dxa"/>
          </w:tcPr>
          <w:p>
            <w:pPr>
              <w:pStyle w:val="0"/>
              <w:jc w:val="center"/>
            </w:pPr>
            <w:r>
              <w:rPr>
                <w:sz w:val="20"/>
              </w:rPr>
              <w:t xml:space="preserve">20</w:t>
            </w:r>
          </w:p>
        </w:tc>
      </w:tr>
      <w:tr>
        <w:tc>
          <w:tcPr>
            <w:tcW w:w="680" w:type="dxa"/>
            <w:tcBorders>
              <w:left w:val="nil"/>
            </w:tcBorders>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814" w:type="dxa"/>
          </w:tcPr>
          <w:p>
            <w:pPr>
              <w:pStyle w:val="0"/>
            </w:pPr>
            <w:r>
              <w:rPr>
                <w:sz w:val="20"/>
              </w:rPr>
            </w:r>
          </w:p>
        </w:tc>
      </w:tr>
      <w:tr>
        <w:tc>
          <w:tcPr>
            <w:tcW w:w="680" w:type="dxa"/>
            <w:tcBorders>
              <w:left w:val="nil"/>
            </w:tcBorders>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814" w:type="dxa"/>
          </w:tcPr>
          <w:p>
            <w:pPr>
              <w:pStyle w:val="0"/>
            </w:pPr>
            <w:r>
              <w:rPr>
                <w:sz w:val="20"/>
              </w:rPr>
            </w:r>
          </w:p>
        </w:tc>
      </w:tr>
      <w:tr>
        <w:tblPrEx>
          <w:tblBorders>
            <w:right w:val="nil"/>
          </w:tblBorders>
        </w:tblPrEx>
        <w:tc>
          <w:tcPr>
            <w:tcW w:w="680" w:type="dxa"/>
            <w:tcBorders>
              <w:left w:val="nil"/>
            </w:tcBorders>
          </w:tcPr>
          <w:p>
            <w:pPr>
              <w:pStyle w:val="0"/>
              <w:jc w:val="center"/>
            </w:pPr>
            <w:r>
              <w:rPr>
                <w:sz w:val="20"/>
              </w:rPr>
              <w:t xml:space="preserve">X</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181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1020"/>
        <w:gridCol w:w="737"/>
        <w:gridCol w:w="737"/>
        <w:gridCol w:w="794"/>
        <w:gridCol w:w="850"/>
        <w:gridCol w:w="794"/>
        <w:gridCol w:w="794"/>
        <w:gridCol w:w="907"/>
      </w:tblGrid>
      <w:tr>
        <w:tc>
          <w:tcPr>
            <w:tcW w:w="2438" w:type="dxa"/>
            <w:vMerge w:val="restart"/>
          </w:tcPr>
          <w:p>
            <w:pPr>
              <w:pStyle w:val="0"/>
              <w:jc w:val="center"/>
            </w:pPr>
            <w:r>
              <w:rPr>
                <w:sz w:val="20"/>
              </w:rPr>
              <w:t xml:space="preserve">Код объекта капитального вложения (мероприятия по информатизации)</w:t>
            </w:r>
          </w:p>
        </w:tc>
        <w:tc>
          <w:tcPr>
            <w:tcW w:w="1020" w:type="dxa"/>
            <w:vMerge w:val="restart"/>
          </w:tcPr>
          <w:p>
            <w:pPr>
              <w:pStyle w:val="0"/>
              <w:jc w:val="center"/>
            </w:pPr>
            <w:r>
              <w:rPr>
                <w:sz w:val="20"/>
              </w:rPr>
              <w:t xml:space="preserve">Код по БК</w:t>
            </w:r>
          </w:p>
        </w:tc>
        <w:tc>
          <w:tcPr>
            <w:tcW w:w="737" w:type="dxa"/>
            <w:vMerge w:val="restart"/>
          </w:tcPr>
          <w:p>
            <w:pPr>
              <w:pStyle w:val="0"/>
              <w:jc w:val="center"/>
            </w:pPr>
            <w:r>
              <w:rPr>
                <w:sz w:val="20"/>
              </w:rPr>
              <w:t xml:space="preserve">Код строки</w:t>
            </w:r>
          </w:p>
        </w:tc>
        <w:tc>
          <w:tcPr>
            <w:gridSpan w:val="2"/>
            <w:tcW w:w="1531" w:type="dxa"/>
          </w:tcPr>
          <w:p>
            <w:pPr>
              <w:pStyle w:val="0"/>
              <w:jc w:val="center"/>
            </w:pPr>
            <w:r>
              <w:rPr>
                <w:sz w:val="20"/>
              </w:rPr>
              <w:t xml:space="preserve">Получено</w:t>
            </w:r>
          </w:p>
        </w:tc>
        <w:tc>
          <w:tcPr>
            <w:gridSpan w:val="2"/>
            <w:tcW w:w="1644" w:type="dxa"/>
          </w:tcPr>
          <w:p>
            <w:pPr>
              <w:pStyle w:val="0"/>
              <w:jc w:val="center"/>
            </w:pPr>
            <w:r>
              <w:rPr>
                <w:sz w:val="20"/>
              </w:rPr>
              <w:t xml:space="preserve">Распределено</w:t>
            </w:r>
          </w:p>
        </w:tc>
        <w:tc>
          <w:tcPr>
            <w:gridSpan w:val="2"/>
            <w:tcW w:w="1701" w:type="dxa"/>
          </w:tcPr>
          <w:p>
            <w:pPr>
              <w:pStyle w:val="0"/>
              <w:jc w:val="center"/>
            </w:pPr>
            <w:r>
              <w:rPr>
                <w:sz w:val="20"/>
              </w:rPr>
              <w:t xml:space="preserve">Подлежит распределению</w:t>
            </w:r>
          </w:p>
        </w:tc>
      </w:tr>
      <w:tr>
        <w:tc>
          <w:tcPr>
            <w:vMerge w:val="continue"/>
          </w:tcPr>
          <w:p/>
        </w:tc>
        <w:tc>
          <w:tcPr>
            <w:vMerge w:val="continue"/>
          </w:tcPr>
          <w:p/>
        </w:tc>
        <w:tc>
          <w:tcPr>
            <w:vMerge w:val="continue"/>
          </w:tcPr>
          <w:p/>
        </w:tc>
        <w:tc>
          <w:tcPr>
            <w:tcW w:w="737"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907" w:type="dxa"/>
          </w:tcPr>
          <w:p>
            <w:pPr>
              <w:pStyle w:val="0"/>
              <w:jc w:val="center"/>
            </w:pPr>
            <w:r>
              <w:rPr>
                <w:sz w:val="20"/>
              </w:rPr>
              <w:t xml:space="preserve">на __ год</w:t>
            </w:r>
          </w:p>
        </w:tc>
      </w:tr>
      <w:tr>
        <w:tc>
          <w:tcPr>
            <w:tcW w:w="2438" w:type="dxa"/>
          </w:tcPr>
          <w:p>
            <w:pPr>
              <w:pStyle w:val="0"/>
              <w:jc w:val="center"/>
            </w:pPr>
            <w:r>
              <w:rPr>
                <w:sz w:val="20"/>
              </w:rPr>
              <w:t xml:space="preserve">1</w:t>
            </w:r>
          </w:p>
        </w:tc>
        <w:tc>
          <w:tcPr>
            <w:tcW w:w="1020"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907" w:type="dxa"/>
          </w:tcPr>
          <w:p>
            <w:pPr>
              <w:pStyle w:val="0"/>
              <w:jc w:val="center"/>
            </w:pPr>
            <w:r>
              <w:rPr>
                <w:sz w:val="20"/>
              </w:rPr>
              <w:t xml:space="preserve">9</w:t>
            </w:r>
          </w:p>
        </w:tc>
      </w:tr>
      <w:tr>
        <w:tc>
          <w:tcPr>
            <w:tcW w:w="2438"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r>
        <w:tc>
          <w:tcPr>
            <w:tcW w:w="2438"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r>
        <w:tblPrEx>
          <w:tblBorders>
            <w:left w:val="nil"/>
          </w:tblBorders>
        </w:tblPrEx>
        <w:tc>
          <w:tcPr>
            <w:gridSpan w:val="3"/>
            <w:tcW w:w="4195"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20"/>
        <w:gridCol w:w="1488"/>
        <w:gridCol w:w="1483"/>
        <w:gridCol w:w="1574"/>
        <w:gridCol w:w="1570"/>
        <w:gridCol w:w="1644"/>
      </w:tblGrid>
      <w:tr>
        <w:tc>
          <w:tcPr>
            <w:tcW w:w="1320" w:type="dxa"/>
            <w:vMerge w:val="restart"/>
          </w:tcPr>
          <w:p>
            <w:pPr>
              <w:pStyle w:val="0"/>
              <w:jc w:val="center"/>
            </w:pPr>
            <w:r>
              <w:rPr>
                <w:sz w:val="20"/>
              </w:rPr>
              <w:t xml:space="preserve">Код строки</w:t>
            </w:r>
          </w:p>
        </w:tc>
        <w:tc>
          <w:tcPr>
            <w:gridSpan w:val="2"/>
            <w:tcW w:w="2971" w:type="dxa"/>
          </w:tcPr>
          <w:p>
            <w:pPr>
              <w:pStyle w:val="0"/>
              <w:jc w:val="center"/>
            </w:pPr>
            <w:r>
              <w:rPr>
                <w:sz w:val="20"/>
              </w:rPr>
              <w:t xml:space="preserve">Заблокировано</w:t>
            </w:r>
          </w:p>
        </w:tc>
        <w:tc>
          <w:tcPr>
            <w:gridSpan w:val="2"/>
            <w:tcW w:w="3144" w:type="dxa"/>
          </w:tcPr>
          <w:p>
            <w:pPr>
              <w:pStyle w:val="0"/>
              <w:jc w:val="center"/>
            </w:pPr>
            <w:r>
              <w:rPr>
                <w:sz w:val="20"/>
              </w:rPr>
              <w:t xml:space="preserve">Подлежит распределению с учетом блокировки</w:t>
            </w:r>
          </w:p>
        </w:tc>
        <w:tc>
          <w:tcPr>
            <w:tcW w:w="1644" w:type="dxa"/>
            <w:vMerge w:val="restart"/>
          </w:tcPr>
          <w:p>
            <w:pPr>
              <w:pStyle w:val="0"/>
              <w:jc w:val="center"/>
            </w:pPr>
            <w:r>
              <w:rPr>
                <w:sz w:val="20"/>
              </w:rPr>
              <w:t xml:space="preserve">Примечание</w:t>
            </w:r>
          </w:p>
        </w:tc>
      </w:tr>
      <w:tr>
        <w:tc>
          <w:tcPr>
            <w:vMerge w:val="continue"/>
          </w:tcPr>
          <w:p/>
        </w:tc>
        <w:tc>
          <w:tcPr>
            <w:tcW w:w="1488" w:type="dxa"/>
          </w:tcPr>
          <w:p>
            <w:pPr>
              <w:pStyle w:val="0"/>
              <w:jc w:val="center"/>
            </w:pPr>
            <w:r>
              <w:rPr>
                <w:sz w:val="20"/>
              </w:rPr>
              <w:t xml:space="preserve">на __ год</w:t>
            </w:r>
          </w:p>
        </w:tc>
        <w:tc>
          <w:tcPr>
            <w:tcW w:w="1483" w:type="dxa"/>
          </w:tcPr>
          <w:p>
            <w:pPr>
              <w:pStyle w:val="0"/>
              <w:jc w:val="center"/>
            </w:pPr>
            <w:r>
              <w:rPr>
                <w:sz w:val="20"/>
              </w:rPr>
              <w:t xml:space="preserve">на __ год</w:t>
            </w:r>
          </w:p>
        </w:tc>
        <w:tc>
          <w:tcPr>
            <w:tcW w:w="1574" w:type="dxa"/>
          </w:tcPr>
          <w:p>
            <w:pPr>
              <w:pStyle w:val="0"/>
              <w:jc w:val="center"/>
            </w:pPr>
            <w:r>
              <w:rPr>
                <w:sz w:val="20"/>
              </w:rPr>
              <w:t xml:space="preserve">на __ год</w:t>
            </w:r>
          </w:p>
        </w:tc>
        <w:tc>
          <w:tcPr>
            <w:tcW w:w="1570" w:type="dxa"/>
          </w:tcPr>
          <w:p>
            <w:pPr>
              <w:pStyle w:val="0"/>
              <w:jc w:val="center"/>
            </w:pPr>
            <w:r>
              <w:rPr>
                <w:sz w:val="20"/>
              </w:rPr>
              <w:t xml:space="preserve">на __ год</w:t>
            </w:r>
          </w:p>
        </w:tc>
        <w:tc>
          <w:tcPr>
            <w:vMerge w:val="continue"/>
          </w:tcPr>
          <w:p/>
        </w:tc>
      </w:tr>
      <w:tr>
        <w:tc>
          <w:tcPr>
            <w:tcW w:w="1320" w:type="dxa"/>
          </w:tcPr>
          <w:p>
            <w:pPr>
              <w:pStyle w:val="0"/>
              <w:jc w:val="center"/>
            </w:pPr>
            <w:r>
              <w:rPr>
                <w:sz w:val="20"/>
              </w:rPr>
              <w:t xml:space="preserve">3</w:t>
            </w:r>
          </w:p>
        </w:tc>
        <w:tc>
          <w:tcPr>
            <w:tcW w:w="1488" w:type="dxa"/>
          </w:tcPr>
          <w:p>
            <w:pPr>
              <w:pStyle w:val="0"/>
              <w:jc w:val="center"/>
            </w:pPr>
            <w:r>
              <w:rPr>
                <w:sz w:val="20"/>
              </w:rPr>
              <w:t xml:space="preserve">10</w:t>
            </w:r>
          </w:p>
        </w:tc>
        <w:tc>
          <w:tcPr>
            <w:tcW w:w="1483" w:type="dxa"/>
          </w:tcPr>
          <w:p>
            <w:pPr>
              <w:pStyle w:val="0"/>
              <w:jc w:val="center"/>
            </w:pPr>
            <w:r>
              <w:rPr>
                <w:sz w:val="20"/>
              </w:rPr>
              <w:t xml:space="preserve">11</w:t>
            </w:r>
          </w:p>
        </w:tc>
        <w:tc>
          <w:tcPr>
            <w:tcW w:w="1574" w:type="dxa"/>
          </w:tcPr>
          <w:p>
            <w:pPr>
              <w:pStyle w:val="0"/>
              <w:jc w:val="center"/>
            </w:pPr>
            <w:r>
              <w:rPr>
                <w:sz w:val="20"/>
              </w:rPr>
              <w:t xml:space="preserve">12</w:t>
            </w:r>
          </w:p>
        </w:tc>
        <w:tc>
          <w:tcPr>
            <w:tcW w:w="1570" w:type="dxa"/>
          </w:tcPr>
          <w:p>
            <w:pPr>
              <w:pStyle w:val="0"/>
              <w:jc w:val="center"/>
            </w:pPr>
            <w:r>
              <w:rPr>
                <w:sz w:val="20"/>
              </w:rPr>
              <w:t xml:space="preserve">13</w:t>
            </w:r>
          </w:p>
        </w:tc>
        <w:tc>
          <w:tcPr>
            <w:tcW w:w="1644" w:type="dxa"/>
          </w:tcPr>
          <w:p>
            <w:pPr>
              <w:pStyle w:val="0"/>
              <w:jc w:val="center"/>
            </w:pPr>
            <w:r>
              <w:rPr>
                <w:sz w:val="20"/>
              </w:rPr>
              <w:t xml:space="preserve">14</w:t>
            </w:r>
          </w:p>
        </w:tc>
      </w:tr>
      <w:tr>
        <w:tc>
          <w:tcPr>
            <w:tcW w:w="1320" w:type="dxa"/>
          </w:tcPr>
          <w:p>
            <w:pPr>
              <w:pStyle w:val="0"/>
            </w:pPr>
            <w:r>
              <w:rPr>
                <w:sz w:val="20"/>
              </w:rPr>
            </w:r>
          </w:p>
        </w:tc>
        <w:tc>
          <w:tcPr>
            <w:tcW w:w="1488" w:type="dxa"/>
          </w:tcPr>
          <w:p>
            <w:pPr>
              <w:pStyle w:val="0"/>
            </w:pPr>
            <w:r>
              <w:rPr>
                <w:sz w:val="20"/>
              </w:rPr>
            </w:r>
          </w:p>
        </w:tc>
        <w:tc>
          <w:tcPr>
            <w:tcW w:w="1483" w:type="dxa"/>
          </w:tcPr>
          <w:p>
            <w:pPr>
              <w:pStyle w:val="0"/>
            </w:pPr>
            <w:r>
              <w:rPr>
                <w:sz w:val="20"/>
              </w:rPr>
            </w:r>
          </w:p>
        </w:tc>
        <w:tc>
          <w:tcPr>
            <w:tcW w:w="1574" w:type="dxa"/>
          </w:tcPr>
          <w:p>
            <w:pPr>
              <w:pStyle w:val="0"/>
            </w:pPr>
            <w:r>
              <w:rPr>
                <w:sz w:val="20"/>
              </w:rPr>
            </w:r>
          </w:p>
        </w:tc>
        <w:tc>
          <w:tcPr>
            <w:tcW w:w="1570" w:type="dxa"/>
          </w:tcPr>
          <w:p>
            <w:pPr>
              <w:pStyle w:val="0"/>
            </w:pPr>
            <w:r>
              <w:rPr>
                <w:sz w:val="20"/>
              </w:rPr>
            </w:r>
          </w:p>
        </w:tc>
        <w:tc>
          <w:tcPr>
            <w:tcW w:w="1644" w:type="dxa"/>
          </w:tcPr>
          <w:p>
            <w:pPr>
              <w:pStyle w:val="0"/>
            </w:pPr>
            <w:r>
              <w:rPr>
                <w:sz w:val="20"/>
              </w:rPr>
            </w:r>
          </w:p>
        </w:tc>
      </w:tr>
      <w:tr>
        <w:tc>
          <w:tcPr>
            <w:tcW w:w="1320" w:type="dxa"/>
          </w:tcPr>
          <w:p>
            <w:pPr>
              <w:pStyle w:val="0"/>
            </w:pPr>
            <w:r>
              <w:rPr>
                <w:sz w:val="20"/>
              </w:rPr>
            </w:r>
          </w:p>
        </w:tc>
        <w:tc>
          <w:tcPr>
            <w:tcW w:w="1488" w:type="dxa"/>
          </w:tcPr>
          <w:p>
            <w:pPr>
              <w:pStyle w:val="0"/>
            </w:pPr>
            <w:r>
              <w:rPr>
                <w:sz w:val="20"/>
              </w:rPr>
            </w:r>
          </w:p>
        </w:tc>
        <w:tc>
          <w:tcPr>
            <w:tcW w:w="1483" w:type="dxa"/>
          </w:tcPr>
          <w:p>
            <w:pPr>
              <w:pStyle w:val="0"/>
            </w:pPr>
            <w:r>
              <w:rPr>
                <w:sz w:val="20"/>
              </w:rPr>
            </w:r>
          </w:p>
        </w:tc>
        <w:tc>
          <w:tcPr>
            <w:tcW w:w="1574" w:type="dxa"/>
          </w:tcPr>
          <w:p>
            <w:pPr>
              <w:pStyle w:val="0"/>
            </w:pPr>
            <w:r>
              <w:rPr>
                <w:sz w:val="20"/>
              </w:rPr>
            </w:r>
          </w:p>
        </w:tc>
        <w:tc>
          <w:tcPr>
            <w:tcW w:w="1570" w:type="dxa"/>
          </w:tcPr>
          <w:p>
            <w:pPr>
              <w:pStyle w:val="0"/>
            </w:pPr>
            <w:r>
              <w:rPr>
                <w:sz w:val="20"/>
              </w:rPr>
            </w:r>
          </w:p>
        </w:tc>
        <w:tc>
          <w:tcPr>
            <w:tcW w:w="1644" w:type="dxa"/>
          </w:tcPr>
          <w:p>
            <w:pPr>
              <w:pStyle w:val="0"/>
            </w:pPr>
            <w:r>
              <w:rPr>
                <w:sz w:val="20"/>
              </w:rPr>
            </w:r>
          </w:p>
        </w:tc>
      </w:tr>
      <w:tr>
        <w:tblPrEx>
          <w:tblBorders>
            <w:right w:val="nil"/>
          </w:tblBorders>
        </w:tblPrEx>
        <w:tc>
          <w:tcPr>
            <w:tcW w:w="1320" w:type="dxa"/>
          </w:tcPr>
          <w:p>
            <w:pPr>
              <w:pStyle w:val="0"/>
              <w:jc w:val="center"/>
            </w:pPr>
            <w:r>
              <w:rPr>
                <w:sz w:val="20"/>
              </w:rPr>
              <w:t xml:space="preserve">X</w:t>
            </w:r>
          </w:p>
        </w:tc>
        <w:tc>
          <w:tcPr>
            <w:tcW w:w="1488" w:type="dxa"/>
          </w:tcPr>
          <w:p>
            <w:pPr>
              <w:pStyle w:val="0"/>
            </w:pPr>
            <w:r>
              <w:rPr>
                <w:sz w:val="20"/>
              </w:rPr>
            </w:r>
          </w:p>
        </w:tc>
        <w:tc>
          <w:tcPr>
            <w:tcW w:w="1483" w:type="dxa"/>
          </w:tcPr>
          <w:p>
            <w:pPr>
              <w:pStyle w:val="0"/>
            </w:pPr>
            <w:r>
              <w:rPr>
                <w:sz w:val="20"/>
              </w:rPr>
            </w:r>
          </w:p>
        </w:tc>
        <w:tc>
          <w:tcPr>
            <w:tcW w:w="1574" w:type="dxa"/>
          </w:tcPr>
          <w:p>
            <w:pPr>
              <w:pStyle w:val="0"/>
            </w:pPr>
            <w:r>
              <w:rPr>
                <w:sz w:val="20"/>
              </w:rPr>
            </w:r>
          </w:p>
        </w:tc>
        <w:tc>
          <w:tcPr>
            <w:tcW w:w="1570" w:type="dxa"/>
          </w:tcPr>
          <w:p>
            <w:pPr>
              <w:pStyle w:val="0"/>
            </w:pPr>
            <w:r>
              <w:rPr>
                <w:sz w:val="20"/>
              </w:rPr>
            </w:r>
          </w:p>
        </w:tc>
        <w:tc>
          <w:tcPr>
            <w:tcW w:w="164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0531741,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38"/>
        <w:gridCol w:w="1020"/>
        <w:gridCol w:w="737"/>
        <w:gridCol w:w="737"/>
        <w:gridCol w:w="794"/>
        <w:gridCol w:w="850"/>
        <w:gridCol w:w="794"/>
        <w:gridCol w:w="794"/>
        <w:gridCol w:w="907"/>
      </w:tblGrid>
      <w:tr>
        <w:tc>
          <w:tcPr>
            <w:tcW w:w="2438" w:type="dxa"/>
            <w:vMerge w:val="restart"/>
          </w:tcPr>
          <w:p>
            <w:pPr>
              <w:pStyle w:val="0"/>
              <w:jc w:val="center"/>
            </w:pPr>
            <w:r>
              <w:rPr>
                <w:sz w:val="20"/>
              </w:rPr>
              <w:t xml:space="preserve">Код объекта капитального вложения (мероприятия по информатизации)</w:t>
            </w:r>
          </w:p>
        </w:tc>
        <w:tc>
          <w:tcPr>
            <w:tcW w:w="1020" w:type="dxa"/>
            <w:vMerge w:val="restart"/>
          </w:tcPr>
          <w:p>
            <w:pPr>
              <w:pStyle w:val="0"/>
              <w:jc w:val="center"/>
            </w:pPr>
            <w:r>
              <w:rPr>
                <w:sz w:val="20"/>
              </w:rPr>
              <w:t xml:space="preserve">Код по БК</w:t>
            </w:r>
          </w:p>
        </w:tc>
        <w:tc>
          <w:tcPr>
            <w:gridSpan w:val="2"/>
            <w:tcW w:w="1474" w:type="dxa"/>
          </w:tcPr>
          <w:p>
            <w:pPr>
              <w:pStyle w:val="0"/>
              <w:jc w:val="center"/>
            </w:pPr>
            <w:r>
              <w:rPr>
                <w:sz w:val="20"/>
              </w:rPr>
              <w:t xml:space="preserve">Получено</w:t>
            </w:r>
          </w:p>
        </w:tc>
        <w:tc>
          <w:tcPr>
            <w:gridSpan w:val="2"/>
            <w:tcW w:w="1644" w:type="dxa"/>
          </w:tcPr>
          <w:p>
            <w:pPr>
              <w:pStyle w:val="0"/>
              <w:jc w:val="center"/>
            </w:pPr>
            <w:r>
              <w:rPr>
                <w:sz w:val="20"/>
              </w:rPr>
              <w:t xml:space="preserve">Распределено</w:t>
            </w:r>
          </w:p>
        </w:tc>
        <w:tc>
          <w:tcPr>
            <w:gridSpan w:val="2"/>
            <w:tcW w:w="1588" w:type="dxa"/>
          </w:tcPr>
          <w:p>
            <w:pPr>
              <w:pStyle w:val="0"/>
              <w:jc w:val="center"/>
            </w:pPr>
            <w:r>
              <w:rPr>
                <w:sz w:val="20"/>
              </w:rPr>
              <w:t xml:space="preserve">Подлежит распределению</w:t>
            </w:r>
          </w:p>
        </w:tc>
        <w:tc>
          <w:tcPr>
            <w:tcW w:w="907" w:type="dxa"/>
            <w:vMerge w:val="restart"/>
          </w:tcPr>
          <w:p>
            <w:pPr>
              <w:pStyle w:val="0"/>
              <w:jc w:val="center"/>
            </w:pPr>
            <w:r>
              <w:rPr>
                <w:sz w:val="20"/>
              </w:rPr>
              <w:t xml:space="preserve">Примечание</w:t>
            </w:r>
          </w:p>
        </w:tc>
      </w:tr>
      <w:tr>
        <w:tc>
          <w:tcPr>
            <w:vMerge w:val="continue"/>
          </w:tcPr>
          <w:p/>
        </w:tc>
        <w:tc>
          <w:tcPr>
            <w:vMerge w:val="continue"/>
          </w:tcPr>
          <w:p/>
        </w:tc>
        <w:tc>
          <w:tcPr>
            <w:tcW w:w="737" w:type="dxa"/>
          </w:tcPr>
          <w:p>
            <w:pPr>
              <w:pStyle w:val="0"/>
              <w:jc w:val="center"/>
            </w:pPr>
            <w:r>
              <w:rPr>
                <w:sz w:val="20"/>
              </w:rPr>
              <w:t xml:space="preserve">на __ год</w:t>
            </w:r>
          </w:p>
        </w:tc>
        <w:tc>
          <w:tcPr>
            <w:tcW w:w="737"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850"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tcW w:w="794" w:type="dxa"/>
          </w:tcPr>
          <w:p>
            <w:pPr>
              <w:pStyle w:val="0"/>
              <w:jc w:val="center"/>
            </w:pPr>
            <w:r>
              <w:rPr>
                <w:sz w:val="20"/>
              </w:rPr>
              <w:t xml:space="preserve">на __ год</w:t>
            </w:r>
          </w:p>
        </w:tc>
        <w:tc>
          <w:tcPr>
            <w:vMerge w:val="continue"/>
          </w:tcPr>
          <w:p/>
        </w:tc>
      </w:tr>
      <w:tr>
        <w:tc>
          <w:tcPr>
            <w:tcW w:w="2438" w:type="dxa"/>
          </w:tcPr>
          <w:p>
            <w:pPr>
              <w:pStyle w:val="0"/>
              <w:jc w:val="center"/>
            </w:pPr>
            <w:r>
              <w:rPr>
                <w:sz w:val="20"/>
              </w:rPr>
              <w:t xml:space="preserve">1</w:t>
            </w:r>
          </w:p>
        </w:tc>
        <w:tc>
          <w:tcPr>
            <w:tcW w:w="1020"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850"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907" w:type="dxa"/>
          </w:tcPr>
          <w:p>
            <w:pPr>
              <w:pStyle w:val="0"/>
              <w:jc w:val="center"/>
            </w:pPr>
            <w:r>
              <w:rPr>
                <w:sz w:val="20"/>
              </w:rPr>
              <w:t xml:space="preserve">9</w:t>
            </w:r>
          </w:p>
        </w:tc>
      </w:tr>
      <w:tr>
        <w:tc>
          <w:tcPr>
            <w:tcW w:w="2438"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r>
        <w:tc>
          <w:tcPr>
            <w:tcW w:w="2438"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r>
      <w:tr>
        <w:tblPrEx>
          <w:tblBorders>
            <w:left w:val="nil"/>
            <w:right w:val="nil"/>
          </w:tblBorders>
        </w:tblPrEx>
        <w:tc>
          <w:tcPr>
            <w:tcW w:w="2438" w:type="dxa"/>
            <w:tcBorders>
              <w:left w:val="nil"/>
              <w:bottom w:val="nil"/>
              <w:right w:val="nil"/>
            </w:tcBorders>
          </w:tcPr>
          <w:p>
            <w:pPr>
              <w:pStyle w:val="0"/>
            </w:pPr>
            <w:r>
              <w:rPr>
                <w:sz w:val="20"/>
              </w:rPr>
            </w:r>
          </w:p>
        </w:tc>
        <w:tc>
          <w:tcPr>
            <w:tcW w:w="1020" w:type="dxa"/>
            <w:tcBorders>
              <w:left w:val="nil"/>
              <w:bottom w:val="nil"/>
            </w:tcBorders>
          </w:tcPr>
          <w:p>
            <w:pPr>
              <w:pStyle w:val="0"/>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 Доведенные предельные объемы финансирования</w:t>
      </w:r>
    </w:p>
    <w:p>
      <w:pPr>
        <w:pStyle w:val="1"/>
        <w:jc w:val="both"/>
      </w:pPr>
      <w:r>
        <w:rPr>
          <w:sz w:val="20"/>
        </w:rPr>
      </w:r>
    </w:p>
    <w:p>
      <w:pPr>
        <w:pStyle w:val="1"/>
        <w:jc w:val="both"/>
      </w:pPr>
      <w:r>
        <w:rPr>
          <w:sz w:val="20"/>
        </w:rPr>
        <w:t xml:space="preserve">                   3.1. Предельные объемы финансирования</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850"/>
        <w:gridCol w:w="1191"/>
        <w:gridCol w:w="1134"/>
        <w:gridCol w:w="1134"/>
        <w:gridCol w:w="1134"/>
        <w:gridCol w:w="1191"/>
        <w:gridCol w:w="1134"/>
        <w:gridCol w:w="1304"/>
      </w:tblGrid>
      <w:tr>
        <w:tc>
          <w:tcPr>
            <w:tcW w:w="850" w:type="dxa"/>
            <w:tcBorders>
              <w:left w:val="nil"/>
            </w:tcBorders>
            <w:vMerge w:val="restart"/>
          </w:tcPr>
          <w:p>
            <w:pPr>
              <w:pStyle w:val="0"/>
              <w:jc w:val="center"/>
            </w:pPr>
            <w:r>
              <w:rPr>
                <w:sz w:val="20"/>
              </w:rPr>
              <w:t xml:space="preserve">Код по БК</w:t>
            </w:r>
          </w:p>
        </w:tc>
        <w:tc>
          <w:tcPr>
            <w:gridSpan w:val="2"/>
            <w:tcW w:w="2325" w:type="dxa"/>
          </w:tcPr>
          <w:p>
            <w:pPr>
              <w:pStyle w:val="0"/>
              <w:jc w:val="center"/>
            </w:pPr>
            <w:r>
              <w:rPr>
                <w:sz w:val="20"/>
              </w:rPr>
              <w:t xml:space="preserve">Получено</w:t>
            </w:r>
          </w:p>
        </w:tc>
        <w:tc>
          <w:tcPr>
            <w:gridSpan w:val="2"/>
            <w:tcW w:w="226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c>
          <w:tcPr>
            <w:tcW w:w="1304" w:type="dxa"/>
            <w:vMerge w:val="restart"/>
          </w:tcPr>
          <w:p>
            <w:pPr>
              <w:pStyle w:val="0"/>
              <w:jc w:val="center"/>
            </w:pPr>
            <w:r>
              <w:rPr>
                <w:sz w:val="20"/>
              </w:rPr>
              <w:t xml:space="preserve">Примечание</w:t>
            </w:r>
          </w:p>
        </w:tc>
      </w:tr>
      <w:tr>
        <w:tc>
          <w:tcPr>
            <w:tcBorders>
              <w:left w:val="nil"/>
            </w:tcBorders>
            <w:vMerge w:val="continue"/>
          </w:tcP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vMerge w:val="continue"/>
          </w:tcPr>
          <w:p/>
        </w:tc>
      </w:tr>
      <w:tr>
        <w:tc>
          <w:tcPr>
            <w:tcW w:w="850" w:type="dxa"/>
            <w:tcBorders>
              <w:left w:val="nil"/>
            </w:tcBorders>
          </w:tcPr>
          <w:p>
            <w:pPr>
              <w:pStyle w:val="0"/>
              <w:jc w:val="center"/>
            </w:pPr>
            <w:r>
              <w:rPr>
                <w:sz w:val="20"/>
              </w:rPr>
              <w:t xml:space="preserve">1</w:t>
            </w:r>
          </w:p>
        </w:tc>
        <w:tc>
          <w:tcPr>
            <w:tcW w:w="1191" w:type="dxa"/>
          </w:tcPr>
          <w:p>
            <w:pPr>
              <w:pStyle w:val="0"/>
              <w:jc w:val="center"/>
            </w:pPr>
            <w:r>
              <w:rPr>
                <w:sz w:val="20"/>
              </w:rPr>
              <w:t xml:space="preserve">2</w:t>
            </w:r>
          </w:p>
        </w:tc>
        <w:tc>
          <w:tcPr>
            <w:tcW w:w="1134" w:type="dxa"/>
          </w:tcPr>
          <w:p>
            <w:pPr>
              <w:pStyle w:val="0"/>
              <w:jc w:val="center"/>
            </w:pPr>
            <w:r>
              <w:rPr>
                <w:sz w:val="20"/>
              </w:rPr>
              <w:t xml:space="preserve">3</w:t>
            </w:r>
          </w:p>
        </w:tc>
        <w:tc>
          <w:tcPr>
            <w:tcW w:w="1134"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304" w:type="dxa"/>
          </w:tcPr>
          <w:p>
            <w:pPr>
              <w:pStyle w:val="0"/>
              <w:jc w:val="center"/>
            </w:pPr>
            <w:r>
              <w:rPr>
                <w:sz w:val="20"/>
              </w:rPr>
              <w:t xml:space="preserve">8</w:t>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right w:val="nil"/>
          </w:tblBorders>
        </w:tblPrEx>
        <w:tc>
          <w:tcPr>
            <w:tcW w:w="850"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на выплаты</w:t>
      </w:r>
    </w:p>
    <w:p>
      <w:pPr>
        <w:pStyle w:val="1"/>
        <w:jc w:val="both"/>
      </w:pPr>
      <w:r>
        <w:rPr>
          <w:sz w:val="20"/>
        </w:rPr>
        <w:t xml:space="preserve">                  за счет связанных иностранных кредитов</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850"/>
        <w:gridCol w:w="1191"/>
        <w:gridCol w:w="1134"/>
        <w:gridCol w:w="1134"/>
        <w:gridCol w:w="1134"/>
        <w:gridCol w:w="1191"/>
        <w:gridCol w:w="1134"/>
        <w:gridCol w:w="1304"/>
      </w:tblGrid>
      <w:tr>
        <w:tc>
          <w:tcPr>
            <w:tcW w:w="850" w:type="dxa"/>
            <w:tcBorders>
              <w:left w:val="nil"/>
            </w:tcBorders>
            <w:vMerge w:val="restart"/>
          </w:tcPr>
          <w:p>
            <w:pPr>
              <w:pStyle w:val="0"/>
              <w:jc w:val="center"/>
            </w:pPr>
            <w:r>
              <w:rPr>
                <w:sz w:val="20"/>
              </w:rPr>
              <w:t xml:space="preserve">Код по БК</w:t>
            </w:r>
          </w:p>
        </w:tc>
        <w:tc>
          <w:tcPr>
            <w:gridSpan w:val="2"/>
            <w:tcW w:w="2325" w:type="dxa"/>
          </w:tcPr>
          <w:p>
            <w:pPr>
              <w:pStyle w:val="0"/>
              <w:jc w:val="center"/>
            </w:pPr>
            <w:r>
              <w:rPr>
                <w:sz w:val="20"/>
              </w:rPr>
              <w:t xml:space="preserve">Получено</w:t>
            </w:r>
          </w:p>
        </w:tc>
        <w:tc>
          <w:tcPr>
            <w:gridSpan w:val="2"/>
            <w:tcW w:w="226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c>
          <w:tcPr>
            <w:tcW w:w="1304" w:type="dxa"/>
            <w:vMerge w:val="restart"/>
          </w:tcPr>
          <w:p>
            <w:pPr>
              <w:pStyle w:val="0"/>
              <w:jc w:val="center"/>
            </w:pPr>
            <w:r>
              <w:rPr>
                <w:sz w:val="20"/>
              </w:rPr>
              <w:t xml:space="preserve">Примечание</w:t>
            </w:r>
          </w:p>
        </w:tc>
      </w:tr>
      <w:tr>
        <w:tc>
          <w:tcPr>
            <w:tcBorders>
              <w:left w:val="nil"/>
            </w:tcBorders>
            <w:vMerge w:val="continue"/>
          </w:tcP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vMerge w:val="continue"/>
          </w:tcPr>
          <w:p/>
        </w:tc>
      </w:tr>
      <w:tr>
        <w:tc>
          <w:tcPr>
            <w:tcW w:w="850" w:type="dxa"/>
            <w:tcBorders>
              <w:left w:val="nil"/>
            </w:tcBorders>
          </w:tcPr>
          <w:p>
            <w:pPr>
              <w:pStyle w:val="0"/>
              <w:jc w:val="center"/>
            </w:pPr>
            <w:r>
              <w:rPr>
                <w:sz w:val="20"/>
              </w:rPr>
              <w:t xml:space="preserve">1</w:t>
            </w:r>
          </w:p>
        </w:tc>
        <w:tc>
          <w:tcPr>
            <w:tcW w:w="1191" w:type="dxa"/>
          </w:tcPr>
          <w:p>
            <w:pPr>
              <w:pStyle w:val="0"/>
              <w:jc w:val="center"/>
            </w:pPr>
            <w:r>
              <w:rPr>
                <w:sz w:val="20"/>
              </w:rPr>
              <w:t xml:space="preserve">2</w:t>
            </w:r>
          </w:p>
        </w:tc>
        <w:tc>
          <w:tcPr>
            <w:tcW w:w="1134" w:type="dxa"/>
          </w:tcPr>
          <w:p>
            <w:pPr>
              <w:pStyle w:val="0"/>
              <w:jc w:val="center"/>
            </w:pPr>
            <w:r>
              <w:rPr>
                <w:sz w:val="20"/>
              </w:rPr>
              <w:t xml:space="preserve">3</w:t>
            </w:r>
          </w:p>
        </w:tc>
        <w:tc>
          <w:tcPr>
            <w:tcW w:w="1134"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304" w:type="dxa"/>
          </w:tcPr>
          <w:p>
            <w:pPr>
              <w:pStyle w:val="0"/>
              <w:jc w:val="center"/>
            </w:pPr>
            <w:r>
              <w:rPr>
                <w:sz w:val="20"/>
              </w:rPr>
              <w:t xml:space="preserve">8</w:t>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single" w:sz="4"/>
          </w:tblBorders>
        </w:tblPrEx>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right w:val="nil"/>
          </w:tblBorders>
        </w:tblPrEx>
        <w:tc>
          <w:tcPr>
            <w:tcW w:w="850"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0531741,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3.3. Предельные объемы финансирования на выплаты</w:t>
      </w:r>
    </w:p>
    <w:p>
      <w:pPr>
        <w:pStyle w:val="1"/>
        <w:jc w:val="both"/>
      </w:pPr>
      <w:r>
        <w:rPr>
          <w:sz w:val="20"/>
        </w:rPr>
        <w:t xml:space="preserve">               в иностранной валюте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191"/>
        <w:gridCol w:w="1134"/>
        <w:gridCol w:w="1134"/>
        <w:gridCol w:w="1134"/>
        <w:gridCol w:w="1191"/>
        <w:gridCol w:w="1134"/>
        <w:gridCol w:w="1304"/>
      </w:tblGrid>
      <w:tr>
        <w:tc>
          <w:tcPr>
            <w:tcW w:w="850" w:type="dxa"/>
            <w:vMerge w:val="restart"/>
          </w:tcPr>
          <w:p>
            <w:pPr>
              <w:pStyle w:val="0"/>
              <w:jc w:val="center"/>
            </w:pPr>
            <w:r>
              <w:rPr>
                <w:sz w:val="20"/>
              </w:rPr>
              <w:t xml:space="preserve">Код по БК</w:t>
            </w:r>
          </w:p>
        </w:tc>
        <w:tc>
          <w:tcPr>
            <w:gridSpan w:val="2"/>
            <w:tcW w:w="2325" w:type="dxa"/>
          </w:tcPr>
          <w:p>
            <w:pPr>
              <w:pStyle w:val="0"/>
              <w:jc w:val="center"/>
            </w:pPr>
            <w:r>
              <w:rPr>
                <w:sz w:val="20"/>
              </w:rPr>
              <w:t xml:space="preserve">Получено</w:t>
            </w:r>
          </w:p>
        </w:tc>
        <w:tc>
          <w:tcPr>
            <w:gridSpan w:val="2"/>
            <w:tcW w:w="226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c>
          <w:tcPr>
            <w:tcW w:w="1304" w:type="dxa"/>
            <w:vMerge w:val="restart"/>
          </w:tcPr>
          <w:p>
            <w:pPr>
              <w:pStyle w:val="0"/>
              <w:jc w:val="center"/>
            </w:pPr>
            <w:r>
              <w:rPr>
                <w:sz w:val="20"/>
              </w:rPr>
              <w:t xml:space="preserve">Примечание</w:t>
            </w:r>
          </w:p>
        </w:tc>
      </w:tr>
      <w:tr>
        <w:tc>
          <w:tcPr>
            <w:vMerge w:val="continue"/>
          </w:tcP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vMerge w:val="continue"/>
          </w:tcPr>
          <w:p/>
        </w:tc>
      </w:tr>
      <w:tr>
        <w:tc>
          <w:tcPr>
            <w:tcW w:w="850" w:type="dxa"/>
          </w:tcPr>
          <w:p>
            <w:pPr>
              <w:pStyle w:val="0"/>
              <w:jc w:val="center"/>
            </w:pPr>
            <w:r>
              <w:rPr>
                <w:sz w:val="20"/>
              </w:rPr>
              <w:t xml:space="preserve">1</w:t>
            </w:r>
          </w:p>
        </w:tc>
        <w:tc>
          <w:tcPr>
            <w:tcW w:w="1191" w:type="dxa"/>
          </w:tcPr>
          <w:p>
            <w:pPr>
              <w:pStyle w:val="0"/>
              <w:jc w:val="center"/>
            </w:pPr>
            <w:r>
              <w:rPr>
                <w:sz w:val="20"/>
              </w:rPr>
              <w:t xml:space="preserve">2</w:t>
            </w:r>
          </w:p>
        </w:tc>
        <w:tc>
          <w:tcPr>
            <w:tcW w:w="1134" w:type="dxa"/>
          </w:tcPr>
          <w:p>
            <w:pPr>
              <w:pStyle w:val="0"/>
              <w:jc w:val="center"/>
            </w:pPr>
            <w:r>
              <w:rPr>
                <w:sz w:val="20"/>
              </w:rPr>
              <w:t xml:space="preserve">3</w:t>
            </w:r>
          </w:p>
        </w:tc>
        <w:tc>
          <w:tcPr>
            <w:tcW w:w="1134"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304" w:type="dxa"/>
          </w:tcPr>
          <w:p>
            <w:pPr>
              <w:pStyle w:val="0"/>
              <w:jc w:val="center"/>
            </w:pPr>
            <w:r>
              <w:rPr>
                <w:sz w:val="20"/>
              </w:rPr>
              <w:t xml:space="preserve">8</w:t>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nil"/>
            <w:right w:val="nil"/>
          </w:tblBorders>
        </w:tblPrEx>
        <w:tc>
          <w:tcPr>
            <w:tcW w:w="850"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w:t>
      </w:r>
    </w:p>
    <w:p>
      <w:pPr>
        <w:pStyle w:val="1"/>
        <w:jc w:val="both"/>
      </w:pPr>
      <w:r>
        <w:rPr>
          <w:sz w:val="20"/>
        </w:rPr>
        <w:t xml:space="preserve">             на выплаты, за исключением связанных иностранных</w:t>
      </w:r>
    </w:p>
    <w:p>
      <w:pPr>
        <w:pStyle w:val="1"/>
        <w:jc w:val="both"/>
      </w:pPr>
      <w:r>
        <w:rPr>
          <w:sz w:val="20"/>
        </w:rPr>
        <w:t xml:space="preserve">                       кредитов и иностранной валюты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191"/>
        <w:gridCol w:w="1134"/>
        <w:gridCol w:w="1134"/>
        <w:gridCol w:w="1134"/>
        <w:gridCol w:w="1191"/>
        <w:gridCol w:w="1134"/>
        <w:gridCol w:w="1304"/>
      </w:tblGrid>
      <w:tr>
        <w:tc>
          <w:tcPr>
            <w:tcW w:w="850" w:type="dxa"/>
            <w:vMerge w:val="restart"/>
          </w:tcPr>
          <w:p>
            <w:pPr>
              <w:pStyle w:val="0"/>
              <w:jc w:val="center"/>
            </w:pPr>
            <w:r>
              <w:rPr>
                <w:sz w:val="20"/>
              </w:rPr>
              <w:t xml:space="preserve">Код по БК</w:t>
            </w:r>
          </w:p>
        </w:tc>
        <w:tc>
          <w:tcPr>
            <w:gridSpan w:val="2"/>
            <w:tcW w:w="2325" w:type="dxa"/>
          </w:tcPr>
          <w:p>
            <w:pPr>
              <w:pStyle w:val="0"/>
              <w:jc w:val="center"/>
            </w:pPr>
            <w:r>
              <w:rPr>
                <w:sz w:val="20"/>
              </w:rPr>
              <w:t xml:space="preserve">Получено</w:t>
            </w:r>
          </w:p>
        </w:tc>
        <w:tc>
          <w:tcPr>
            <w:gridSpan w:val="2"/>
            <w:tcW w:w="226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c>
          <w:tcPr>
            <w:tcW w:w="1304" w:type="dxa"/>
            <w:vMerge w:val="restart"/>
          </w:tcPr>
          <w:p>
            <w:pPr>
              <w:pStyle w:val="0"/>
              <w:jc w:val="center"/>
            </w:pPr>
            <w:r>
              <w:rPr>
                <w:sz w:val="20"/>
              </w:rPr>
              <w:t xml:space="preserve">Примечание</w:t>
            </w:r>
          </w:p>
        </w:tc>
      </w:tr>
      <w:tr>
        <w:tc>
          <w:tcPr>
            <w:vMerge w:val="continue"/>
          </w:tcP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tcW w:w="1191" w:type="dxa"/>
          </w:tcPr>
          <w:p>
            <w:pPr>
              <w:pStyle w:val="0"/>
              <w:jc w:val="center"/>
            </w:pPr>
            <w:r>
              <w:rPr>
                <w:sz w:val="20"/>
              </w:rPr>
              <w:t xml:space="preserve">на __ год</w:t>
            </w:r>
          </w:p>
        </w:tc>
        <w:tc>
          <w:tcPr>
            <w:tcW w:w="1134" w:type="dxa"/>
          </w:tcPr>
          <w:p>
            <w:pPr>
              <w:pStyle w:val="0"/>
              <w:jc w:val="center"/>
            </w:pPr>
            <w:r>
              <w:rPr>
                <w:sz w:val="20"/>
              </w:rPr>
              <w:t xml:space="preserve">на __ год</w:t>
            </w:r>
          </w:p>
        </w:tc>
        <w:tc>
          <w:tcPr>
            <w:vMerge w:val="continue"/>
          </w:tcPr>
          <w:p/>
        </w:tc>
      </w:tr>
      <w:tr>
        <w:tc>
          <w:tcPr>
            <w:tcW w:w="850" w:type="dxa"/>
          </w:tcPr>
          <w:p>
            <w:pPr>
              <w:pStyle w:val="0"/>
              <w:jc w:val="center"/>
            </w:pPr>
            <w:r>
              <w:rPr>
                <w:sz w:val="20"/>
              </w:rPr>
              <w:t xml:space="preserve">1</w:t>
            </w:r>
          </w:p>
        </w:tc>
        <w:tc>
          <w:tcPr>
            <w:tcW w:w="1191" w:type="dxa"/>
          </w:tcPr>
          <w:p>
            <w:pPr>
              <w:pStyle w:val="0"/>
              <w:jc w:val="center"/>
            </w:pPr>
            <w:r>
              <w:rPr>
                <w:sz w:val="20"/>
              </w:rPr>
              <w:t xml:space="preserve">2</w:t>
            </w:r>
          </w:p>
        </w:tc>
        <w:tc>
          <w:tcPr>
            <w:tcW w:w="1134" w:type="dxa"/>
          </w:tcPr>
          <w:p>
            <w:pPr>
              <w:pStyle w:val="0"/>
              <w:jc w:val="center"/>
            </w:pPr>
            <w:r>
              <w:rPr>
                <w:sz w:val="20"/>
              </w:rPr>
              <w:t xml:space="preserve">3</w:t>
            </w:r>
          </w:p>
        </w:tc>
        <w:tc>
          <w:tcPr>
            <w:tcW w:w="1134"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Pr>
          <w:p>
            <w:pPr>
              <w:pStyle w:val="0"/>
              <w:jc w:val="center"/>
            </w:pPr>
            <w:r>
              <w:rPr>
                <w:sz w:val="20"/>
              </w:rPr>
              <w:t xml:space="preserve">7</w:t>
            </w:r>
          </w:p>
        </w:tc>
        <w:tc>
          <w:tcPr>
            <w:tcW w:w="1304" w:type="dxa"/>
          </w:tcPr>
          <w:p>
            <w:pPr>
              <w:pStyle w:val="0"/>
              <w:jc w:val="center"/>
            </w:pPr>
            <w:r>
              <w:rPr>
                <w:sz w:val="20"/>
              </w:rPr>
              <w:t xml:space="preserve">8</w:t>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c>
          <w:tcPr>
            <w:tcW w:w="850"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Pr>
          <w:p>
            <w:pPr>
              <w:pStyle w:val="0"/>
            </w:pPr>
            <w:r>
              <w:rPr>
                <w:sz w:val="20"/>
              </w:rPr>
            </w:r>
          </w:p>
        </w:tc>
      </w:tr>
      <w:tr>
        <w:tblPrEx>
          <w:tblBorders>
            <w:left w:val="nil"/>
            <w:right w:val="nil"/>
          </w:tblBorders>
        </w:tblPrEx>
        <w:tc>
          <w:tcPr>
            <w:tcW w:w="850" w:type="dxa"/>
            <w:tcBorders>
              <w:left w:val="nil"/>
              <w:bottom w:val="nil"/>
            </w:tcBorders>
          </w:tcPr>
          <w:p>
            <w:pPr>
              <w:pStyle w:val="0"/>
              <w:jc w:val="right"/>
            </w:pPr>
            <w:r>
              <w:rPr>
                <w:sz w:val="20"/>
              </w:rPr>
              <w:t xml:space="preserve">Итого</w:t>
            </w:r>
          </w:p>
        </w:tc>
        <w:tc>
          <w:tcPr>
            <w:tcW w:w="1191"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30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t xml:space="preserve">Главный бухгалтер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5865" w:name="P15865"/>
    <w:bookmarkEnd w:id="15865"/>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0531776</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от "__" 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Передающая сторона:</w:t>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vMerge w:val="restart"/>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6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Принимающая сторона:</w:t>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vMerge w:val="restart"/>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tcBorders>
              <w:top w:val="nil"/>
              <w:left w:val="nil"/>
              <w:bottom w:val="nil"/>
              <w:right w:val="nil"/>
            </w:tcBorders>
            <w:vMerge w:val="continue"/>
          </w:tcP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6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7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tcBorders>
              <w:top w:val="nil"/>
              <w:left w:val="nil"/>
              <w:bottom w:val="nil"/>
              <w:right w:val="nil"/>
            </w:tcBorders>
          </w:tcPr>
          <w:p>
            <w:pPr>
              <w:pStyle w:val="0"/>
            </w:pPr>
            <w:r>
              <w:rPr>
                <w:sz w:val="20"/>
              </w:rPr>
            </w:r>
          </w:p>
        </w:tc>
        <w:tc>
          <w:tcPr>
            <w:tcW w:w="1134" w:type="dxa"/>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средства</w:t>
      </w:r>
    </w:p>
    <w:p>
      <w:pPr>
        <w:pStyle w:val="1"/>
        <w:jc w:val="both"/>
      </w:pPr>
      <w:r>
        <w:rPr>
          <w:sz w:val="20"/>
        </w:rPr>
      </w:r>
    </w:p>
    <w:p>
      <w:pPr>
        <w:pStyle w:val="1"/>
        <w:jc w:val="both"/>
      </w:pPr>
      <w:r>
        <w:rPr>
          <w:sz w:val="20"/>
        </w:rPr>
        <w:t xml:space="preserve">                       1.1. Остатки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139"/>
        <w:gridCol w:w="4989"/>
      </w:tblGrid>
      <w:tr>
        <w:tc>
          <w:tcPr>
            <w:tcW w:w="4139" w:type="dxa"/>
            <w:tcBorders>
              <w:left w:val="nil"/>
            </w:tcBorders>
          </w:tcPr>
          <w:p>
            <w:pPr>
              <w:pStyle w:val="0"/>
              <w:jc w:val="center"/>
            </w:pPr>
            <w:r>
              <w:rPr>
                <w:sz w:val="20"/>
              </w:rPr>
              <w:t xml:space="preserve">Наименование показателя</w:t>
            </w:r>
          </w:p>
        </w:tc>
        <w:tc>
          <w:tcPr>
            <w:tcW w:w="4989" w:type="dxa"/>
            <w:tcBorders>
              <w:right w:val="nil"/>
            </w:tcBorders>
          </w:tcPr>
          <w:p>
            <w:pPr>
              <w:pStyle w:val="0"/>
              <w:jc w:val="center"/>
            </w:pPr>
            <w:r>
              <w:rPr>
                <w:sz w:val="20"/>
              </w:rPr>
              <w:t xml:space="preserve">Сумма</w:t>
            </w:r>
          </w:p>
        </w:tc>
      </w:tr>
      <w:tr>
        <w:tc>
          <w:tcPr>
            <w:tcW w:w="4139" w:type="dxa"/>
            <w:tcBorders>
              <w:left w:val="nil"/>
            </w:tcBorders>
          </w:tcPr>
          <w:p>
            <w:pPr>
              <w:pStyle w:val="0"/>
              <w:jc w:val="center"/>
            </w:pPr>
            <w:r>
              <w:rPr>
                <w:sz w:val="20"/>
              </w:rPr>
              <w:t xml:space="preserve">1</w:t>
            </w:r>
          </w:p>
        </w:tc>
        <w:tc>
          <w:tcPr>
            <w:tcW w:w="4989" w:type="dxa"/>
            <w:tcBorders>
              <w:right w:val="nil"/>
            </w:tcBorders>
          </w:tcPr>
          <w:p>
            <w:pPr>
              <w:pStyle w:val="0"/>
              <w:jc w:val="center"/>
            </w:pPr>
            <w:r>
              <w:rPr>
                <w:sz w:val="20"/>
              </w:rPr>
              <w:t xml:space="preserve">2</w:t>
            </w:r>
          </w:p>
        </w:tc>
      </w:tr>
      <w:tr>
        <w:tblPrEx>
          <w:tblBorders>
            <w:right w:val="single" w:sz="4"/>
          </w:tblBorders>
        </w:tblPrEx>
        <w:tc>
          <w:tcPr>
            <w:tcW w:w="4139" w:type="dxa"/>
            <w:tcBorders>
              <w:left w:val="nil"/>
            </w:tcBorders>
          </w:tcPr>
          <w:p>
            <w:pPr>
              <w:pStyle w:val="0"/>
            </w:pPr>
            <w:r>
              <w:rPr>
                <w:sz w:val="20"/>
              </w:rPr>
              <w:t xml:space="preserve">Остаток на начало года</w:t>
            </w:r>
          </w:p>
        </w:tc>
        <w:tc>
          <w:tcPr>
            <w:tcW w:w="4989" w:type="dxa"/>
          </w:tcPr>
          <w:p>
            <w:pPr>
              <w:pStyle w:val="0"/>
            </w:pPr>
            <w:r>
              <w:rPr>
                <w:sz w:val="20"/>
              </w:rPr>
            </w:r>
          </w:p>
        </w:tc>
      </w:tr>
      <w:tr>
        <w:tblPrEx>
          <w:tblBorders>
            <w:right w:val="single" w:sz="4"/>
          </w:tblBorders>
        </w:tblPrEx>
        <w:tc>
          <w:tcPr>
            <w:tcW w:w="4139" w:type="dxa"/>
            <w:tcBorders>
              <w:left w:val="nil"/>
            </w:tcBorders>
          </w:tcPr>
          <w:p>
            <w:pPr>
              <w:pStyle w:val="0"/>
            </w:pPr>
            <w:r>
              <w:rPr>
                <w:sz w:val="20"/>
              </w:rPr>
              <w:t xml:space="preserve">Остаток на отчетную дату</w:t>
            </w:r>
          </w:p>
        </w:tc>
        <w:tc>
          <w:tcPr>
            <w:tcW w:w="4989" w:type="dxa"/>
          </w:tcPr>
          <w:p>
            <w:pPr>
              <w:pStyle w:val="0"/>
            </w:pPr>
            <w:r>
              <w:rPr>
                <w:sz w:val="20"/>
              </w:rPr>
            </w:r>
          </w:p>
        </w:tc>
      </w:tr>
    </w:tbl>
    <w:p>
      <w:pPr>
        <w:pStyle w:val="0"/>
        <w:jc w:val="both"/>
      </w:pPr>
      <w:r>
        <w:rPr>
          <w:sz w:val="20"/>
        </w:rPr>
      </w:r>
    </w:p>
    <w:p>
      <w:pPr>
        <w:pStyle w:val="1"/>
        <w:jc w:val="both"/>
      </w:pPr>
      <w:r>
        <w:rPr>
          <w:sz w:val="20"/>
        </w:rPr>
        <w:t xml:space="preserve">                   1.2.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34"/>
        <w:gridCol w:w="794"/>
        <w:gridCol w:w="1020"/>
        <w:gridCol w:w="794"/>
        <w:gridCol w:w="907"/>
        <w:gridCol w:w="907"/>
        <w:gridCol w:w="964"/>
        <w:gridCol w:w="1191"/>
        <w:gridCol w:w="1417"/>
      </w:tblGrid>
      <w:tr>
        <w:tc>
          <w:tcPr>
            <w:tcW w:w="1134" w:type="dxa"/>
            <w:tcBorders>
              <w:left w:val="nil"/>
            </w:tcBorders>
            <w:vMerge w:val="restart"/>
          </w:tcPr>
          <w:p>
            <w:pPr>
              <w:pStyle w:val="0"/>
              <w:jc w:val="center"/>
            </w:pPr>
            <w:r>
              <w:rPr>
                <w:sz w:val="20"/>
              </w:rPr>
              <w:t xml:space="preserve">Код по БК</w:t>
            </w:r>
          </w:p>
        </w:tc>
        <w:tc>
          <w:tcPr>
            <w:gridSpan w:val="2"/>
            <w:tcW w:w="1814" w:type="dxa"/>
          </w:tcPr>
          <w:p>
            <w:pPr>
              <w:pStyle w:val="0"/>
              <w:jc w:val="center"/>
            </w:pPr>
            <w:r>
              <w:rPr>
                <w:sz w:val="20"/>
              </w:rPr>
              <w:t xml:space="preserve">Поступления</w:t>
            </w:r>
          </w:p>
        </w:tc>
        <w:tc>
          <w:tcPr>
            <w:gridSpan w:val="2"/>
            <w:tcW w:w="1701" w:type="dxa"/>
          </w:tcPr>
          <w:p>
            <w:pPr>
              <w:pStyle w:val="0"/>
              <w:jc w:val="center"/>
            </w:pPr>
            <w:r>
              <w:rPr>
                <w:sz w:val="20"/>
              </w:rPr>
              <w:t xml:space="preserve">Выплаты</w:t>
            </w:r>
          </w:p>
        </w:tc>
        <w:tc>
          <w:tcPr>
            <w:gridSpan w:val="3"/>
            <w:tcW w:w="3062" w:type="dxa"/>
          </w:tcPr>
          <w:p>
            <w:pPr>
              <w:pStyle w:val="0"/>
              <w:jc w:val="center"/>
            </w:pPr>
            <w:r>
              <w:rPr>
                <w:sz w:val="20"/>
              </w:rPr>
              <w:t xml:space="preserve">Итого</w:t>
            </w:r>
          </w:p>
        </w:tc>
        <w:tc>
          <w:tcPr>
            <w:tcW w:w="1417"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794" w:type="dxa"/>
          </w:tcPr>
          <w:p>
            <w:pPr>
              <w:pStyle w:val="0"/>
              <w:jc w:val="center"/>
            </w:pPr>
            <w:r>
              <w:rPr>
                <w:sz w:val="20"/>
              </w:rPr>
              <w:t xml:space="preserve">всего</w:t>
            </w:r>
          </w:p>
        </w:tc>
        <w:tc>
          <w:tcPr>
            <w:tcW w:w="1020" w:type="dxa"/>
          </w:tcPr>
          <w:p>
            <w:pPr>
              <w:pStyle w:val="0"/>
              <w:jc w:val="center"/>
            </w:pPr>
            <w:r>
              <w:rPr>
                <w:sz w:val="20"/>
              </w:rPr>
              <w:t xml:space="preserve">из них субсидии, субвенции</w:t>
            </w:r>
          </w:p>
        </w:tc>
        <w:tc>
          <w:tcPr>
            <w:tcW w:w="794" w:type="dxa"/>
          </w:tcPr>
          <w:p>
            <w:pPr>
              <w:pStyle w:val="0"/>
              <w:jc w:val="center"/>
            </w:pPr>
            <w:r>
              <w:rPr>
                <w:sz w:val="20"/>
              </w:rPr>
              <w:t xml:space="preserve">всего</w:t>
            </w:r>
          </w:p>
        </w:tc>
        <w:tc>
          <w:tcPr>
            <w:tcW w:w="907" w:type="dxa"/>
          </w:tcPr>
          <w:p>
            <w:pPr>
              <w:pStyle w:val="0"/>
              <w:jc w:val="center"/>
            </w:pPr>
            <w:r>
              <w:rPr>
                <w:sz w:val="20"/>
              </w:rPr>
              <w:t xml:space="preserve">из них субсидии, субвенции</w:t>
            </w:r>
          </w:p>
        </w:tc>
        <w:tc>
          <w:tcPr>
            <w:tcW w:w="907" w:type="dxa"/>
          </w:tcPr>
          <w:p>
            <w:pPr>
              <w:pStyle w:val="0"/>
              <w:jc w:val="center"/>
            </w:pPr>
            <w:r>
              <w:rPr>
                <w:sz w:val="20"/>
              </w:rPr>
              <w:t xml:space="preserve">доходов (</w:t>
            </w:r>
            <w:hyperlink w:history="0" w:anchor="P15964" w:tooltip="2">
              <w:r>
                <w:rPr>
                  <w:sz w:val="20"/>
                  <w:color w:val="0000ff"/>
                </w:rPr>
                <w:t xml:space="preserve">гр. 2</w:t>
              </w:r>
            </w:hyperlink>
            <w:r>
              <w:rPr>
                <w:sz w:val="20"/>
              </w:rPr>
              <w:t xml:space="preserve"> - </w:t>
            </w:r>
            <w:hyperlink w:history="0" w:anchor="P15966" w:tooltip="4">
              <w:r>
                <w:rPr>
                  <w:sz w:val="20"/>
                  <w:color w:val="0000ff"/>
                </w:rPr>
                <w:t xml:space="preserve">гр. 4</w:t>
              </w:r>
            </w:hyperlink>
            <w:r>
              <w:rPr>
                <w:sz w:val="20"/>
              </w:rPr>
              <w:t xml:space="preserve">)</w:t>
            </w:r>
          </w:p>
        </w:tc>
        <w:tc>
          <w:tcPr>
            <w:tcW w:w="964" w:type="dxa"/>
          </w:tcPr>
          <w:p>
            <w:pPr>
              <w:pStyle w:val="0"/>
              <w:jc w:val="center"/>
            </w:pPr>
            <w:r>
              <w:rPr>
                <w:sz w:val="20"/>
              </w:rPr>
              <w:t xml:space="preserve">расходов (</w:t>
            </w:r>
            <w:hyperlink w:history="0" w:anchor="P15966" w:tooltip="4">
              <w:r>
                <w:rPr>
                  <w:sz w:val="20"/>
                  <w:color w:val="0000ff"/>
                </w:rPr>
                <w:t xml:space="preserve">гр. 4</w:t>
              </w:r>
            </w:hyperlink>
            <w:r>
              <w:rPr>
                <w:sz w:val="20"/>
              </w:rPr>
              <w:t xml:space="preserve"> - </w:t>
            </w:r>
            <w:hyperlink w:history="0" w:anchor="P15964" w:tooltip="2">
              <w:r>
                <w:rPr>
                  <w:sz w:val="20"/>
                  <w:color w:val="0000ff"/>
                </w:rPr>
                <w:t xml:space="preserve">гр. 2</w:t>
              </w:r>
            </w:hyperlink>
            <w:r>
              <w:rPr>
                <w:sz w:val="20"/>
              </w:rPr>
              <w:t xml:space="preserve">)</w:t>
            </w:r>
          </w:p>
        </w:tc>
        <w:tc>
          <w:tcPr>
            <w:tcW w:w="1191" w:type="dxa"/>
          </w:tcPr>
          <w:p>
            <w:pPr>
              <w:pStyle w:val="0"/>
              <w:jc w:val="center"/>
            </w:pPr>
            <w:r>
              <w:rPr>
                <w:sz w:val="20"/>
              </w:rPr>
              <w:t xml:space="preserve">источников финансирования дефицита</w:t>
            </w:r>
          </w:p>
        </w:tc>
        <w:tc>
          <w:tcPr>
            <w:tcBorders>
              <w:right w:val="nil"/>
            </w:tcBorders>
            <w:vMerge w:val="continue"/>
          </w:tcPr>
          <w:p/>
        </w:tc>
      </w:tr>
      <w:tr>
        <w:tc>
          <w:tcPr>
            <w:tcW w:w="1134" w:type="dxa"/>
            <w:tcBorders>
              <w:left w:val="nil"/>
            </w:tcBorders>
          </w:tcPr>
          <w:p>
            <w:pPr>
              <w:pStyle w:val="0"/>
              <w:jc w:val="center"/>
            </w:pPr>
            <w:r>
              <w:rPr>
                <w:sz w:val="20"/>
              </w:rPr>
              <w:t xml:space="preserve">1</w:t>
            </w:r>
          </w:p>
        </w:tc>
        <w:tc>
          <w:tcPr>
            <w:tcW w:w="794" w:type="dxa"/>
          </w:tcPr>
          <w:bookmarkStart w:id="15964" w:name="P15964"/>
          <w:bookmarkEnd w:id="15964"/>
          <w:p>
            <w:pPr>
              <w:pStyle w:val="0"/>
              <w:jc w:val="center"/>
            </w:pPr>
            <w:r>
              <w:rPr>
                <w:sz w:val="20"/>
              </w:rPr>
              <w:t xml:space="preserve">2</w:t>
            </w:r>
          </w:p>
        </w:tc>
        <w:tc>
          <w:tcPr>
            <w:tcW w:w="1020" w:type="dxa"/>
          </w:tcPr>
          <w:p>
            <w:pPr>
              <w:pStyle w:val="0"/>
              <w:jc w:val="center"/>
            </w:pPr>
            <w:r>
              <w:rPr>
                <w:sz w:val="20"/>
              </w:rPr>
              <w:t xml:space="preserve">3</w:t>
            </w:r>
          </w:p>
        </w:tc>
        <w:tc>
          <w:tcPr>
            <w:tcW w:w="794" w:type="dxa"/>
          </w:tcPr>
          <w:bookmarkStart w:id="15966" w:name="P15966"/>
          <w:bookmarkEnd w:id="15966"/>
          <w:p>
            <w:pPr>
              <w:pStyle w:val="0"/>
              <w:jc w:val="center"/>
            </w:pPr>
            <w:r>
              <w:rPr>
                <w:sz w:val="20"/>
              </w:rPr>
              <w:t xml:space="preserve">4</w:t>
            </w:r>
          </w:p>
        </w:tc>
        <w:tc>
          <w:tcPr>
            <w:tcW w:w="907" w:type="dxa"/>
          </w:tcPr>
          <w:p>
            <w:pPr>
              <w:pStyle w:val="0"/>
              <w:jc w:val="center"/>
            </w:pPr>
            <w:r>
              <w:rPr>
                <w:sz w:val="20"/>
              </w:rPr>
              <w:t xml:space="preserve">5</w:t>
            </w:r>
          </w:p>
        </w:tc>
        <w:tc>
          <w:tcPr>
            <w:tcW w:w="907" w:type="dxa"/>
          </w:tcPr>
          <w:p>
            <w:pPr>
              <w:pStyle w:val="0"/>
              <w:jc w:val="center"/>
            </w:pPr>
            <w:r>
              <w:rPr>
                <w:sz w:val="20"/>
              </w:rPr>
              <w:t xml:space="preserve">6</w:t>
            </w:r>
          </w:p>
        </w:tc>
        <w:tc>
          <w:tcPr>
            <w:tcW w:w="964" w:type="dxa"/>
          </w:tcPr>
          <w:p>
            <w:pPr>
              <w:pStyle w:val="0"/>
              <w:jc w:val="center"/>
            </w:pPr>
            <w:r>
              <w:rPr>
                <w:sz w:val="20"/>
              </w:rPr>
              <w:t xml:space="preserve">7</w:t>
            </w:r>
          </w:p>
        </w:tc>
        <w:tc>
          <w:tcPr>
            <w:tcW w:w="1191" w:type="dxa"/>
          </w:tcPr>
          <w:p>
            <w:pPr>
              <w:pStyle w:val="0"/>
              <w:jc w:val="center"/>
            </w:pPr>
            <w:r>
              <w:rPr>
                <w:sz w:val="20"/>
              </w:rPr>
              <w:t xml:space="preserve">8</w:t>
            </w:r>
          </w:p>
        </w:tc>
        <w:tc>
          <w:tcPr>
            <w:tcW w:w="1417" w:type="dxa"/>
            <w:tcBorders>
              <w:right w:val="nil"/>
            </w:tcBorders>
          </w:tcPr>
          <w:p>
            <w:pPr>
              <w:pStyle w:val="0"/>
              <w:jc w:val="center"/>
            </w:pPr>
            <w:r>
              <w:rPr>
                <w:sz w:val="20"/>
              </w:rPr>
              <w:t xml:space="preserve">9</w:t>
            </w:r>
          </w:p>
        </w:tc>
      </w:tr>
      <w:tr>
        <w:tblPrEx>
          <w:tblBorders>
            <w:left w:val="single" w:sz="4"/>
          </w:tblBorders>
        </w:tblPrEx>
        <w:tc>
          <w:tcPr>
            <w:tcW w:w="1134"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1191" w:type="dxa"/>
          </w:tcPr>
          <w:p>
            <w:pPr>
              <w:pStyle w:val="0"/>
            </w:pPr>
            <w:r>
              <w:rPr>
                <w:sz w:val="20"/>
              </w:rPr>
            </w:r>
          </w:p>
        </w:tc>
        <w:tc>
          <w:tcPr>
            <w:tcW w:w="1417" w:type="dxa"/>
            <w:tcBorders>
              <w:right w:val="nil"/>
            </w:tcBorders>
          </w:tcPr>
          <w:p>
            <w:pPr>
              <w:pStyle w:val="0"/>
            </w:pPr>
            <w:r>
              <w:rPr>
                <w:sz w:val="20"/>
              </w:rPr>
            </w:r>
          </w:p>
        </w:tc>
      </w:tr>
      <w:tr>
        <w:tblPrEx>
          <w:tblBorders>
            <w:left w:val="single" w:sz="4"/>
          </w:tblBorders>
        </w:tblPrEx>
        <w:tc>
          <w:tcPr>
            <w:tcW w:w="1134"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1191" w:type="dxa"/>
          </w:tcPr>
          <w:p>
            <w:pPr>
              <w:pStyle w:val="0"/>
            </w:pPr>
            <w:r>
              <w:rPr>
                <w:sz w:val="20"/>
              </w:rPr>
            </w:r>
          </w:p>
        </w:tc>
        <w:tc>
          <w:tcPr>
            <w:tcW w:w="1417" w:type="dxa"/>
            <w:tcBorders>
              <w:right w:val="nil"/>
            </w:tcBorders>
          </w:tcPr>
          <w:p>
            <w:pPr>
              <w:pStyle w:val="0"/>
            </w:pPr>
            <w:r>
              <w:rPr>
                <w:sz w:val="20"/>
              </w:rPr>
            </w:r>
          </w:p>
        </w:tc>
      </w:tr>
      <w:tr>
        <w:tc>
          <w:tcPr>
            <w:tcW w:w="1134" w:type="dxa"/>
            <w:tcBorders>
              <w:left w:val="nil"/>
              <w:bottom w:val="nil"/>
            </w:tcBorders>
          </w:tcPr>
          <w:p>
            <w:pPr>
              <w:pStyle w:val="0"/>
              <w:jc w:val="right"/>
            </w:pPr>
            <w:r>
              <w:rPr>
                <w:sz w:val="20"/>
              </w:rPr>
              <w:t xml:space="preserve">Итого</w:t>
            </w:r>
          </w:p>
        </w:tc>
        <w:tc>
          <w:tcPr>
            <w:tcW w:w="794" w:type="dxa"/>
          </w:tcPr>
          <w:p>
            <w:pPr>
              <w:pStyle w:val="0"/>
            </w:pPr>
            <w:r>
              <w:rPr>
                <w:sz w:val="20"/>
              </w:rPr>
            </w:r>
          </w:p>
        </w:tc>
        <w:tc>
          <w:tcPr>
            <w:tcW w:w="1020"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1191" w:type="dxa"/>
          </w:tcPr>
          <w:p>
            <w:pPr>
              <w:pStyle w:val="0"/>
            </w:pPr>
            <w:r>
              <w:rPr>
                <w:sz w:val="20"/>
              </w:rPr>
            </w:r>
          </w:p>
        </w:tc>
        <w:tc>
          <w:tcPr>
            <w:tcW w:w="141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0531776,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1.3. Предельные объемы финансирования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784"/>
        <w:gridCol w:w="850"/>
        <w:gridCol w:w="850"/>
        <w:gridCol w:w="794"/>
        <w:gridCol w:w="794"/>
        <w:gridCol w:w="907"/>
        <w:gridCol w:w="794"/>
        <w:gridCol w:w="1361"/>
      </w:tblGrid>
      <w:tr>
        <w:tc>
          <w:tcPr>
            <w:tcW w:w="2784" w:type="dxa"/>
            <w:tcBorders>
              <w:left w:val="nil"/>
            </w:tcBorders>
            <w:vMerge w:val="restart"/>
          </w:tcPr>
          <w:p>
            <w:pPr>
              <w:pStyle w:val="0"/>
              <w:jc w:val="center"/>
            </w:pPr>
            <w:r>
              <w:rPr>
                <w:sz w:val="20"/>
              </w:rPr>
              <w:t xml:space="preserve">Код по БК</w:t>
            </w:r>
          </w:p>
        </w:tc>
        <w:tc>
          <w:tcPr>
            <w:gridSpan w:val="3"/>
            <w:tcW w:w="2494" w:type="dxa"/>
          </w:tcPr>
          <w:p>
            <w:pPr>
              <w:pStyle w:val="0"/>
              <w:jc w:val="center"/>
            </w:pPr>
            <w:r>
              <w:rPr>
                <w:sz w:val="20"/>
              </w:rPr>
              <w:t xml:space="preserve">Сумма за счет субсидий/субвенций</w:t>
            </w:r>
          </w:p>
        </w:tc>
        <w:tc>
          <w:tcPr>
            <w:gridSpan w:val="3"/>
            <w:tcW w:w="2495" w:type="dxa"/>
          </w:tcPr>
          <w:p>
            <w:pPr>
              <w:pStyle w:val="0"/>
              <w:jc w:val="center"/>
            </w:pPr>
            <w:r>
              <w:rPr>
                <w:sz w:val="20"/>
              </w:rPr>
              <w:t xml:space="preserve">Сумма за счет иных доходов бюджета</w:t>
            </w:r>
          </w:p>
        </w:tc>
        <w:tc>
          <w:tcPr>
            <w:tcW w:w="1361"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850" w:type="dxa"/>
            <w:vMerge w:val="restart"/>
          </w:tcPr>
          <w:p>
            <w:pPr>
              <w:pStyle w:val="0"/>
              <w:jc w:val="center"/>
            </w:pPr>
            <w:r>
              <w:rPr>
                <w:sz w:val="20"/>
              </w:rPr>
              <w:t xml:space="preserve">всего</w:t>
            </w:r>
          </w:p>
        </w:tc>
        <w:tc>
          <w:tcPr>
            <w:gridSpan w:val="2"/>
            <w:tcW w:w="1644" w:type="dxa"/>
          </w:tcPr>
          <w:p>
            <w:pPr>
              <w:pStyle w:val="0"/>
              <w:jc w:val="center"/>
            </w:pPr>
            <w:r>
              <w:rPr>
                <w:sz w:val="20"/>
              </w:rPr>
              <w:t xml:space="preserve">из них</w:t>
            </w:r>
          </w:p>
        </w:tc>
        <w:tc>
          <w:tcPr>
            <w:tcW w:w="794" w:type="dxa"/>
            <w:vMerge w:val="restart"/>
          </w:tcPr>
          <w:p>
            <w:pPr>
              <w:pStyle w:val="0"/>
              <w:jc w:val="center"/>
            </w:pPr>
            <w:r>
              <w:rPr>
                <w:sz w:val="20"/>
              </w:rPr>
              <w:t xml:space="preserve">всего</w:t>
            </w:r>
          </w:p>
        </w:tc>
        <w:tc>
          <w:tcPr>
            <w:gridSpan w:val="2"/>
            <w:tcW w:w="1701" w:type="dxa"/>
          </w:tcPr>
          <w:p>
            <w:pPr>
              <w:pStyle w:val="0"/>
              <w:jc w:val="center"/>
            </w:pPr>
            <w:r>
              <w:rPr>
                <w:sz w:val="20"/>
              </w:rPr>
              <w:t xml:space="preserve">из них</w:t>
            </w:r>
          </w:p>
        </w:tc>
        <w:tc>
          <w:tcPr>
            <w:tcBorders>
              <w:right w:val="nil"/>
            </w:tcBorders>
            <w:vMerge w:val="continue"/>
          </w:tcPr>
          <w:p/>
        </w:tc>
      </w:tr>
      <w:tr>
        <w:tc>
          <w:tcPr>
            <w:tcBorders>
              <w:left w:val="nil"/>
            </w:tcBorders>
            <w:vMerge w:val="continue"/>
          </w:tcPr>
          <w:p/>
        </w:tc>
        <w:tc>
          <w:tcPr>
            <w:vMerge w:val="continue"/>
          </w:tcPr>
          <w:p/>
        </w:tc>
        <w:tc>
          <w:tcPr>
            <w:tcW w:w="850" w:type="dxa"/>
          </w:tcPr>
          <w:p>
            <w:pPr>
              <w:pStyle w:val="0"/>
              <w:jc w:val="center"/>
            </w:pPr>
            <w:r>
              <w:rPr>
                <w:sz w:val="20"/>
              </w:rPr>
              <w:t xml:space="preserve">переведено</w:t>
            </w:r>
          </w:p>
        </w:tc>
        <w:tc>
          <w:tcPr>
            <w:tcW w:w="794" w:type="dxa"/>
          </w:tcPr>
          <w:p>
            <w:pPr>
              <w:pStyle w:val="0"/>
              <w:jc w:val="center"/>
            </w:pPr>
            <w:r>
              <w:rPr>
                <w:sz w:val="20"/>
              </w:rPr>
              <w:t xml:space="preserve">отозвано</w:t>
            </w:r>
          </w:p>
        </w:tc>
        <w:tc>
          <w:tcPr>
            <w:vMerge w:val="continue"/>
          </w:tcPr>
          <w:p/>
        </w:tc>
        <w:tc>
          <w:tcPr>
            <w:tcW w:w="907" w:type="dxa"/>
          </w:tcPr>
          <w:p>
            <w:pPr>
              <w:pStyle w:val="0"/>
              <w:jc w:val="center"/>
            </w:pPr>
            <w:r>
              <w:rPr>
                <w:sz w:val="20"/>
              </w:rPr>
              <w:t xml:space="preserve">переведено</w:t>
            </w:r>
          </w:p>
        </w:tc>
        <w:tc>
          <w:tcPr>
            <w:tcW w:w="794" w:type="dxa"/>
          </w:tcPr>
          <w:p>
            <w:pPr>
              <w:pStyle w:val="0"/>
              <w:jc w:val="center"/>
            </w:pPr>
            <w:r>
              <w:rPr>
                <w:sz w:val="20"/>
              </w:rPr>
              <w:t xml:space="preserve">отозвано</w:t>
            </w:r>
          </w:p>
        </w:tc>
        <w:tc>
          <w:tcPr>
            <w:tcBorders>
              <w:right w:val="nil"/>
            </w:tcBorders>
            <w:vMerge w:val="continue"/>
          </w:tcPr>
          <w:p/>
        </w:tc>
      </w:tr>
      <w:tr>
        <w:tc>
          <w:tcPr>
            <w:tcW w:w="2784" w:type="dxa"/>
            <w:tcBorders>
              <w:left w:val="nil"/>
            </w:tcBorders>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794" w:type="dxa"/>
          </w:tcPr>
          <w:p>
            <w:pPr>
              <w:pStyle w:val="0"/>
              <w:jc w:val="center"/>
            </w:pPr>
            <w:r>
              <w:rPr>
                <w:sz w:val="20"/>
              </w:rPr>
              <w:t xml:space="preserve">4</w:t>
            </w:r>
          </w:p>
        </w:tc>
        <w:tc>
          <w:tcPr>
            <w:tcW w:w="794" w:type="dxa"/>
          </w:tcPr>
          <w:p>
            <w:pPr>
              <w:pStyle w:val="0"/>
              <w:jc w:val="center"/>
            </w:pPr>
            <w:r>
              <w:rPr>
                <w:sz w:val="20"/>
              </w:rPr>
              <w:t xml:space="preserve">5</w:t>
            </w:r>
          </w:p>
        </w:tc>
        <w:tc>
          <w:tcPr>
            <w:tcW w:w="907" w:type="dxa"/>
          </w:tcPr>
          <w:p>
            <w:pPr>
              <w:pStyle w:val="0"/>
              <w:jc w:val="center"/>
            </w:pPr>
            <w:r>
              <w:rPr>
                <w:sz w:val="20"/>
              </w:rPr>
              <w:t xml:space="preserve">6</w:t>
            </w:r>
          </w:p>
        </w:tc>
        <w:tc>
          <w:tcPr>
            <w:tcW w:w="794" w:type="dxa"/>
          </w:tcPr>
          <w:p>
            <w:pPr>
              <w:pStyle w:val="0"/>
              <w:jc w:val="center"/>
            </w:pPr>
            <w:r>
              <w:rPr>
                <w:sz w:val="20"/>
              </w:rPr>
              <w:t xml:space="preserve">7</w:t>
            </w:r>
          </w:p>
        </w:tc>
        <w:tc>
          <w:tcPr>
            <w:tcW w:w="1361" w:type="dxa"/>
            <w:tcBorders>
              <w:right w:val="nil"/>
            </w:tcBorders>
          </w:tcPr>
          <w:p>
            <w:pPr>
              <w:pStyle w:val="0"/>
              <w:jc w:val="center"/>
            </w:pPr>
            <w:r>
              <w:rPr>
                <w:sz w:val="20"/>
              </w:rPr>
              <w:t xml:space="preserve">8</w:t>
            </w:r>
          </w:p>
        </w:tc>
      </w:tr>
      <w:tr>
        <w:tblPrEx>
          <w:tblBorders>
            <w:left w:val="single" w:sz="4"/>
          </w:tblBorders>
        </w:tblPrEx>
        <w:tc>
          <w:tcPr>
            <w:gridSpan w:val="7"/>
            <w:tcW w:w="7773" w:type="dxa"/>
          </w:tcPr>
          <w:p>
            <w:pPr>
              <w:pStyle w:val="0"/>
            </w:pPr>
            <w:r>
              <w:rPr>
                <w:sz w:val="20"/>
              </w:rPr>
              <w:t xml:space="preserve">Наименование участника бюджетного процесса ____________________</w:t>
            </w:r>
          </w:p>
        </w:tc>
        <w:tc>
          <w:tcPr>
            <w:tcW w:w="1361" w:type="dxa"/>
            <w:tcBorders>
              <w:right w:val="nil"/>
            </w:tcBorders>
          </w:tcPr>
          <w:p>
            <w:pPr>
              <w:pStyle w:val="0"/>
            </w:pPr>
            <w:r>
              <w:rPr>
                <w:sz w:val="20"/>
              </w:rPr>
            </w:r>
          </w:p>
        </w:tc>
      </w:tr>
      <w:tr>
        <w:tblPrEx>
          <w:tblBorders>
            <w:left w:val="single" w:sz="4"/>
          </w:tblBorders>
        </w:tblPrEx>
        <w:tc>
          <w:tcPr>
            <w:gridSpan w:val="2"/>
            <w:tcW w:w="3634"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361" w:type="dxa"/>
            <w:tcBorders>
              <w:right w:val="nil"/>
            </w:tcBorders>
          </w:tcPr>
          <w:p>
            <w:pPr>
              <w:pStyle w:val="0"/>
            </w:pPr>
            <w:r>
              <w:rPr>
                <w:sz w:val="20"/>
              </w:rPr>
            </w:r>
          </w:p>
        </w:tc>
      </w:tr>
      <w:tr>
        <w:tc>
          <w:tcPr>
            <w:gridSpan w:val="2"/>
            <w:tcW w:w="3634"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136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финансового</w:t>
      </w:r>
    </w:p>
    <w:p>
      <w:pPr>
        <w:pStyle w:val="1"/>
        <w:jc w:val="both"/>
      </w:pPr>
      <w:r>
        <w:rPr>
          <w:sz w:val="20"/>
        </w:rPr>
        <w:t xml:space="preserve">органа (уполномоченное</w:t>
      </w:r>
    </w:p>
    <w:p>
      <w:pPr>
        <w:pStyle w:val="1"/>
        <w:jc w:val="both"/>
      </w:pPr>
      <w:r>
        <w:rPr>
          <w:sz w:val="20"/>
        </w:rPr>
        <w:t xml:space="preserve">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финансового органа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финансового</w:t>
      </w:r>
    </w:p>
    <w:p>
      <w:pPr>
        <w:pStyle w:val="1"/>
        <w:jc w:val="both"/>
      </w:pPr>
      <w:r>
        <w:rPr>
          <w:sz w:val="20"/>
        </w:rPr>
        <w:t xml:space="preserve">органа (уполномоченное</w:t>
      </w:r>
    </w:p>
    <w:p>
      <w:pPr>
        <w:pStyle w:val="1"/>
        <w:jc w:val="both"/>
      </w:pPr>
      <w:r>
        <w:rPr>
          <w:sz w:val="20"/>
        </w:rPr>
        <w:t xml:space="preserve">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финансового органа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7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7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16119" w:name="P16119"/>
    <w:bookmarkEnd w:id="16119"/>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0531767</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от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7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7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vAlign w:val="bottom"/>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Доведенные бюджетные данные</w:t>
      </w:r>
    </w:p>
    <w:p>
      <w:pPr>
        <w:pStyle w:val="1"/>
        <w:jc w:val="both"/>
      </w:pPr>
      <w:r>
        <w:rPr>
          <w:sz w:val="20"/>
        </w:rPr>
      </w:r>
    </w:p>
    <w:p>
      <w:pPr>
        <w:pStyle w:val="1"/>
        <w:jc w:val="both"/>
      </w:pPr>
      <w:r>
        <w:rPr>
          <w:sz w:val="20"/>
        </w:rPr>
        <w:t xml:space="preserve">                          1.1.1.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19"/>
        <w:gridCol w:w="794"/>
        <w:gridCol w:w="510"/>
        <w:gridCol w:w="1138"/>
        <w:gridCol w:w="737"/>
        <w:gridCol w:w="737"/>
        <w:gridCol w:w="510"/>
        <w:gridCol w:w="1138"/>
        <w:gridCol w:w="680"/>
        <w:gridCol w:w="737"/>
        <w:gridCol w:w="567"/>
        <w:gridCol w:w="1334"/>
        <w:gridCol w:w="1020"/>
      </w:tblGrid>
      <w:tr>
        <w:tc>
          <w:tcPr>
            <w:tcW w:w="1219" w:type="dxa"/>
            <w:vMerge w:val="restart"/>
          </w:tcPr>
          <w:p>
            <w:pPr>
              <w:pStyle w:val="0"/>
              <w:jc w:val="center"/>
            </w:pPr>
            <w:r>
              <w:rPr>
                <w:sz w:val="20"/>
              </w:rPr>
              <w:t xml:space="preserve">Код объекта капитальных вложений</w:t>
            </w:r>
          </w:p>
          <w:p>
            <w:pPr>
              <w:pStyle w:val="0"/>
              <w:jc w:val="center"/>
            </w:pPr>
            <w:r>
              <w:rPr>
                <w:sz w:val="20"/>
              </w:rPr>
              <w:t xml:space="preserve">(мероприятия по информатизации)</w:t>
            </w:r>
          </w:p>
        </w:tc>
        <w:tc>
          <w:tcPr>
            <w:tcW w:w="794" w:type="dxa"/>
            <w:vMerge w:val="restart"/>
          </w:tcPr>
          <w:p>
            <w:pPr>
              <w:pStyle w:val="0"/>
              <w:jc w:val="center"/>
            </w:pPr>
            <w:r>
              <w:rPr>
                <w:sz w:val="20"/>
              </w:rPr>
              <w:t xml:space="preserve">Код по БК</w:t>
            </w:r>
          </w:p>
        </w:tc>
        <w:tc>
          <w:tcPr>
            <w:gridSpan w:val="4"/>
            <w:tcW w:w="3122" w:type="dxa"/>
          </w:tcPr>
          <w:p>
            <w:pPr>
              <w:pStyle w:val="0"/>
              <w:jc w:val="center"/>
            </w:pPr>
            <w:r>
              <w:rPr>
                <w:sz w:val="20"/>
              </w:rPr>
              <w:t xml:space="preserve">Бюджетные ассигнования</w:t>
            </w:r>
          </w:p>
        </w:tc>
        <w:tc>
          <w:tcPr>
            <w:gridSpan w:val="4"/>
            <w:tcW w:w="3065" w:type="dxa"/>
          </w:tcPr>
          <w:p>
            <w:pPr>
              <w:pStyle w:val="0"/>
              <w:jc w:val="center"/>
            </w:pPr>
            <w:r>
              <w:rPr>
                <w:sz w:val="20"/>
              </w:rPr>
              <w:t xml:space="preserve">Лимиты бюджетных обязательств</w:t>
            </w:r>
          </w:p>
        </w:tc>
        <w:tc>
          <w:tcPr>
            <w:gridSpan w:val="2"/>
            <w:tcW w:w="1901" w:type="dxa"/>
          </w:tcPr>
          <w:p>
            <w:pPr>
              <w:pStyle w:val="0"/>
              <w:jc w:val="center"/>
            </w:pPr>
            <w:r>
              <w:rPr>
                <w:sz w:val="20"/>
              </w:rPr>
              <w:t xml:space="preserve">Предельные объемы финансирования</w:t>
            </w:r>
          </w:p>
        </w:tc>
        <w:tc>
          <w:tcPr>
            <w:tcW w:w="1020" w:type="dxa"/>
            <w:vMerge w:val="restart"/>
          </w:tcPr>
          <w:p>
            <w:pPr>
              <w:pStyle w:val="0"/>
              <w:jc w:val="center"/>
            </w:pPr>
            <w:r>
              <w:rPr>
                <w:sz w:val="20"/>
              </w:rPr>
              <w:t xml:space="preserve">Примечание</w:t>
            </w:r>
          </w:p>
        </w:tc>
      </w:tr>
      <w:tr>
        <w:tc>
          <w:tcPr>
            <w:vMerge w:val="continue"/>
          </w:tcPr>
          <w:p/>
        </w:tc>
        <w:tc>
          <w:tcPr>
            <w:vMerge w:val="continue"/>
          </w:tcPr>
          <w:p/>
        </w:tc>
        <w:tc>
          <w:tcPr>
            <w:gridSpan w:val="2"/>
            <w:tcW w:w="1648" w:type="dxa"/>
          </w:tcPr>
          <w:p>
            <w:pPr>
              <w:pStyle w:val="0"/>
              <w:jc w:val="center"/>
            </w:pPr>
            <w:r>
              <w:rPr>
                <w:sz w:val="20"/>
              </w:rPr>
              <w:t xml:space="preserve">на ___ текущий финансовый год</w:t>
            </w:r>
          </w:p>
        </w:tc>
        <w:tc>
          <w:tcPr>
            <w:gridSpan w:val="2"/>
            <w:tcW w:w="1474" w:type="dxa"/>
          </w:tcPr>
          <w:p>
            <w:pPr>
              <w:pStyle w:val="0"/>
              <w:jc w:val="center"/>
            </w:pPr>
            <w:r>
              <w:rPr>
                <w:sz w:val="20"/>
              </w:rPr>
              <w:t xml:space="preserve">на плановый период ___ - ___ годов</w:t>
            </w:r>
          </w:p>
        </w:tc>
        <w:tc>
          <w:tcPr>
            <w:gridSpan w:val="2"/>
            <w:tcW w:w="1648" w:type="dxa"/>
          </w:tcPr>
          <w:p>
            <w:pPr>
              <w:pStyle w:val="0"/>
              <w:jc w:val="center"/>
            </w:pPr>
            <w:r>
              <w:rPr>
                <w:sz w:val="20"/>
              </w:rPr>
              <w:t xml:space="preserve">на ___ текущий финансовый год</w:t>
            </w:r>
          </w:p>
        </w:tc>
        <w:tc>
          <w:tcPr>
            <w:gridSpan w:val="2"/>
            <w:tcW w:w="1417" w:type="dxa"/>
          </w:tcPr>
          <w:p>
            <w:pPr>
              <w:pStyle w:val="0"/>
              <w:jc w:val="center"/>
            </w:pPr>
            <w:r>
              <w:rPr>
                <w:sz w:val="20"/>
              </w:rPr>
              <w:t xml:space="preserve">на плановый период ___ - ___ годов</w:t>
            </w:r>
          </w:p>
        </w:tc>
        <w:tc>
          <w:tcPr>
            <w:tcW w:w="567" w:type="dxa"/>
            <w:vMerge w:val="restart"/>
          </w:tcPr>
          <w:p>
            <w:pPr>
              <w:pStyle w:val="0"/>
              <w:jc w:val="center"/>
            </w:pPr>
            <w:r>
              <w:rPr>
                <w:sz w:val="20"/>
              </w:rPr>
              <w:t xml:space="preserve">всего</w:t>
            </w:r>
          </w:p>
        </w:tc>
        <w:tc>
          <w:tcPr>
            <w:tcW w:w="1334" w:type="dxa"/>
            <w:vMerge w:val="restart"/>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tcW w:w="510" w:type="dxa"/>
          </w:tcPr>
          <w:p>
            <w:pPr>
              <w:pStyle w:val="0"/>
              <w:jc w:val="center"/>
            </w:pPr>
            <w:r>
              <w:rPr>
                <w:sz w:val="20"/>
              </w:rPr>
              <w:t xml:space="preserve">всего</w:t>
            </w:r>
          </w:p>
        </w:tc>
        <w:tc>
          <w:tcPr>
            <w:tcW w:w="1138" w:type="dxa"/>
          </w:tcPr>
          <w:p>
            <w:pPr>
              <w:pStyle w:val="0"/>
              <w:jc w:val="center"/>
            </w:pPr>
            <w:r>
              <w:rPr>
                <w:sz w:val="20"/>
              </w:rPr>
              <w:t xml:space="preserve">из них с отложенной датой ввода в действие</w:t>
            </w:r>
          </w:p>
        </w:tc>
        <w:tc>
          <w:tcPr>
            <w:tcW w:w="737"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tcW w:w="510" w:type="dxa"/>
          </w:tcPr>
          <w:p>
            <w:pPr>
              <w:pStyle w:val="0"/>
              <w:jc w:val="center"/>
            </w:pPr>
            <w:r>
              <w:rPr>
                <w:sz w:val="20"/>
              </w:rPr>
              <w:t xml:space="preserve">всего</w:t>
            </w:r>
          </w:p>
        </w:tc>
        <w:tc>
          <w:tcPr>
            <w:tcW w:w="1138" w:type="dxa"/>
          </w:tcPr>
          <w:p>
            <w:pPr>
              <w:pStyle w:val="0"/>
              <w:jc w:val="center"/>
            </w:pPr>
            <w:r>
              <w:rPr>
                <w:sz w:val="20"/>
              </w:rPr>
              <w:t xml:space="preserve">из них с отложенной датой ввода в действие</w:t>
            </w:r>
          </w:p>
        </w:tc>
        <w:tc>
          <w:tcPr>
            <w:tcW w:w="680"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vMerge w:val="continue"/>
          </w:tcPr>
          <w:p/>
        </w:tc>
        <w:tc>
          <w:tcPr>
            <w:vMerge w:val="continue"/>
          </w:tcPr>
          <w:p/>
        </w:tc>
      </w:tr>
      <w:tr>
        <w:tc>
          <w:tcPr>
            <w:tcW w:w="1219" w:type="dxa"/>
          </w:tcPr>
          <w:p>
            <w:pPr>
              <w:pStyle w:val="0"/>
              <w:jc w:val="center"/>
            </w:pPr>
            <w:r>
              <w:rPr>
                <w:sz w:val="20"/>
              </w:rPr>
              <w:t xml:space="preserve">1</w:t>
            </w:r>
          </w:p>
        </w:tc>
        <w:tc>
          <w:tcPr>
            <w:tcW w:w="794" w:type="dxa"/>
          </w:tcPr>
          <w:p>
            <w:pPr>
              <w:pStyle w:val="0"/>
              <w:jc w:val="center"/>
            </w:pPr>
            <w:r>
              <w:rPr>
                <w:sz w:val="20"/>
              </w:rPr>
              <w:t xml:space="preserve">2</w:t>
            </w:r>
          </w:p>
        </w:tc>
        <w:tc>
          <w:tcPr>
            <w:tcW w:w="510" w:type="dxa"/>
          </w:tcPr>
          <w:p>
            <w:pPr>
              <w:pStyle w:val="0"/>
              <w:jc w:val="center"/>
            </w:pPr>
            <w:r>
              <w:rPr>
                <w:sz w:val="20"/>
              </w:rPr>
              <w:t xml:space="preserve">3</w:t>
            </w:r>
          </w:p>
        </w:tc>
        <w:tc>
          <w:tcPr>
            <w:tcW w:w="1138" w:type="dxa"/>
          </w:tcPr>
          <w:p>
            <w:pPr>
              <w:pStyle w:val="0"/>
              <w:jc w:val="center"/>
            </w:pPr>
            <w:r>
              <w:rPr>
                <w:sz w:val="20"/>
              </w:rPr>
              <w:t xml:space="preserve">4</w:t>
            </w:r>
          </w:p>
        </w:tc>
        <w:tc>
          <w:tcPr>
            <w:tcW w:w="737" w:type="dxa"/>
          </w:tcPr>
          <w:p>
            <w:pPr>
              <w:pStyle w:val="0"/>
              <w:jc w:val="center"/>
            </w:pPr>
            <w:r>
              <w:rPr>
                <w:sz w:val="20"/>
              </w:rPr>
              <w:t xml:space="preserve">5</w:t>
            </w:r>
          </w:p>
        </w:tc>
        <w:tc>
          <w:tcPr>
            <w:tcW w:w="737" w:type="dxa"/>
          </w:tcPr>
          <w:p>
            <w:pPr>
              <w:pStyle w:val="0"/>
              <w:jc w:val="center"/>
            </w:pPr>
            <w:r>
              <w:rPr>
                <w:sz w:val="20"/>
              </w:rPr>
              <w:t xml:space="preserve">6</w:t>
            </w:r>
          </w:p>
        </w:tc>
        <w:tc>
          <w:tcPr>
            <w:tcW w:w="510" w:type="dxa"/>
          </w:tcPr>
          <w:p>
            <w:pPr>
              <w:pStyle w:val="0"/>
              <w:jc w:val="center"/>
            </w:pPr>
            <w:r>
              <w:rPr>
                <w:sz w:val="20"/>
              </w:rPr>
              <w:t xml:space="preserve">7</w:t>
            </w:r>
          </w:p>
        </w:tc>
        <w:tc>
          <w:tcPr>
            <w:tcW w:w="1138" w:type="dxa"/>
          </w:tcPr>
          <w:p>
            <w:pPr>
              <w:pStyle w:val="0"/>
              <w:jc w:val="center"/>
            </w:pPr>
            <w:r>
              <w:rPr>
                <w:sz w:val="20"/>
              </w:rPr>
              <w:t xml:space="preserve">8</w:t>
            </w:r>
          </w:p>
        </w:tc>
        <w:tc>
          <w:tcPr>
            <w:tcW w:w="680" w:type="dxa"/>
          </w:tcPr>
          <w:p>
            <w:pPr>
              <w:pStyle w:val="0"/>
              <w:jc w:val="center"/>
            </w:pPr>
            <w:r>
              <w:rPr>
                <w:sz w:val="20"/>
              </w:rPr>
              <w:t xml:space="preserve">9</w:t>
            </w:r>
          </w:p>
        </w:tc>
        <w:tc>
          <w:tcPr>
            <w:tcW w:w="737" w:type="dxa"/>
          </w:tcPr>
          <w:p>
            <w:pPr>
              <w:pStyle w:val="0"/>
              <w:jc w:val="center"/>
            </w:pPr>
            <w:r>
              <w:rPr>
                <w:sz w:val="20"/>
              </w:rPr>
              <w:t xml:space="preserve">10</w:t>
            </w:r>
          </w:p>
        </w:tc>
        <w:tc>
          <w:tcPr>
            <w:tcW w:w="567" w:type="dxa"/>
          </w:tcPr>
          <w:p>
            <w:pPr>
              <w:pStyle w:val="0"/>
              <w:jc w:val="center"/>
            </w:pPr>
            <w:r>
              <w:rPr>
                <w:sz w:val="20"/>
              </w:rPr>
              <w:t xml:space="preserve">11</w:t>
            </w:r>
          </w:p>
        </w:tc>
        <w:tc>
          <w:tcPr>
            <w:tcW w:w="1334" w:type="dxa"/>
          </w:tcPr>
          <w:p>
            <w:pPr>
              <w:pStyle w:val="0"/>
              <w:jc w:val="center"/>
            </w:pPr>
            <w:r>
              <w:rPr>
                <w:sz w:val="20"/>
              </w:rPr>
              <w:t xml:space="preserve">12</w:t>
            </w:r>
          </w:p>
        </w:tc>
        <w:tc>
          <w:tcPr>
            <w:tcW w:w="1020" w:type="dxa"/>
          </w:tcPr>
          <w:p>
            <w:pPr>
              <w:pStyle w:val="0"/>
              <w:jc w:val="center"/>
            </w:pPr>
            <w:r>
              <w:rPr>
                <w:sz w:val="20"/>
              </w:rPr>
              <w:t xml:space="preserve">13</w:t>
            </w:r>
          </w:p>
        </w:tc>
      </w:tr>
      <w:tr>
        <w:tc>
          <w:tcPr>
            <w:tcW w:w="1219" w:type="dxa"/>
          </w:tcPr>
          <w:p>
            <w:pPr>
              <w:pStyle w:val="0"/>
            </w:pPr>
            <w:r>
              <w:rPr>
                <w:sz w:val="20"/>
              </w:rPr>
            </w:r>
          </w:p>
        </w:tc>
        <w:tc>
          <w:tcPr>
            <w:tcW w:w="794"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334" w:type="dxa"/>
          </w:tcPr>
          <w:p>
            <w:pPr>
              <w:pStyle w:val="0"/>
            </w:pPr>
            <w:r>
              <w:rPr>
                <w:sz w:val="20"/>
              </w:rPr>
            </w:r>
          </w:p>
        </w:tc>
        <w:tc>
          <w:tcPr>
            <w:tcW w:w="1020" w:type="dxa"/>
          </w:tcPr>
          <w:p>
            <w:pPr>
              <w:pStyle w:val="0"/>
            </w:pPr>
            <w:r>
              <w:rPr>
                <w:sz w:val="20"/>
              </w:rPr>
            </w:r>
          </w:p>
        </w:tc>
      </w:tr>
      <w:tr>
        <w:tc>
          <w:tcPr>
            <w:tcW w:w="1219" w:type="dxa"/>
          </w:tcPr>
          <w:p>
            <w:pPr>
              <w:pStyle w:val="0"/>
            </w:pPr>
            <w:r>
              <w:rPr>
                <w:sz w:val="20"/>
              </w:rPr>
            </w:r>
          </w:p>
        </w:tc>
        <w:tc>
          <w:tcPr>
            <w:tcW w:w="794"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334" w:type="dxa"/>
          </w:tcPr>
          <w:p>
            <w:pPr>
              <w:pStyle w:val="0"/>
            </w:pPr>
            <w:r>
              <w:rPr>
                <w:sz w:val="20"/>
              </w:rPr>
            </w:r>
          </w:p>
        </w:tc>
        <w:tc>
          <w:tcPr>
            <w:tcW w:w="1020" w:type="dxa"/>
          </w:tcPr>
          <w:p>
            <w:pPr>
              <w:pStyle w:val="0"/>
            </w:pPr>
            <w:r>
              <w:rPr>
                <w:sz w:val="20"/>
              </w:rPr>
            </w:r>
          </w:p>
        </w:tc>
      </w:tr>
      <w:tr>
        <w:tblPrEx>
          <w:tblBorders>
            <w:left w:val="nil"/>
            <w:right w:val="nil"/>
          </w:tblBorders>
        </w:tblPrEx>
        <w:tc>
          <w:tcPr>
            <w:gridSpan w:val="2"/>
            <w:tcW w:w="2013" w:type="dxa"/>
            <w:tcBorders>
              <w:left w:val="nil"/>
              <w:bottom w:val="nil"/>
            </w:tcBorders>
          </w:tcPr>
          <w:p>
            <w:pPr>
              <w:pStyle w:val="0"/>
              <w:jc w:val="right"/>
            </w:pPr>
            <w:r>
              <w:rPr>
                <w:sz w:val="20"/>
              </w:rPr>
              <w:t xml:space="preserve">Итого</w:t>
            </w:r>
          </w:p>
        </w:tc>
        <w:tc>
          <w:tcPr>
            <w:tcW w:w="510" w:type="dxa"/>
          </w:tcPr>
          <w:p>
            <w:pPr>
              <w:pStyle w:val="0"/>
            </w:pPr>
            <w:r>
              <w:rPr>
                <w:sz w:val="20"/>
              </w:rPr>
            </w:r>
          </w:p>
        </w:tc>
        <w:tc>
          <w:tcPr>
            <w:tcW w:w="1138"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510" w:type="dxa"/>
          </w:tcPr>
          <w:p>
            <w:pPr>
              <w:pStyle w:val="0"/>
            </w:pPr>
            <w:r>
              <w:rPr>
                <w:sz w:val="20"/>
              </w:rPr>
            </w:r>
          </w:p>
        </w:tc>
        <w:tc>
          <w:tcPr>
            <w:tcW w:w="1138"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1334" w:type="dxa"/>
          </w:tcPr>
          <w:p>
            <w:pPr>
              <w:pStyle w:val="0"/>
            </w:pPr>
            <w:r>
              <w:rPr>
                <w:sz w:val="20"/>
              </w:rPr>
            </w:r>
          </w:p>
        </w:tc>
        <w:tc>
          <w:tcPr>
            <w:tcW w:w="102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1.1.2.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54"/>
        <w:gridCol w:w="1304"/>
        <w:gridCol w:w="1474"/>
        <w:gridCol w:w="850"/>
        <w:gridCol w:w="1701"/>
        <w:gridCol w:w="1587"/>
      </w:tblGrid>
      <w:tr>
        <w:tc>
          <w:tcPr>
            <w:tcW w:w="2154" w:type="dxa"/>
            <w:vMerge w:val="restart"/>
          </w:tcPr>
          <w:p>
            <w:pPr>
              <w:pStyle w:val="0"/>
              <w:jc w:val="center"/>
            </w:pPr>
            <w:r>
              <w:rPr>
                <w:sz w:val="20"/>
              </w:rPr>
              <w:t xml:space="preserve">Код объекта капитальных вложений (мероприятия по информатизации)</w:t>
            </w:r>
          </w:p>
        </w:tc>
        <w:tc>
          <w:tcPr>
            <w:tcW w:w="1304" w:type="dxa"/>
            <w:vMerge w:val="restart"/>
          </w:tcPr>
          <w:p>
            <w:pPr>
              <w:pStyle w:val="0"/>
              <w:jc w:val="center"/>
            </w:pPr>
            <w:r>
              <w:rPr>
                <w:sz w:val="20"/>
              </w:rPr>
              <w:t xml:space="preserve">Код по БК</w:t>
            </w:r>
          </w:p>
        </w:tc>
        <w:tc>
          <w:tcPr>
            <w:tcW w:w="1474" w:type="dxa"/>
            <w:vMerge w:val="restart"/>
          </w:tcPr>
          <w:p>
            <w:pPr>
              <w:pStyle w:val="0"/>
              <w:jc w:val="center"/>
            </w:pPr>
            <w:r>
              <w:rPr>
                <w:sz w:val="20"/>
              </w:rPr>
              <w:t xml:space="preserve">Сумма за счет связанных кредитов</w:t>
            </w:r>
          </w:p>
        </w:tc>
        <w:tc>
          <w:tcPr>
            <w:gridSpan w:val="2"/>
            <w:tcW w:w="2551" w:type="dxa"/>
          </w:tcPr>
          <w:p>
            <w:pPr>
              <w:pStyle w:val="0"/>
              <w:jc w:val="center"/>
            </w:pPr>
            <w:r>
              <w:rPr>
                <w:sz w:val="20"/>
              </w:rPr>
              <w:t xml:space="preserve">Сумма на выплаты в иностранной валюте (в рублевом эквиваленте)</w:t>
            </w:r>
          </w:p>
        </w:tc>
        <w:tc>
          <w:tcPr>
            <w:tcW w:w="158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850" w:type="dxa"/>
          </w:tcPr>
          <w:p>
            <w:pPr>
              <w:pStyle w:val="0"/>
              <w:jc w:val="center"/>
            </w:pPr>
            <w:r>
              <w:rPr>
                <w:sz w:val="20"/>
              </w:rPr>
              <w:t xml:space="preserve">всего</w:t>
            </w:r>
          </w:p>
        </w:tc>
        <w:tc>
          <w:tcPr>
            <w:tcW w:w="1701" w:type="dxa"/>
          </w:tcPr>
          <w:p>
            <w:pPr>
              <w:pStyle w:val="0"/>
              <w:jc w:val="center"/>
            </w:pPr>
            <w:r>
              <w:rPr>
                <w:sz w:val="20"/>
              </w:rPr>
              <w:t xml:space="preserve">из них с отложенной датой ввода в действие</w:t>
            </w:r>
          </w:p>
        </w:tc>
        <w:tc>
          <w:tcPr>
            <w:vMerge w:val="continue"/>
          </w:tcPr>
          <w:p/>
        </w:tc>
      </w:tr>
      <w:tr>
        <w:tc>
          <w:tcPr>
            <w:tcW w:w="2154" w:type="dxa"/>
          </w:tcPr>
          <w:p>
            <w:pPr>
              <w:pStyle w:val="0"/>
              <w:jc w:val="center"/>
            </w:pPr>
            <w:r>
              <w:rPr>
                <w:sz w:val="20"/>
              </w:rPr>
              <w:t xml:space="preserve">1</w:t>
            </w:r>
          </w:p>
        </w:tc>
        <w:tc>
          <w:tcPr>
            <w:tcW w:w="1304" w:type="dxa"/>
          </w:tcPr>
          <w:p>
            <w:pPr>
              <w:pStyle w:val="0"/>
              <w:jc w:val="center"/>
            </w:pPr>
            <w:r>
              <w:rPr>
                <w:sz w:val="20"/>
              </w:rPr>
              <w:t xml:space="preserve">2</w:t>
            </w:r>
          </w:p>
        </w:tc>
        <w:tc>
          <w:tcPr>
            <w:tcW w:w="1474" w:type="dxa"/>
          </w:tcPr>
          <w:p>
            <w:pPr>
              <w:pStyle w:val="0"/>
              <w:jc w:val="center"/>
            </w:pPr>
            <w:r>
              <w:rPr>
                <w:sz w:val="20"/>
              </w:rPr>
              <w:t xml:space="preserve">3</w:t>
            </w:r>
          </w:p>
        </w:tc>
        <w:tc>
          <w:tcPr>
            <w:tcW w:w="850" w:type="dxa"/>
          </w:tcPr>
          <w:p>
            <w:pPr>
              <w:pStyle w:val="0"/>
              <w:jc w:val="center"/>
            </w:pPr>
            <w:r>
              <w:rPr>
                <w:sz w:val="20"/>
              </w:rPr>
              <w:t xml:space="preserve">4</w:t>
            </w:r>
          </w:p>
        </w:tc>
        <w:tc>
          <w:tcPr>
            <w:tcW w:w="1701" w:type="dxa"/>
          </w:tcPr>
          <w:p>
            <w:pPr>
              <w:pStyle w:val="0"/>
              <w:jc w:val="center"/>
            </w:pPr>
            <w:r>
              <w:rPr>
                <w:sz w:val="20"/>
              </w:rPr>
              <w:t xml:space="preserve">5</w:t>
            </w:r>
          </w:p>
        </w:tc>
        <w:tc>
          <w:tcPr>
            <w:tcW w:w="1587" w:type="dxa"/>
          </w:tcPr>
          <w:p>
            <w:pPr>
              <w:pStyle w:val="0"/>
              <w:jc w:val="center"/>
            </w:pPr>
            <w:r>
              <w:rPr>
                <w:sz w:val="20"/>
              </w:rPr>
              <w:t xml:space="preserve">6</w:t>
            </w:r>
          </w:p>
        </w:tc>
      </w:tr>
      <w:tr>
        <w:tc>
          <w:tcPr>
            <w:tcW w:w="2154"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850"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c>
          <w:tcPr>
            <w:tcW w:w="2154"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850" w:type="dxa"/>
          </w:tcPr>
          <w:p>
            <w:pPr>
              <w:pStyle w:val="0"/>
            </w:pPr>
            <w:r>
              <w:rPr>
                <w:sz w:val="20"/>
              </w:rPr>
            </w:r>
          </w:p>
        </w:tc>
        <w:tc>
          <w:tcPr>
            <w:tcW w:w="1701" w:type="dxa"/>
          </w:tcPr>
          <w:p>
            <w:pPr>
              <w:pStyle w:val="0"/>
            </w:pPr>
            <w:r>
              <w:rPr>
                <w:sz w:val="20"/>
              </w:rPr>
            </w:r>
          </w:p>
        </w:tc>
        <w:tc>
          <w:tcPr>
            <w:tcW w:w="1587" w:type="dxa"/>
          </w:tcPr>
          <w:p>
            <w:pPr>
              <w:pStyle w:val="0"/>
            </w:pPr>
            <w:r>
              <w:rPr>
                <w:sz w:val="20"/>
              </w:rPr>
            </w:r>
          </w:p>
        </w:tc>
      </w:tr>
      <w:tr>
        <w:tblPrEx>
          <w:tblBorders>
            <w:left w:val="nil"/>
            <w:right w:val="nil"/>
          </w:tblBorders>
        </w:tblPrEx>
        <w:tc>
          <w:tcPr>
            <w:gridSpan w:val="2"/>
            <w:tcW w:w="3458" w:type="dxa"/>
            <w:tcBorders>
              <w:left w:val="nil"/>
              <w:bottom w:val="nil"/>
            </w:tcBorders>
          </w:tcPr>
          <w:p>
            <w:pPr>
              <w:pStyle w:val="0"/>
              <w:jc w:val="right"/>
            </w:pPr>
            <w:r>
              <w:rPr>
                <w:sz w:val="20"/>
              </w:rPr>
              <w:t xml:space="preserve">Итого</w:t>
            </w:r>
          </w:p>
        </w:tc>
        <w:tc>
          <w:tcPr>
            <w:tcW w:w="1474" w:type="dxa"/>
          </w:tcPr>
          <w:p>
            <w:pPr>
              <w:pStyle w:val="0"/>
            </w:pPr>
            <w:r>
              <w:rPr>
                <w:sz w:val="20"/>
              </w:rPr>
            </w:r>
          </w:p>
        </w:tc>
        <w:tc>
          <w:tcPr>
            <w:tcW w:w="850" w:type="dxa"/>
          </w:tcPr>
          <w:p>
            <w:pPr>
              <w:pStyle w:val="0"/>
            </w:pPr>
            <w:r>
              <w:rPr>
                <w:sz w:val="20"/>
              </w:rPr>
            </w:r>
          </w:p>
        </w:tc>
        <w:tc>
          <w:tcPr>
            <w:tcW w:w="1701" w:type="dxa"/>
          </w:tcPr>
          <w:p>
            <w:pPr>
              <w:pStyle w:val="0"/>
            </w:pPr>
            <w:r>
              <w:rPr>
                <w:sz w:val="20"/>
              </w:rPr>
            </w:r>
          </w:p>
        </w:tc>
        <w:tc>
          <w:tcPr>
            <w:tcW w:w="158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0531767,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1.1.3. Предельные объемы финансирования,</w:t>
      </w:r>
    </w:p>
    <w:p>
      <w:pPr>
        <w:pStyle w:val="1"/>
        <w:jc w:val="both"/>
      </w:pPr>
      <w:r>
        <w:rPr>
          <w:sz w:val="20"/>
        </w:rPr>
        <w:t xml:space="preserve">                за исключением выплат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417"/>
        <w:gridCol w:w="1928"/>
        <w:gridCol w:w="3402"/>
        <w:gridCol w:w="2324"/>
      </w:tblGrid>
      <w:tr>
        <w:tc>
          <w:tcPr>
            <w:tcW w:w="1417" w:type="dxa"/>
            <w:vMerge w:val="restart"/>
          </w:tcPr>
          <w:p>
            <w:pPr>
              <w:pStyle w:val="0"/>
              <w:jc w:val="center"/>
            </w:pPr>
            <w:r>
              <w:rPr>
                <w:sz w:val="20"/>
              </w:rPr>
              <w:t xml:space="preserve">Код по БК</w:t>
            </w:r>
          </w:p>
        </w:tc>
        <w:tc>
          <w:tcPr>
            <w:gridSpan w:val="2"/>
            <w:tcW w:w="5330" w:type="dxa"/>
          </w:tcPr>
          <w:p>
            <w:pPr>
              <w:pStyle w:val="0"/>
              <w:jc w:val="center"/>
            </w:pPr>
            <w:r>
              <w:rPr>
                <w:sz w:val="20"/>
              </w:rPr>
              <w:t xml:space="preserve">Сумма (в рублевом эквиваленте)</w:t>
            </w:r>
          </w:p>
        </w:tc>
        <w:tc>
          <w:tcPr>
            <w:tcW w:w="2324" w:type="dxa"/>
            <w:vMerge w:val="restart"/>
          </w:tcPr>
          <w:p>
            <w:pPr>
              <w:pStyle w:val="0"/>
              <w:jc w:val="center"/>
            </w:pPr>
            <w:r>
              <w:rPr>
                <w:sz w:val="20"/>
              </w:rPr>
              <w:t xml:space="preserve">Примечание</w:t>
            </w:r>
          </w:p>
        </w:tc>
      </w:tr>
      <w:tr>
        <w:tc>
          <w:tcPr>
            <w:vMerge w:val="continue"/>
          </w:tcPr>
          <w:p/>
        </w:tc>
        <w:tc>
          <w:tcPr>
            <w:tcW w:w="1928" w:type="dxa"/>
          </w:tcPr>
          <w:p>
            <w:pPr>
              <w:pStyle w:val="0"/>
              <w:jc w:val="center"/>
            </w:pPr>
            <w:r>
              <w:rPr>
                <w:sz w:val="20"/>
              </w:rPr>
              <w:t xml:space="preserve">всего</w:t>
            </w:r>
          </w:p>
        </w:tc>
        <w:tc>
          <w:tcPr>
            <w:tcW w:w="3402" w:type="dxa"/>
          </w:tcPr>
          <w:p>
            <w:pPr>
              <w:pStyle w:val="0"/>
              <w:jc w:val="center"/>
            </w:pPr>
            <w:r>
              <w:rPr>
                <w:sz w:val="20"/>
              </w:rPr>
              <w:t xml:space="preserve">из них с отложенной датой ввода в действие</w:t>
            </w:r>
          </w:p>
        </w:tc>
        <w:tc>
          <w:tcPr>
            <w:vMerge w:val="continue"/>
          </w:tcPr>
          <w:p/>
        </w:tc>
      </w:tr>
      <w:tr>
        <w:tc>
          <w:tcPr>
            <w:tcW w:w="1417" w:type="dxa"/>
          </w:tcPr>
          <w:p>
            <w:pPr>
              <w:pStyle w:val="0"/>
              <w:jc w:val="center"/>
            </w:pPr>
            <w:r>
              <w:rPr>
                <w:sz w:val="20"/>
              </w:rPr>
              <w:t xml:space="preserve">1</w:t>
            </w:r>
          </w:p>
        </w:tc>
        <w:tc>
          <w:tcPr>
            <w:tcW w:w="1928" w:type="dxa"/>
          </w:tcPr>
          <w:p>
            <w:pPr>
              <w:pStyle w:val="0"/>
              <w:jc w:val="center"/>
            </w:pPr>
            <w:r>
              <w:rPr>
                <w:sz w:val="20"/>
              </w:rPr>
              <w:t xml:space="preserve">2</w:t>
            </w:r>
          </w:p>
        </w:tc>
        <w:tc>
          <w:tcPr>
            <w:tcW w:w="3402" w:type="dxa"/>
          </w:tcPr>
          <w:p>
            <w:pPr>
              <w:pStyle w:val="0"/>
              <w:jc w:val="center"/>
            </w:pPr>
            <w:r>
              <w:rPr>
                <w:sz w:val="20"/>
              </w:rPr>
              <w:t xml:space="preserve">3</w:t>
            </w:r>
          </w:p>
        </w:tc>
        <w:tc>
          <w:tcPr>
            <w:tcW w:w="2324" w:type="dxa"/>
          </w:tcPr>
          <w:p>
            <w:pPr>
              <w:pStyle w:val="0"/>
              <w:jc w:val="center"/>
            </w:pPr>
            <w:r>
              <w:rPr>
                <w:sz w:val="20"/>
              </w:rPr>
              <w:t xml:space="preserve">4</w:t>
            </w:r>
          </w:p>
        </w:tc>
      </w:tr>
      <w:tr>
        <w:tc>
          <w:tcPr>
            <w:tcW w:w="1417" w:type="dxa"/>
          </w:tcPr>
          <w:p>
            <w:pPr>
              <w:pStyle w:val="0"/>
            </w:pPr>
            <w:r>
              <w:rPr>
                <w:sz w:val="20"/>
              </w:rPr>
            </w:r>
          </w:p>
        </w:tc>
        <w:tc>
          <w:tcPr>
            <w:tcW w:w="1928" w:type="dxa"/>
          </w:tcPr>
          <w:p>
            <w:pPr>
              <w:pStyle w:val="0"/>
            </w:pPr>
            <w:r>
              <w:rPr>
                <w:sz w:val="20"/>
              </w:rPr>
            </w:r>
          </w:p>
        </w:tc>
        <w:tc>
          <w:tcPr>
            <w:tcW w:w="3402" w:type="dxa"/>
          </w:tcPr>
          <w:p>
            <w:pPr>
              <w:pStyle w:val="0"/>
            </w:pPr>
            <w:r>
              <w:rPr>
                <w:sz w:val="20"/>
              </w:rPr>
            </w:r>
          </w:p>
        </w:tc>
        <w:tc>
          <w:tcPr>
            <w:tcW w:w="2324" w:type="dxa"/>
          </w:tcPr>
          <w:p>
            <w:pPr>
              <w:pStyle w:val="0"/>
            </w:pPr>
            <w:r>
              <w:rPr>
                <w:sz w:val="20"/>
              </w:rPr>
            </w:r>
          </w:p>
        </w:tc>
      </w:tr>
      <w:tr>
        <w:tc>
          <w:tcPr>
            <w:tcW w:w="1417" w:type="dxa"/>
          </w:tcPr>
          <w:p>
            <w:pPr>
              <w:pStyle w:val="0"/>
            </w:pPr>
            <w:r>
              <w:rPr>
                <w:sz w:val="20"/>
              </w:rPr>
            </w:r>
          </w:p>
        </w:tc>
        <w:tc>
          <w:tcPr>
            <w:tcW w:w="1928" w:type="dxa"/>
          </w:tcPr>
          <w:p>
            <w:pPr>
              <w:pStyle w:val="0"/>
            </w:pPr>
            <w:r>
              <w:rPr>
                <w:sz w:val="20"/>
              </w:rPr>
            </w:r>
          </w:p>
        </w:tc>
        <w:tc>
          <w:tcPr>
            <w:tcW w:w="3402" w:type="dxa"/>
          </w:tcPr>
          <w:p>
            <w:pPr>
              <w:pStyle w:val="0"/>
            </w:pPr>
            <w:r>
              <w:rPr>
                <w:sz w:val="20"/>
              </w:rPr>
            </w:r>
          </w:p>
        </w:tc>
        <w:tc>
          <w:tcPr>
            <w:tcW w:w="2324" w:type="dxa"/>
          </w:tcPr>
          <w:p>
            <w:pPr>
              <w:pStyle w:val="0"/>
            </w:pPr>
            <w:r>
              <w:rPr>
                <w:sz w:val="20"/>
              </w:rPr>
            </w:r>
          </w:p>
        </w:tc>
      </w:tr>
      <w:tr>
        <w:tc>
          <w:tcPr>
            <w:tcW w:w="1417" w:type="dxa"/>
          </w:tcPr>
          <w:p>
            <w:pPr>
              <w:pStyle w:val="0"/>
            </w:pPr>
            <w:r>
              <w:rPr>
                <w:sz w:val="20"/>
              </w:rPr>
            </w:r>
          </w:p>
        </w:tc>
        <w:tc>
          <w:tcPr>
            <w:tcW w:w="1928" w:type="dxa"/>
          </w:tcPr>
          <w:p>
            <w:pPr>
              <w:pStyle w:val="0"/>
            </w:pPr>
            <w:r>
              <w:rPr>
                <w:sz w:val="20"/>
              </w:rPr>
            </w:r>
          </w:p>
        </w:tc>
        <w:tc>
          <w:tcPr>
            <w:tcW w:w="3402" w:type="dxa"/>
          </w:tcPr>
          <w:p>
            <w:pPr>
              <w:pStyle w:val="0"/>
            </w:pPr>
            <w:r>
              <w:rPr>
                <w:sz w:val="20"/>
              </w:rPr>
            </w:r>
          </w:p>
        </w:tc>
        <w:tc>
          <w:tcPr>
            <w:tcW w:w="2324" w:type="dxa"/>
          </w:tcPr>
          <w:p>
            <w:pPr>
              <w:pStyle w:val="0"/>
            </w:pPr>
            <w:r>
              <w:rPr>
                <w:sz w:val="20"/>
              </w:rPr>
            </w:r>
          </w:p>
        </w:tc>
      </w:tr>
      <w:tr>
        <w:tblPrEx>
          <w:tblBorders>
            <w:left w:val="nil"/>
            <w:right w:val="nil"/>
          </w:tblBorders>
        </w:tblPrEx>
        <w:tc>
          <w:tcPr>
            <w:tcW w:w="1417"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3402" w:type="dxa"/>
          </w:tcPr>
          <w:p>
            <w:pPr>
              <w:pStyle w:val="0"/>
            </w:pPr>
            <w:r>
              <w:rPr>
                <w:sz w:val="20"/>
              </w:rPr>
            </w:r>
          </w:p>
        </w:tc>
        <w:tc>
          <w:tcPr>
            <w:tcW w:w="232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 Детализированные лимиты бюджетных обязательств</w:t>
      </w:r>
    </w:p>
    <w:p>
      <w:pPr>
        <w:pStyle w:val="1"/>
        <w:jc w:val="both"/>
      </w:pPr>
      <w:r>
        <w:rPr>
          <w:sz w:val="20"/>
        </w:rPr>
      </w:r>
    </w:p>
    <w:p>
      <w:pPr>
        <w:pStyle w:val="1"/>
        <w:jc w:val="both"/>
      </w:pPr>
      <w:r>
        <w:rPr>
          <w:sz w:val="20"/>
        </w:rPr>
        <w:t xml:space="preserve">                   1.2.1.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020"/>
        <w:gridCol w:w="1077"/>
        <w:gridCol w:w="1361"/>
        <w:gridCol w:w="1134"/>
        <w:gridCol w:w="1191"/>
        <w:gridCol w:w="1814"/>
      </w:tblGrid>
      <w:tr>
        <w:tc>
          <w:tcPr>
            <w:tcW w:w="1474" w:type="dxa"/>
            <w:vMerge w:val="restart"/>
          </w:tcPr>
          <w:p>
            <w:pPr>
              <w:pStyle w:val="0"/>
              <w:jc w:val="center"/>
            </w:pPr>
            <w:r>
              <w:rPr>
                <w:sz w:val="20"/>
              </w:rPr>
              <w:t xml:space="preserve">Код объекта капитальных вложений (мероприятия по информатизации)</w:t>
            </w:r>
          </w:p>
        </w:tc>
        <w:tc>
          <w:tcPr>
            <w:tcW w:w="1020" w:type="dxa"/>
            <w:vMerge w:val="restart"/>
          </w:tcPr>
          <w:p>
            <w:pPr>
              <w:pStyle w:val="0"/>
              <w:jc w:val="center"/>
            </w:pPr>
            <w:r>
              <w:rPr>
                <w:sz w:val="20"/>
              </w:rPr>
              <w:t xml:space="preserve">Код по БК</w:t>
            </w:r>
          </w:p>
        </w:tc>
        <w:tc>
          <w:tcPr>
            <w:gridSpan w:val="2"/>
            <w:tcW w:w="2438" w:type="dxa"/>
          </w:tcPr>
          <w:p>
            <w:pPr>
              <w:pStyle w:val="0"/>
              <w:jc w:val="center"/>
            </w:pPr>
            <w:r>
              <w:rPr>
                <w:sz w:val="20"/>
              </w:rPr>
              <w:t xml:space="preserve">Сумма на ___ текущий финансовый год</w:t>
            </w:r>
          </w:p>
        </w:tc>
        <w:tc>
          <w:tcPr>
            <w:gridSpan w:val="2"/>
            <w:tcW w:w="2325" w:type="dxa"/>
          </w:tcPr>
          <w:p>
            <w:pPr>
              <w:pStyle w:val="0"/>
              <w:jc w:val="center"/>
            </w:pPr>
            <w:r>
              <w:rPr>
                <w:sz w:val="20"/>
              </w:rPr>
              <w:t xml:space="preserve">Сумма на плановый период ___ - ___ годов</w:t>
            </w:r>
          </w:p>
        </w:tc>
        <w:tc>
          <w:tcPr>
            <w:tcW w:w="1814" w:type="dxa"/>
            <w:vMerge w:val="restart"/>
          </w:tcPr>
          <w:p>
            <w:pPr>
              <w:pStyle w:val="0"/>
              <w:jc w:val="center"/>
            </w:pPr>
            <w:r>
              <w:rPr>
                <w:sz w:val="20"/>
              </w:rPr>
              <w:t xml:space="preserve">Примечание</w:t>
            </w:r>
          </w:p>
        </w:tc>
      </w:tr>
      <w:tr>
        <w:tc>
          <w:tcPr>
            <w:vMerge w:val="continue"/>
          </w:tcPr>
          <w:p/>
        </w:tc>
        <w:tc>
          <w:tcPr>
            <w:vMerge w:val="continue"/>
          </w:tcPr>
          <w:p/>
        </w:tc>
        <w:tc>
          <w:tcPr>
            <w:tcW w:w="1077" w:type="dxa"/>
          </w:tcPr>
          <w:p>
            <w:pPr>
              <w:pStyle w:val="0"/>
              <w:jc w:val="center"/>
            </w:pPr>
            <w:r>
              <w:rPr>
                <w:sz w:val="20"/>
              </w:rPr>
              <w:t xml:space="preserve">всего</w:t>
            </w:r>
          </w:p>
        </w:tc>
        <w:tc>
          <w:tcPr>
            <w:tcW w:w="1361" w:type="dxa"/>
          </w:tcPr>
          <w:p>
            <w:pPr>
              <w:pStyle w:val="0"/>
              <w:jc w:val="center"/>
            </w:pPr>
            <w:r>
              <w:rPr>
                <w:sz w:val="20"/>
              </w:rPr>
              <w:t xml:space="preserve">ввода в действие</w:t>
            </w:r>
          </w:p>
        </w:tc>
        <w:tc>
          <w:tcPr>
            <w:tcW w:w="1134" w:type="dxa"/>
          </w:tcPr>
          <w:p>
            <w:pPr>
              <w:pStyle w:val="0"/>
              <w:jc w:val="center"/>
            </w:pPr>
            <w:r>
              <w:rPr>
                <w:sz w:val="20"/>
              </w:rPr>
              <w:t xml:space="preserve">первый год</w:t>
            </w:r>
          </w:p>
        </w:tc>
        <w:tc>
          <w:tcPr>
            <w:tcW w:w="1191" w:type="dxa"/>
          </w:tcPr>
          <w:p>
            <w:pPr>
              <w:pStyle w:val="0"/>
              <w:jc w:val="center"/>
            </w:pPr>
            <w:r>
              <w:rPr>
                <w:sz w:val="20"/>
              </w:rPr>
              <w:t xml:space="preserve">второй год</w:t>
            </w:r>
          </w:p>
        </w:tc>
        <w:tc>
          <w:tcPr>
            <w:vMerge w:val="continue"/>
          </w:tcPr>
          <w:p/>
        </w:tc>
      </w:tr>
      <w:tr>
        <w:tc>
          <w:tcPr>
            <w:tcW w:w="1474" w:type="dxa"/>
          </w:tcPr>
          <w:p>
            <w:pPr>
              <w:pStyle w:val="0"/>
              <w:jc w:val="center"/>
            </w:pPr>
            <w:r>
              <w:rPr>
                <w:sz w:val="20"/>
              </w:rPr>
              <w:t xml:space="preserve">1</w:t>
            </w:r>
          </w:p>
        </w:tc>
        <w:tc>
          <w:tcPr>
            <w:tcW w:w="1020" w:type="dxa"/>
          </w:tcPr>
          <w:p>
            <w:pPr>
              <w:pStyle w:val="0"/>
              <w:jc w:val="center"/>
            </w:pPr>
            <w:r>
              <w:rPr>
                <w:sz w:val="20"/>
              </w:rPr>
              <w:t xml:space="preserve">2</w:t>
            </w:r>
          </w:p>
        </w:tc>
        <w:tc>
          <w:tcPr>
            <w:tcW w:w="1077" w:type="dxa"/>
          </w:tcPr>
          <w:p>
            <w:pPr>
              <w:pStyle w:val="0"/>
              <w:jc w:val="center"/>
            </w:pPr>
            <w:r>
              <w:rPr>
                <w:sz w:val="20"/>
              </w:rPr>
              <w:t xml:space="preserve">3</w:t>
            </w:r>
          </w:p>
        </w:tc>
        <w:tc>
          <w:tcPr>
            <w:tcW w:w="1361" w:type="dxa"/>
          </w:tcPr>
          <w:p>
            <w:pPr>
              <w:pStyle w:val="0"/>
              <w:jc w:val="center"/>
            </w:pPr>
            <w:r>
              <w:rPr>
                <w:sz w:val="20"/>
              </w:rPr>
              <w:t xml:space="preserve">4</w:t>
            </w:r>
          </w:p>
        </w:tc>
        <w:tc>
          <w:tcPr>
            <w:tcW w:w="1134" w:type="dxa"/>
          </w:tcPr>
          <w:p>
            <w:pPr>
              <w:pStyle w:val="0"/>
              <w:jc w:val="center"/>
            </w:pPr>
            <w:r>
              <w:rPr>
                <w:sz w:val="20"/>
              </w:rPr>
              <w:t xml:space="preserve">5</w:t>
            </w:r>
          </w:p>
        </w:tc>
        <w:tc>
          <w:tcPr>
            <w:tcW w:w="1191" w:type="dxa"/>
          </w:tcPr>
          <w:p>
            <w:pPr>
              <w:pStyle w:val="0"/>
              <w:jc w:val="center"/>
            </w:pPr>
            <w:r>
              <w:rPr>
                <w:sz w:val="20"/>
              </w:rPr>
              <w:t xml:space="preserve">6</w:t>
            </w:r>
          </w:p>
        </w:tc>
        <w:tc>
          <w:tcPr>
            <w:tcW w:w="1814" w:type="dxa"/>
          </w:tcPr>
          <w:p>
            <w:pPr>
              <w:pStyle w:val="0"/>
              <w:jc w:val="center"/>
            </w:pPr>
            <w:r>
              <w:rPr>
                <w:sz w:val="20"/>
              </w:rPr>
              <w:t xml:space="preserve">7</w:t>
            </w:r>
          </w:p>
        </w:tc>
      </w:tr>
      <w:tr>
        <w:tc>
          <w:tcPr>
            <w:tcW w:w="1474"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814" w:type="dxa"/>
          </w:tcPr>
          <w:p>
            <w:pPr>
              <w:pStyle w:val="0"/>
            </w:pPr>
            <w:r>
              <w:rPr>
                <w:sz w:val="20"/>
              </w:rPr>
            </w:r>
          </w:p>
        </w:tc>
      </w:tr>
      <w:tr>
        <w:tc>
          <w:tcPr>
            <w:tcW w:w="1474"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814" w:type="dxa"/>
          </w:tcPr>
          <w:p>
            <w:pPr>
              <w:pStyle w:val="0"/>
            </w:pPr>
            <w:r>
              <w:rPr>
                <w:sz w:val="20"/>
              </w:rPr>
            </w:r>
          </w:p>
        </w:tc>
      </w:tr>
      <w:tr>
        <w:tblPrEx>
          <w:tblBorders>
            <w:left w:val="nil"/>
            <w:right w:val="nil"/>
          </w:tblBorders>
        </w:tblPrEx>
        <w:tc>
          <w:tcPr>
            <w:gridSpan w:val="2"/>
            <w:tcW w:w="2494"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191" w:type="dxa"/>
          </w:tcPr>
          <w:p>
            <w:pPr>
              <w:pStyle w:val="0"/>
            </w:pPr>
            <w:r>
              <w:rPr>
                <w:sz w:val="20"/>
              </w:rPr>
            </w:r>
          </w:p>
        </w:tc>
        <w:tc>
          <w:tcPr>
            <w:tcW w:w="181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624"/>
        <w:gridCol w:w="1701"/>
        <w:gridCol w:w="1191"/>
        <w:gridCol w:w="2093"/>
        <w:gridCol w:w="1701"/>
      </w:tblGrid>
      <w:tr>
        <w:tc>
          <w:tcPr>
            <w:tcW w:w="1757" w:type="dxa"/>
            <w:vMerge w:val="restart"/>
          </w:tcPr>
          <w:p>
            <w:pPr>
              <w:pStyle w:val="0"/>
              <w:jc w:val="center"/>
            </w:pPr>
            <w:r>
              <w:rPr>
                <w:sz w:val="20"/>
              </w:rPr>
              <w:t xml:space="preserve">Код объекта капитальных вложений (мероприятия по информатизации)</w:t>
            </w:r>
          </w:p>
        </w:tc>
        <w:tc>
          <w:tcPr>
            <w:tcW w:w="624" w:type="dxa"/>
            <w:vMerge w:val="restart"/>
          </w:tcPr>
          <w:p>
            <w:pPr>
              <w:pStyle w:val="0"/>
              <w:jc w:val="center"/>
            </w:pPr>
            <w:r>
              <w:rPr>
                <w:sz w:val="20"/>
              </w:rPr>
              <w:t xml:space="preserve">Код по БК</w:t>
            </w:r>
          </w:p>
        </w:tc>
        <w:tc>
          <w:tcPr>
            <w:tcW w:w="1701" w:type="dxa"/>
            <w:vMerge w:val="restart"/>
          </w:tcPr>
          <w:p>
            <w:pPr>
              <w:pStyle w:val="0"/>
              <w:jc w:val="center"/>
            </w:pPr>
            <w:r>
              <w:rPr>
                <w:sz w:val="20"/>
              </w:rPr>
              <w:t xml:space="preserve">Сумма за счет связанных кредитов</w:t>
            </w:r>
          </w:p>
        </w:tc>
        <w:tc>
          <w:tcPr>
            <w:gridSpan w:val="2"/>
            <w:tcW w:w="3284" w:type="dxa"/>
          </w:tcPr>
          <w:p>
            <w:pPr>
              <w:pStyle w:val="0"/>
              <w:jc w:val="center"/>
            </w:pPr>
            <w:r>
              <w:rPr>
                <w:sz w:val="20"/>
              </w:rPr>
              <w:t xml:space="preserve">Сумма на выплаты в иностранной валюте (в рублевом эквиваленте)</w:t>
            </w:r>
          </w:p>
        </w:tc>
        <w:tc>
          <w:tcPr>
            <w:tcW w:w="1701"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191" w:type="dxa"/>
          </w:tcPr>
          <w:p>
            <w:pPr>
              <w:pStyle w:val="0"/>
              <w:jc w:val="center"/>
            </w:pPr>
            <w:r>
              <w:rPr>
                <w:sz w:val="20"/>
              </w:rPr>
              <w:t xml:space="preserve">всего</w:t>
            </w:r>
          </w:p>
        </w:tc>
        <w:tc>
          <w:tcPr>
            <w:tcW w:w="2093" w:type="dxa"/>
          </w:tcPr>
          <w:p>
            <w:pPr>
              <w:pStyle w:val="0"/>
              <w:jc w:val="center"/>
            </w:pPr>
            <w:r>
              <w:rPr>
                <w:sz w:val="20"/>
              </w:rPr>
              <w:t xml:space="preserve">из них с отложенной датой ввода в действие</w:t>
            </w:r>
          </w:p>
        </w:tc>
        <w:tc>
          <w:tcPr>
            <w:vMerge w:val="continue"/>
          </w:tcPr>
          <w:p/>
        </w:tc>
      </w:tr>
      <w:tr>
        <w:tc>
          <w:tcPr>
            <w:tcW w:w="1757" w:type="dxa"/>
          </w:tcPr>
          <w:p>
            <w:pPr>
              <w:pStyle w:val="0"/>
              <w:jc w:val="center"/>
            </w:pPr>
            <w:r>
              <w:rPr>
                <w:sz w:val="20"/>
              </w:rPr>
              <w:t xml:space="preserve">1</w:t>
            </w:r>
          </w:p>
        </w:tc>
        <w:tc>
          <w:tcPr>
            <w:tcW w:w="624" w:type="dxa"/>
          </w:tcPr>
          <w:p>
            <w:pPr>
              <w:pStyle w:val="0"/>
              <w:jc w:val="center"/>
            </w:pPr>
            <w:r>
              <w:rPr>
                <w:sz w:val="20"/>
              </w:rPr>
              <w:t xml:space="preserve">2</w:t>
            </w:r>
          </w:p>
        </w:tc>
        <w:tc>
          <w:tcPr>
            <w:tcW w:w="1701" w:type="dxa"/>
          </w:tcPr>
          <w:p>
            <w:pPr>
              <w:pStyle w:val="0"/>
              <w:jc w:val="center"/>
            </w:pPr>
            <w:r>
              <w:rPr>
                <w:sz w:val="20"/>
              </w:rPr>
              <w:t xml:space="preserve">3</w:t>
            </w:r>
          </w:p>
        </w:tc>
        <w:tc>
          <w:tcPr>
            <w:tcW w:w="1191" w:type="dxa"/>
          </w:tcPr>
          <w:p>
            <w:pPr>
              <w:pStyle w:val="0"/>
              <w:jc w:val="center"/>
            </w:pPr>
            <w:r>
              <w:rPr>
                <w:sz w:val="20"/>
              </w:rPr>
              <w:t xml:space="preserve">4</w:t>
            </w:r>
          </w:p>
        </w:tc>
        <w:tc>
          <w:tcPr>
            <w:tcW w:w="2093" w:type="dxa"/>
          </w:tcPr>
          <w:p>
            <w:pPr>
              <w:pStyle w:val="0"/>
              <w:jc w:val="center"/>
            </w:pPr>
            <w:r>
              <w:rPr>
                <w:sz w:val="20"/>
              </w:rPr>
              <w:t xml:space="preserve">5</w:t>
            </w:r>
          </w:p>
        </w:tc>
        <w:tc>
          <w:tcPr>
            <w:tcW w:w="1701" w:type="dxa"/>
          </w:tcPr>
          <w:p>
            <w:pPr>
              <w:pStyle w:val="0"/>
              <w:jc w:val="center"/>
            </w:pPr>
            <w:r>
              <w:rPr>
                <w:sz w:val="20"/>
              </w:rPr>
              <w:t xml:space="preserve">6</w:t>
            </w:r>
          </w:p>
        </w:tc>
      </w:tr>
      <w:tr>
        <w:tc>
          <w:tcPr>
            <w:tcW w:w="1757"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701" w:type="dxa"/>
          </w:tcPr>
          <w:p>
            <w:pPr>
              <w:pStyle w:val="0"/>
            </w:pPr>
            <w:r>
              <w:rPr>
                <w:sz w:val="20"/>
              </w:rPr>
            </w:r>
          </w:p>
        </w:tc>
      </w:tr>
      <w:tr>
        <w:tc>
          <w:tcPr>
            <w:tcW w:w="1757" w:type="dxa"/>
          </w:tcPr>
          <w:p>
            <w:pPr>
              <w:pStyle w:val="0"/>
            </w:pPr>
            <w:r>
              <w:rPr>
                <w:sz w:val="20"/>
              </w:rPr>
            </w:r>
          </w:p>
        </w:tc>
        <w:tc>
          <w:tcPr>
            <w:tcW w:w="624" w:type="dxa"/>
          </w:tcPr>
          <w:p>
            <w:pPr>
              <w:pStyle w:val="0"/>
            </w:pPr>
            <w:r>
              <w:rPr>
                <w:sz w:val="20"/>
              </w:rPr>
            </w:r>
          </w:p>
        </w:tc>
        <w:tc>
          <w:tcPr>
            <w:tcW w:w="170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701" w:type="dxa"/>
          </w:tcPr>
          <w:p>
            <w:pPr>
              <w:pStyle w:val="0"/>
            </w:pPr>
            <w:r>
              <w:rPr>
                <w:sz w:val="20"/>
              </w:rPr>
            </w:r>
          </w:p>
        </w:tc>
      </w:tr>
      <w:tr>
        <w:tblPrEx>
          <w:tblBorders>
            <w:left w:val="nil"/>
            <w:right w:val="nil"/>
          </w:tblBorders>
        </w:tblPrEx>
        <w:tc>
          <w:tcPr>
            <w:gridSpan w:val="2"/>
            <w:tcW w:w="2381" w:type="dxa"/>
            <w:tcBorders>
              <w:left w:val="nil"/>
              <w:bottom w:val="nil"/>
            </w:tcBorders>
          </w:tcPr>
          <w:p>
            <w:pPr>
              <w:pStyle w:val="0"/>
              <w:jc w:val="right"/>
            </w:pPr>
            <w:r>
              <w:rPr>
                <w:sz w:val="20"/>
              </w:rPr>
              <w:t xml:space="preserve">Итого</w:t>
            </w:r>
          </w:p>
        </w:tc>
        <w:tc>
          <w:tcPr>
            <w:tcW w:w="1701" w:type="dxa"/>
          </w:tcPr>
          <w:p>
            <w:pPr>
              <w:pStyle w:val="0"/>
            </w:pPr>
            <w:r>
              <w:rPr>
                <w:sz w:val="20"/>
              </w:rPr>
            </w:r>
          </w:p>
        </w:tc>
        <w:tc>
          <w:tcPr>
            <w:tcW w:w="1191" w:type="dxa"/>
          </w:tcPr>
          <w:p>
            <w:pPr>
              <w:pStyle w:val="0"/>
            </w:pPr>
            <w:r>
              <w:rPr>
                <w:sz w:val="20"/>
              </w:rPr>
            </w:r>
          </w:p>
        </w:tc>
        <w:tc>
          <w:tcPr>
            <w:tcW w:w="2093" w:type="dxa"/>
          </w:tcPr>
          <w:p>
            <w:pPr>
              <w:pStyle w:val="0"/>
            </w:pPr>
            <w:r>
              <w:rPr>
                <w:sz w:val="20"/>
              </w:rPr>
            </w:r>
          </w:p>
        </w:tc>
        <w:tc>
          <w:tcPr>
            <w:tcW w:w="170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 Неиспользованные доведенные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907"/>
        <w:gridCol w:w="1134"/>
        <w:gridCol w:w="794"/>
        <w:gridCol w:w="737"/>
        <w:gridCol w:w="1020"/>
        <w:gridCol w:w="680"/>
        <w:gridCol w:w="680"/>
        <w:gridCol w:w="737"/>
        <w:gridCol w:w="1339"/>
        <w:gridCol w:w="1435"/>
      </w:tblGrid>
      <w:tr>
        <w:tc>
          <w:tcPr>
            <w:tcW w:w="1474" w:type="dxa"/>
            <w:vMerge w:val="restart"/>
          </w:tcPr>
          <w:p>
            <w:pPr>
              <w:pStyle w:val="0"/>
              <w:jc w:val="center"/>
            </w:pPr>
            <w:r>
              <w:rPr>
                <w:sz w:val="20"/>
              </w:rPr>
              <w:t xml:space="preserve">Код объекта капитальных вложений</w:t>
            </w:r>
          </w:p>
          <w:p>
            <w:pPr>
              <w:pStyle w:val="0"/>
              <w:jc w:val="center"/>
            </w:pPr>
            <w:r>
              <w:rPr>
                <w:sz w:val="20"/>
              </w:rPr>
              <w:t xml:space="preserve">(мероприятия по информатизации)</w:t>
            </w:r>
          </w:p>
        </w:tc>
        <w:tc>
          <w:tcPr>
            <w:tcW w:w="907" w:type="dxa"/>
            <w:vMerge w:val="restart"/>
          </w:tcPr>
          <w:p>
            <w:pPr>
              <w:pStyle w:val="0"/>
              <w:jc w:val="center"/>
            </w:pPr>
            <w:r>
              <w:rPr>
                <w:sz w:val="20"/>
              </w:rPr>
              <w:t xml:space="preserve">Код по БК</w:t>
            </w:r>
          </w:p>
        </w:tc>
        <w:tc>
          <w:tcPr>
            <w:gridSpan w:val="3"/>
            <w:tcW w:w="2665" w:type="dxa"/>
          </w:tcPr>
          <w:p>
            <w:pPr>
              <w:pStyle w:val="0"/>
              <w:jc w:val="center"/>
            </w:pPr>
            <w:r>
              <w:rPr>
                <w:sz w:val="20"/>
              </w:rPr>
              <w:t xml:space="preserve">Бюджетные ассигнования</w:t>
            </w:r>
          </w:p>
        </w:tc>
        <w:tc>
          <w:tcPr>
            <w:gridSpan w:val="3"/>
            <w:tcW w:w="2380" w:type="dxa"/>
          </w:tcPr>
          <w:p>
            <w:pPr>
              <w:pStyle w:val="0"/>
              <w:jc w:val="center"/>
            </w:pPr>
            <w:r>
              <w:rPr>
                <w:sz w:val="20"/>
              </w:rPr>
              <w:t xml:space="preserve">Лимиты бюджетных обязательств</w:t>
            </w:r>
          </w:p>
        </w:tc>
        <w:tc>
          <w:tcPr>
            <w:gridSpan w:val="2"/>
            <w:tcW w:w="2076" w:type="dxa"/>
            <w:vMerge w:val="restart"/>
          </w:tcPr>
          <w:p>
            <w:pPr>
              <w:pStyle w:val="0"/>
              <w:jc w:val="center"/>
            </w:pPr>
            <w:r>
              <w:rPr>
                <w:sz w:val="20"/>
              </w:rPr>
              <w:t xml:space="preserve">Предельные объемы финансирования</w:t>
            </w:r>
          </w:p>
        </w:tc>
        <w:tc>
          <w:tcPr>
            <w:tcW w:w="1435" w:type="dxa"/>
            <w:vMerge w:val="restart"/>
          </w:tcPr>
          <w:p>
            <w:pPr>
              <w:pStyle w:val="0"/>
              <w:jc w:val="center"/>
            </w:pPr>
            <w:r>
              <w:rPr>
                <w:sz w:val="20"/>
              </w:rPr>
              <w:t xml:space="preserve">Примечание</w:t>
            </w:r>
          </w:p>
        </w:tc>
      </w:tr>
      <w:tr>
        <w:tc>
          <w:tcPr>
            <w:vMerge w:val="continue"/>
          </w:tcPr>
          <w:p/>
        </w:tc>
        <w:tc>
          <w:tcPr>
            <w:vMerge w:val="continue"/>
          </w:tcPr>
          <w:p/>
        </w:tc>
        <w:tc>
          <w:tcPr>
            <w:tcW w:w="1134" w:type="dxa"/>
            <w:vMerge w:val="restart"/>
          </w:tcPr>
          <w:p>
            <w:pPr>
              <w:pStyle w:val="0"/>
              <w:jc w:val="center"/>
            </w:pPr>
            <w:r>
              <w:rPr>
                <w:sz w:val="20"/>
              </w:rPr>
              <w:t xml:space="preserve">на ___ текущий финансовый год</w:t>
            </w:r>
          </w:p>
        </w:tc>
        <w:tc>
          <w:tcPr>
            <w:gridSpan w:val="2"/>
            <w:tcW w:w="1531" w:type="dxa"/>
          </w:tcPr>
          <w:p>
            <w:pPr>
              <w:pStyle w:val="0"/>
              <w:jc w:val="center"/>
            </w:pPr>
            <w:r>
              <w:rPr>
                <w:sz w:val="20"/>
              </w:rPr>
              <w:t xml:space="preserve">на плановый период ___ - ___ годов</w:t>
            </w:r>
          </w:p>
        </w:tc>
        <w:tc>
          <w:tcPr>
            <w:tcW w:w="1020" w:type="dxa"/>
            <w:vMerge w:val="restart"/>
          </w:tcPr>
          <w:p>
            <w:pPr>
              <w:pStyle w:val="0"/>
              <w:jc w:val="center"/>
            </w:pPr>
            <w:r>
              <w:rPr>
                <w:sz w:val="20"/>
              </w:rPr>
              <w:t xml:space="preserve">на ___ текущий финансовый год</w:t>
            </w:r>
          </w:p>
        </w:tc>
        <w:tc>
          <w:tcPr>
            <w:gridSpan w:val="2"/>
            <w:tcW w:w="1360" w:type="dxa"/>
          </w:tcPr>
          <w:p>
            <w:pPr>
              <w:pStyle w:val="0"/>
              <w:jc w:val="center"/>
            </w:pPr>
            <w:r>
              <w:rPr>
                <w:sz w:val="20"/>
              </w:rPr>
              <w:t xml:space="preserve">на плановый период ___ - ___ годов</w:t>
            </w:r>
          </w:p>
        </w:tc>
        <w:tc>
          <w:tcPr>
            <w:gridSpan w:val="2"/>
            <w:vMerge w:val="continue"/>
          </w:tcPr>
          <w:p/>
        </w:tc>
        <w:tc>
          <w:tcPr>
            <w:vMerge w:val="continue"/>
          </w:tcPr>
          <w:p/>
        </w:tc>
      </w:tr>
      <w:tr>
        <w:tc>
          <w:tcPr>
            <w:vMerge w:val="continue"/>
          </w:tcPr>
          <w:p/>
        </w:tc>
        <w:tc>
          <w:tcPr>
            <w:vMerge w:val="continue"/>
          </w:tcPr>
          <w:p/>
        </w:tc>
        <w:tc>
          <w:tcPr>
            <w:vMerge w:val="continue"/>
          </w:tcPr>
          <w:p/>
        </w:tc>
        <w:tc>
          <w:tcPr>
            <w:tcW w:w="794"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tcW w:w="680" w:type="dxa"/>
          </w:tcPr>
          <w:p>
            <w:pPr>
              <w:pStyle w:val="0"/>
              <w:jc w:val="center"/>
            </w:pPr>
            <w:r>
              <w:rPr>
                <w:sz w:val="20"/>
              </w:rPr>
              <w:t xml:space="preserve">первый год</w:t>
            </w:r>
          </w:p>
        </w:tc>
        <w:tc>
          <w:tcPr>
            <w:tcW w:w="680" w:type="dxa"/>
          </w:tcPr>
          <w:p>
            <w:pPr>
              <w:pStyle w:val="0"/>
              <w:jc w:val="center"/>
            </w:pPr>
            <w:r>
              <w:rPr>
                <w:sz w:val="20"/>
              </w:rPr>
              <w:t xml:space="preserve">второй год</w:t>
            </w:r>
          </w:p>
        </w:tc>
        <w:tc>
          <w:tcPr>
            <w:tcW w:w="737" w:type="dxa"/>
          </w:tcPr>
          <w:p>
            <w:pPr>
              <w:pStyle w:val="0"/>
              <w:jc w:val="center"/>
            </w:pPr>
            <w:r>
              <w:rPr>
                <w:sz w:val="20"/>
              </w:rPr>
              <w:t xml:space="preserve">всего</w:t>
            </w:r>
          </w:p>
        </w:tc>
        <w:tc>
          <w:tcPr>
            <w:tcW w:w="1339" w:type="dxa"/>
          </w:tcPr>
          <w:p>
            <w:pPr>
              <w:pStyle w:val="0"/>
              <w:jc w:val="center"/>
            </w:pPr>
            <w:r>
              <w:rPr>
                <w:sz w:val="20"/>
              </w:rPr>
              <w:t xml:space="preserve">из них с отложенной датой ввода в действие</w:t>
            </w:r>
          </w:p>
        </w:tc>
        <w:tc>
          <w:tcPr>
            <w:vMerge w:val="continue"/>
          </w:tcPr>
          <w:p/>
        </w:tc>
      </w:tr>
      <w:tr>
        <w:tc>
          <w:tcPr>
            <w:tcW w:w="1474" w:type="dxa"/>
          </w:tcPr>
          <w:p>
            <w:pPr>
              <w:pStyle w:val="0"/>
              <w:jc w:val="center"/>
            </w:pPr>
            <w:r>
              <w:rPr>
                <w:sz w:val="20"/>
              </w:rPr>
              <w:t xml:space="preserve">1</w:t>
            </w:r>
          </w:p>
        </w:tc>
        <w:tc>
          <w:tcPr>
            <w:tcW w:w="907" w:type="dxa"/>
          </w:tcPr>
          <w:p>
            <w:pPr>
              <w:pStyle w:val="0"/>
              <w:jc w:val="center"/>
            </w:pPr>
            <w:r>
              <w:rPr>
                <w:sz w:val="20"/>
              </w:rPr>
              <w:t xml:space="preserve">2</w:t>
            </w:r>
          </w:p>
        </w:tc>
        <w:tc>
          <w:tcPr>
            <w:tcW w:w="1134" w:type="dxa"/>
          </w:tcPr>
          <w:p>
            <w:pPr>
              <w:pStyle w:val="0"/>
              <w:jc w:val="center"/>
            </w:pPr>
            <w:r>
              <w:rPr>
                <w:sz w:val="20"/>
              </w:rPr>
              <w:t xml:space="preserve">3</w:t>
            </w:r>
          </w:p>
        </w:tc>
        <w:tc>
          <w:tcPr>
            <w:tcW w:w="794" w:type="dxa"/>
          </w:tcPr>
          <w:p>
            <w:pPr>
              <w:pStyle w:val="0"/>
              <w:jc w:val="center"/>
            </w:pPr>
            <w:r>
              <w:rPr>
                <w:sz w:val="20"/>
              </w:rPr>
              <w:t xml:space="preserve">4</w:t>
            </w:r>
          </w:p>
        </w:tc>
        <w:tc>
          <w:tcPr>
            <w:tcW w:w="737" w:type="dxa"/>
          </w:tcPr>
          <w:p>
            <w:pPr>
              <w:pStyle w:val="0"/>
              <w:jc w:val="center"/>
            </w:pPr>
            <w:r>
              <w:rPr>
                <w:sz w:val="20"/>
              </w:rPr>
              <w:t xml:space="preserve">5</w:t>
            </w:r>
          </w:p>
        </w:tc>
        <w:tc>
          <w:tcPr>
            <w:tcW w:w="102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p>
            <w:pPr>
              <w:pStyle w:val="0"/>
              <w:jc w:val="center"/>
            </w:pPr>
            <w:r>
              <w:rPr>
                <w:sz w:val="20"/>
              </w:rPr>
              <w:t xml:space="preserve">8</w:t>
            </w:r>
          </w:p>
        </w:tc>
        <w:tc>
          <w:tcPr>
            <w:tcW w:w="737" w:type="dxa"/>
          </w:tcPr>
          <w:p>
            <w:pPr>
              <w:pStyle w:val="0"/>
              <w:jc w:val="center"/>
            </w:pPr>
            <w:r>
              <w:rPr>
                <w:sz w:val="20"/>
              </w:rPr>
              <w:t xml:space="preserve">9</w:t>
            </w:r>
          </w:p>
        </w:tc>
        <w:tc>
          <w:tcPr>
            <w:tcW w:w="1339" w:type="dxa"/>
          </w:tcPr>
          <w:p>
            <w:pPr>
              <w:pStyle w:val="0"/>
              <w:jc w:val="center"/>
            </w:pPr>
            <w:r>
              <w:rPr>
                <w:sz w:val="20"/>
              </w:rPr>
              <w:t xml:space="preserve">10</w:t>
            </w:r>
          </w:p>
        </w:tc>
        <w:tc>
          <w:tcPr>
            <w:tcW w:w="1435" w:type="dxa"/>
          </w:tcPr>
          <w:p>
            <w:pPr>
              <w:pStyle w:val="0"/>
              <w:jc w:val="center"/>
            </w:pPr>
            <w:r>
              <w:rPr>
                <w:sz w:val="20"/>
              </w:rPr>
              <w:t xml:space="preserve">11</w:t>
            </w:r>
          </w:p>
        </w:tc>
      </w:tr>
      <w:tr>
        <w:tc>
          <w:tcPr>
            <w:tcW w:w="147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1339" w:type="dxa"/>
          </w:tcPr>
          <w:p>
            <w:pPr>
              <w:pStyle w:val="0"/>
            </w:pPr>
            <w:r>
              <w:rPr>
                <w:sz w:val="20"/>
              </w:rPr>
            </w:r>
          </w:p>
        </w:tc>
        <w:tc>
          <w:tcPr>
            <w:tcW w:w="1435" w:type="dxa"/>
          </w:tcPr>
          <w:p>
            <w:pPr>
              <w:pStyle w:val="0"/>
            </w:pPr>
            <w:r>
              <w:rPr>
                <w:sz w:val="20"/>
              </w:rPr>
            </w:r>
          </w:p>
        </w:tc>
      </w:tr>
      <w:tr>
        <w:tc>
          <w:tcPr>
            <w:tcW w:w="147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1339" w:type="dxa"/>
          </w:tcPr>
          <w:p>
            <w:pPr>
              <w:pStyle w:val="0"/>
            </w:pPr>
            <w:r>
              <w:rPr>
                <w:sz w:val="20"/>
              </w:rPr>
            </w:r>
          </w:p>
        </w:tc>
        <w:tc>
          <w:tcPr>
            <w:tcW w:w="1435" w:type="dxa"/>
          </w:tcPr>
          <w:p>
            <w:pPr>
              <w:pStyle w:val="0"/>
            </w:pPr>
            <w:r>
              <w:rPr>
                <w:sz w:val="20"/>
              </w:rPr>
            </w:r>
          </w:p>
        </w:tc>
      </w:tr>
      <w:tr>
        <w:tblPrEx>
          <w:tblBorders>
            <w:left w:val="nil"/>
            <w:right w:val="nil"/>
          </w:tblBorders>
        </w:tblPrEx>
        <w:tc>
          <w:tcPr>
            <w:gridSpan w:val="2"/>
            <w:tcW w:w="2381"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1339" w:type="dxa"/>
          </w:tcPr>
          <w:p>
            <w:pPr>
              <w:pStyle w:val="0"/>
            </w:pPr>
            <w:r>
              <w:rPr>
                <w:sz w:val="20"/>
              </w:rPr>
            </w:r>
          </w:p>
        </w:tc>
        <w:tc>
          <w:tcPr>
            <w:tcW w:w="1435"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0531767,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1.4. Неиспользованные детализированные</w:t>
      </w:r>
    </w:p>
    <w:p>
      <w:pPr>
        <w:pStyle w:val="1"/>
        <w:jc w:val="both"/>
      </w:pPr>
      <w:r>
        <w:rPr>
          <w:sz w:val="20"/>
        </w:rPr>
        <w:t xml:space="preserve">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8"/>
        <w:gridCol w:w="964"/>
        <w:gridCol w:w="2041"/>
        <w:gridCol w:w="1134"/>
        <w:gridCol w:w="1247"/>
        <w:gridCol w:w="1757"/>
      </w:tblGrid>
      <w:tr>
        <w:tc>
          <w:tcPr>
            <w:tcW w:w="1928" w:type="dxa"/>
            <w:vMerge w:val="restart"/>
          </w:tcPr>
          <w:p>
            <w:pPr>
              <w:pStyle w:val="0"/>
              <w:jc w:val="center"/>
            </w:pPr>
            <w:r>
              <w:rPr>
                <w:sz w:val="20"/>
              </w:rPr>
              <w:t xml:space="preserve">Код объекта капитальных вложений (мероприятия по информатизации)</w:t>
            </w:r>
          </w:p>
        </w:tc>
        <w:tc>
          <w:tcPr>
            <w:tcW w:w="964" w:type="dxa"/>
            <w:vMerge w:val="restart"/>
          </w:tcPr>
          <w:p>
            <w:pPr>
              <w:pStyle w:val="0"/>
              <w:jc w:val="center"/>
            </w:pPr>
            <w:r>
              <w:rPr>
                <w:sz w:val="20"/>
              </w:rPr>
              <w:t xml:space="preserve">Код по БК</w:t>
            </w:r>
          </w:p>
        </w:tc>
        <w:tc>
          <w:tcPr>
            <w:tcW w:w="2041" w:type="dxa"/>
            <w:vMerge w:val="restart"/>
          </w:tcPr>
          <w:p>
            <w:pPr>
              <w:pStyle w:val="0"/>
              <w:jc w:val="center"/>
            </w:pPr>
            <w:r>
              <w:rPr>
                <w:sz w:val="20"/>
              </w:rPr>
              <w:t xml:space="preserve">Сумма на ___ текущий финансовый год</w:t>
            </w:r>
          </w:p>
        </w:tc>
        <w:tc>
          <w:tcPr>
            <w:gridSpan w:val="2"/>
            <w:tcW w:w="2381" w:type="dxa"/>
          </w:tcPr>
          <w:p>
            <w:pPr>
              <w:pStyle w:val="0"/>
              <w:jc w:val="center"/>
            </w:pPr>
            <w:r>
              <w:rPr>
                <w:sz w:val="20"/>
              </w:rPr>
              <w:t xml:space="preserve">Сумма на плановый период ___ - ____ годов</w:t>
            </w:r>
          </w:p>
        </w:tc>
        <w:tc>
          <w:tcPr>
            <w:tcW w:w="175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134" w:type="dxa"/>
          </w:tcPr>
          <w:p>
            <w:pPr>
              <w:pStyle w:val="0"/>
              <w:jc w:val="center"/>
            </w:pPr>
            <w:r>
              <w:rPr>
                <w:sz w:val="20"/>
              </w:rPr>
              <w:t xml:space="preserve">первый год</w:t>
            </w:r>
          </w:p>
        </w:tc>
        <w:tc>
          <w:tcPr>
            <w:tcW w:w="1247" w:type="dxa"/>
          </w:tcPr>
          <w:p>
            <w:pPr>
              <w:pStyle w:val="0"/>
              <w:jc w:val="center"/>
            </w:pPr>
            <w:r>
              <w:rPr>
                <w:sz w:val="20"/>
              </w:rPr>
              <w:t xml:space="preserve">второй год</w:t>
            </w:r>
          </w:p>
        </w:tc>
        <w:tc>
          <w:tcPr>
            <w:vMerge w:val="continue"/>
          </w:tcPr>
          <w:p/>
        </w:tc>
      </w:tr>
      <w:tr>
        <w:tc>
          <w:tcPr>
            <w:tcW w:w="1928" w:type="dxa"/>
          </w:tcPr>
          <w:p>
            <w:pPr>
              <w:pStyle w:val="0"/>
              <w:jc w:val="center"/>
            </w:pPr>
            <w:r>
              <w:rPr>
                <w:sz w:val="20"/>
              </w:rPr>
              <w:t xml:space="preserve">1</w:t>
            </w:r>
          </w:p>
        </w:tc>
        <w:tc>
          <w:tcPr>
            <w:tcW w:w="964" w:type="dxa"/>
          </w:tcPr>
          <w:p>
            <w:pPr>
              <w:pStyle w:val="0"/>
              <w:jc w:val="center"/>
            </w:pPr>
            <w:r>
              <w:rPr>
                <w:sz w:val="20"/>
              </w:rPr>
              <w:t xml:space="preserve">2</w:t>
            </w:r>
          </w:p>
        </w:tc>
        <w:tc>
          <w:tcPr>
            <w:tcW w:w="2041" w:type="dxa"/>
          </w:tcPr>
          <w:p>
            <w:pPr>
              <w:pStyle w:val="0"/>
              <w:jc w:val="center"/>
            </w:pPr>
            <w:r>
              <w:rPr>
                <w:sz w:val="20"/>
              </w:rPr>
              <w:t xml:space="preserve">3</w:t>
            </w:r>
          </w:p>
        </w:tc>
        <w:tc>
          <w:tcPr>
            <w:tcW w:w="1134" w:type="dxa"/>
          </w:tcPr>
          <w:p>
            <w:pPr>
              <w:pStyle w:val="0"/>
              <w:jc w:val="center"/>
            </w:pPr>
            <w:r>
              <w:rPr>
                <w:sz w:val="20"/>
              </w:rPr>
              <w:t xml:space="preserve">4</w:t>
            </w:r>
          </w:p>
        </w:tc>
        <w:tc>
          <w:tcPr>
            <w:tcW w:w="1247" w:type="dxa"/>
          </w:tcPr>
          <w:p>
            <w:pPr>
              <w:pStyle w:val="0"/>
              <w:jc w:val="center"/>
            </w:pPr>
            <w:r>
              <w:rPr>
                <w:sz w:val="20"/>
              </w:rPr>
              <w:t xml:space="preserve">5</w:t>
            </w:r>
          </w:p>
        </w:tc>
        <w:tc>
          <w:tcPr>
            <w:tcW w:w="1757" w:type="dxa"/>
          </w:tcPr>
          <w:p>
            <w:pPr>
              <w:pStyle w:val="0"/>
              <w:jc w:val="center"/>
            </w:pPr>
            <w:r>
              <w:rPr>
                <w:sz w:val="20"/>
              </w:rPr>
              <w:t xml:space="preserve">6</w:t>
            </w:r>
          </w:p>
        </w:tc>
      </w:tr>
      <w:tr>
        <w:tc>
          <w:tcPr>
            <w:tcW w:w="1928" w:type="dxa"/>
          </w:tcPr>
          <w:p>
            <w:pPr>
              <w:pStyle w:val="0"/>
            </w:pPr>
            <w:r>
              <w:rPr>
                <w:sz w:val="20"/>
              </w:rPr>
            </w:r>
          </w:p>
        </w:tc>
        <w:tc>
          <w:tcPr>
            <w:tcW w:w="964" w:type="dxa"/>
          </w:tcPr>
          <w:p>
            <w:pPr>
              <w:pStyle w:val="0"/>
            </w:pPr>
            <w:r>
              <w:rPr>
                <w:sz w:val="20"/>
              </w:rPr>
            </w:r>
          </w:p>
        </w:tc>
        <w:tc>
          <w:tcPr>
            <w:tcW w:w="2041"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757" w:type="dxa"/>
          </w:tcPr>
          <w:p>
            <w:pPr>
              <w:pStyle w:val="0"/>
            </w:pPr>
            <w:r>
              <w:rPr>
                <w:sz w:val="20"/>
              </w:rPr>
            </w:r>
          </w:p>
        </w:tc>
      </w:tr>
      <w:tr>
        <w:tc>
          <w:tcPr>
            <w:tcW w:w="1928" w:type="dxa"/>
          </w:tcPr>
          <w:p>
            <w:pPr>
              <w:pStyle w:val="0"/>
            </w:pPr>
            <w:r>
              <w:rPr>
                <w:sz w:val="20"/>
              </w:rPr>
            </w:r>
          </w:p>
        </w:tc>
        <w:tc>
          <w:tcPr>
            <w:tcW w:w="964" w:type="dxa"/>
          </w:tcPr>
          <w:p>
            <w:pPr>
              <w:pStyle w:val="0"/>
            </w:pPr>
            <w:r>
              <w:rPr>
                <w:sz w:val="20"/>
              </w:rPr>
            </w:r>
          </w:p>
        </w:tc>
        <w:tc>
          <w:tcPr>
            <w:tcW w:w="2041"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757" w:type="dxa"/>
          </w:tcPr>
          <w:p>
            <w:pPr>
              <w:pStyle w:val="0"/>
            </w:pPr>
            <w:r>
              <w:rPr>
                <w:sz w:val="20"/>
              </w:rPr>
            </w:r>
          </w:p>
        </w:tc>
      </w:tr>
      <w:tr>
        <w:tblPrEx>
          <w:tblBorders>
            <w:left w:val="nil"/>
            <w:right w:val="nil"/>
          </w:tblBorders>
        </w:tblPrEx>
        <w:tc>
          <w:tcPr>
            <w:gridSpan w:val="2"/>
            <w:tcW w:w="2892" w:type="dxa"/>
            <w:tcBorders>
              <w:left w:val="nil"/>
              <w:bottom w:val="nil"/>
            </w:tcBorders>
          </w:tcPr>
          <w:p>
            <w:pPr>
              <w:pStyle w:val="0"/>
              <w:jc w:val="right"/>
            </w:pPr>
            <w:r>
              <w:rPr>
                <w:sz w:val="20"/>
              </w:rPr>
              <w:t xml:space="preserve">Итого</w:t>
            </w:r>
          </w:p>
        </w:tc>
        <w:tc>
          <w:tcPr>
            <w:tcW w:w="2041"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75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Операции с бюджетными средствами</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8"/>
        <w:gridCol w:w="1325"/>
        <w:gridCol w:w="946"/>
        <w:gridCol w:w="946"/>
        <w:gridCol w:w="950"/>
        <w:gridCol w:w="1077"/>
        <w:gridCol w:w="510"/>
        <w:gridCol w:w="1042"/>
        <w:gridCol w:w="510"/>
        <w:gridCol w:w="1046"/>
        <w:gridCol w:w="955"/>
        <w:gridCol w:w="955"/>
        <w:gridCol w:w="950"/>
        <w:gridCol w:w="768"/>
        <w:gridCol w:w="773"/>
        <w:gridCol w:w="979"/>
      </w:tblGrid>
      <w:tr>
        <w:tc>
          <w:tcPr>
            <w:tcW w:w="1138" w:type="dxa"/>
            <w:vMerge w:val="restart"/>
          </w:tcPr>
          <w:p>
            <w:pPr>
              <w:pStyle w:val="0"/>
              <w:jc w:val="center"/>
            </w:pPr>
            <w:r>
              <w:rPr>
                <w:sz w:val="20"/>
              </w:rPr>
              <w:t xml:space="preserve">Код по БК</w:t>
            </w:r>
          </w:p>
        </w:tc>
        <w:tc>
          <w:tcPr>
            <w:tcW w:w="1325" w:type="dxa"/>
            <w:vMerge w:val="restart"/>
          </w:tcPr>
          <w:p>
            <w:pPr>
              <w:pStyle w:val="0"/>
              <w:jc w:val="center"/>
            </w:pPr>
            <w:r>
              <w:rPr>
                <w:sz w:val="20"/>
              </w:rPr>
              <w:t xml:space="preserve">Код цели</w:t>
            </w:r>
          </w:p>
          <w:p>
            <w:pPr>
              <w:pStyle w:val="0"/>
              <w:jc w:val="center"/>
            </w:pPr>
            <w:r>
              <w:rPr>
                <w:sz w:val="20"/>
              </w:rPr>
              <w:t xml:space="preserve">(аналитический код)</w:t>
            </w:r>
          </w:p>
        </w:tc>
        <w:tc>
          <w:tcPr>
            <w:gridSpan w:val="3"/>
            <w:tcW w:w="2842" w:type="dxa"/>
          </w:tcPr>
          <w:p>
            <w:pPr>
              <w:pStyle w:val="0"/>
              <w:jc w:val="center"/>
            </w:pPr>
            <w:r>
              <w:rPr>
                <w:sz w:val="20"/>
              </w:rPr>
              <w:t xml:space="preserve">Бюджетные обязательства</w:t>
            </w:r>
          </w:p>
        </w:tc>
        <w:tc>
          <w:tcPr>
            <w:tcW w:w="1077" w:type="dxa"/>
            <w:vMerge w:val="restart"/>
          </w:tcPr>
          <w:p>
            <w:pPr>
              <w:pStyle w:val="0"/>
              <w:jc w:val="center"/>
            </w:pPr>
            <w:r>
              <w:rPr>
                <w:sz w:val="20"/>
              </w:rPr>
              <w:t xml:space="preserve">Денежные обязательства на ___ текущий финансовый год</w:t>
            </w:r>
          </w:p>
        </w:tc>
        <w:tc>
          <w:tcPr>
            <w:gridSpan w:val="2"/>
            <w:tcW w:w="1552" w:type="dxa"/>
          </w:tcPr>
          <w:p>
            <w:pPr>
              <w:pStyle w:val="0"/>
              <w:jc w:val="center"/>
            </w:pPr>
            <w:r>
              <w:rPr>
                <w:sz w:val="20"/>
              </w:rPr>
              <w:t xml:space="preserve">Поступления</w:t>
            </w:r>
          </w:p>
        </w:tc>
        <w:tc>
          <w:tcPr>
            <w:gridSpan w:val="2"/>
            <w:tcW w:w="1556" w:type="dxa"/>
          </w:tcPr>
          <w:p>
            <w:pPr>
              <w:pStyle w:val="0"/>
              <w:jc w:val="center"/>
            </w:pPr>
            <w:r>
              <w:rPr>
                <w:sz w:val="20"/>
              </w:rPr>
              <w:t xml:space="preserve">Выплаты</w:t>
            </w:r>
          </w:p>
        </w:tc>
        <w:tc>
          <w:tcPr>
            <w:gridSpan w:val="3"/>
            <w:tcW w:w="2860" w:type="dxa"/>
          </w:tcPr>
          <w:p>
            <w:pPr>
              <w:pStyle w:val="0"/>
              <w:jc w:val="center"/>
            </w:pPr>
            <w:r>
              <w:rPr>
                <w:sz w:val="20"/>
              </w:rPr>
              <w:t xml:space="preserve">Итого перечислений</w:t>
            </w:r>
          </w:p>
        </w:tc>
        <w:tc>
          <w:tcPr>
            <w:tcW w:w="768" w:type="dxa"/>
            <w:vMerge w:val="restart"/>
          </w:tcPr>
          <w:p>
            <w:pPr>
              <w:pStyle w:val="0"/>
              <w:jc w:val="center"/>
            </w:pPr>
            <w:r>
              <w:rPr>
                <w:sz w:val="20"/>
              </w:rPr>
              <w:t xml:space="preserve">Неисполненные бюджетные обязательства</w:t>
            </w:r>
          </w:p>
          <w:p>
            <w:pPr>
              <w:pStyle w:val="0"/>
              <w:jc w:val="center"/>
            </w:pPr>
            <w:r>
              <w:rPr>
                <w:sz w:val="20"/>
              </w:rPr>
              <w:t xml:space="preserve">(</w:t>
            </w:r>
            <w:hyperlink w:history="0" w:anchor="P16539" w:tooltip="3">
              <w:r>
                <w:rPr>
                  <w:sz w:val="20"/>
                  <w:color w:val="0000ff"/>
                </w:rPr>
                <w:t xml:space="preserve">гр. 3</w:t>
              </w:r>
            </w:hyperlink>
            <w:r>
              <w:rPr>
                <w:sz w:val="20"/>
              </w:rPr>
              <w:t xml:space="preserve"> - </w:t>
            </w:r>
            <w:hyperlink w:history="0" w:anchor="P16549" w:tooltip="13">
              <w:r>
                <w:rPr>
                  <w:sz w:val="20"/>
                  <w:color w:val="0000ff"/>
                </w:rPr>
                <w:t xml:space="preserve">гр. 13</w:t>
              </w:r>
            </w:hyperlink>
            <w:r>
              <w:rPr>
                <w:sz w:val="20"/>
              </w:rPr>
              <w:t xml:space="preserve">)</w:t>
            </w:r>
          </w:p>
        </w:tc>
        <w:tc>
          <w:tcPr>
            <w:tcW w:w="773" w:type="dxa"/>
            <w:vMerge w:val="restart"/>
          </w:tcPr>
          <w:p>
            <w:pPr>
              <w:pStyle w:val="0"/>
              <w:jc w:val="center"/>
            </w:pPr>
            <w:r>
              <w:rPr>
                <w:sz w:val="20"/>
              </w:rPr>
              <w:t xml:space="preserve">Неисполненные денежные обязательства</w:t>
            </w:r>
          </w:p>
          <w:p>
            <w:pPr>
              <w:pStyle w:val="0"/>
              <w:jc w:val="center"/>
            </w:pPr>
            <w:r>
              <w:rPr>
                <w:sz w:val="20"/>
              </w:rPr>
              <w:t xml:space="preserve">(</w:t>
            </w:r>
            <w:hyperlink w:history="0" w:anchor="P16542" w:tooltip="6">
              <w:r>
                <w:rPr>
                  <w:sz w:val="20"/>
                  <w:color w:val="0000ff"/>
                </w:rPr>
                <w:t xml:space="preserve">гр. 6</w:t>
              </w:r>
            </w:hyperlink>
            <w:r>
              <w:rPr>
                <w:sz w:val="20"/>
              </w:rPr>
              <w:t xml:space="preserve"> - </w:t>
            </w:r>
            <w:hyperlink w:history="0" w:anchor="P16549" w:tooltip="13">
              <w:r>
                <w:rPr>
                  <w:sz w:val="20"/>
                  <w:color w:val="0000ff"/>
                </w:rPr>
                <w:t xml:space="preserve">гр. 13</w:t>
              </w:r>
            </w:hyperlink>
            <w:r>
              <w:rPr>
                <w:sz w:val="20"/>
              </w:rPr>
              <w:t xml:space="preserve">)</w:t>
            </w:r>
          </w:p>
        </w:tc>
        <w:tc>
          <w:tcPr>
            <w:tcW w:w="979" w:type="dxa"/>
            <w:vMerge w:val="restart"/>
          </w:tcPr>
          <w:p>
            <w:pPr>
              <w:pStyle w:val="0"/>
              <w:jc w:val="center"/>
            </w:pPr>
            <w:r>
              <w:rPr>
                <w:sz w:val="20"/>
              </w:rPr>
              <w:t xml:space="preserve">Примечание</w:t>
            </w:r>
          </w:p>
        </w:tc>
      </w:tr>
      <w:tr>
        <w:tc>
          <w:tcPr>
            <w:vMerge w:val="continue"/>
          </w:tcPr>
          <w:p/>
        </w:tc>
        <w:tc>
          <w:tcPr>
            <w:vMerge w:val="continue"/>
          </w:tcPr>
          <w:p/>
        </w:tc>
        <w:tc>
          <w:tcPr>
            <w:tcW w:w="946" w:type="dxa"/>
            <w:vMerge w:val="restart"/>
          </w:tcPr>
          <w:p>
            <w:pPr>
              <w:pStyle w:val="0"/>
              <w:jc w:val="center"/>
            </w:pPr>
            <w:r>
              <w:rPr>
                <w:sz w:val="20"/>
              </w:rPr>
              <w:t xml:space="preserve">на ___ текущий финансовый год</w:t>
            </w:r>
          </w:p>
        </w:tc>
        <w:tc>
          <w:tcPr>
            <w:gridSpan w:val="2"/>
            <w:tcW w:w="1896" w:type="dxa"/>
          </w:tcPr>
          <w:p>
            <w:pPr>
              <w:pStyle w:val="0"/>
              <w:jc w:val="center"/>
            </w:pPr>
            <w:r>
              <w:rPr>
                <w:sz w:val="20"/>
              </w:rPr>
              <w:t xml:space="preserve">на плановый ___ - ___ период годов</w:t>
            </w:r>
          </w:p>
        </w:tc>
        <w:tc>
          <w:tcPr>
            <w:vMerge w:val="continue"/>
          </w:tcPr>
          <w:p/>
        </w:tc>
        <w:tc>
          <w:tcPr>
            <w:tcW w:w="510" w:type="dxa"/>
            <w:vMerge w:val="restart"/>
          </w:tcPr>
          <w:p>
            <w:pPr>
              <w:pStyle w:val="0"/>
              <w:jc w:val="center"/>
            </w:pPr>
            <w:r>
              <w:rPr>
                <w:sz w:val="20"/>
              </w:rPr>
              <w:t xml:space="preserve">всего</w:t>
            </w:r>
          </w:p>
        </w:tc>
        <w:tc>
          <w:tcPr>
            <w:tcW w:w="1042" w:type="dxa"/>
            <w:vMerge w:val="restart"/>
          </w:tcPr>
          <w:p>
            <w:pPr>
              <w:pStyle w:val="0"/>
              <w:jc w:val="center"/>
            </w:pPr>
            <w:r>
              <w:rPr>
                <w:sz w:val="20"/>
              </w:rPr>
              <w:t xml:space="preserve">в том числе с банковского счета получателя бюджетных средств</w:t>
            </w:r>
          </w:p>
        </w:tc>
        <w:tc>
          <w:tcPr>
            <w:tcW w:w="510" w:type="dxa"/>
            <w:vMerge w:val="restart"/>
          </w:tcPr>
          <w:p>
            <w:pPr>
              <w:pStyle w:val="0"/>
              <w:jc w:val="center"/>
            </w:pPr>
            <w:r>
              <w:rPr>
                <w:sz w:val="20"/>
              </w:rPr>
              <w:t xml:space="preserve">всего</w:t>
            </w:r>
          </w:p>
        </w:tc>
        <w:tc>
          <w:tcPr>
            <w:tcW w:w="1046" w:type="dxa"/>
            <w:vMerge w:val="restart"/>
          </w:tcPr>
          <w:p>
            <w:pPr>
              <w:pStyle w:val="0"/>
              <w:jc w:val="center"/>
            </w:pPr>
            <w:r>
              <w:rPr>
                <w:sz w:val="20"/>
              </w:rPr>
              <w:t xml:space="preserve">в том числе на банковский счет получателя бюджетных средств</w:t>
            </w:r>
          </w:p>
        </w:tc>
        <w:tc>
          <w:tcPr>
            <w:tcW w:w="955" w:type="dxa"/>
            <w:vMerge w:val="restart"/>
          </w:tcPr>
          <w:p>
            <w:pPr>
              <w:pStyle w:val="0"/>
              <w:jc w:val="center"/>
            </w:pPr>
            <w:r>
              <w:rPr>
                <w:sz w:val="20"/>
              </w:rPr>
              <w:t xml:space="preserve">перечисления, за исключением перечислений на банковский</w:t>
            </w:r>
          </w:p>
          <w:p>
            <w:pPr>
              <w:pStyle w:val="0"/>
              <w:jc w:val="center"/>
            </w:pPr>
            <w:r>
              <w:rPr>
                <w:sz w:val="20"/>
              </w:rPr>
              <w:t xml:space="preserve">счет (</w:t>
            </w:r>
            <w:hyperlink w:history="0" w:anchor="P16545" w:tooltip="9">
              <w:r>
                <w:rPr>
                  <w:sz w:val="20"/>
                  <w:color w:val="0000ff"/>
                </w:rPr>
                <w:t xml:space="preserve">гр. 9</w:t>
              </w:r>
            </w:hyperlink>
            <w:r>
              <w:rPr>
                <w:sz w:val="20"/>
              </w:rPr>
              <w:t xml:space="preserve"> - </w:t>
            </w:r>
            <w:hyperlink w:history="0" w:anchor="P16546" w:tooltip="10">
              <w:r>
                <w:rPr>
                  <w:sz w:val="20"/>
                  <w:color w:val="0000ff"/>
                </w:rPr>
                <w:t xml:space="preserve">гр. 10</w:t>
              </w:r>
            </w:hyperlink>
            <w:r>
              <w:rPr>
                <w:sz w:val="20"/>
              </w:rPr>
              <w:t xml:space="preserve"> - (</w:t>
            </w:r>
            <w:hyperlink w:history="0" w:anchor="P16543" w:tooltip="7">
              <w:r>
                <w:rPr>
                  <w:sz w:val="20"/>
                  <w:color w:val="0000ff"/>
                </w:rPr>
                <w:t xml:space="preserve">гр. 7</w:t>
              </w:r>
            </w:hyperlink>
            <w:r>
              <w:rPr>
                <w:sz w:val="20"/>
              </w:rPr>
              <w:t xml:space="preserve"> - </w:t>
            </w:r>
            <w:hyperlink w:history="0" w:anchor="P16544" w:tooltip="8">
              <w:r>
                <w:rPr>
                  <w:sz w:val="20"/>
                  <w:color w:val="0000ff"/>
                </w:rPr>
                <w:t xml:space="preserve">гр. 8</w:t>
              </w:r>
            </w:hyperlink>
            <w:r>
              <w:rPr>
                <w:sz w:val="20"/>
              </w:rPr>
              <w:t xml:space="preserve">)</w:t>
            </w:r>
          </w:p>
        </w:tc>
        <w:tc>
          <w:tcPr>
            <w:tcW w:w="955" w:type="dxa"/>
            <w:vMerge w:val="restart"/>
          </w:tcPr>
          <w:p>
            <w:pPr>
              <w:pStyle w:val="0"/>
              <w:jc w:val="center"/>
            </w:pPr>
            <w:r>
              <w:rPr>
                <w:sz w:val="20"/>
              </w:rPr>
              <w:t xml:space="preserve">перечислено на банковский счет</w:t>
            </w:r>
          </w:p>
          <w:p>
            <w:pPr>
              <w:pStyle w:val="0"/>
              <w:jc w:val="center"/>
            </w:pPr>
            <w:r>
              <w:rPr>
                <w:sz w:val="20"/>
              </w:rPr>
              <w:t xml:space="preserve">(</w:t>
            </w:r>
            <w:hyperlink w:history="0" w:anchor="P16546" w:tooltip="10">
              <w:r>
                <w:rPr>
                  <w:sz w:val="20"/>
                  <w:color w:val="0000ff"/>
                </w:rPr>
                <w:t xml:space="preserve">гр. 10</w:t>
              </w:r>
            </w:hyperlink>
            <w:r>
              <w:rPr>
                <w:sz w:val="20"/>
              </w:rPr>
              <w:t xml:space="preserve"> - </w:t>
            </w:r>
            <w:hyperlink w:history="0" w:anchor="P16544" w:tooltip="8">
              <w:r>
                <w:rPr>
                  <w:sz w:val="20"/>
                  <w:color w:val="0000ff"/>
                </w:rPr>
                <w:t xml:space="preserve">гр. 8</w:t>
              </w:r>
            </w:hyperlink>
            <w:r>
              <w:rPr>
                <w:sz w:val="20"/>
              </w:rPr>
              <w:t xml:space="preserve">)</w:t>
            </w:r>
          </w:p>
        </w:tc>
        <w:tc>
          <w:tcPr>
            <w:tcW w:w="950" w:type="dxa"/>
            <w:vMerge w:val="restart"/>
          </w:tcPr>
          <w:p>
            <w:pPr>
              <w:pStyle w:val="0"/>
              <w:jc w:val="center"/>
            </w:pPr>
            <w:r>
              <w:rPr>
                <w:sz w:val="20"/>
              </w:rPr>
              <w:t xml:space="preserve">перечисления с учетом перечислений на банковский счет</w:t>
            </w:r>
          </w:p>
          <w:p>
            <w:pPr>
              <w:pStyle w:val="0"/>
              <w:jc w:val="center"/>
            </w:pPr>
            <w:r>
              <w:rPr>
                <w:sz w:val="20"/>
              </w:rPr>
              <w:t xml:space="preserve">(</w:t>
            </w:r>
            <w:hyperlink w:history="0" w:anchor="P16547" w:tooltip="11">
              <w:r>
                <w:rPr>
                  <w:sz w:val="20"/>
                  <w:color w:val="0000ff"/>
                </w:rPr>
                <w:t xml:space="preserve">гр. 11</w:t>
              </w:r>
            </w:hyperlink>
            <w:r>
              <w:rPr>
                <w:sz w:val="20"/>
              </w:rPr>
              <w:t xml:space="preserve"> + </w:t>
            </w:r>
            <w:hyperlink w:history="0" w:anchor="P16548" w:tooltip="12">
              <w:r>
                <w:rPr>
                  <w:sz w:val="20"/>
                  <w:color w:val="0000ff"/>
                </w:rPr>
                <w:t xml:space="preserve">гр. 12</w:t>
              </w:r>
            </w:hyperlink>
            <w:r>
              <w:rPr>
                <w:sz w:val="20"/>
              </w:rPr>
              <w:t xml:space="preserve">)</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tcW w:w="946" w:type="dxa"/>
          </w:tcPr>
          <w:p>
            <w:pPr>
              <w:pStyle w:val="0"/>
              <w:jc w:val="center"/>
            </w:pPr>
            <w:r>
              <w:rPr>
                <w:sz w:val="20"/>
              </w:rPr>
              <w:t xml:space="preserve">первый год</w:t>
            </w:r>
          </w:p>
        </w:tc>
        <w:tc>
          <w:tcPr>
            <w:tcW w:w="950"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138" w:type="dxa"/>
          </w:tcPr>
          <w:p>
            <w:pPr>
              <w:pStyle w:val="0"/>
              <w:jc w:val="center"/>
            </w:pPr>
            <w:r>
              <w:rPr>
                <w:sz w:val="20"/>
              </w:rPr>
              <w:t xml:space="preserve">1</w:t>
            </w:r>
          </w:p>
        </w:tc>
        <w:tc>
          <w:tcPr>
            <w:tcW w:w="1325" w:type="dxa"/>
          </w:tcPr>
          <w:p>
            <w:pPr>
              <w:pStyle w:val="0"/>
              <w:jc w:val="center"/>
            </w:pPr>
            <w:r>
              <w:rPr>
                <w:sz w:val="20"/>
              </w:rPr>
              <w:t xml:space="preserve">2</w:t>
            </w:r>
          </w:p>
        </w:tc>
        <w:tc>
          <w:tcPr>
            <w:tcW w:w="946" w:type="dxa"/>
          </w:tcPr>
          <w:bookmarkStart w:id="16539" w:name="P16539"/>
          <w:bookmarkEnd w:id="16539"/>
          <w:p>
            <w:pPr>
              <w:pStyle w:val="0"/>
              <w:jc w:val="center"/>
            </w:pPr>
            <w:r>
              <w:rPr>
                <w:sz w:val="20"/>
              </w:rPr>
              <w:t xml:space="preserve">3</w:t>
            </w:r>
          </w:p>
        </w:tc>
        <w:tc>
          <w:tcPr>
            <w:tcW w:w="946" w:type="dxa"/>
          </w:tcPr>
          <w:p>
            <w:pPr>
              <w:pStyle w:val="0"/>
              <w:jc w:val="center"/>
            </w:pPr>
            <w:r>
              <w:rPr>
                <w:sz w:val="20"/>
              </w:rPr>
              <w:t xml:space="preserve">4</w:t>
            </w:r>
          </w:p>
        </w:tc>
        <w:tc>
          <w:tcPr>
            <w:tcW w:w="950" w:type="dxa"/>
          </w:tcPr>
          <w:p>
            <w:pPr>
              <w:pStyle w:val="0"/>
              <w:jc w:val="center"/>
            </w:pPr>
            <w:r>
              <w:rPr>
                <w:sz w:val="20"/>
              </w:rPr>
              <w:t xml:space="preserve">5</w:t>
            </w:r>
          </w:p>
        </w:tc>
        <w:tc>
          <w:tcPr>
            <w:tcW w:w="1077" w:type="dxa"/>
          </w:tcPr>
          <w:bookmarkStart w:id="16542" w:name="P16542"/>
          <w:bookmarkEnd w:id="16542"/>
          <w:p>
            <w:pPr>
              <w:pStyle w:val="0"/>
              <w:jc w:val="center"/>
            </w:pPr>
            <w:r>
              <w:rPr>
                <w:sz w:val="20"/>
              </w:rPr>
              <w:t xml:space="preserve">6</w:t>
            </w:r>
          </w:p>
        </w:tc>
        <w:tc>
          <w:tcPr>
            <w:tcW w:w="510" w:type="dxa"/>
          </w:tcPr>
          <w:bookmarkStart w:id="16543" w:name="P16543"/>
          <w:bookmarkEnd w:id="16543"/>
          <w:p>
            <w:pPr>
              <w:pStyle w:val="0"/>
              <w:jc w:val="center"/>
            </w:pPr>
            <w:r>
              <w:rPr>
                <w:sz w:val="20"/>
              </w:rPr>
              <w:t xml:space="preserve">7</w:t>
            </w:r>
          </w:p>
        </w:tc>
        <w:tc>
          <w:tcPr>
            <w:tcW w:w="1042" w:type="dxa"/>
          </w:tcPr>
          <w:bookmarkStart w:id="16544" w:name="P16544"/>
          <w:bookmarkEnd w:id="16544"/>
          <w:p>
            <w:pPr>
              <w:pStyle w:val="0"/>
              <w:jc w:val="center"/>
            </w:pPr>
            <w:r>
              <w:rPr>
                <w:sz w:val="20"/>
              </w:rPr>
              <w:t xml:space="preserve">8</w:t>
            </w:r>
          </w:p>
        </w:tc>
        <w:tc>
          <w:tcPr>
            <w:tcW w:w="510" w:type="dxa"/>
          </w:tcPr>
          <w:bookmarkStart w:id="16545" w:name="P16545"/>
          <w:bookmarkEnd w:id="16545"/>
          <w:p>
            <w:pPr>
              <w:pStyle w:val="0"/>
              <w:jc w:val="center"/>
            </w:pPr>
            <w:r>
              <w:rPr>
                <w:sz w:val="20"/>
              </w:rPr>
              <w:t xml:space="preserve">9</w:t>
            </w:r>
          </w:p>
        </w:tc>
        <w:tc>
          <w:tcPr>
            <w:tcW w:w="1046" w:type="dxa"/>
          </w:tcPr>
          <w:bookmarkStart w:id="16546" w:name="P16546"/>
          <w:bookmarkEnd w:id="16546"/>
          <w:p>
            <w:pPr>
              <w:pStyle w:val="0"/>
              <w:jc w:val="center"/>
            </w:pPr>
            <w:r>
              <w:rPr>
                <w:sz w:val="20"/>
              </w:rPr>
              <w:t xml:space="preserve">10</w:t>
            </w:r>
          </w:p>
        </w:tc>
        <w:tc>
          <w:tcPr>
            <w:tcW w:w="955" w:type="dxa"/>
          </w:tcPr>
          <w:bookmarkStart w:id="16547" w:name="P16547"/>
          <w:bookmarkEnd w:id="16547"/>
          <w:p>
            <w:pPr>
              <w:pStyle w:val="0"/>
              <w:jc w:val="center"/>
            </w:pPr>
            <w:r>
              <w:rPr>
                <w:sz w:val="20"/>
              </w:rPr>
              <w:t xml:space="preserve">11</w:t>
            </w:r>
          </w:p>
        </w:tc>
        <w:tc>
          <w:tcPr>
            <w:tcW w:w="955" w:type="dxa"/>
          </w:tcPr>
          <w:bookmarkStart w:id="16548" w:name="P16548"/>
          <w:bookmarkEnd w:id="16548"/>
          <w:p>
            <w:pPr>
              <w:pStyle w:val="0"/>
              <w:jc w:val="center"/>
            </w:pPr>
            <w:r>
              <w:rPr>
                <w:sz w:val="20"/>
              </w:rPr>
              <w:t xml:space="preserve">12</w:t>
            </w:r>
          </w:p>
        </w:tc>
        <w:tc>
          <w:tcPr>
            <w:tcW w:w="950" w:type="dxa"/>
          </w:tcPr>
          <w:bookmarkStart w:id="16549" w:name="P16549"/>
          <w:bookmarkEnd w:id="16549"/>
          <w:p>
            <w:pPr>
              <w:pStyle w:val="0"/>
              <w:jc w:val="center"/>
            </w:pPr>
            <w:r>
              <w:rPr>
                <w:sz w:val="20"/>
              </w:rPr>
              <w:t xml:space="preserve">13</w:t>
            </w:r>
          </w:p>
        </w:tc>
        <w:tc>
          <w:tcPr>
            <w:tcW w:w="768" w:type="dxa"/>
          </w:tcPr>
          <w:p>
            <w:pPr>
              <w:pStyle w:val="0"/>
              <w:jc w:val="center"/>
            </w:pPr>
            <w:r>
              <w:rPr>
                <w:sz w:val="20"/>
              </w:rPr>
              <w:t xml:space="preserve">14</w:t>
            </w:r>
          </w:p>
        </w:tc>
        <w:tc>
          <w:tcPr>
            <w:tcW w:w="773" w:type="dxa"/>
          </w:tcPr>
          <w:p>
            <w:pPr>
              <w:pStyle w:val="0"/>
              <w:jc w:val="center"/>
            </w:pPr>
            <w:r>
              <w:rPr>
                <w:sz w:val="20"/>
              </w:rPr>
              <w:t xml:space="preserve">15</w:t>
            </w:r>
          </w:p>
        </w:tc>
        <w:tc>
          <w:tcPr>
            <w:tcW w:w="979" w:type="dxa"/>
          </w:tcPr>
          <w:p>
            <w:pPr>
              <w:pStyle w:val="0"/>
              <w:jc w:val="center"/>
            </w:pPr>
            <w:r>
              <w:rPr>
                <w:sz w:val="20"/>
              </w:rPr>
              <w:t xml:space="preserve">16</w:t>
            </w:r>
          </w:p>
        </w:tc>
      </w:tr>
      <w:tr>
        <w:tc>
          <w:tcPr>
            <w:tcW w:w="1138" w:type="dxa"/>
          </w:tcPr>
          <w:p>
            <w:pPr>
              <w:pStyle w:val="0"/>
            </w:pPr>
            <w:r>
              <w:rPr>
                <w:sz w:val="20"/>
              </w:rPr>
            </w:r>
          </w:p>
        </w:tc>
        <w:tc>
          <w:tcPr>
            <w:tcW w:w="1325" w:type="dxa"/>
          </w:tcPr>
          <w:p>
            <w:pPr>
              <w:pStyle w:val="0"/>
            </w:pPr>
            <w:r>
              <w:rPr>
                <w:sz w:val="20"/>
              </w:rPr>
            </w:r>
          </w:p>
        </w:tc>
        <w:tc>
          <w:tcPr>
            <w:tcW w:w="946" w:type="dxa"/>
          </w:tcPr>
          <w:p>
            <w:pPr>
              <w:pStyle w:val="0"/>
            </w:pPr>
            <w:r>
              <w:rPr>
                <w:sz w:val="20"/>
              </w:rPr>
            </w:r>
          </w:p>
        </w:tc>
        <w:tc>
          <w:tcPr>
            <w:tcW w:w="946" w:type="dxa"/>
          </w:tcPr>
          <w:p>
            <w:pPr>
              <w:pStyle w:val="0"/>
            </w:pPr>
            <w:r>
              <w:rPr>
                <w:sz w:val="20"/>
              </w:rPr>
            </w:r>
          </w:p>
        </w:tc>
        <w:tc>
          <w:tcPr>
            <w:tcW w:w="950" w:type="dxa"/>
          </w:tcPr>
          <w:p>
            <w:pPr>
              <w:pStyle w:val="0"/>
            </w:pPr>
            <w:r>
              <w:rPr>
                <w:sz w:val="20"/>
              </w:rPr>
            </w:r>
          </w:p>
        </w:tc>
        <w:tc>
          <w:tcPr>
            <w:tcW w:w="1077" w:type="dxa"/>
          </w:tcPr>
          <w:p>
            <w:pPr>
              <w:pStyle w:val="0"/>
            </w:pPr>
            <w:r>
              <w:rPr>
                <w:sz w:val="20"/>
              </w:rPr>
            </w:r>
          </w:p>
        </w:tc>
        <w:tc>
          <w:tcPr>
            <w:tcW w:w="510" w:type="dxa"/>
          </w:tcPr>
          <w:p>
            <w:pPr>
              <w:pStyle w:val="0"/>
            </w:pPr>
            <w:r>
              <w:rPr>
                <w:sz w:val="20"/>
              </w:rPr>
            </w:r>
          </w:p>
        </w:tc>
        <w:tc>
          <w:tcPr>
            <w:tcW w:w="1042" w:type="dxa"/>
          </w:tcPr>
          <w:p>
            <w:pPr>
              <w:pStyle w:val="0"/>
            </w:pPr>
            <w:r>
              <w:rPr>
                <w:sz w:val="20"/>
              </w:rPr>
            </w:r>
          </w:p>
        </w:tc>
        <w:tc>
          <w:tcPr>
            <w:tcW w:w="510" w:type="dxa"/>
          </w:tcPr>
          <w:p>
            <w:pPr>
              <w:pStyle w:val="0"/>
            </w:pPr>
            <w:r>
              <w:rPr>
                <w:sz w:val="20"/>
              </w:rPr>
            </w:r>
          </w:p>
        </w:tc>
        <w:tc>
          <w:tcPr>
            <w:tcW w:w="1046" w:type="dxa"/>
          </w:tcPr>
          <w:p>
            <w:pPr>
              <w:pStyle w:val="0"/>
            </w:pPr>
            <w:r>
              <w:rPr>
                <w:sz w:val="20"/>
              </w:rPr>
            </w:r>
          </w:p>
        </w:tc>
        <w:tc>
          <w:tcPr>
            <w:tcW w:w="955" w:type="dxa"/>
          </w:tcPr>
          <w:p>
            <w:pPr>
              <w:pStyle w:val="0"/>
            </w:pPr>
            <w:r>
              <w:rPr>
                <w:sz w:val="20"/>
              </w:rPr>
            </w:r>
          </w:p>
        </w:tc>
        <w:tc>
          <w:tcPr>
            <w:tcW w:w="955" w:type="dxa"/>
          </w:tcPr>
          <w:p>
            <w:pPr>
              <w:pStyle w:val="0"/>
            </w:pPr>
            <w:r>
              <w:rPr>
                <w:sz w:val="20"/>
              </w:rPr>
            </w:r>
          </w:p>
        </w:tc>
        <w:tc>
          <w:tcPr>
            <w:tcW w:w="950" w:type="dxa"/>
          </w:tcPr>
          <w:p>
            <w:pPr>
              <w:pStyle w:val="0"/>
            </w:pPr>
            <w:r>
              <w:rPr>
                <w:sz w:val="20"/>
              </w:rPr>
            </w:r>
          </w:p>
        </w:tc>
        <w:tc>
          <w:tcPr>
            <w:tcW w:w="768" w:type="dxa"/>
          </w:tcPr>
          <w:p>
            <w:pPr>
              <w:pStyle w:val="0"/>
            </w:pPr>
            <w:r>
              <w:rPr>
                <w:sz w:val="20"/>
              </w:rPr>
            </w:r>
          </w:p>
        </w:tc>
        <w:tc>
          <w:tcPr>
            <w:tcW w:w="773" w:type="dxa"/>
          </w:tcPr>
          <w:p>
            <w:pPr>
              <w:pStyle w:val="0"/>
            </w:pPr>
            <w:r>
              <w:rPr>
                <w:sz w:val="20"/>
              </w:rPr>
            </w:r>
          </w:p>
        </w:tc>
        <w:tc>
          <w:tcPr>
            <w:tcW w:w="979" w:type="dxa"/>
          </w:tcPr>
          <w:p>
            <w:pPr>
              <w:pStyle w:val="0"/>
            </w:pPr>
            <w:r>
              <w:rPr>
                <w:sz w:val="20"/>
              </w:rPr>
            </w:r>
          </w:p>
        </w:tc>
      </w:tr>
      <w:tr>
        <w:tc>
          <w:tcPr>
            <w:tcW w:w="1138" w:type="dxa"/>
          </w:tcPr>
          <w:p>
            <w:pPr>
              <w:pStyle w:val="0"/>
            </w:pPr>
            <w:r>
              <w:rPr>
                <w:sz w:val="20"/>
              </w:rPr>
            </w:r>
          </w:p>
        </w:tc>
        <w:tc>
          <w:tcPr>
            <w:tcW w:w="1325" w:type="dxa"/>
          </w:tcPr>
          <w:p>
            <w:pPr>
              <w:pStyle w:val="0"/>
            </w:pPr>
            <w:r>
              <w:rPr>
                <w:sz w:val="20"/>
              </w:rPr>
            </w:r>
          </w:p>
        </w:tc>
        <w:tc>
          <w:tcPr>
            <w:tcW w:w="946" w:type="dxa"/>
          </w:tcPr>
          <w:p>
            <w:pPr>
              <w:pStyle w:val="0"/>
            </w:pPr>
            <w:r>
              <w:rPr>
                <w:sz w:val="20"/>
              </w:rPr>
            </w:r>
          </w:p>
        </w:tc>
        <w:tc>
          <w:tcPr>
            <w:tcW w:w="946" w:type="dxa"/>
          </w:tcPr>
          <w:p>
            <w:pPr>
              <w:pStyle w:val="0"/>
            </w:pPr>
            <w:r>
              <w:rPr>
                <w:sz w:val="20"/>
              </w:rPr>
            </w:r>
          </w:p>
        </w:tc>
        <w:tc>
          <w:tcPr>
            <w:tcW w:w="950" w:type="dxa"/>
          </w:tcPr>
          <w:p>
            <w:pPr>
              <w:pStyle w:val="0"/>
            </w:pPr>
            <w:r>
              <w:rPr>
                <w:sz w:val="20"/>
              </w:rPr>
            </w:r>
          </w:p>
        </w:tc>
        <w:tc>
          <w:tcPr>
            <w:tcW w:w="1077" w:type="dxa"/>
          </w:tcPr>
          <w:p>
            <w:pPr>
              <w:pStyle w:val="0"/>
            </w:pPr>
            <w:r>
              <w:rPr>
                <w:sz w:val="20"/>
              </w:rPr>
            </w:r>
          </w:p>
        </w:tc>
        <w:tc>
          <w:tcPr>
            <w:tcW w:w="510" w:type="dxa"/>
          </w:tcPr>
          <w:p>
            <w:pPr>
              <w:pStyle w:val="0"/>
            </w:pPr>
            <w:r>
              <w:rPr>
                <w:sz w:val="20"/>
              </w:rPr>
            </w:r>
          </w:p>
        </w:tc>
        <w:tc>
          <w:tcPr>
            <w:tcW w:w="1042" w:type="dxa"/>
          </w:tcPr>
          <w:p>
            <w:pPr>
              <w:pStyle w:val="0"/>
            </w:pPr>
            <w:r>
              <w:rPr>
                <w:sz w:val="20"/>
              </w:rPr>
            </w:r>
          </w:p>
        </w:tc>
        <w:tc>
          <w:tcPr>
            <w:tcW w:w="510" w:type="dxa"/>
          </w:tcPr>
          <w:p>
            <w:pPr>
              <w:pStyle w:val="0"/>
            </w:pPr>
            <w:r>
              <w:rPr>
                <w:sz w:val="20"/>
              </w:rPr>
            </w:r>
          </w:p>
        </w:tc>
        <w:tc>
          <w:tcPr>
            <w:tcW w:w="1046" w:type="dxa"/>
          </w:tcPr>
          <w:p>
            <w:pPr>
              <w:pStyle w:val="0"/>
            </w:pPr>
            <w:r>
              <w:rPr>
                <w:sz w:val="20"/>
              </w:rPr>
            </w:r>
          </w:p>
        </w:tc>
        <w:tc>
          <w:tcPr>
            <w:tcW w:w="955" w:type="dxa"/>
          </w:tcPr>
          <w:p>
            <w:pPr>
              <w:pStyle w:val="0"/>
            </w:pPr>
            <w:r>
              <w:rPr>
                <w:sz w:val="20"/>
              </w:rPr>
            </w:r>
          </w:p>
        </w:tc>
        <w:tc>
          <w:tcPr>
            <w:tcW w:w="955" w:type="dxa"/>
          </w:tcPr>
          <w:p>
            <w:pPr>
              <w:pStyle w:val="0"/>
            </w:pPr>
            <w:r>
              <w:rPr>
                <w:sz w:val="20"/>
              </w:rPr>
            </w:r>
          </w:p>
        </w:tc>
        <w:tc>
          <w:tcPr>
            <w:tcW w:w="950" w:type="dxa"/>
          </w:tcPr>
          <w:p>
            <w:pPr>
              <w:pStyle w:val="0"/>
            </w:pPr>
            <w:r>
              <w:rPr>
                <w:sz w:val="20"/>
              </w:rPr>
            </w:r>
          </w:p>
        </w:tc>
        <w:tc>
          <w:tcPr>
            <w:tcW w:w="768" w:type="dxa"/>
          </w:tcPr>
          <w:p>
            <w:pPr>
              <w:pStyle w:val="0"/>
            </w:pPr>
            <w:r>
              <w:rPr>
                <w:sz w:val="20"/>
              </w:rPr>
            </w:r>
          </w:p>
        </w:tc>
        <w:tc>
          <w:tcPr>
            <w:tcW w:w="773" w:type="dxa"/>
          </w:tcPr>
          <w:p>
            <w:pPr>
              <w:pStyle w:val="0"/>
            </w:pPr>
            <w:r>
              <w:rPr>
                <w:sz w:val="20"/>
              </w:rPr>
            </w:r>
          </w:p>
        </w:tc>
        <w:tc>
          <w:tcPr>
            <w:tcW w:w="979" w:type="dxa"/>
          </w:tcPr>
          <w:p>
            <w:pPr>
              <w:pStyle w:val="0"/>
            </w:pPr>
            <w:r>
              <w:rPr>
                <w:sz w:val="20"/>
              </w:rPr>
            </w:r>
          </w:p>
        </w:tc>
      </w:tr>
      <w:tr>
        <w:tblPrEx>
          <w:tblBorders>
            <w:left w:val="nil"/>
            <w:right w:val="nil"/>
          </w:tblBorders>
        </w:tblPrEx>
        <w:tc>
          <w:tcPr>
            <w:gridSpan w:val="2"/>
            <w:tcW w:w="2463" w:type="dxa"/>
            <w:tcBorders>
              <w:left w:val="nil"/>
              <w:bottom w:val="nil"/>
            </w:tcBorders>
          </w:tcPr>
          <w:p>
            <w:pPr>
              <w:pStyle w:val="0"/>
              <w:jc w:val="right"/>
            </w:pPr>
            <w:r>
              <w:rPr>
                <w:sz w:val="20"/>
              </w:rPr>
              <w:t xml:space="preserve">Итого</w:t>
            </w:r>
          </w:p>
        </w:tc>
        <w:tc>
          <w:tcPr>
            <w:tcW w:w="946" w:type="dxa"/>
          </w:tcPr>
          <w:p>
            <w:pPr>
              <w:pStyle w:val="0"/>
            </w:pPr>
            <w:r>
              <w:rPr>
                <w:sz w:val="20"/>
              </w:rPr>
            </w:r>
          </w:p>
        </w:tc>
        <w:tc>
          <w:tcPr>
            <w:tcW w:w="946" w:type="dxa"/>
          </w:tcPr>
          <w:p>
            <w:pPr>
              <w:pStyle w:val="0"/>
            </w:pPr>
            <w:r>
              <w:rPr>
                <w:sz w:val="20"/>
              </w:rPr>
            </w:r>
          </w:p>
        </w:tc>
        <w:tc>
          <w:tcPr>
            <w:tcW w:w="950" w:type="dxa"/>
          </w:tcPr>
          <w:p>
            <w:pPr>
              <w:pStyle w:val="0"/>
            </w:pPr>
            <w:r>
              <w:rPr>
                <w:sz w:val="20"/>
              </w:rPr>
            </w:r>
          </w:p>
        </w:tc>
        <w:tc>
          <w:tcPr>
            <w:tcW w:w="1077" w:type="dxa"/>
          </w:tcPr>
          <w:p>
            <w:pPr>
              <w:pStyle w:val="0"/>
            </w:pPr>
            <w:r>
              <w:rPr>
                <w:sz w:val="20"/>
              </w:rPr>
            </w:r>
          </w:p>
        </w:tc>
        <w:tc>
          <w:tcPr>
            <w:tcW w:w="510" w:type="dxa"/>
          </w:tcPr>
          <w:p>
            <w:pPr>
              <w:pStyle w:val="0"/>
            </w:pPr>
            <w:r>
              <w:rPr>
                <w:sz w:val="20"/>
              </w:rPr>
            </w:r>
          </w:p>
        </w:tc>
        <w:tc>
          <w:tcPr>
            <w:tcW w:w="1042" w:type="dxa"/>
          </w:tcPr>
          <w:p>
            <w:pPr>
              <w:pStyle w:val="0"/>
            </w:pPr>
            <w:r>
              <w:rPr>
                <w:sz w:val="20"/>
              </w:rPr>
            </w:r>
          </w:p>
        </w:tc>
        <w:tc>
          <w:tcPr>
            <w:tcW w:w="510" w:type="dxa"/>
          </w:tcPr>
          <w:p>
            <w:pPr>
              <w:pStyle w:val="0"/>
            </w:pPr>
            <w:r>
              <w:rPr>
                <w:sz w:val="20"/>
              </w:rPr>
            </w:r>
          </w:p>
        </w:tc>
        <w:tc>
          <w:tcPr>
            <w:tcW w:w="1046" w:type="dxa"/>
          </w:tcPr>
          <w:p>
            <w:pPr>
              <w:pStyle w:val="0"/>
            </w:pPr>
            <w:r>
              <w:rPr>
                <w:sz w:val="20"/>
              </w:rPr>
            </w:r>
          </w:p>
        </w:tc>
        <w:tc>
          <w:tcPr>
            <w:tcW w:w="955" w:type="dxa"/>
          </w:tcPr>
          <w:p>
            <w:pPr>
              <w:pStyle w:val="0"/>
            </w:pPr>
            <w:r>
              <w:rPr>
                <w:sz w:val="20"/>
              </w:rPr>
            </w:r>
          </w:p>
        </w:tc>
        <w:tc>
          <w:tcPr>
            <w:tcW w:w="955" w:type="dxa"/>
          </w:tcPr>
          <w:p>
            <w:pPr>
              <w:pStyle w:val="0"/>
            </w:pPr>
            <w:r>
              <w:rPr>
                <w:sz w:val="20"/>
              </w:rPr>
            </w:r>
          </w:p>
        </w:tc>
        <w:tc>
          <w:tcPr>
            <w:tcW w:w="950" w:type="dxa"/>
          </w:tcPr>
          <w:p>
            <w:pPr>
              <w:pStyle w:val="0"/>
            </w:pPr>
            <w:r>
              <w:rPr>
                <w:sz w:val="20"/>
              </w:rPr>
            </w:r>
          </w:p>
        </w:tc>
        <w:tc>
          <w:tcPr>
            <w:tcW w:w="768" w:type="dxa"/>
          </w:tcPr>
          <w:p>
            <w:pPr>
              <w:pStyle w:val="0"/>
            </w:pPr>
            <w:r>
              <w:rPr>
                <w:sz w:val="20"/>
              </w:rPr>
            </w:r>
          </w:p>
        </w:tc>
        <w:tc>
          <w:tcPr>
            <w:tcW w:w="773" w:type="dxa"/>
          </w:tcPr>
          <w:p>
            <w:pPr>
              <w:pStyle w:val="0"/>
            </w:pPr>
            <w:r>
              <w:rPr>
                <w:sz w:val="20"/>
              </w:rPr>
            </w:r>
          </w:p>
        </w:tc>
        <w:tc>
          <w:tcPr>
            <w:tcW w:w="979"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Операции с бюджетными средствами по объектам капитального</w:t>
      </w:r>
    </w:p>
    <w:p>
      <w:pPr>
        <w:pStyle w:val="1"/>
        <w:jc w:val="both"/>
      </w:pPr>
      <w:r>
        <w:rPr>
          <w:sz w:val="20"/>
        </w:rPr>
        <w:t xml:space="preserve">        строительства, объектам недвижимого имущества, финансовое</w:t>
      </w:r>
    </w:p>
    <w:p>
      <w:pPr>
        <w:pStyle w:val="1"/>
        <w:jc w:val="both"/>
      </w:pPr>
      <w:r>
        <w:rPr>
          <w:sz w:val="20"/>
        </w:rPr>
        <w:t xml:space="preserve">        обеспечение которых осуществляется с привлечением средств</w:t>
      </w:r>
    </w:p>
    <w:p>
      <w:pPr>
        <w:pStyle w:val="1"/>
        <w:jc w:val="both"/>
      </w:pPr>
      <w:r>
        <w:rPr>
          <w:sz w:val="20"/>
        </w:rPr>
        <w:t xml:space="preserve">          федерального бюджета (мероприятиям по информатизации)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51"/>
        <w:gridCol w:w="850"/>
        <w:gridCol w:w="1042"/>
        <w:gridCol w:w="1325"/>
        <w:gridCol w:w="1234"/>
        <w:gridCol w:w="1234"/>
        <w:gridCol w:w="1020"/>
        <w:gridCol w:w="1051"/>
        <w:gridCol w:w="794"/>
        <w:gridCol w:w="1238"/>
        <w:gridCol w:w="1077"/>
        <w:gridCol w:w="1134"/>
        <w:gridCol w:w="907"/>
      </w:tblGrid>
      <w:tr>
        <w:tc>
          <w:tcPr>
            <w:tcW w:w="1051" w:type="dxa"/>
            <w:vMerge w:val="restart"/>
          </w:tcPr>
          <w:p>
            <w:pPr>
              <w:pStyle w:val="0"/>
              <w:jc w:val="center"/>
            </w:pPr>
            <w:r>
              <w:rPr>
                <w:sz w:val="20"/>
              </w:rPr>
              <w:t xml:space="preserve">Код объекта капитальных вложений (код мероприятия по информатизации)</w:t>
            </w:r>
          </w:p>
        </w:tc>
        <w:tc>
          <w:tcPr>
            <w:tcW w:w="850" w:type="dxa"/>
            <w:vMerge w:val="restart"/>
          </w:tcPr>
          <w:p>
            <w:pPr>
              <w:pStyle w:val="0"/>
              <w:jc w:val="center"/>
            </w:pPr>
            <w:r>
              <w:rPr>
                <w:sz w:val="20"/>
              </w:rPr>
              <w:t xml:space="preserve">Код по БК</w:t>
            </w:r>
          </w:p>
        </w:tc>
        <w:tc>
          <w:tcPr>
            <w:tcW w:w="1042" w:type="dxa"/>
            <w:vMerge w:val="restart"/>
          </w:tcPr>
          <w:p>
            <w:pPr>
              <w:pStyle w:val="0"/>
              <w:jc w:val="center"/>
            </w:pPr>
            <w:r>
              <w:rPr>
                <w:sz w:val="20"/>
              </w:rPr>
              <w:t xml:space="preserve">Код цели (аналитический код)</w:t>
            </w:r>
          </w:p>
        </w:tc>
        <w:tc>
          <w:tcPr>
            <w:gridSpan w:val="3"/>
            <w:tcW w:w="3793" w:type="dxa"/>
          </w:tcPr>
          <w:p>
            <w:pPr>
              <w:pStyle w:val="0"/>
              <w:jc w:val="center"/>
            </w:pPr>
            <w:r>
              <w:rPr>
                <w:sz w:val="20"/>
              </w:rPr>
              <w:t xml:space="preserve">Бюджетные обязательства</w:t>
            </w:r>
          </w:p>
        </w:tc>
        <w:tc>
          <w:tcPr>
            <w:tcW w:w="1020" w:type="dxa"/>
            <w:vMerge w:val="restart"/>
          </w:tcPr>
          <w:p>
            <w:pPr>
              <w:pStyle w:val="0"/>
              <w:jc w:val="center"/>
            </w:pPr>
            <w:r>
              <w:rPr>
                <w:sz w:val="20"/>
              </w:rPr>
              <w:t xml:space="preserve">Денежные обязательства на ___ год</w:t>
            </w:r>
          </w:p>
        </w:tc>
        <w:tc>
          <w:tcPr>
            <w:tcW w:w="1051" w:type="dxa"/>
            <w:vMerge w:val="restart"/>
          </w:tcPr>
          <w:p>
            <w:pPr>
              <w:pStyle w:val="0"/>
              <w:jc w:val="center"/>
            </w:pPr>
            <w:r>
              <w:rPr>
                <w:sz w:val="20"/>
              </w:rPr>
              <w:t xml:space="preserve">Поступления</w:t>
            </w:r>
          </w:p>
        </w:tc>
        <w:tc>
          <w:tcPr>
            <w:tcW w:w="794" w:type="dxa"/>
            <w:vMerge w:val="restart"/>
          </w:tcPr>
          <w:p>
            <w:pPr>
              <w:pStyle w:val="0"/>
              <w:jc w:val="center"/>
            </w:pPr>
            <w:r>
              <w:rPr>
                <w:sz w:val="20"/>
              </w:rPr>
              <w:t xml:space="preserve">Выплаты</w:t>
            </w:r>
          </w:p>
        </w:tc>
        <w:tc>
          <w:tcPr>
            <w:tcW w:w="1238" w:type="dxa"/>
            <w:vMerge w:val="restart"/>
          </w:tcPr>
          <w:p>
            <w:pPr>
              <w:pStyle w:val="0"/>
              <w:jc w:val="center"/>
            </w:pPr>
            <w:r>
              <w:rPr>
                <w:sz w:val="20"/>
              </w:rPr>
              <w:t xml:space="preserve">Итого перечислений</w:t>
            </w:r>
          </w:p>
          <w:p>
            <w:pPr>
              <w:pStyle w:val="0"/>
              <w:jc w:val="center"/>
            </w:pPr>
            <w:r>
              <w:rPr>
                <w:sz w:val="20"/>
              </w:rPr>
              <w:t xml:space="preserve">(</w:t>
            </w:r>
            <w:hyperlink w:history="0" w:anchor="P16632" w:tooltip="9">
              <w:r>
                <w:rPr>
                  <w:sz w:val="20"/>
                  <w:color w:val="0000ff"/>
                </w:rPr>
                <w:t xml:space="preserve">гр. 9</w:t>
              </w:r>
            </w:hyperlink>
            <w:r>
              <w:rPr>
                <w:sz w:val="20"/>
              </w:rPr>
              <w:t xml:space="preserve"> - </w:t>
            </w:r>
            <w:hyperlink w:history="0" w:anchor="P16631" w:tooltip="8">
              <w:r>
                <w:rPr>
                  <w:sz w:val="20"/>
                  <w:color w:val="0000ff"/>
                </w:rPr>
                <w:t xml:space="preserve">8</w:t>
              </w:r>
            </w:hyperlink>
            <w:r>
              <w:rPr>
                <w:sz w:val="20"/>
              </w:rPr>
              <w:t xml:space="preserve">)</w:t>
            </w:r>
          </w:p>
        </w:tc>
        <w:tc>
          <w:tcPr>
            <w:tcW w:w="1077" w:type="dxa"/>
            <w:vMerge w:val="restart"/>
          </w:tcPr>
          <w:p>
            <w:pPr>
              <w:pStyle w:val="0"/>
              <w:jc w:val="center"/>
            </w:pPr>
            <w:r>
              <w:rPr>
                <w:sz w:val="20"/>
              </w:rPr>
              <w:t xml:space="preserve">Неисполненные бюджетные обязательства</w:t>
            </w:r>
          </w:p>
          <w:p>
            <w:pPr>
              <w:pStyle w:val="0"/>
              <w:jc w:val="center"/>
            </w:pPr>
            <w:r>
              <w:rPr>
                <w:sz w:val="20"/>
              </w:rPr>
              <w:t xml:space="preserve">(</w:t>
            </w:r>
            <w:hyperlink w:history="0" w:anchor="P16627" w:tooltip="4">
              <w:r>
                <w:rPr>
                  <w:sz w:val="20"/>
                  <w:color w:val="0000ff"/>
                </w:rPr>
                <w:t xml:space="preserve">гр. 4</w:t>
              </w:r>
            </w:hyperlink>
            <w:r>
              <w:rPr>
                <w:sz w:val="20"/>
              </w:rPr>
              <w:t xml:space="preserve"> - </w:t>
            </w:r>
            <w:hyperlink w:history="0" w:anchor="P16633" w:tooltip="10">
              <w:r>
                <w:rPr>
                  <w:sz w:val="20"/>
                  <w:color w:val="0000ff"/>
                </w:rPr>
                <w:t xml:space="preserve">гр. 10</w:t>
              </w:r>
            </w:hyperlink>
            <w:r>
              <w:rPr>
                <w:sz w:val="20"/>
              </w:rPr>
              <w:t xml:space="preserve">)</w:t>
            </w:r>
          </w:p>
        </w:tc>
        <w:tc>
          <w:tcPr>
            <w:tcW w:w="1134" w:type="dxa"/>
            <w:vMerge w:val="restart"/>
          </w:tcPr>
          <w:p>
            <w:pPr>
              <w:pStyle w:val="0"/>
              <w:jc w:val="center"/>
            </w:pPr>
            <w:r>
              <w:rPr>
                <w:sz w:val="20"/>
              </w:rPr>
              <w:t xml:space="preserve">Неисполненные денежные обязательства</w:t>
            </w:r>
          </w:p>
          <w:p>
            <w:pPr>
              <w:pStyle w:val="0"/>
              <w:jc w:val="center"/>
            </w:pPr>
            <w:r>
              <w:rPr>
                <w:sz w:val="20"/>
              </w:rPr>
              <w:t xml:space="preserve">(</w:t>
            </w:r>
            <w:hyperlink w:history="0" w:anchor="P16630" w:tooltip="7">
              <w:r>
                <w:rPr>
                  <w:sz w:val="20"/>
                  <w:color w:val="0000ff"/>
                </w:rPr>
                <w:t xml:space="preserve">гр. 7</w:t>
              </w:r>
            </w:hyperlink>
            <w:r>
              <w:rPr>
                <w:sz w:val="20"/>
              </w:rPr>
              <w:t xml:space="preserve"> - </w:t>
            </w:r>
            <w:hyperlink w:history="0" w:anchor="P16633" w:tooltip="10">
              <w:r>
                <w:rPr>
                  <w:sz w:val="20"/>
                  <w:color w:val="0000ff"/>
                </w:rPr>
                <w:t xml:space="preserve">гр. 10</w:t>
              </w:r>
            </w:hyperlink>
            <w:r>
              <w:rPr>
                <w:sz w:val="20"/>
              </w:rPr>
              <w:t xml:space="preserve">)</w:t>
            </w:r>
          </w:p>
        </w:tc>
        <w:tc>
          <w:tcPr>
            <w:tcW w:w="90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325" w:type="dxa"/>
            <w:vMerge w:val="restart"/>
          </w:tcPr>
          <w:p>
            <w:pPr>
              <w:pStyle w:val="0"/>
              <w:jc w:val="center"/>
            </w:pPr>
            <w:r>
              <w:rPr>
                <w:sz w:val="20"/>
              </w:rPr>
              <w:t xml:space="preserve">на ___ текущий финансовый год</w:t>
            </w:r>
          </w:p>
        </w:tc>
        <w:tc>
          <w:tcPr>
            <w:gridSpan w:val="2"/>
            <w:tcW w:w="2468" w:type="dxa"/>
          </w:tcPr>
          <w:p>
            <w:pPr>
              <w:pStyle w:val="0"/>
              <w:jc w:val="center"/>
            </w:pPr>
            <w:r>
              <w:rPr>
                <w:sz w:val="20"/>
              </w:rPr>
              <w:t xml:space="preserve">на плановый период ___ - ___ годов</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1234" w:type="dxa"/>
          </w:tcPr>
          <w:p>
            <w:pPr>
              <w:pStyle w:val="0"/>
              <w:jc w:val="center"/>
            </w:pPr>
            <w:r>
              <w:rPr>
                <w:sz w:val="20"/>
              </w:rPr>
              <w:t xml:space="preserve">первый год</w:t>
            </w:r>
          </w:p>
        </w:tc>
        <w:tc>
          <w:tcPr>
            <w:tcW w:w="1234"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1051" w:type="dxa"/>
          </w:tcPr>
          <w:p>
            <w:pPr>
              <w:pStyle w:val="0"/>
              <w:jc w:val="center"/>
            </w:pPr>
            <w:r>
              <w:rPr>
                <w:sz w:val="20"/>
              </w:rPr>
              <w:t xml:space="preserve">1</w:t>
            </w:r>
          </w:p>
        </w:tc>
        <w:tc>
          <w:tcPr>
            <w:tcW w:w="850" w:type="dxa"/>
          </w:tcPr>
          <w:p>
            <w:pPr>
              <w:pStyle w:val="0"/>
              <w:jc w:val="center"/>
            </w:pPr>
            <w:r>
              <w:rPr>
                <w:sz w:val="20"/>
              </w:rPr>
              <w:t xml:space="preserve">2</w:t>
            </w:r>
          </w:p>
        </w:tc>
        <w:tc>
          <w:tcPr>
            <w:tcW w:w="1042" w:type="dxa"/>
          </w:tcPr>
          <w:p>
            <w:pPr>
              <w:pStyle w:val="0"/>
              <w:jc w:val="center"/>
            </w:pPr>
            <w:r>
              <w:rPr>
                <w:sz w:val="20"/>
              </w:rPr>
              <w:t xml:space="preserve">3</w:t>
            </w:r>
          </w:p>
        </w:tc>
        <w:tc>
          <w:tcPr>
            <w:tcW w:w="1325" w:type="dxa"/>
          </w:tcPr>
          <w:bookmarkStart w:id="16627" w:name="P16627"/>
          <w:bookmarkEnd w:id="16627"/>
          <w:p>
            <w:pPr>
              <w:pStyle w:val="0"/>
              <w:jc w:val="center"/>
            </w:pPr>
            <w:r>
              <w:rPr>
                <w:sz w:val="20"/>
              </w:rPr>
              <w:t xml:space="preserve">4</w:t>
            </w:r>
          </w:p>
        </w:tc>
        <w:tc>
          <w:tcPr>
            <w:tcW w:w="1234" w:type="dxa"/>
          </w:tcPr>
          <w:p>
            <w:pPr>
              <w:pStyle w:val="0"/>
              <w:jc w:val="center"/>
            </w:pPr>
            <w:r>
              <w:rPr>
                <w:sz w:val="20"/>
              </w:rPr>
              <w:t xml:space="preserve">5</w:t>
            </w:r>
          </w:p>
        </w:tc>
        <w:tc>
          <w:tcPr>
            <w:tcW w:w="1234" w:type="dxa"/>
          </w:tcPr>
          <w:p>
            <w:pPr>
              <w:pStyle w:val="0"/>
              <w:jc w:val="center"/>
            </w:pPr>
            <w:r>
              <w:rPr>
                <w:sz w:val="20"/>
              </w:rPr>
              <w:t xml:space="preserve">6</w:t>
            </w:r>
          </w:p>
        </w:tc>
        <w:tc>
          <w:tcPr>
            <w:tcW w:w="1020" w:type="dxa"/>
          </w:tcPr>
          <w:bookmarkStart w:id="16630" w:name="P16630"/>
          <w:bookmarkEnd w:id="16630"/>
          <w:p>
            <w:pPr>
              <w:pStyle w:val="0"/>
              <w:jc w:val="center"/>
            </w:pPr>
            <w:r>
              <w:rPr>
                <w:sz w:val="20"/>
              </w:rPr>
              <w:t xml:space="preserve">7</w:t>
            </w:r>
          </w:p>
        </w:tc>
        <w:tc>
          <w:tcPr>
            <w:tcW w:w="1051" w:type="dxa"/>
          </w:tcPr>
          <w:bookmarkStart w:id="16631" w:name="P16631"/>
          <w:bookmarkEnd w:id="16631"/>
          <w:p>
            <w:pPr>
              <w:pStyle w:val="0"/>
              <w:jc w:val="center"/>
            </w:pPr>
            <w:r>
              <w:rPr>
                <w:sz w:val="20"/>
              </w:rPr>
              <w:t xml:space="preserve">8</w:t>
            </w:r>
          </w:p>
        </w:tc>
        <w:tc>
          <w:tcPr>
            <w:tcW w:w="794" w:type="dxa"/>
          </w:tcPr>
          <w:bookmarkStart w:id="16632" w:name="P16632"/>
          <w:bookmarkEnd w:id="16632"/>
          <w:p>
            <w:pPr>
              <w:pStyle w:val="0"/>
              <w:jc w:val="center"/>
            </w:pPr>
            <w:r>
              <w:rPr>
                <w:sz w:val="20"/>
              </w:rPr>
              <w:t xml:space="preserve">9</w:t>
            </w:r>
          </w:p>
        </w:tc>
        <w:tc>
          <w:tcPr>
            <w:tcW w:w="1238" w:type="dxa"/>
          </w:tcPr>
          <w:bookmarkStart w:id="16633" w:name="P16633"/>
          <w:bookmarkEnd w:id="16633"/>
          <w:p>
            <w:pPr>
              <w:pStyle w:val="0"/>
              <w:jc w:val="center"/>
            </w:pPr>
            <w:r>
              <w:rPr>
                <w:sz w:val="20"/>
              </w:rPr>
              <w:t xml:space="preserve">10</w:t>
            </w:r>
          </w:p>
        </w:tc>
        <w:tc>
          <w:tcPr>
            <w:tcW w:w="1077" w:type="dxa"/>
          </w:tcPr>
          <w:p>
            <w:pPr>
              <w:pStyle w:val="0"/>
              <w:jc w:val="center"/>
            </w:pPr>
            <w:r>
              <w:rPr>
                <w:sz w:val="20"/>
              </w:rPr>
              <w:t xml:space="preserve">11</w:t>
            </w:r>
          </w:p>
        </w:tc>
        <w:tc>
          <w:tcPr>
            <w:tcW w:w="1134" w:type="dxa"/>
          </w:tcPr>
          <w:p>
            <w:pPr>
              <w:pStyle w:val="0"/>
              <w:jc w:val="center"/>
            </w:pPr>
            <w:r>
              <w:rPr>
                <w:sz w:val="20"/>
              </w:rPr>
              <w:t xml:space="preserve">12</w:t>
            </w:r>
          </w:p>
        </w:tc>
        <w:tc>
          <w:tcPr>
            <w:tcW w:w="907" w:type="dxa"/>
          </w:tcPr>
          <w:p>
            <w:pPr>
              <w:pStyle w:val="0"/>
              <w:jc w:val="center"/>
            </w:pPr>
            <w:r>
              <w:rPr>
                <w:sz w:val="20"/>
              </w:rPr>
              <w:t xml:space="preserve">13</w:t>
            </w:r>
          </w:p>
        </w:tc>
      </w:tr>
      <w:tr>
        <w:tc>
          <w:tcPr>
            <w:tcW w:w="1051" w:type="dxa"/>
            <w:vMerge w:val="restart"/>
          </w:tcPr>
          <w:p>
            <w:pPr>
              <w:pStyle w:val="0"/>
            </w:pPr>
            <w:r>
              <w:rPr>
                <w:sz w:val="20"/>
              </w:rPr>
            </w:r>
          </w:p>
        </w:tc>
        <w:tc>
          <w:tcPr>
            <w:tcW w:w="850" w:type="dxa"/>
          </w:tcPr>
          <w:p>
            <w:pPr>
              <w:pStyle w:val="0"/>
            </w:pPr>
            <w:r>
              <w:rPr>
                <w:sz w:val="20"/>
              </w:rPr>
            </w:r>
          </w:p>
        </w:tc>
        <w:tc>
          <w:tcPr>
            <w:tcW w:w="1042" w:type="dxa"/>
          </w:tcPr>
          <w:p>
            <w:pPr>
              <w:pStyle w:val="0"/>
            </w:pPr>
            <w:r>
              <w:rPr>
                <w:sz w:val="20"/>
              </w:rPr>
            </w:r>
          </w:p>
        </w:tc>
        <w:tc>
          <w:tcPr>
            <w:tcW w:w="1325"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020" w:type="dxa"/>
          </w:tcPr>
          <w:p>
            <w:pPr>
              <w:pStyle w:val="0"/>
            </w:pPr>
            <w:r>
              <w:rPr>
                <w:sz w:val="20"/>
              </w:rPr>
            </w:r>
          </w:p>
        </w:tc>
        <w:tc>
          <w:tcPr>
            <w:tcW w:w="1051" w:type="dxa"/>
          </w:tcPr>
          <w:p>
            <w:pPr>
              <w:pStyle w:val="0"/>
            </w:pPr>
            <w:r>
              <w:rPr>
                <w:sz w:val="20"/>
              </w:rPr>
            </w:r>
          </w:p>
        </w:tc>
        <w:tc>
          <w:tcPr>
            <w:tcW w:w="794" w:type="dxa"/>
          </w:tcPr>
          <w:p>
            <w:pPr>
              <w:pStyle w:val="0"/>
            </w:pPr>
            <w:r>
              <w:rPr>
                <w:sz w:val="20"/>
              </w:rPr>
            </w:r>
          </w:p>
        </w:tc>
        <w:tc>
          <w:tcPr>
            <w:tcW w:w="1238"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907" w:type="dxa"/>
          </w:tcPr>
          <w:p>
            <w:pPr>
              <w:pStyle w:val="0"/>
            </w:pPr>
            <w:r>
              <w:rPr>
                <w:sz w:val="20"/>
              </w:rPr>
            </w:r>
          </w:p>
        </w:tc>
      </w:tr>
      <w:tr>
        <w:tc>
          <w:tcPr>
            <w:vMerge w:val="continue"/>
          </w:tcPr>
          <w:p/>
        </w:tc>
        <w:tc>
          <w:tcPr>
            <w:tcW w:w="850" w:type="dxa"/>
          </w:tcPr>
          <w:p>
            <w:pPr>
              <w:pStyle w:val="0"/>
            </w:pPr>
            <w:r>
              <w:rPr>
                <w:sz w:val="20"/>
              </w:rPr>
            </w:r>
          </w:p>
        </w:tc>
        <w:tc>
          <w:tcPr>
            <w:tcW w:w="1042" w:type="dxa"/>
          </w:tcPr>
          <w:p>
            <w:pPr>
              <w:pStyle w:val="0"/>
            </w:pPr>
            <w:r>
              <w:rPr>
                <w:sz w:val="20"/>
              </w:rPr>
            </w:r>
          </w:p>
        </w:tc>
        <w:tc>
          <w:tcPr>
            <w:tcW w:w="1325"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020" w:type="dxa"/>
          </w:tcPr>
          <w:p>
            <w:pPr>
              <w:pStyle w:val="0"/>
            </w:pPr>
            <w:r>
              <w:rPr>
                <w:sz w:val="20"/>
              </w:rPr>
            </w:r>
          </w:p>
        </w:tc>
        <w:tc>
          <w:tcPr>
            <w:tcW w:w="1051" w:type="dxa"/>
          </w:tcPr>
          <w:p>
            <w:pPr>
              <w:pStyle w:val="0"/>
            </w:pPr>
            <w:r>
              <w:rPr>
                <w:sz w:val="20"/>
              </w:rPr>
            </w:r>
          </w:p>
        </w:tc>
        <w:tc>
          <w:tcPr>
            <w:tcW w:w="794" w:type="dxa"/>
          </w:tcPr>
          <w:p>
            <w:pPr>
              <w:pStyle w:val="0"/>
            </w:pPr>
            <w:r>
              <w:rPr>
                <w:sz w:val="20"/>
              </w:rPr>
            </w:r>
          </w:p>
        </w:tc>
        <w:tc>
          <w:tcPr>
            <w:tcW w:w="1238"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907" w:type="dxa"/>
          </w:tcPr>
          <w:p>
            <w:pPr>
              <w:pStyle w:val="0"/>
            </w:pPr>
            <w:r>
              <w:rPr>
                <w:sz w:val="20"/>
              </w:rPr>
            </w:r>
          </w:p>
        </w:tc>
      </w:tr>
      <w:tr>
        <w:tblPrEx>
          <w:tblBorders>
            <w:left w:val="nil"/>
            <w:right w:val="nil"/>
          </w:tblBorders>
        </w:tblPrEx>
        <w:tc>
          <w:tcPr>
            <w:gridSpan w:val="3"/>
            <w:tcW w:w="2943"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1325"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020" w:type="dxa"/>
          </w:tcPr>
          <w:p>
            <w:pPr>
              <w:pStyle w:val="0"/>
            </w:pPr>
            <w:r>
              <w:rPr>
                <w:sz w:val="20"/>
              </w:rPr>
            </w:r>
          </w:p>
        </w:tc>
        <w:tc>
          <w:tcPr>
            <w:tcW w:w="1051" w:type="dxa"/>
          </w:tcPr>
          <w:p>
            <w:pPr>
              <w:pStyle w:val="0"/>
            </w:pPr>
            <w:r>
              <w:rPr>
                <w:sz w:val="20"/>
              </w:rPr>
            </w:r>
          </w:p>
        </w:tc>
        <w:tc>
          <w:tcPr>
            <w:tcW w:w="794" w:type="dxa"/>
          </w:tcPr>
          <w:p>
            <w:pPr>
              <w:pStyle w:val="0"/>
            </w:pPr>
            <w:r>
              <w:rPr>
                <w:sz w:val="20"/>
              </w:rPr>
            </w:r>
          </w:p>
        </w:tc>
        <w:tc>
          <w:tcPr>
            <w:tcW w:w="1238"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907" w:type="dxa"/>
            <w:tcBorders>
              <w:bottom w:val="nil"/>
              <w:right w:val="nil"/>
            </w:tcBorders>
          </w:tcPr>
          <w:p>
            <w:pPr>
              <w:pStyle w:val="0"/>
            </w:pPr>
            <w:r>
              <w:rPr>
                <w:sz w:val="20"/>
              </w:rPr>
            </w:r>
          </w:p>
        </w:tc>
      </w:tr>
      <w:tr>
        <w:tblPrEx>
          <w:tblBorders>
            <w:left w:val="nil"/>
            <w:right w:val="nil"/>
          </w:tblBorders>
        </w:tblPrEx>
        <w:tc>
          <w:tcPr>
            <w:gridSpan w:val="3"/>
            <w:tcW w:w="2943" w:type="dxa"/>
            <w:tcBorders>
              <w:top w:val="nil"/>
              <w:left w:val="nil"/>
              <w:bottom w:val="nil"/>
            </w:tcBorders>
          </w:tcPr>
          <w:p>
            <w:pPr>
              <w:pStyle w:val="0"/>
              <w:jc w:val="right"/>
            </w:pPr>
            <w:r>
              <w:rPr>
                <w:sz w:val="20"/>
              </w:rPr>
              <w:t xml:space="preserve">Итого</w:t>
            </w:r>
          </w:p>
        </w:tc>
        <w:tc>
          <w:tcPr>
            <w:tcW w:w="1325" w:type="dxa"/>
          </w:tcPr>
          <w:p>
            <w:pPr>
              <w:pStyle w:val="0"/>
            </w:pPr>
            <w:r>
              <w:rPr>
                <w:sz w:val="20"/>
              </w:rPr>
            </w:r>
          </w:p>
        </w:tc>
        <w:tc>
          <w:tcPr>
            <w:tcW w:w="1234" w:type="dxa"/>
          </w:tcPr>
          <w:p>
            <w:pPr>
              <w:pStyle w:val="0"/>
            </w:pPr>
            <w:r>
              <w:rPr>
                <w:sz w:val="20"/>
              </w:rPr>
            </w:r>
          </w:p>
        </w:tc>
        <w:tc>
          <w:tcPr>
            <w:tcW w:w="1234" w:type="dxa"/>
          </w:tcPr>
          <w:p>
            <w:pPr>
              <w:pStyle w:val="0"/>
            </w:pPr>
            <w:r>
              <w:rPr>
                <w:sz w:val="20"/>
              </w:rPr>
            </w:r>
          </w:p>
        </w:tc>
        <w:tc>
          <w:tcPr>
            <w:tcW w:w="1020" w:type="dxa"/>
          </w:tcPr>
          <w:p>
            <w:pPr>
              <w:pStyle w:val="0"/>
            </w:pPr>
            <w:r>
              <w:rPr>
                <w:sz w:val="20"/>
              </w:rPr>
            </w:r>
          </w:p>
        </w:tc>
        <w:tc>
          <w:tcPr>
            <w:tcW w:w="1051" w:type="dxa"/>
          </w:tcPr>
          <w:p>
            <w:pPr>
              <w:pStyle w:val="0"/>
            </w:pPr>
            <w:r>
              <w:rPr>
                <w:sz w:val="20"/>
              </w:rPr>
            </w:r>
          </w:p>
        </w:tc>
        <w:tc>
          <w:tcPr>
            <w:tcW w:w="794" w:type="dxa"/>
          </w:tcPr>
          <w:p>
            <w:pPr>
              <w:pStyle w:val="0"/>
            </w:pPr>
            <w:r>
              <w:rPr>
                <w:sz w:val="20"/>
              </w:rPr>
            </w:r>
          </w:p>
        </w:tc>
        <w:tc>
          <w:tcPr>
            <w:tcW w:w="1238"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907" w:type="dxa"/>
            <w:tcBorders>
              <w:top w:val="nil"/>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397" w:bottom="566" w:left="397"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0531767,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Остатки на лицевом счете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715"/>
        <w:gridCol w:w="5329"/>
      </w:tblGrid>
      <w:tr>
        <w:tc>
          <w:tcPr>
            <w:tcW w:w="3715" w:type="dxa"/>
          </w:tcPr>
          <w:p>
            <w:pPr>
              <w:pStyle w:val="0"/>
              <w:jc w:val="center"/>
            </w:pPr>
            <w:r>
              <w:rPr>
                <w:sz w:val="20"/>
              </w:rPr>
              <w:t xml:space="preserve">Наименование показателя</w:t>
            </w:r>
          </w:p>
        </w:tc>
        <w:tc>
          <w:tcPr>
            <w:tcW w:w="5329" w:type="dxa"/>
          </w:tcPr>
          <w:p>
            <w:pPr>
              <w:pStyle w:val="0"/>
              <w:jc w:val="center"/>
            </w:pPr>
            <w:r>
              <w:rPr>
                <w:sz w:val="20"/>
              </w:rPr>
              <w:t xml:space="preserve">Источник дополнительного бюджетного финансирования</w:t>
            </w:r>
          </w:p>
        </w:tc>
      </w:tr>
      <w:tr>
        <w:tc>
          <w:tcPr>
            <w:tcW w:w="3715" w:type="dxa"/>
          </w:tcPr>
          <w:p>
            <w:pPr>
              <w:pStyle w:val="0"/>
              <w:jc w:val="center"/>
            </w:pPr>
            <w:r>
              <w:rPr>
                <w:sz w:val="20"/>
              </w:rPr>
              <w:t xml:space="preserve">1</w:t>
            </w:r>
          </w:p>
        </w:tc>
        <w:tc>
          <w:tcPr>
            <w:tcW w:w="5329" w:type="dxa"/>
          </w:tcPr>
          <w:p>
            <w:pPr>
              <w:pStyle w:val="0"/>
              <w:jc w:val="center"/>
            </w:pPr>
            <w:r>
              <w:rPr>
                <w:sz w:val="20"/>
              </w:rPr>
              <w:t xml:space="preserve">2</w:t>
            </w:r>
          </w:p>
        </w:tc>
      </w:tr>
      <w:tr>
        <w:tc>
          <w:tcPr>
            <w:tcW w:w="3715" w:type="dxa"/>
          </w:tcPr>
          <w:p>
            <w:pPr>
              <w:pStyle w:val="0"/>
            </w:pPr>
            <w:r>
              <w:rPr>
                <w:sz w:val="20"/>
              </w:rPr>
              <w:t xml:space="preserve">Остаток на начало года</w:t>
            </w:r>
          </w:p>
        </w:tc>
        <w:tc>
          <w:tcPr>
            <w:tcW w:w="5329" w:type="dxa"/>
          </w:tcPr>
          <w:p>
            <w:pPr>
              <w:pStyle w:val="0"/>
            </w:pPr>
            <w:r>
              <w:rPr>
                <w:sz w:val="20"/>
              </w:rPr>
            </w:r>
          </w:p>
        </w:tc>
      </w:tr>
      <w:tr>
        <w:tc>
          <w:tcPr>
            <w:tcW w:w="3715" w:type="dxa"/>
          </w:tcPr>
          <w:p>
            <w:pPr>
              <w:pStyle w:val="0"/>
            </w:pPr>
            <w:r>
              <w:rPr>
                <w:sz w:val="20"/>
              </w:rPr>
              <w:t xml:space="preserve">Остаток на отчетную дату</w:t>
            </w:r>
          </w:p>
        </w:tc>
        <w:tc>
          <w:tcPr>
            <w:tcW w:w="5329" w:type="dxa"/>
          </w:tcPr>
          <w:p>
            <w:pPr>
              <w:pStyle w:val="0"/>
            </w:pPr>
            <w:r>
              <w:rPr>
                <w:sz w:val="20"/>
              </w:rPr>
            </w:r>
          </w:p>
        </w:tc>
      </w:tr>
    </w:tbl>
    <w:p>
      <w:pPr>
        <w:pStyle w:val="0"/>
        <w:jc w:val="both"/>
      </w:pPr>
      <w:r>
        <w:rPr>
          <w:sz w:val="20"/>
        </w:rPr>
      </w:r>
    </w:p>
    <w:p>
      <w:pPr>
        <w:pStyle w:val="1"/>
        <w:jc w:val="both"/>
      </w:pPr>
      <w:r>
        <w:rPr>
          <w:sz w:val="20"/>
        </w:rPr>
        <w:t xml:space="preserve">                    3.2. Операции со средствами за счет</w:t>
      </w:r>
    </w:p>
    <w:p>
      <w:pPr>
        <w:pStyle w:val="1"/>
        <w:jc w:val="both"/>
      </w:pPr>
      <w:r>
        <w:rPr>
          <w:sz w:val="20"/>
        </w:rPr>
        <w:t xml:space="preserve">                 дополнительного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701"/>
        <w:gridCol w:w="1488"/>
        <w:gridCol w:w="964"/>
        <w:gridCol w:w="964"/>
        <w:gridCol w:w="1162"/>
        <w:gridCol w:w="907"/>
        <w:gridCol w:w="907"/>
      </w:tblGrid>
      <w:tr>
        <w:tc>
          <w:tcPr>
            <w:tcW w:w="964" w:type="dxa"/>
          </w:tcPr>
          <w:p>
            <w:pPr>
              <w:pStyle w:val="0"/>
              <w:jc w:val="center"/>
            </w:pPr>
            <w:r>
              <w:rPr>
                <w:sz w:val="20"/>
              </w:rPr>
              <w:t xml:space="preserve">Код по БК</w:t>
            </w:r>
          </w:p>
        </w:tc>
        <w:tc>
          <w:tcPr>
            <w:tcW w:w="1701" w:type="dxa"/>
          </w:tcPr>
          <w:p>
            <w:pPr>
              <w:pStyle w:val="0"/>
              <w:jc w:val="center"/>
            </w:pPr>
            <w:r>
              <w:rPr>
                <w:sz w:val="20"/>
              </w:rPr>
              <w:t xml:space="preserve">Лимиты бюджетных</w:t>
            </w:r>
          </w:p>
        </w:tc>
        <w:tc>
          <w:tcPr>
            <w:tcW w:w="1488" w:type="dxa"/>
          </w:tcPr>
          <w:p>
            <w:pPr>
              <w:pStyle w:val="0"/>
              <w:jc w:val="center"/>
            </w:pPr>
            <w:r>
              <w:rPr>
                <w:sz w:val="20"/>
              </w:rPr>
              <w:t xml:space="preserve">Предельные объемы</w:t>
            </w:r>
          </w:p>
        </w:tc>
        <w:tc>
          <w:tcPr>
            <w:tcW w:w="964" w:type="dxa"/>
          </w:tcPr>
          <w:p>
            <w:pPr>
              <w:pStyle w:val="0"/>
              <w:jc w:val="center"/>
            </w:pPr>
            <w:r>
              <w:rPr>
                <w:sz w:val="20"/>
              </w:rPr>
              <w:t xml:space="preserve">Бюджетные</w:t>
            </w:r>
          </w:p>
        </w:tc>
        <w:tc>
          <w:tcPr>
            <w:tcW w:w="964" w:type="dxa"/>
          </w:tcPr>
          <w:p>
            <w:pPr>
              <w:pStyle w:val="0"/>
              <w:jc w:val="center"/>
            </w:pPr>
            <w:r>
              <w:rPr>
                <w:sz w:val="20"/>
              </w:rPr>
              <w:t xml:space="preserve">Денежные</w:t>
            </w:r>
          </w:p>
        </w:tc>
        <w:tc>
          <w:tcPr>
            <w:tcW w:w="1162" w:type="dxa"/>
          </w:tcPr>
          <w:p>
            <w:pPr>
              <w:pStyle w:val="0"/>
              <w:jc w:val="center"/>
            </w:pPr>
            <w:r>
              <w:rPr>
                <w:sz w:val="20"/>
              </w:rPr>
              <w:t xml:space="preserve">Поступления</w:t>
            </w:r>
          </w:p>
        </w:tc>
        <w:tc>
          <w:tcPr>
            <w:tcW w:w="907" w:type="dxa"/>
          </w:tcPr>
          <w:p>
            <w:pPr>
              <w:pStyle w:val="0"/>
              <w:jc w:val="center"/>
            </w:pPr>
            <w:r>
              <w:rPr>
                <w:sz w:val="20"/>
              </w:rPr>
              <w:t xml:space="preserve">Выплаты</w:t>
            </w:r>
          </w:p>
        </w:tc>
        <w:tc>
          <w:tcPr>
            <w:tcW w:w="907" w:type="dxa"/>
          </w:tcPr>
          <w:p>
            <w:pPr>
              <w:pStyle w:val="0"/>
              <w:jc w:val="center"/>
            </w:pPr>
            <w:r>
              <w:rPr>
                <w:sz w:val="20"/>
              </w:rPr>
              <w:t xml:space="preserve">Итого</w:t>
            </w:r>
          </w:p>
        </w:tc>
      </w:tr>
      <w:tr>
        <w:tc>
          <w:tcPr>
            <w:tcW w:w="964" w:type="dxa"/>
          </w:tcPr>
          <w:p>
            <w:pPr>
              <w:pStyle w:val="0"/>
              <w:jc w:val="center"/>
            </w:pPr>
            <w:r>
              <w:rPr>
                <w:sz w:val="20"/>
              </w:rPr>
              <w:t xml:space="preserve">1</w:t>
            </w:r>
          </w:p>
        </w:tc>
        <w:tc>
          <w:tcPr>
            <w:tcW w:w="1701" w:type="dxa"/>
          </w:tcPr>
          <w:bookmarkStart w:id="16719" w:name="P16719"/>
          <w:bookmarkEnd w:id="16719"/>
          <w:p>
            <w:pPr>
              <w:pStyle w:val="0"/>
              <w:jc w:val="center"/>
            </w:pPr>
            <w:r>
              <w:rPr>
                <w:sz w:val="20"/>
              </w:rPr>
              <w:t xml:space="preserve">2</w:t>
            </w:r>
          </w:p>
        </w:tc>
        <w:tc>
          <w:tcPr>
            <w:tcW w:w="1488" w:type="dxa"/>
          </w:tcPr>
          <w:bookmarkStart w:id="16720" w:name="P16720"/>
          <w:bookmarkEnd w:id="16720"/>
          <w:p>
            <w:pPr>
              <w:pStyle w:val="0"/>
              <w:jc w:val="center"/>
            </w:pPr>
            <w:r>
              <w:rPr>
                <w:sz w:val="20"/>
              </w:rPr>
              <w:t xml:space="preserve">3</w:t>
            </w:r>
          </w:p>
        </w:tc>
        <w:tc>
          <w:tcPr>
            <w:tcW w:w="964" w:type="dxa"/>
          </w:tcPr>
          <w:bookmarkStart w:id="16721" w:name="P16721"/>
          <w:bookmarkEnd w:id="16721"/>
          <w:p>
            <w:pPr>
              <w:pStyle w:val="0"/>
              <w:jc w:val="center"/>
            </w:pPr>
            <w:r>
              <w:rPr>
                <w:sz w:val="20"/>
              </w:rPr>
              <w:t xml:space="preserve">4</w:t>
            </w:r>
          </w:p>
        </w:tc>
        <w:tc>
          <w:tcPr>
            <w:tcW w:w="964" w:type="dxa"/>
          </w:tcPr>
          <w:bookmarkStart w:id="16722" w:name="P16722"/>
          <w:bookmarkEnd w:id="16722"/>
          <w:p>
            <w:pPr>
              <w:pStyle w:val="0"/>
              <w:jc w:val="center"/>
            </w:pPr>
            <w:r>
              <w:rPr>
                <w:sz w:val="20"/>
              </w:rPr>
              <w:t xml:space="preserve">5</w:t>
            </w:r>
          </w:p>
        </w:tc>
        <w:tc>
          <w:tcPr>
            <w:tcW w:w="1162"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Pr>
          <w:bookmarkStart w:id="16725" w:name="P16725"/>
          <w:bookmarkEnd w:id="16725"/>
          <w:p>
            <w:pPr>
              <w:pStyle w:val="0"/>
              <w:jc w:val="center"/>
            </w:pPr>
            <w:r>
              <w:rPr>
                <w:sz w:val="20"/>
              </w:rPr>
              <w:t xml:space="preserve">8</w:t>
            </w:r>
          </w:p>
        </w:tc>
      </w:tr>
      <w:tr>
        <w:tc>
          <w:tcPr>
            <w:tcW w:w="964" w:type="dxa"/>
          </w:tcPr>
          <w:p>
            <w:pPr>
              <w:pStyle w:val="0"/>
            </w:pPr>
            <w:r>
              <w:rPr>
                <w:sz w:val="20"/>
              </w:rPr>
            </w:r>
          </w:p>
        </w:tc>
        <w:tc>
          <w:tcPr>
            <w:tcW w:w="1701" w:type="dxa"/>
          </w:tcPr>
          <w:p>
            <w:pPr>
              <w:pStyle w:val="0"/>
            </w:pPr>
            <w:r>
              <w:rPr>
                <w:sz w:val="20"/>
              </w:rPr>
            </w:r>
          </w:p>
        </w:tc>
        <w:tc>
          <w:tcPr>
            <w:tcW w:w="1488"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162"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c>
          <w:tcPr>
            <w:tcW w:w="964" w:type="dxa"/>
          </w:tcPr>
          <w:p>
            <w:pPr>
              <w:pStyle w:val="0"/>
            </w:pPr>
            <w:r>
              <w:rPr>
                <w:sz w:val="20"/>
              </w:rPr>
            </w:r>
          </w:p>
        </w:tc>
        <w:tc>
          <w:tcPr>
            <w:tcW w:w="1701" w:type="dxa"/>
          </w:tcPr>
          <w:p>
            <w:pPr>
              <w:pStyle w:val="0"/>
            </w:pPr>
            <w:r>
              <w:rPr>
                <w:sz w:val="20"/>
              </w:rPr>
            </w:r>
          </w:p>
        </w:tc>
        <w:tc>
          <w:tcPr>
            <w:tcW w:w="1488"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162" w:type="dxa"/>
          </w:tcPr>
          <w:p>
            <w:pPr>
              <w:pStyle w:val="0"/>
            </w:pPr>
            <w:r>
              <w:rPr>
                <w:sz w:val="20"/>
              </w:rPr>
            </w:r>
          </w:p>
        </w:tc>
        <w:tc>
          <w:tcPr>
            <w:tcW w:w="907" w:type="dxa"/>
          </w:tcPr>
          <w:p>
            <w:pPr>
              <w:pStyle w:val="0"/>
            </w:pPr>
            <w:r>
              <w:rPr>
                <w:sz w:val="20"/>
              </w:rPr>
            </w:r>
          </w:p>
        </w:tc>
        <w:tc>
          <w:tcPr>
            <w:tcW w:w="907" w:type="dxa"/>
          </w:tcPr>
          <w:p>
            <w:pPr>
              <w:pStyle w:val="0"/>
            </w:pPr>
            <w:r>
              <w:rPr>
                <w:sz w:val="20"/>
              </w:rPr>
            </w:r>
          </w:p>
        </w:tc>
      </w:tr>
      <w:tr>
        <w:tblPrEx>
          <w:tblBorders>
            <w:left w:val="nil"/>
          </w:tblBorders>
        </w:tblPrEx>
        <w:tc>
          <w:tcPr>
            <w:tcW w:w="964" w:type="dxa"/>
            <w:tcBorders>
              <w:left w:val="nil"/>
              <w:bottom w:val="nil"/>
            </w:tcBorders>
          </w:tcPr>
          <w:p>
            <w:pPr>
              <w:pStyle w:val="0"/>
              <w:jc w:val="right"/>
            </w:pPr>
            <w:r>
              <w:rPr>
                <w:sz w:val="20"/>
              </w:rPr>
              <w:t xml:space="preserve">Итого</w:t>
            </w:r>
          </w:p>
        </w:tc>
        <w:tc>
          <w:tcPr>
            <w:tcW w:w="1701" w:type="dxa"/>
          </w:tcPr>
          <w:p>
            <w:pPr>
              <w:pStyle w:val="0"/>
            </w:pPr>
            <w:r>
              <w:rPr>
                <w:sz w:val="20"/>
              </w:rPr>
            </w:r>
          </w:p>
        </w:tc>
        <w:tc>
          <w:tcPr>
            <w:tcW w:w="1488" w:type="dxa"/>
          </w:tcPr>
          <w:p>
            <w:pPr>
              <w:pStyle w:val="0"/>
            </w:pPr>
            <w:r>
              <w:rPr>
                <w:sz w:val="20"/>
              </w:rPr>
            </w:r>
          </w:p>
        </w:tc>
        <w:tc>
          <w:tcPr>
            <w:tcW w:w="964" w:type="dxa"/>
          </w:tcPr>
          <w:p>
            <w:pPr>
              <w:pStyle w:val="0"/>
            </w:pPr>
            <w:r>
              <w:rPr>
                <w:sz w:val="20"/>
              </w:rPr>
            </w:r>
          </w:p>
        </w:tc>
        <w:tc>
          <w:tcPr>
            <w:tcW w:w="964" w:type="dxa"/>
          </w:tcPr>
          <w:p>
            <w:pPr>
              <w:pStyle w:val="0"/>
            </w:pPr>
            <w:r>
              <w:rPr>
                <w:sz w:val="20"/>
              </w:rPr>
            </w:r>
          </w:p>
        </w:tc>
        <w:tc>
          <w:tcPr>
            <w:tcW w:w="1162" w:type="dxa"/>
          </w:tcPr>
          <w:p>
            <w:pPr>
              <w:pStyle w:val="0"/>
            </w:pPr>
            <w:r>
              <w:rPr>
                <w:sz w:val="20"/>
              </w:rPr>
            </w:r>
          </w:p>
        </w:tc>
        <w:tc>
          <w:tcPr>
            <w:tcW w:w="907" w:type="dxa"/>
          </w:tcPr>
          <w:p>
            <w:pPr>
              <w:pStyle w:val="0"/>
            </w:pPr>
            <w:r>
              <w:rPr>
                <w:sz w:val="20"/>
              </w:rPr>
            </w:r>
          </w:p>
        </w:tc>
        <w:tc>
          <w:tcPr>
            <w:tcW w:w="907" w:type="dxa"/>
          </w:tcPr>
          <w:p>
            <w:pPr>
              <w:pStyle w:val="0"/>
            </w:pPr>
            <w:r>
              <w:rPr>
                <w:sz w:val="20"/>
              </w:rPr>
            </w:r>
          </w:p>
        </w:tc>
      </w:tr>
    </w:tbl>
    <w:p>
      <w:pPr>
        <w:pStyle w:val="0"/>
        <w:jc w:val="both"/>
      </w:pPr>
      <w:r>
        <w:rPr>
          <w:sz w:val="20"/>
        </w:rPr>
      </w:r>
    </w:p>
    <w:p>
      <w:pPr>
        <w:pStyle w:val="1"/>
        <w:jc w:val="both"/>
      </w:pPr>
      <w:r>
        <w:rPr>
          <w:sz w:val="20"/>
        </w:rPr>
        <w:t xml:space="preserve">          3.3. Остатки бюджетных данных и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928"/>
        <w:gridCol w:w="2098"/>
        <w:gridCol w:w="2154"/>
        <w:gridCol w:w="1928"/>
      </w:tblGrid>
      <w:tr>
        <w:tc>
          <w:tcPr>
            <w:tcW w:w="964" w:type="dxa"/>
          </w:tcPr>
          <w:p>
            <w:pPr>
              <w:pStyle w:val="0"/>
              <w:jc w:val="center"/>
            </w:pPr>
            <w:r>
              <w:rPr>
                <w:sz w:val="20"/>
              </w:rPr>
              <w:t xml:space="preserve">Код по БК</w:t>
            </w:r>
          </w:p>
        </w:tc>
        <w:tc>
          <w:tcPr>
            <w:tcW w:w="1928" w:type="dxa"/>
          </w:tcPr>
          <w:p>
            <w:pPr>
              <w:pStyle w:val="0"/>
              <w:jc w:val="center"/>
            </w:pPr>
            <w:r>
              <w:rPr>
                <w:sz w:val="20"/>
              </w:rPr>
              <w:t xml:space="preserve">Неиспользованная часть лимитов бюджетных обязательств</w:t>
            </w:r>
          </w:p>
          <w:p>
            <w:pPr>
              <w:pStyle w:val="0"/>
              <w:jc w:val="center"/>
            </w:pPr>
            <w:r>
              <w:rPr>
                <w:sz w:val="20"/>
              </w:rPr>
              <w:t xml:space="preserve">(подраздел 3.2 </w:t>
            </w:r>
            <w:hyperlink w:history="0" w:anchor="P16719" w:tooltip="2">
              <w:r>
                <w:rPr>
                  <w:sz w:val="20"/>
                  <w:color w:val="0000ff"/>
                </w:rPr>
                <w:t xml:space="preserve">гр. 2</w:t>
              </w:r>
            </w:hyperlink>
            <w:r>
              <w:rPr>
                <w:sz w:val="20"/>
              </w:rPr>
              <w:t xml:space="preserve"> - подраздел 3.2 </w:t>
            </w:r>
            <w:hyperlink w:history="0" w:anchor="P16721" w:tooltip="4">
              <w:r>
                <w:rPr>
                  <w:sz w:val="20"/>
                  <w:color w:val="0000ff"/>
                </w:rPr>
                <w:t xml:space="preserve">гр. 4</w:t>
              </w:r>
            </w:hyperlink>
            <w:r>
              <w:rPr>
                <w:sz w:val="20"/>
              </w:rPr>
              <w:t xml:space="preserve">)</w:t>
            </w:r>
          </w:p>
        </w:tc>
        <w:tc>
          <w:tcPr>
            <w:tcW w:w="2098" w:type="dxa"/>
          </w:tcPr>
          <w:p>
            <w:pPr>
              <w:pStyle w:val="0"/>
              <w:jc w:val="center"/>
            </w:pPr>
            <w:r>
              <w:rPr>
                <w:sz w:val="20"/>
              </w:rPr>
              <w:t xml:space="preserve">Неиспользованная часть предельных объемов финансирования</w:t>
            </w:r>
          </w:p>
          <w:p>
            <w:pPr>
              <w:pStyle w:val="0"/>
              <w:jc w:val="center"/>
            </w:pPr>
            <w:r>
              <w:rPr>
                <w:sz w:val="20"/>
              </w:rPr>
              <w:t xml:space="preserve">(подраздел 3.2 </w:t>
            </w:r>
            <w:hyperlink w:history="0" w:anchor="P16720" w:tooltip="3">
              <w:r>
                <w:rPr>
                  <w:sz w:val="20"/>
                  <w:color w:val="0000ff"/>
                </w:rPr>
                <w:t xml:space="preserve">гр. 3</w:t>
              </w:r>
            </w:hyperlink>
            <w:r>
              <w:rPr>
                <w:sz w:val="20"/>
              </w:rPr>
              <w:t xml:space="preserve"> - подраздел 3.2 </w:t>
            </w:r>
            <w:hyperlink w:history="0" w:anchor="P16725" w:tooltip="8">
              <w:r>
                <w:rPr>
                  <w:sz w:val="20"/>
                  <w:color w:val="0000ff"/>
                </w:rPr>
                <w:t xml:space="preserve">гр. 8</w:t>
              </w:r>
            </w:hyperlink>
            <w:r>
              <w:rPr>
                <w:sz w:val="20"/>
              </w:rPr>
              <w:t xml:space="preserve">)</w:t>
            </w:r>
          </w:p>
        </w:tc>
        <w:tc>
          <w:tcPr>
            <w:tcW w:w="2154" w:type="dxa"/>
          </w:tcPr>
          <w:p>
            <w:pPr>
              <w:pStyle w:val="0"/>
              <w:jc w:val="center"/>
            </w:pPr>
            <w:r>
              <w:rPr>
                <w:sz w:val="20"/>
              </w:rPr>
              <w:t xml:space="preserve">Неисполненные бюджетные обязательства</w:t>
            </w:r>
          </w:p>
          <w:p>
            <w:pPr>
              <w:pStyle w:val="0"/>
              <w:jc w:val="center"/>
            </w:pPr>
            <w:r>
              <w:rPr>
                <w:sz w:val="20"/>
              </w:rPr>
              <w:t xml:space="preserve">(подраздел 3.2 </w:t>
            </w:r>
            <w:hyperlink w:history="0" w:anchor="P16721" w:tooltip="4">
              <w:r>
                <w:rPr>
                  <w:sz w:val="20"/>
                  <w:color w:val="0000ff"/>
                </w:rPr>
                <w:t xml:space="preserve">гр. 4</w:t>
              </w:r>
            </w:hyperlink>
            <w:r>
              <w:rPr>
                <w:sz w:val="20"/>
              </w:rPr>
              <w:t xml:space="preserve"> - подраздел 3.2 </w:t>
            </w:r>
            <w:hyperlink w:history="0" w:anchor="P16725" w:tooltip="8">
              <w:r>
                <w:rPr>
                  <w:sz w:val="20"/>
                  <w:color w:val="0000ff"/>
                </w:rPr>
                <w:t xml:space="preserve">гр. 8</w:t>
              </w:r>
            </w:hyperlink>
            <w:r>
              <w:rPr>
                <w:sz w:val="20"/>
              </w:rPr>
              <w:t xml:space="preserve">)</w:t>
            </w:r>
          </w:p>
        </w:tc>
        <w:tc>
          <w:tcPr>
            <w:tcW w:w="1928" w:type="dxa"/>
          </w:tcPr>
          <w:p>
            <w:pPr>
              <w:pStyle w:val="0"/>
              <w:jc w:val="center"/>
            </w:pPr>
            <w:r>
              <w:rPr>
                <w:sz w:val="20"/>
              </w:rPr>
              <w:t xml:space="preserve">Неисполненные денежные обязательства</w:t>
            </w:r>
          </w:p>
          <w:p>
            <w:pPr>
              <w:pStyle w:val="0"/>
              <w:jc w:val="center"/>
            </w:pPr>
            <w:r>
              <w:rPr>
                <w:sz w:val="20"/>
              </w:rPr>
              <w:t xml:space="preserve">(подраздел 3.2 </w:t>
            </w:r>
            <w:hyperlink w:history="0" w:anchor="P16722" w:tooltip="5">
              <w:r>
                <w:rPr>
                  <w:sz w:val="20"/>
                  <w:color w:val="0000ff"/>
                </w:rPr>
                <w:t xml:space="preserve">гр. 5</w:t>
              </w:r>
            </w:hyperlink>
            <w:r>
              <w:rPr>
                <w:sz w:val="20"/>
              </w:rPr>
              <w:t xml:space="preserve"> - подраздел 3.2 </w:t>
            </w:r>
            <w:hyperlink w:history="0" w:anchor="P16725" w:tooltip="8">
              <w:r>
                <w:rPr>
                  <w:sz w:val="20"/>
                  <w:color w:val="0000ff"/>
                </w:rPr>
                <w:t xml:space="preserve">гр. 8</w:t>
              </w:r>
            </w:hyperlink>
            <w:r>
              <w:rPr>
                <w:sz w:val="20"/>
              </w:rPr>
              <w:t xml:space="preserve">)</w:t>
            </w:r>
          </w:p>
        </w:tc>
      </w:tr>
      <w:tr>
        <w:tc>
          <w:tcPr>
            <w:tcW w:w="964" w:type="dxa"/>
          </w:tcPr>
          <w:p>
            <w:pPr>
              <w:pStyle w:val="0"/>
              <w:jc w:val="center"/>
            </w:pPr>
            <w:r>
              <w:rPr>
                <w:sz w:val="20"/>
              </w:rPr>
              <w:t xml:space="preserve">1</w:t>
            </w:r>
          </w:p>
        </w:tc>
        <w:tc>
          <w:tcPr>
            <w:tcW w:w="1928" w:type="dxa"/>
          </w:tcPr>
          <w:p>
            <w:pPr>
              <w:pStyle w:val="0"/>
              <w:jc w:val="center"/>
            </w:pPr>
            <w:r>
              <w:rPr>
                <w:sz w:val="20"/>
              </w:rPr>
              <w:t xml:space="preserve">2</w:t>
            </w:r>
          </w:p>
        </w:tc>
        <w:tc>
          <w:tcPr>
            <w:tcW w:w="2098" w:type="dxa"/>
          </w:tcPr>
          <w:p>
            <w:pPr>
              <w:pStyle w:val="0"/>
              <w:jc w:val="center"/>
            </w:pPr>
            <w:r>
              <w:rPr>
                <w:sz w:val="20"/>
              </w:rPr>
              <w:t xml:space="preserve">3</w:t>
            </w:r>
          </w:p>
        </w:tc>
        <w:tc>
          <w:tcPr>
            <w:tcW w:w="2154" w:type="dxa"/>
          </w:tcPr>
          <w:p>
            <w:pPr>
              <w:pStyle w:val="0"/>
              <w:jc w:val="center"/>
            </w:pPr>
            <w:r>
              <w:rPr>
                <w:sz w:val="20"/>
              </w:rPr>
              <w:t xml:space="preserve">4</w:t>
            </w:r>
          </w:p>
        </w:tc>
        <w:tc>
          <w:tcPr>
            <w:tcW w:w="1928" w:type="dxa"/>
          </w:tcPr>
          <w:p>
            <w:pPr>
              <w:pStyle w:val="0"/>
              <w:jc w:val="center"/>
            </w:pPr>
            <w:r>
              <w:rPr>
                <w:sz w:val="20"/>
              </w:rPr>
              <w:t xml:space="preserve">5</w:t>
            </w:r>
          </w:p>
        </w:tc>
      </w:tr>
      <w:tr>
        <w:tc>
          <w:tcPr>
            <w:tcW w:w="964" w:type="dxa"/>
          </w:tcPr>
          <w:p>
            <w:pPr>
              <w:pStyle w:val="0"/>
            </w:pPr>
            <w:r>
              <w:rPr>
                <w:sz w:val="20"/>
              </w:rPr>
            </w:r>
          </w:p>
        </w:tc>
        <w:tc>
          <w:tcPr>
            <w:tcW w:w="1928" w:type="dxa"/>
          </w:tcPr>
          <w:p>
            <w:pPr>
              <w:pStyle w:val="0"/>
            </w:pPr>
            <w:r>
              <w:rPr>
                <w:sz w:val="20"/>
              </w:rPr>
            </w:r>
          </w:p>
        </w:tc>
        <w:tc>
          <w:tcPr>
            <w:tcW w:w="2098" w:type="dxa"/>
          </w:tcPr>
          <w:p>
            <w:pPr>
              <w:pStyle w:val="0"/>
            </w:pPr>
            <w:r>
              <w:rPr>
                <w:sz w:val="20"/>
              </w:rPr>
            </w:r>
          </w:p>
        </w:tc>
        <w:tc>
          <w:tcPr>
            <w:tcW w:w="2154" w:type="dxa"/>
          </w:tcPr>
          <w:p>
            <w:pPr>
              <w:pStyle w:val="0"/>
            </w:pPr>
            <w:r>
              <w:rPr>
                <w:sz w:val="20"/>
              </w:rPr>
            </w:r>
          </w:p>
        </w:tc>
        <w:tc>
          <w:tcPr>
            <w:tcW w:w="1928" w:type="dxa"/>
          </w:tcPr>
          <w:p>
            <w:pPr>
              <w:pStyle w:val="0"/>
            </w:pPr>
            <w:r>
              <w:rPr>
                <w:sz w:val="20"/>
              </w:rPr>
            </w:r>
          </w:p>
        </w:tc>
      </w:tr>
      <w:tr>
        <w:tc>
          <w:tcPr>
            <w:tcW w:w="964" w:type="dxa"/>
          </w:tcPr>
          <w:p>
            <w:pPr>
              <w:pStyle w:val="0"/>
            </w:pPr>
            <w:r>
              <w:rPr>
                <w:sz w:val="20"/>
              </w:rPr>
            </w:r>
          </w:p>
        </w:tc>
        <w:tc>
          <w:tcPr>
            <w:tcW w:w="1928" w:type="dxa"/>
          </w:tcPr>
          <w:p>
            <w:pPr>
              <w:pStyle w:val="0"/>
            </w:pPr>
            <w:r>
              <w:rPr>
                <w:sz w:val="20"/>
              </w:rPr>
            </w:r>
          </w:p>
        </w:tc>
        <w:tc>
          <w:tcPr>
            <w:tcW w:w="2098" w:type="dxa"/>
          </w:tcPr>
          <w:p>
            <w:pPr>
              <w:pStyle w:val="0"/>
            </w:pPr>
            <w:r>
              <w:rPr>
                <w:sz w:val="20"/>
              </w:rPr>
            </w:r>
          </w:p>
        </w:tc>
        <w:tc>
          <w:tcPr>
            <w:tcW w:w="2154" w:type="dxa"/>
          </w:tcPr>
          <w:p>
            <w:pPr>
              <w:pStyle w:val="0"/>
            </w:pPr>
            <w:r>
              <w:rPr>
                <w:sz w:val="20"/>
              </w:rPr>
            </w:r>
          </w:p>
        </w:tc>
        <w:tc>
          <w:tcPr>
            <w:tcW w:w="1928" w:type="dxa"/>
          </w:tcPr>
          <w:p>
            <w:pPr>
              <w:pStyle w:val="0"/>
            </w:pPr>
            <w:r>
              <w:rPr>
                <w:sz w:val="20"/>
              </w:rPr>
            </w:r>
          </w:p>
        </w:tc>
      </w:tr>
      <w:tr>
        <w:tblPrEx>
          <w:tblBorders>
            <w:left w:val="nil"/>
          </w:tblBorders>
        </w:tblPrEx>
        <w:tc>
          <w:tcPr>
            <w:tcW w:w="964"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2098" w:type="dxa"/>
          </w:tcPr>
          <w:p>
            <w:pPr>
              <w:pStyle w:val="0"/>
            </w:pPr>
            <w:r>
              <w:rPr>
                <w:sz w:val="20"/>
              </w:rPr>
            </w:r>
          </w:p>
        </w:tc>
        <w:tc>
          <w:tcPr>
            <w:tcW w:w="2154" w:type="dxa"/>
          </w:tcPr>
          <w:p>
            <w:pPr>
              <w:pStyle w:val="0"/>
            </w:pPr>
            <w:r>
              <w:rPr>
                <w:sz w:val="20"/>
              </w:rPr>
            </w:r>
          </w:p>
        </w:tc>
        <w:tc>
          <w:tcPr>
            <w:tcW w:w="1928" w:type="dxa"/>
          </w:tcPr>
          <w:p>
            <w:pPr>
              <w:pStyle w:val="0"/>
            </w:pPr>
            <w:r>
              <w:rPr>
                <w:sz w:val="20"/>
              </w:rPr>
            </w:r>
          </w:p>
        </w:tc>
      </w:tr>
    </w:tbl>
    <w:p>
      <w:pPr>
        <w:pStyle w:val="0"/>
        <w:jc w:val="both"/>
      </w:pPr>
      <w:r>
        <w:rPr>
          <w:sz w:val="20"/>
        </w:rPr>
      </w:r>
    </w:p>
    <w:p>
      <w:pPr>
        <w:pStyle w:val="1"/>
        <w:jc w:val="both"/>
      </w:pPr>
      <w:r>
        <w:rPr>
          <w:sz w:val="20"/>
        </w:rPr>
        <w:t xml:space="preserve">         3.4. Источники дополнительного бюджетного финансирования</w:t>
      </w:r>
    </w:p>
    <w:p>
      <w:pPr>
        <w:pStyle w:val="1"/>
        <w:jc w:val="both"/>
      </w:pPr>
      <w:r>
        <w:rPr>
          <w:sz w:val="20"/>
        </w:rPr>
        <w:t xml:space="preserve">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6"/>
        <w:gridCol w:w="2665"/>
        <w:gridCol w:w="2268"/>
        <w:gridCol w:w="2721"/>
      </w:tblGrid>
      <w:tr>
        <w:tc>
          <w:tcPr>
            <w:tcW w:w="1416" w:type="dxa"/>
          </w:tcPr>
          <w:p>
            <w:pPr>
              <w:pStyle w:val="0"/>
              <w:jc w:val="center"/>
            </w:pPr>
            <w:r>
              <w:rPr>
                <w:sz w:val="20"/>
              </w:rPr>
              <w:t xml:space="preserve">Код по БК</w:t>
            </w:r>
          </w:p>
        </w:tc>
        <w:tc>
          <w:tcPr>
            <w:tcW w:w="2665" w:type="dxa"/>
          </w:tcPr>
          <w:p>
            <w:pPr>
              <w:pStyle w:val="0"/>
              <w:jc w:val="center"/>
            </w:pPr>
            <w:r>
              <w:rPr>
                <w:sz w:val="20"/>
              </w:rPr>
              <w:t xml:space="preserve">Поступления</w:t>
            </w:r>
          </w:p>
        </w:tc>
        <w:tc>
          <w:tcPr>
            <w:tcW w:w="2268" w:type="dxa"/>
          </w:tcPr>
          <w:p>
            <w:pPr>
              <w:pStyle w:val="0"/>
              <w:jc w:val="center"/>
            </w:pPr>
            <w:r>
              <w:rPr>
                <w:sz w:val="20"/>
              </w:rPr>
              <w:t xml:space="preserve">Возвраты</w:t>
            </w:r>
          </w:p>
        </w:tc>
        <w:tc>
          <w:tcPr>
            <w:tcW w:w="2721" w:type="dxa"/>
          </w:tcPr>
          <w:p>
            <w:pPr>
              <w:pStyle w:val="0"/>
              <w:jc w:val="center"/>
            </w:pPr>
            <w:r>
              <w:rPr>
                <w:sz w:val="20"/>
              </w:rPr>
              <w:t xml:space="preserve">Итого (</w:t>
            </w:r>
            <w:hyperlink w:history="0" w:anchor="P16791" w:tooltip="2">
              <w:r>
                <w:rPr>
                  <w:sz w:val="20"/>
                  <w:color w:val="0000ff"/>
                </w:rPr>
                <w:t xml:space="preserve">гр. 2</w:t>
              </w:r>
            </w:hyperlink>
            <w:r>
              <w:rPr>
                <w:sz w:val="20"/>
              </w:rPr>
              <w:t xml:space="preserve"> - </w:t>
            </w:r>
            <w:hyperlink w:history="0" w:anchor="P16792" w:tooltip="3">
              <w:r>
                <w:rPr>
                  <w:sz w:val="20"/>
                  <w:color w:val="0000ff"/>
                </w:rPr>
                <w:t xml:space="preserve">гр. 3</w:t>
              </w:r>
            </w:hyperlink>
            <w:r>
              <w:rPr>
                <w:sz w:val="20"/>
              </w:rPr>
              <w:t xml:space="preserve">)</w:t>
            </w:r>
          </w:p>
        </w:tc>
      </w:tr>
      <w:tr>
        <w:tc>
          <w:tcPr>
            <w:tcW w:w="1416" w:type="dxa"/>
          </w:tcPr>
          <w:p>
            <w:pPr>
              <w:pStyle w:val="0"/>
              <w:jc w:val="center"/>
            </w:pPr>
            <w:r>
              <w:rPr>
                <w:sz w:val="20"/>
              </w:rPr>
              <w:t xml:space="preserve">1</w:t>
            </w:r>
          </w:p>
        </w:tc>
        <w:tc>
          <w:tcPr>
            <w:tcW w:w="2665" w:type="dxa"/>
          </w:tcPr>
          <w:bookmarkStart w:id="16791" w:name="P16791"/>
          <w:bookmarkEnd w:id="16791"/>
          <w:p>
            <w:pPr>
              <w:pStyle w:val="0"/>
              <w:jc w:val="center"/>
            </w:pPr>
            <w:r>
              <w:rPr>
                <w:sz w:val="20"/>
              </w:rPr>
              <w:t xml:space="preserve">2</w:t>
            </w:r>
          </w:p>
        </w:tc>
        <w:tc>
          <w:tcPr>
            <w:tcW w:w="2268" w:type="dxa"/>
          </w:tcPr>
          <w:bookmarkStart w:id="16792" w:name="P16792"/>
          <w:bookmarkEnd w:id="16792"/>
          <w:p>
            <w:pPr>
              <w:pStyle w:val="0"/>
              <w:jc w:val="center"/>
            </w:pPr>
            <w:r>
              <w:rPr>
                <w:sz w:val="20"/>
              </w:rPr>
              <w:t xml:space="preserve">3</w:t>
            </w:r>
          </w:p>
        </w:tc>
        <w:tc>
          <w:tcPr>
            <w:tcW w:w="2721" w:type="dxa"/>
          </w:tcPr>
          <w:p>
            <w:pPr>
              <w:pStyle w:val="0"/>
              <w:jc w:val="center"/>
            </w:pPr>
            <w:r>
              <w:rPr>
                <w:sz w:val="20"/>
              </w:rPr>
              <w:t xml:space="preserve">4</w:t>
            </w:r>
          </w:p>
        </w:tc>
      </w:tr>
      <w:tr>
        <w:tc>
          <w:tcPr>
            <w:tcW w:w="1416" w:type="dxa"/>
          </w:tcPr>
          <w:p>
            <w:pPr>
              <w:pStyle w:val="0"/>
            </w:pPr>
            <w:r>
              <w:rPr>
                <w:sz w:val="20"/>
              </w:rPr>
            </w:r>
          </w:p>
        </w:tc>
        <w:tc>
          <w:tcPr>
            <w:tcW w:w="2665" w:type="dxa"/>
          </w:tcPr>
          <w:p>
            <w:pPr>
              <w:pStyle w:val="0"/>
            </w:pPr>
            <w:r>
              <w:rPr>
                <w:sz w:val="20"/>
              </w:rPr>
            </w:r>
          </w:p>
        </w:tc>
        <w:tc>
          <w:tcPr>
            <w:tcW w:w="2268" w:type="dxa"/>
          </w:tcPr>
          <w:p>
            <w:pPr>
              <w:pStyle w:val="0"/>
            </w:pPr>
            <w:r>
              <w:rPr>
                <w:sz w:val="20"/>
              </w:rPr>
            </w:r>
          </w:p>
        </w:tc>
        <w:tc>
          <w:tcPr>
            <w:tcW w:w="2721" w:type="dxa"/>
          </w:tcPr>
          <w:p>
            <w:pPr>
              <w:pStyle w:val="0"/>
            </w:pPr>
            <w:r>
              <w:rPr>
                <w:sz w:val="20"/>
              </w:rPr>
            </w:r>
          </w:p>
        </w:tc>
      </w:tr>
      <w:tr>
        <w:tc>
          <w:tcPr>
            <w:tcW w:w="1416" w:type="dxa"/>
          </w:tcPr>
          <w:p>
            <w:pPr>
              <w:pStyle w:val="0"/>
            </w:pPr>
            <w:r>
              <w:rPr>
                <w:sz w:val="20"/>
              </w:rPr>
            </w:r>
          </w:p>
        </w:tc>
        <w:tc>
          <w:tcPr>
            <w:tcW w:w="2665" w:type="dxa"/>
          </w:tcPr>
          <w:p>
            <w:pPr>
              <w:pStyle w:val="0"/>
            </w:pPr>
            <w:r>
              <w:rPr>
                <w:sz w:val="20"/>
              </w:rPr>
            </w:r>
          </w:p>
        </w:tc>
        <w:tc>
          <w:tcPr>
            <w:tcW w:w="2268" w:type="dxa"/>
          </w:tcPr>
          <w:p>
            <w:pPr>
              <w:pStyle w:val="0"/>
            </w:pPr>
            <w:r>
              <w:rPr>
                <w:sz w:val="20"/>
              </w:rPr>
            </w:r>
          </w:p>
        </w:tc>
        <w:tc>
          <w:tcPr>
            <w:tcW w:w="2721" w:type="dxa"/>
          </w:tcPr>
          <w:p>
            <w:pPr>
              <w:pStyle w:val="0"/>
            </w:pPr>
            <w:r>
              <w:rPr>
                <w:sz w:val="20"/>
              </w:rPr>
            </w:r>
          </w:p>
        </w:tc>
      </w:tr>
      <w:tr>
        <w:tblPrEx>
          <w:tblBorders>
            <w:left w:val="nil"/>
          </w:tblBorders>
        </w:tblPrEx>
        <w:tc>
          <w:tcPr>
            <w:tcW w:w="1416" w:type="dxa"/>
            <w:tcBorders>
              <w:left w:val="nil"/>
              <w:bottom w:val="nil"/>
            </w:tcBorders>
          </w:tcPr>
          <w:p>
            <w:pPr>
              <w:pStyle w:val="0"/>
              <w:jc w:val="right"/>
            </w:pPr>
            <w:r>
              <w:rPr>
                <w:sz w:val="20"/>
              </w:rPr>
              <w:t xml:space="preserve">Итого</w:t>
            </w:r>
          </w:p>
        </w:tc>
        <w:tc>
          <w:tcPr>
            <w:tcW w:w="2665" w:type="dxa"/>
          </w:tcPr>
          <w:p>
            <w:pPr>
              <w:pStyle w:val="0"/>
            </w:pPr>
            <w:r>
              <w:rPr>
                <w:sz w:val="20"/>
              </w:rPr>
            </w:r>
          </w:p>
        </w:tc>
        <w:tc>
          <w:tcPr>
            <w:tcW w:w="2268" w:type="dxa"/>
          </w:tcPr>
          <w:p>
            <w:pPr>
              <w:pStyle w:val="0"/>
            </w:pPr>
            <w:r>
              <w:rPr>
                <w:sz w:val="20"/>
              </w:rPr>
            </w:r>
          </w:p>
        </w:tc>
        <w:tc>
          <w:tcPr>
            <w:tcW w:w="2721"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t xml:space="preserve">Главный бухгалтер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575"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57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6856" w:name="P16856"/>
    <w:bookmarkEnd w:id="16856"/>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814"/>
        <w:gridCol w:w="1134"/>
      </w:tblGrid>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118" w:type="dxa"/>
            <w:tcBorders>
              <w:top w:val="nil"/>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0531742</w:t>
            </w:r>
          </w:p>
        </w:tc>
      </w:tr>
      <w:tr>
        <w:tc>
          <w:tcPr>
            <w:tcW w:w="3005" w:type="dxa"/>
            <w:vAlign w:val="bottom"/>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t xml:space="preserve">от "__" ___________ 20__ г.</w:t>
            </w:r>
          </w:p>
        </w:tc>
        <w:tc>
          <w:tcPr>
            <w:tcW w:w="1814"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tcBorders>
              <w:top w:val="nil"/>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118" w:type="dxa"/>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w:t>
            </w:r>
            <w:hyperlink w:history="0" r:id="rId57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118" w:type="dxa"/>
            <w:vAlign w:val="bottom"/>
            <w:tcBorders>
              <w:top w:val="single" w:sz="4"/>
              <w:left w:val="nil"/>
              <w:bottom w:val="single" w:sz="4"/>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118" w:type="dxa"/>
            <w:tcBorders>
              <w:top w:val="single" w:sz="4"/>
              <w:left w:val="nil"/>
              <w:bottom w:val="nil"/>
              <w:right w:val="nil"/>
            </w:tcBorders>
          </w:tcPr>
          <w:p>
            <w:pPr>
              <w:pStyle w:val="0"/>
            </w:pPr>
            <w:r>
              <w:rPr>
                <w:sz w:val="20"/>
              </w:rPr>
            </w:r>
          </w:p>
        </w:tc>
        <w:tc>
          <w:tcPr>
            <w:tcW w:w="1814" w:type="dxa"/>
            <w:vAlign w:val="bottom"/>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7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vAlign w:val="bottom"/>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nil"/>
              <w:left w:val="nil"/>
              <w:bottom w:val="single" w:sz="4"/>
              <w:right w:val="nil"/>
            </w:tcBorders>
          </w:tcPr>
          <w:p>
            <w:pPr>
              <w:pStyle w:val="0"/>
            </w:pPr>
            <w:r>
              <w:rPr>
                <w:sz w:val="20"/>
              </w:rPr>
            </w:r>
          </w:p>
        </w:tc>
        <w:tc>
          <w:tcPr>
            <w:tcW w:w="1814"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Доведенные бюджетные данные</w:t>
      </w:r>
    </w:p>
    <w:p>
      <w:pPr>
        <w:pStyle w:val="1"/>
        <w:jc w:val="both"/>
      </w:pPr>
      <w:r>
        <w:rPr>
          <w:sz w:val="20"/>
        </w:rPr>
      </w:r>
    </w:p>
    <w:p>
      <w:pPr>
        <w:pStyle w:val="1"/>
        <w:jc w:val="both"/>
      </w:pPr>
      <w:r>
        <w:rPr>
          <w:sz w:val="20"/>
        </w:rPr>
        <w:t xml:space="preserve">                          1.1.1.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89"/>
        <w:gridCol w:w="850"/>
        <w:gridCol w:w="794"/>
        <w:gridCol w:w="1358"/>
        <w:gridCol w:w="794"/>
        <w:gridCol w:w="680"/>
        <w:gridCol w:w="737"/>
        <w:gridCol w:w="850"/>
        <w:gridCol w:w="1368"/>
        <w:gridCol w:w="680"/>
        <w:gridCol w:w="794"/>
        <w:gridCol w:w="680"/>
      </w:tblGrid>
      <w:tr>
        <w:tc>
          <w:tcPr>
            <w:tcW w:w="989" w:type="dxa"/>
            <w:vMerge w:val="restart"/>
          </w:tcPr>
          <w:p>
            <w:pPr>
              <w:pStyle w:val="0"/>
              <w:jc w:val="center"/>
            </w:pPr>
            <w:r>
              <w:rPr>
                <w:sz w:val="20"/>
              </w:rPr>
              <w:t xml:space="preserve">Код объекта капитальных вложений</w:t>
            </w:r>
          </w:p>
          <w:p>
            <w:pPr>
              <w:pStyle w:val="0"/>
              <w:jc w:val="center"/>
            </w:pPr>
            <w:r>
              <w:rPr>
                <w:sz w:val="20"/>
              </w:rPr>
              <w:t xml:space="preserve">(мероприятия по информатизации)</w:t>
            </w:r>
          </w:p>
        </w:tc>
        <w:tc>
          <w:tcPr>
            <w:tcW w:w="850" w:type="dxa"/>
            <w:vMerge w:val="restart"/>
          </w:tcPr>
          <w:p>
            <w:pPr>
              <w:pStyle w:val="0"/>
              <w:jc w:val="center"/>
            </w:pPr>
            <w:r>
              <w:rPr>
                <w:sz w:val="20"/>
              </w:rPr>
              <w:t xml:space="preserve">Код по БК</w:t>
            </w:r>
          </w:p>
        </w:tc>
        <w:tc>
          <w:tcPr>
            <w:gridSpan w:val="5"/>
            <w:tcW w:w="4363" w:type="dxa"/>
          </w:tcPr>
          <w:p>
            <w:pPr>
              <w:pStyle w:val="0"/>
              <w:jc w:val="center"/>
            </w:pPr>
            <w:r>
              <w:rPr>
                <w:sz w:val="20"/>
              </w:rPr>
              <w:t xml:space="preserve">Бюджетные ассигнования</w:t>
            </w:r>
          </w:p>
        </w:tc>
        <w:tc>
          <w:tcPr>
            <w:gridSpan w:val="5"/>
            <w:tcW w:w="4372" w:type="dxa"/>
          </w:tcPr>
          <w:p>
            <w:pPr>
              <w:pStyle w:val="0"/>
              <w:jc w:val="center"/>
            </w:pPr>
            <w:r>
              <w:rPr>
                <w:sz w:val="20"/>
              </w:rPr>
              <w:t xml:space="preserve">Лимиты бюджетных обязательств</w:t>
            </w:r>
          </w:p>
        </w:tc>
      </w:tr>
      <w:tr>
        <w:tc>
          <w:tcPr>
            <w:vMerge w:val="continue"/>
          </w:tcPr>
          <w:p/>
        </w:tc>
        <w:tc>
          <w:tcPr>
            <w:vMerge w:val="continue"/>
          </w:tcPr>
          <w:p/>
        </w:tc>
        <w:tc>
          <w:tcPr>
            <w:gridSpan w:val="2"/>
            <w:tcW w:w="2152" w:type="dxa"/>
          </w:tcPr>
          <w:p>
            <w:pPr>
              <w:pStyle w:val="0"/>
              <w:jc w:val="center"/>
            </w:pPr>
            <w:r>
              <w:rPr>
                <w:sz w:val="20"/>
              </w:rPr>
              <w:t xml:space="preserve">на ___ год</w:t>
            </w:r>
          </w:p>
        </w:tc>
        <w:tc>
          <w:tcPr>
            <w:tcW w:w="794" w:type="dxa"/>
            <w:vMerge w:val="restart"/>
          </w:tcPr>
          <w:p>
            <w:pPr>
              <w:pStyle w:val="0"/>
              <w:jc w:val="center"/>
            </w:pPr>
            <w:r>
              <w:rPr>
                <w:sz w:val="20"/>
              </w:rPr>
              <w:t xml:space="preserve">на ___ год</w:t>
            </w:r>
          </w:p>
        </w:tc>
        <w:tc>
          <w:tcPr>
            <w:tcW w:w="680" w:type="dxa"/>
            <w:vMerge w:val="restart"/>
          </w:tcPr>
          <w:p>
            <w:pPr>
              <w:pStyle w:val="0"/>
              <w:jc w:val="center"/>
            </w:pPr>
            <w:r>
              <w:rPr>
                <w:sz w:val="20"/>
              </w:rPr>
              <w:t xml:space="preserve">на ___ год</w:t>
            </w:r>
          </w:p>
        </w:tc>
        <w:tc>
          <w:tcPr>
            <w:tcW w:w="737" w:type="dxa"/>
            <w:vMerge w:val="restart"/>
          </w:tcPr>
          <w:p>
            <w:pPr>
              <w:pStyle w:val="0"/>
              <w:jc w:val="center"/>
            </w:pPr>
            <w:r>
              <w:rPr>
                <w:sz w:val="20"/>
              </w:rPr>
              <w:t xml:space="preserve">на ___ год</w:t>
            </w:r>
          </w:p>
        </w:tc>
        <w:tc>
          <w:tcPr>
            <w:gridSpan w:val="2"/>
            <w:tcW w:w="2218" w:type="dxa"/>
          </w:tcPr>
          <w:p>
            <w:pPr>
              <w:pStyle w:val="0"/>
              <w:jc w:val="center"/>
            </w:pPr>
            <w:r>
              <w:rPr>
                <w:sz w:val="20"/>
              </w:rPr>
              <w:t xml:space="preserve">на ___ год</w:t>
            </w:r>
          </w:p>
        </w:tc>
        <w:tc>
          <w:tcPr>
            <w:tcW w:w="680" w:type="dxa"/>
            <w:vMerge w:val="restart"/>
          </w:tcPr>
          <w:p>
            <w:pPr>
              <w:pStyle w:val="0"/>
              <w:jc w:val="center"/>
            </w:pPr>
            <w:r>
              <w:rPr>
                <w:sz w:val="20"/>
              </w:rPr>
              <w:t xml:space="preserve">на ___ год</w:t>
            </w:r>
          </w:p>
        </w:tc>
        <w:tc>
          <w:tcPr>
            <w:tcW w:w="794" w:type="dxa"/>
            <w:vMerge w:val="restart"/>
          </w:tcPr>
          <w:p>
            <w:pPr>
              <w:pStyle w:val="0"/>
              <w:jc w:val="center"/>
            </w:pPr>
            <w:r>
              <w:rPr>
                <w:sz w:val="20"/>
              </w:rPr>
              <w:t xml:space="preserve">на ___ год</w:t>
            </w:r>
          </w:p>
        </w:tc>
        <w:tc>
          <w:tcPr>
            <w:tcW w:w="680" w:type="dxa"/>
            <w:vMerge w:val="restart"/>
          </w:tcPr>
          <w:p>
            <w:pPr>
              <w:pStyle w:val="0"/>
              <w:jc w:val="center"/>
            </w:pPr>
            <w:r>
              <w:rPr>
                <w:sz w:val="20"/>
              </w:rPr>
              <w:t xml:space="preserve">на ___ год</w:t>
            </w:r>
          </w:p>
        </w:tc>
      </w:tr>
      <w:tr>
        <w:tc>
          <w:tcPr>
            <w:vMerge w:val="continue"/>
          </w:tcPr>
          <w:p/>
        </w:tc>
        <w:tc>
          <w:tcPr>
            <w:vMerge w:val="continue"/>
          </w:tcPr>
          <w:p/>
        </w:tc>
        <w:tc>
          <w:tcPr>
            <w:tcW w:w="794" w:type="dxa"/>
          </w:tcPr>
          <w:p>
            <w:pPr>
              <w:pStyle w:val="0"/>
              <w:jc w:val="center"/>
            </w:pPr>
            <w:r>
              <w:rPr>
                <w:sz w:val="20"/>
              </w:rPr>
              <w:t xml:space="preserve">всего</w:t>
            </w:r>
          </w:p>
        </w:tc>
        <w:tc>
          <w:tcPr>
            <w:tcW w:w="1358"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tcW w:w="850" w:type="dxa"/>
          </w:tcPr>
          <w:p>
            <w:pPr>
              <w:pStyle w:val="0"/>
              <w:jc w:val="center"/>
            </w:pPr>
            <w:r>
              <w:rPr>
                <w:sz w:val="20"/>
              </w:rPr>
              <w:t xml:space="preserve">всего</w:t>
            </w:r>
          </w:p>
        </w:tc>
        <w:tc>
          <w:tcPr>
            <w:tcW w:w="1368"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r>
      <w:tr>
        <w:tc>
          <w:tcPr>
            <w:tcW w:w="989" w:type="dxa"/>
          </w:tcPr>
          <w:p>
            <w:pPr>
              <w:pStyle w:val="0"/>
              <w:jc w:val="center"/>
            </w:pPr>
            <w:r>
              <w:rPr>
                <w:sz w:val="20"/>
              </w:rPr>
              <w:t xml:space="preserve">1</w:t>
            </w:r>
          </w:p>
        </w:tc>
        <w:tc>
          <w:tcPr>
            <w:tcW w:w="850" w:type="dxa"/>
          </w:tcPr>
          <w:p>
            <w:pPr>
              <w:pStyle w:val="0"/>
              <w:jc w:val="center"/>
            </w:pPr>
            <w:r>
              <w:rPr>
                <w:sz w:val="20"/>
              </w:rPr>
              <w:t xml:space="preserve">2</w:t>
            </w:r>
          </w:p>
        </w:tc>
        <w:tc>
          <w:tcPr>
            <w:tcW w:w="794" w:type="dxa"/>
          </w:tcPr>
          <w:p>
            <w:pPr>
              <w:pStyle w:val="0"/>
              <w:jc w:val="center"/>
            </w:pPr>
            <w:r>
              <w:rPr>
                <w:sz w:val="20"/>
              </w:rPr>
              <w:t xml:space="preserve">3</w:t>
            </w:r>
          </w:p>
        </w:tc>
        <w:tc>
          <w:tcPr>
            <w:tcW w:w="1358" w:type="dxa"/>
          </w:tcPr>
          <w:p>
            <w:pPr>
              <w:pStyle w:val="0"/>
              <w:jc w:val="center"/>
            </w:pPr>
            <w:r>
              <w:rPr>
                <w:sz w:val="20"/>
              </w:rPr>
              <w:t xml:space="preserve">4</w:t>
            </w:r>
          </w:p>
        </w:tc>
        <w:tc>
          <w:tcPr>
            <w:tcW w:w="794" w:type="dxa"/>
          </w:tcPr>
          <w:p>
            <w:pPr>
              <w:pStyle w:val="0"/>
              <w:jc w:val="center"/>
            </w:pPr>
            <w:r>
              <w:rPr>
                <w:sz w:val="20"/>
              </w:rPr>
              <w:t xml:space="preserve">5</w:t>
            </w:r>
          </w:p>
        </w:tc>
        <w:tc>
          <w:tcPr>
            <w:tcW w:w="680" w:type="dxa"/>
          </w:tcPr>
          <w:p>
            <w:pPr>
              <w:pStyle w:val="0"/>
              <w:jc w:val="center"/>
            </w:pPr>
            <w:r>
              <w:rPr>
                <w:sz w:val="20"/>
              </w:rPr>
              <w:t xml:space="preserve">6</w:t>
            </w:r>
          </w:p>
        </w:tc>
        <w:tc>
          <w:tcPr>
            <w:tcW w:w="737" w:type="dxa"/>
          </w:tcPr>
          <w:p>
            <w:pPr>
              <w:pStyle w:val="0"/>
              <w:jc w:val="center"/>
            </w:pPr>
            <w:r>
              <w:rPr>
                <w:sz w:val="20"/>
              </w:rPr>
              <w:t xml:space="preserve">7</w:t>
            </w:r>
          </w:p>
        </w:tc>
        <w:tc>
          <w:tcPr>
            <w:tcW w:w="850" w:type="dxa"/>
          </w:tcPr>
          <w:p>
            <w:pPr>
              <w:pStyle w:val="0"/>
              <w:jc w:val="center"/>
            </w:pPr>
            <w:r>
              <w:rPr>
                <w:sz w:val="20"/>
              </w:rPr>
              <w:t xml:space="preserve">8</w:t>
            </w:r>
          </w:p>
        </w:tc>
        <w:tc>
          <w:tcPr>
            <w:tcW w:w="1368" w:type="dxa"/>
          </w:tcPr>
          <w:p>
            <w:pPr>
              <w:pStyle w:val="0"/>
              <w:jc w:val="center"/>
            </w:pPr>
            <w:r>
              <w:rPr>
                <w:sz w:val="20"/>
              </w:rPr>
              <w:t xml:space="preserve">9</w:t>
            </w:r>
          </w:p>
        </w:tc>
        <w:tc>
          <w:tcPr>
            <w:tcW w:w="680" w:type="dxa"/>
          </w:tcPr>
          <w:p>
            <w:pPr>
              <w:pStyle w:val="0"/>
              <w:jc w:val="center"/>
            </w:pPr>
            <w:r>
              <w:rPr>
                <w:sz w:val="20"/>
              </w:rPr>
              <w:t xml:space="preserve">10</w:t>
            </w:r>
          </w:p>
        </w:tc>
        <w:tc>
          <w:tcPr>
            <w:tcW w:w="794" w:type="dxa"/>
          </w:tcPr>
          <w:p>
            <w:pPr>
              <w:pStyle w:val="0"/>
              <w:jc w:val="center"/>
            </w:pPr>
            <w:r>
              <w:rPr>
                <w:sz w:val="20"/>
              </w:rPr>
              <w:t xml:space="preserve">11</w:t>
            </w:r>
          </w:p>
        </w:tc>
        <w:tc>
          <w:tcPr>
            <w:tcW w:w="680" w:type="dxa"/>
          </w:tcPr>
          <w:p>
            <w:pPr>
              <w:pStyle w:val="0"/>
              <w:jc w:val="center"/>
            </w:pPr>
            <w:r>
              <w:rPr>
                <w:sz w:val="20"/>
              </w:rPr>
              <w:t xml:space="preserve">12</w:t>
            </w:r>
          </w:p>
        </w:tc>
      </w:tr>
      <w:tr>
        <w:tc>
          <w:tcPr>
            <w:tcW w:w="989"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358"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68"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680" w:type="dxa"/>
          </w:tcPr>
          <w:p>
            <w:pPr>
              <w:pStyle w:val="0"/>
            </w:pPr>
            <w:r>
              <w:rPr>
                <w:sz w:val="20"/>
              </w:rPr>
            </w:r>
          </w:p>
        </w:tc>
      </w:tr>
      <w:tr>
        <w:tc>
          <w:tcPr>
            <w:tcW w:w="989"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1358"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68"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680" w:type="dxa"/>
          </w:tcPr>
          <w:p>
            <w:pPr>
              <w:pStyle w:val="0"/>
            </w:pPr>
            <w:r>
              <w:rPr>
                <w:sz w:val="20"/>
              </w:rPr>
            </w:r>
          </w:p>
        </w:tc>
      </w:tr>
      <w:tr>
        <w:tblPrEx>
          <w:tblBorders>
            <w:left w:val="nil"/>
          </w:tblBorders>
        </w:tblPrEx>
        <w:tc>
          <w:tcPr>
            <w:gridSpan w:val="2"/>
            <w:tcW w:w="1839" w:type="dxa"/>
            <w:tcBorders>
              <w:left w:val="nil"/>
              <w:bottom w:val="nil"/>
            </w:tcBorders>
          </w:tcPr>
          <w:p>
            <w:pPr>
              <w:pStyle w:val="0"/>
              <w:jc w:val="right"/>
            </w:pPr>
            <w:r>
              <w:rPr>
                <w:sz w:val="20"/>
              </w:rPr>
              <w:t xml:space="preserve">Итого</w:t>
            </w:r>
          </w:p>
        </w:tc>
        <w:tc>
          <w:tcPr>
            <w:tcW w:w="794" w:type="dxa"/>
          </w:tcPr>
          <w:p>
            <w:pPr>
              <w:pStyle w:val="0"/>
            </w:pPr>
            <w:r>
              <w:rPr>
                <w:sz w:val="20"/>
              </w:rPr>
            </w:r>
          </w:p>
        </w:tc>
        <w:tc>
          <w:tcPr>
            <w:tcW w:w="1358"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1368"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680"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304"/>
        <w:gridCol w:w="1474"/>
        <w:gridCol w:w="1304"/>
        <w:gridCol w:w="1531"/>
        <w:gridCol w:w="2494"/>
      </w:tblGrid>
      <w:tr>
        <w:tc>
          <w:tcPr>
            <w:tcW w:w="964" w:type="dxa"/>
            <w:vMerge w:val="restart"/>
          </w:tcPr>
          <w:p>
            <w:pPr>
              <w:pStyle w:val="0"/>
              <w:jc w:val="center"/>
            </w:pPr>
            <w:r>
              <w:rPr>
                <w:sz w:val="20"/>
              </w:rPr>
              <w:t xml:space="preserve">Код по БК</w:t>
            </w:r>
          </w:p>
        </w:tc>
        <w:tc>
          <w:tcPr>
            <w:gridSpan w:val="4"/>
            <w:tcW w:w="5613" w:type="dxa"/>
          </w:tcPr>
          <w:p>
            <w:pPr>
              <w:pStyle w:val="0"/>
              <w:jc w:val="center"/>
            </w:pPr>
            <w:r>
              <w:rPr>
                <w:sz w:val="20"/>
              </w:rPr>
              <w:t xml:space="preserve">Предельные объемы финансирования</w:t>
            </w:r>
          </w:p>
        </w:tc>
        <w:tc>
          <w:tcPr>
            <w:tcW w:w="2494" w:type="dxa"/>
            <w:vMerge w:val="restart"/>
          </w:tcPr>
          <w:p>
            <w:pPr>
              <w:pStyle w:val="0"/>
              <w:jc w:val="center"/>
            </w:pPr>
            <w:r>
              <w:rPr>
                <w:sz w:val="20"/>
              </w:rPr>
              <w:t xml:space="preserve">Примечание</w:t>
            </w:r>
          </w:p>
        </w:tc>
      </w:tr>
      <w:tr>
        <w:tc>
          <w:tcPr>
            <w:vMerge w:val="continue"/>
          </w:tcPr>
          <w:p/>
        </w:tc>
        <w:tc>
          <w:tcPr>
            <w:gridSpan w:val="2"/>
            <w:tcW w:w="2778" w:type="dxa"/>
          </w:tcPr>
          <w:p>
            <w:pPr>
              <w:pStyle w:val="0"/>
              <w:jc w:val="center"/>
            </w:pPr>
            <w:r>
              <w:rPr>
                <w:sz w:val="20"/>
              </w:rPr>
              <w:t xml:space="preserve">всего</w:t>
            </w:r>
          </w:p>
        </w:tc>
        <w:tc>
          <w:tcPr>
            <w:gridSpan w:val="2"/>
            <w:tcW w:w="2835"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tcW w:w="1304" w:type="dxa"/>
          </w:tcPr>
          <w:p>
            <w:pPr>
              <w:pStyle w:val="0"/>
              <w:jc w:val="center"/>
            </w:pPr>
            <w:r>
              <w:rPr>
                <w:sz w:val="20"/>
              </w:rPr>
              <w:t xml:space="preserve">на ___ год</w:t>
            </w:r>
          </w:p>
        </w:tc>
        <w:tc>
          <w:tcPr>
            <w:tcW w:w="1474" w:type="dxa"/>
          </w:tcPr>
          <w:p>
            <w:pPr>
              <w:pStyle w:val="0"/>
              <w:jc w:val="center"/>
            </w:pPr>
            <w:r>
              <w:rPr>
                <w:sz w:val="20"/>
              </w:rPr>
              <w:t xml:space="preserve">на ___ год</w:t>
            </w:r>
          </w:p>
        </w:tc>
        <w:tc>
          <w:tcPr>
            <w:tcW w:w="1304" w:type="dxa"/>
          </w:tcPr>
          <w:p>
            <w:pPr>
              <w:pStyle w:val="0"/>
              <w:jc w:val="center"/>
            </w:pPr>
            <w:r>
              <w:rPr>
                <w:sz w:val="20"/>
              </w:rPr>
              <w:t xml:space="preserve">на ___ год</w:t>
            </w:r>
          </w:p>
        </w:tc>
        <w:tc>
          <w:tcPr>
            <w:tcW w:w="1531" w:type="dxa"/>
          </w:tcPr>
          <w:p>
            <w:pPr>
              <w:pStyle w:val="0"/>
              <w:jc w:val="center"/>
            </w:pPr>
            <w:r>
              <w:rPr>
                <w:sz w:val="20"/>
              </w:rPr>
              <w:t xml:space="preserve">на ___ год</w:t>
            </w:r>
          </w:p>
        </w:tc>
        <w:tc>
          <w:tcPr>
            <w:vMerge w:val="continue"/>
          </w:tcPr>
          <w:p/>
        </w:tc>
      </w:tr>
      <w:tr>
        <w:tc>
          <w:tcPr>
            <w:tcW w:w="964" w:type="dxa"/>
          </w:tcPr>
          <w:p>
            <w:pPr>
              <w:pStyle w:val="0"/>
              <w:jc w:val="center"/>
            </w:pPr>
            <w:r>
              <w:rPr>
                <w:sz w:val="20"/>
              </w:rPr>
              <w:t xml:space="preserve">1</w:t>
            </w:r>
          </w:p>
        </w:tc>
        <w:tc>
          <w:tcPr>
            <w:tcW w:w="1304" w:type="dxa"/>
          </w:tcPr>
          <w:p>
            <w:pPr>
              <w:pStyle w:val="0"/>
              <w:jc w:val="center"/>
            </w:pPr>
            <w:r>
              <w:rPr>
                <w:sz w:val="20"/>
              </w:rPr>
              <w:t xml:space="preserve">13</w:t>
            </w:r>
          </w:p>
        </w:tc>
        <w:tc>
          <w:tcPr>
            <w:tcW w:w="1474" w:type="dxa"/>
          </w:tcPr>
          <w:p>
            <w:pPr>
              <w:pStyle w:val="0"/>
              <w:jc w:val="center"/>
            </w:pPr>
            <w:r>
              <w:rPr>
                <w:sz w:val="20"/>
              </w:rPr>
              <w:t xml:space="preserve">14</w:t>
            </w:r>
          </w:p>
        </w:tc>
        <w:tc>
          <w:tcPr>
            <w:tcW w:w="1304" w:type="dxa"/>
          </w:tcPr>
          <w:p>
            <w:pPr>
              <w:pStyle w:val="0"/>
              <w:jc w:val="center"/>
            </w:pPr>
            <w:r>
              <w:rPr>
                <w:sz w:val="20"/>
              </w:rPr>
              <w:t xml:space="preserve">15</w:t>
            </w:r>
          </w:p>
        </w:tc>
        <w:tc>
          <w:tcPr>
            <w:tcW w:w="1531" w:type="dxa"/>
          </w:tcPr>
          <w:p>
            <w:pPr>
              <w:pStyle w:val="0"/>
              <w:jc w:val="center"/>
            </w:pPr>
            <w:r>
              <w:rPr>
                <w:sz w:val="20"/>
              </w:rPr>
              <w:t xml:space="preserve">16</w:t>
            </w:r>
          </w:p>
        </w:tc>
        <w:tc>
          <w:tcPr>
            <w:tcW w:w="2494" w:type="dxa"/>
          </w:tcPr>
          <w:p>
            <w:pPr>
              <w:pStyle w:val="0"/>
              <w:jc w:val="center"/>
            </w:pPr>
            <w:r>
              <w:rPr>
                <w:sz w:val="20"/>
              </w:rPr>
              <w:t xml:space="preserve">17</w:t>
            </w:r>
          </w:p>
        </w:tc>
      </w:tr>
      <w:tr>
        <w:tc>
          <w:tcPr>
            <w:tcW w:w="964" w:type="dxa"/>
          </w:tcPr>
          <w:p>
            <w:pPr>
              <w:pStyle w:val="0"/>
            </w:pPr>
            <w:r>
              <w:rPr>
                <w:sz w:val="20"/>
              </w:rPr>
            </w:r>
          </w:p>
        </w:tc>
        <w:tc>
          <w:tcPr>
            <w:tcW w:w="130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531" w:type="dxa"/>
          </w:tcPr>
          <w:p>
            <w:pPr>
              <w:pStyle w:val="0"/>
            </w:pPr>
            <w:r>
              <w:rPr>
                <w:sz w:val="20"/>
              </w:rPr>
            </w:r>
          </w:p>
        </w:tc>
        <w:tc>
          <w:tcPr>
            <w:tcW w:w="2494" w:type="dxa"/>
          </w:tcPr>
          <w:p>
            <w:pPr>
              <w:pStyle w:val="0"/>
            </w:pPr>
            <w:r>
              <w:rPr>
                <w:sz w:val="20"/>
              </w:rPr>
            </w:r>
          </w:p>
        </w:tc>
      </w:tr>
      <w:tr>
        <w:tblPrEx>
          <w:tblBorders>
            <w:left w:val="nil"/>
            <w:right w:val="nil"/>
          </w:tblBorders>
        </w:tblPrEx>
        <w:tc>
          <w:tcPr>
            <w:tcW w:w="964"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531" w:type="dxa"/>
          </w:tcPr>
          <w:p>
            <w:pPr>
              <w:pStyle w:val="0"/>
            </w:pPr>
            <w:r>
              <w:rPr>
                <w:sz w:val="20"/>
              </w:rPr>
            </w:r>
          </w:p>
        </w:tc>
        <w:tc>
          <w:tcPr>
            <w:tcW w:w="249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1.1.2.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13"/>
        <w:gridCol w:w="1027"/>
        <w:gridCol w:w="1020"/>
        <w:gridCol w:w="850"/>
        <w:gridCol w:w="1445"/>
        <w:gridCol w:w="1613"/>
        <w:gridCol w:w="1790"/>
        <w:gridCol w:w="1077"/>
      </w:tblGrid>
      <w:tr>
        <w:tc>
          <w:tcPr>
            <w:tcW w:w="1013" w:type="dxa"/>
            <w:vMerge w:val="restart"/>
          </w:tcPr>
          <w:p>
            <w:pPr>
              <w:pStyle w:val="0"/>
              <w:jc w:val="center"/>
            </w:pPr>
            <w:r>
              <w:rPr>
                <w:sz w:val="20"/>
              </w:rPr>
              <w:t xml:space="preserve">Код объекта капитальных вложений (мероприятия по информатизации)</w:t>
            </w:r>
          </w:p>
        </w:tc>
        <w:tc>
          <w:tcPr>
            <w:tcW w:w="1027" w:type="dxa"/>
            <w:vMerge w:val="restart"/>
          </w:tcPr>
          <w:p>
            <w:pPr>
              <w:pStyle w:val="0"/>
              <w:jc w:val="center"/>
            </w:pPr>
            <w:r>
              <w:rPr>
                <w:sz w:val="20"/>
              </w:rPr>
              <w:t xml:space="preserve">Код по БК</w:t>
            </w:r>
          </w:p>
        </w:tc>
        <w:tc>
          <w:tcPr>
            <w:gridSpan w:val="2"/>
            <w:tcW w:w="1870" w:type="dxa"/>
          </w:tcPr>
          <w:p>
            <w:pPr>
              <w:pStyle w:val="0"/>
              <w:jc w:val="center"/>
            </w:pPr>
            <w:r>
              <w:rPr>
                <w:sz w:val="20"/>
              </w:rPr>
              <w:t xml:space="preserve">Сумма за счет связанных кредитов</w:t>
            </w:r>
          </w:p>
        </w:tc>
        <w:tc>
          <w:tcPr>
            <w:gridSpan w:val="2"/>
            <w:tcW w:w="3058" w:type="dxa"/>
          </w:tcPr>
          <w:p>
            <w:pPr>
              <w:pStyle w:val="0"/>
              <w:jc w:val="center"/>
            </w:pPr>
            <w:r>
              <w:rPr>
                <w:sz w:val="20"/>
              </w:rPr>
              <w:t xml:space="preserve">Сумма на выплаты в иностранной валюте (в рублевом эквиваленте)</w:t>
            </w:r>
          </w:p>
          <w:p>
            <w:pPr>
              <w:pStyle w:val="0"/>
              <w:jc w:val="center"/>
            </w:pPr>
            <w:r>
              <w:rPr>
                <w:sz w:val="20"/>
              </w:rPr>
              <w:t xml:space="preserve">на ___ год</w:t>
            </w:r>
          </w:p>
        </w:tc>
        <w:tc>
          <w:tcPr>
            <w:tcW w:w="1790" w:type="dxa"/>
            <w:vMerge w:val="restart"/>
          </w:tcPr>
          <w:p>
            <w:pPr>
              <w:pStyle w:val="0"/>
              <w:jc w:val="center"/>
            </w:pPr>
            <w:r>
              <w:rPr>
                <w:sz w:val="20"/>
              </w:rPr>
              <w:t xml:space="preserve">Сумма на выплаты в иностранной валюте (в рублевом эквиваленте) на ___ год</w:t>
            </w:r>
          </w:p>
        </w:tc>
        <w:tc>
          <w:tcPr>
            <w:tcW w:w="1077" w:type="dxa"/>
            <w:vMerge w:val="restart"/>
          </w:tcPr>
          <w:p>
            <w:pPr>
              <w:pStyle w:val="0"/>
              <w:jc w:val="center"/>
            </w:pPr>
            <w:r>
              <w:rPr>
                <w:sz w:val="20"/>
              </w:rPr>
              <w:t xml:space="preserve">Примечание</w:t>
            </w:r>
          </w:p>
        </w:tc>
      </w:tr>
      <w:tr>
        <w:tc>
          <w:tcPr>
            <w:vMerge w:val="continue"/>
          </w:tcPr>
          <w:p/>
        </w:tc>
        <w:tc>
          <w:tcPr>
            <w:vMerge w:val="continue"/>
          </w:tcPr>
          <w:p/>
        </w:tc>
        <w:tc>
          <w:tcPr>
            <w:tcW w:w="1020" w:type="dxa"/>
          </w:tcPr>
          <w:p>
            <w:pPr>
              <w:pStyle w:val="0"/>
              <w:jc w:val="center"/>
            </w:pPr>
            <w:r>
              <w:rPr>
                <w:sz w:val="20"/>
              </w:rPr>
              <w:t xml:space="preserve">на ___ год</w:t>
            </w:r>
          </w:p>
        </w:tc>
        <w:tc>
          <w:tcPr>
            <w:tcW w:w="850" w:type="dxa"/>
          </w:tcPr>
          <w:p>
            <w:pPr>
              <w:pStyle w:val="0"/>
              <w:jc w:val="center"/>
            </w:pPr>
            <w:r>
              <w:rPr>
                <w:sz w:val="20"/>
              </w:rPr>
              <w:t xml:space="preserve">на ___ год</w:t>
            </w:r>
          </w:p>
        </w:tc>
        <w:tc>
          <w:tcPr>
            <w:tcW w:w="1445" w:type="dxa"/>
          </w:tcPr>
          <w:p>
            <w:pPr>
              <w:pStyle w:val="0"/>
              <w:jc w:val="center"/>
            </w:pPr>
            <w:r>
              <w:rPr>
                <w:sz w:val="20"/>
              </w:rPr>
              <w:t xml:space="preserve">всего</w:t>
            </w:r>
          </w:p>
        </w:tc>
        <w:tc>
          <w:tcPr>
            <w:tcW w:w="1613"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r>
      <w:tr>
        <w:tc>
          <w:tcPr>
            <w:tcW w:w="1013" w:type="dxa"/>
          </w:tcPr>
          <w:p>
            <w:pPr>
              <w:pStyle w:val="0"/>
              <w:jc w:val="center"/>
            </w:pPr>
            <w:r>
              <w:rPr>
                <w:sz w:val="20"/>
              </w:rPr>
              <w:t xml:space="preserve">1</w:t>
            </w:r>
          </w:p>
        </w:tc>
        <w:tc>
          <w:tcPr>
            <w:tcW w:w="1027" w:type="dxa"/>
          </w:tcPr>
          <w:p>
            <w:pPr>
              <w:pStyle w:val="0"/>
              <w:jc w:val="center"/>
            </w:pPr>
            <w:r>
              <w:rPr>
                <w:sz w:val="20"/>
              </w:rPr>
              <w:t xml:space="preserve">2</w:t>
            </w:r>
          </w:p>
        </w:tc>
        <w:tc>
          <w:tcPr>
            <w:tcW w:w="1020" w:type="dxa"/>
          </w:tcPr>
          <w:p>
            <w:pPr>
              <w:pStyle w:val="0"/>
              <w:jc w:val="center"/>
            </w:pPr>
            <w:r>
              <w:rPr>
                <w:sz w:val="20"/>
              </w:rPr>
              <w:t xml:space="preserve">3</w:t>
            </w:r>
          </w:p>
        </w:tc>
        <w:tc>
          <w:tcPr>
            <w:tcW w:w="850" w:type="dxa"/>
          </w:tcPr>
          <w:p>
            <w:pPr>
              <w:pStyle w:val="0"/>
              <w:jc w:val="center"/>
            </w:pPr>
            <w:r>
              <w:rPr>
                <w:sz w:val="20"/>
              </w:rPr>
              <w:t xml:space="preserve">4</w:t>
            </w:r>
          </w:p>
        </w:tc>
        <w:tc>
          <w:tcPr>
            <w:tcW w:w="1445" w:type="dxa"/>
          </w:tcPr>
          <w:p>
            <w:pPr>
              <w:pStyle w:val="0"/>
              <w:jc w:val="center"/>
            </w:pPr>
            <w:r>
              <w:rPr>
                <w:sz w:val="20"/>
              </w:rPr>
              <w:t xml:space="preserve">5</w:t>
            </w:r>
          </w:p>
        </w:tc>
        <w:tc>
          <w:tcPr>
            <w:tcW w:w="1613" w:type="dxa"/>
          </w:tcPr>
          <w:p>
            <w:pPr>
              <w:pStyle w:val="0"/>
              <w:jc w:val="center"/>
            </w:pPr>
            <w:r>
              <w:rPr>
                <w:sz w:val="20"/>
              </w:rPr>
              <w:t xml:space="preserve">6</w:t>
            </w:r>
          </w:p>
        </w:tc>
        <w:tc>
          <w:tcPr>
            <w:tcW w:w="1790" w:type="dxa"/>
          </w:tcPr>
          <w:p>
            <w:pPr>
              <w:pStyle w:val="0"/>
              <w:jc w:val="center"/>
            </w:pPr>
            <w:r>
              <w:rPr>
                <w:sz w:val="20"/>
              </w:rPr>
              <w:t xml:space="preserve">7</w:t>
            </w:r>
          </w:p>
        </w:tc>
        <w:tc>
          <w:tcPr>
            <w:tcW w:w="1077" w:type="dxa"/>
          </w:tcPr>
          <w:p>
            <w:pPr>
              <w:pStyle w:val="0"/>
              <w:jc w:val="center"/>
            </w:pPr>
            <w:r>
              <w:rPr>
                <w:sz w:val="20"/>
              </w:rPr>
              <w:t xml:space="preserve">8</w:t>
            </w:r>
          </w:p>
        </w:tc>
      </w:tr>
      <w:tr>
        <w:tc>
          <w:tcPr>
            <w:tcW w:w="1013" w:type="dxa"/>
          </w:tcPr>
          <w:p>
            <w:pPr>
              <w:pStyle w:val="0"/>
            </w:pPr>
            <w:r>
              <w:rPr>
                <w:sz w:val="20"/>
              </w:rPr>
            </w:r>
          </w:p>
        </w:tc>
        <w:tc>
          <w:tcPr>
            <w:tcW w:w="102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445"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1077" w:type="dxa"/>
          </w:tcPr>
          <w:p>
            <w:pPr>
              <w:pStyle w:val="0"/>
            </w:pPr>
            <w:r>
              <w:rPr>
                <w:sz w:val="20"/>
              </w:rPr>
            </w:r>
          </w:p>
        </w:tc>
      </w:tr>
      <w:tr>
        <w:tc>
          <w:tcPr>
            <w:tcW w:w="1013" w:type="dxa"/>
          </w:tcPr>
          <w:p>
            <w:pPr>
              <w:pStyle w:val="0"/>
            </w:pPr>
            <w:r>
              <w:rPr>
                <w:sz w:val="20"/>
              </w:rPr>
            </w:r>
          </w:p>
        </w:tc>
        <w:tc>
          <w:tcPr>
            <w:tcW w:w="1027"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445"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1077" w:type="dxa"/>
          </w:tcPr>
          <w:p>
            <w:pPr>
              <w:pStyle w:val="0"/>
            </w:pPr>
            <w:r>
              <w:rPr>
                <w:sz w:val="20"/>
              </w:rPr>
            </w:r>
          </w:p>
        </w:tc>
      </w:tr>
      <w:tr>
        <w:tblPrEx>
          <w:tblBorders>
            <w:left w:val="nil"/>
            <w:right w:val="nil"/>
          </w:tblBorders>
        </w:tblPrEx>
        <w:tc>
          <w:tcPr>
            <w:tcW w:w="1013" w:type="dxa"/>
            <w:tcBorders>
              <w:left w:val="nil"/>
              <w:bottom w:val="nil"/>
              <w:right w:val="nil"/>
            </w:tcBorders>
          </w:tcPr>
          <w:p>
            <w:pPr>
              <w:pStyle w:val="0"/>
            </w:pPr>
            <w:r>
              <w:rPr>
                <w:sz w:val="20"/>
              </w:rPr>
            </w:r>
          </w:p>
        </w:tc>
        <w:tc>
          <w:tcPr>
            <w:tcW w:w="1027" w:type="dxa"/>
            <w:tcBorders>
              <w:left w:val="nil"/>
              <w:bottom w:val="nil"/>
            </w:tcBorders>
          </w:tcPr>
          <w:p>
            <w:pPr>
              <w:pStyle w:val="0"/>
            </w:pPr>
            <w:r>
              <w:rPr>
                <w:sz w:val="20"/>
              </w:rPr>
              <w:t xml:space="preserve">Итого</w:t>
            </w:r>
          </w:p>
        </w:tc>
        <w:tc>
          <w:tcPr>
            <w:tcW w:w="1020" w:type="dxa"/>
          </w:tcPr>
          <w:p>
            <w:pPr>
              <w:pStyle w:val="0"/>
            </w:pPr>
            <w:r>
              <w:rPr>
                <w:sz w:val="20"/>
              </w:rPr>
            </w:r>
          </w:p>
        </w:tc>
        <w:tc>
          <w:tcPr>
            <w:tcW w:w="850" w:type="dxa"/>
          </w:tcPr>
          <w:p>
            <w:pPr>
              <w:pStyle w:val="0"/>
            </w:pPr>
            <w:r>
              <w:rPr>
                <w:sz w:val="20"/>
              </w:rPr>
            </w:r>
          </w:p>
        </w:tc>
        <w:tc>
          <w:tcPr>
            <w:tcW w:w="1445"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0531742, с. 2</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1.1.3. Предельные объемы финансирования, за исключением</w:t>
      </w:r>
    </w:p>
    <w:p>
      <w:pPr>
        <w:pStyle w:val="1"/>
        <w:jc w:val="both"/>
      </w:pPr>
      <w:r>
        <w:rPr>
          <w:sz w:val="20"/>
        </w:rPr>
        <w:t xml:space="preserve">           выплат в иностранной валюте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304"/>
        <w:gridCol w:w="1361"/>
        <w:gridCol w:w="1474"/>
        <w:gridCol w:w="1701"/>
        <w:gridCol w:w="2438"/>
      </w:tblGrid>
      <w:tr>
        <w:tc>
          <w:tcPr>
            <w:tcW w:w="794" w:type="dxa"/>
            <w:vMerge w:val="restart"/>
          </w:tcPr>
          <w:p>
            <w:pPr>
              <w:pStyle w:val="0"/>
              <w:jc w:val="center"/>
            </w:pPr>
            <w:r>
              <w:rPr>
                <w:sz w:val="20"/>
              </w:rPr>
              <w:t xml:space="preserve">Код по БК</w:t>
            </w:r>
          </w:p>
        </w:tc>
        <w:tc>
          <w:tcPr>
            <w:gridSpan w:val="4"/>
            <w:tcW w:w="5840" w:type="dxa"/>
          </w:tcPr>
          <w:p>
            <w:pPr>
              <w:pStyle w:val="0"/>
              <w:jc w:val="center"/>
            </w:pPr>
            <w:r>
              <w:rPr>
                <w:sz w:val="20"/>
              </w:rPr>
              <w:t xml:space="preserve">Предельные объемы финансирования</w:t>
            </w:r>
          </w:p>
        </w:tc>
        <w:tc>
          <w:tcPr>
            <w:tcW w:w="2438" w:type="dxa"/>
            <w:vMerge w:val="restart"/>
          </w:tcPr>
          <w:p>
            <w:pPr>
              <w:pStyle w:val="0"/>
              <w:jc w:val="center"/>
            </w:pPr>
            <w:r>
              <w:rPr>
                <w:sz w:val="20"/>
              </w:rPr>
              <w:t xml:space="preserve">Примечание</w:t>
            </w:r>
          </w:p>
        </w:tc>
      </w:tr>
      <w:tr>
        <w:tc>
          <w:tcPr>
            <w:vMerge w:val="continue"/>
          </w:tcPr>
          <w:p/>
        </w:tc>
        <w:tc>
          <w:tcPr>
            <w:gridSpan w:val="2"/>
            <w:tcW w:w="2665" w:type="dxa"/>
          </w:tcPr>
          <w:p>
            <w:pPr>
              <w:pStyle w:val="0"/>
              <w:jc w:val="center"/>
            </w:pPr>
            <w:r>
              <w:rPr>
                <w:sz w:val="20"/>
              </w:rPr>
              <w:t xml:space="preserve">Всего</w:t>
            </w:r>
          </w:p>
        </w:tc>
        <w:tc>
          <w:tcPr>
            <w:gridSpan w:val="2"/>
            <w:tcW w:w="3175"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tcW w:w="1304" w:type="dxa"/>
          </w:tcPr>
          <w:p>
            <w:pPr>
              <w:pStyle w:val="0"/>
              <w:jc w:val="center"/>
            </w:pPr>
            <w:r>
              <w:rPr>
                <w:sz w:val="20"/>
              </w:rPr>
              <w:t xml:space="preserve">на ___ год</w:t>
            </w:r>
          </w:p>
        </w:tc>
        <w:tc>
          <w:tcPr>
            <w:tcW w:w="1361" w:type="dxa"/>
          </w:tcPr>
          <w:p>
            <w:pPr>
              <w:pStyle w:val="0"/>
              <w:jc w:val="center"/>
            </w:pPr>
            <w:r>
              <w:rPr>
                <w:sz w:val="20"/>
              </w:rPr>
              <w:t xml:space="preserve">на ___ год</w:t>
            </w:r>
          </w:p>
        </w:tc>
        <w:tc>
          <w:tcPr>
            <w:tcW w:w="1474" w:type="dxa"/>
          </w:tcPr>
          <w:p>
            <w:pPr>
              <w:pStyle w:val="0"/>
              <w:jc w:val="center"/>
            </w:pPr>
            <w:r>
              <w:rPr>
                <w:sz w:val="20"/>
              </w:rPr>
              <w:t xml:space="preserve">на ___ год</w:t>
            </w:r>
          </w:p>
        </w:tc>
        <w:tc>
          <w:tcPr>
            <w:tcW w:w="1701" w:type="dxa"/>
          </w:tcPr>
          <w:p>
            <w:pPr>
              <w:pStyle w:val="0"/>
              <w:jc w:val="center"/>
            </w:pPr>
            <w:r>
              <w:rPr>
                <w:sz w:val="20"/>
              </w:rPr>
              <w:t xml:space="preserve">на ___ год</w:t>
            </w:r>
          </w:p>
        </w:tc>
        <w:tc>
          <w:tcPr>
            <w:vMerge w:val="continue"/>
          </w:tcPr>
          <w:p/>
        </w:tc>
      </w:tr>
      <w:tr>
        <w:tc>
          <w:tcPr>
            <w:tcW w:w="794" w:type="dxa"/>
          </w:tcPr>
          <w:p>
            <w:pPr>
              <w:pStyle w:val="0"/>
              <w:jc w:val="center"/>
            </w:pPr>
            <w:r>
              <w:rPr>
                <w:sz w:val="20"/>
              </w:rPr>
              <w:t xml:space="preserve">1</w:t>
            </w:r>
          </w:p>
        </w:tc>
        <w:tc>
          <w:tcPr>
            <w:tcW w:w="1304" w:type="dxa"/>
          </w:tcPr>
          <w:p>
            <w:pPr>
              <w:pStyle w:val="0"/>
              <w:jc w:val="center"/>
            </w:pPr>
            <w:r>
              <w:rPr>
                <w:sz w:val="20"/>
              </w:rPr>
              <w:t xml:space="preserve">2</w:t>
            </w:r>
          </w:p>
        </w:tc>
        <w:tc>
          <w:tcPr>
            <w:tcW w:w="1361" w:type="dxa"/>
          </w:tcPr>
          <w:p>
            <w:pPr>
              <w:pStyle w:val="0"/>
              <w:jc w:val="center"/>
            </w:pPr>
            <w:r>
              <w:rPr>
                <w:sz w:val="20"/>
              </w:rPr>
              <w:t xml:space="preserve">3</w:t>
            </w:r>
          </w:p>
        </w:tc>
        <w:tc>
          <w:tcPr>
            <w:tcW w:w="1474" w:type="dxa"/>
          </w:tcPr>
          <w:p>
            <w:pPr>
              <w:pStyle w:val="0"/>
              <w:jc w:val="center"/>
            </w:pPr>
            <w:r>
              <w:rPr>
                <w:sz w:val="20"/>
              </w:rPr>
              <w:t xml:space="preserve">4</w:t>
            </w:r>
          </w:p>
        </w:tc>
        <w:tc>
          <w:tcPr>
            <w:tcW w:w="1701" w:type="dxa"/>
          </w:tcPr>
          <w:p>
            <w:pPr>
              <w:pStyle w:val="0"/>
              <w:jc w:val="center"/>
            </w:pPr>
            <w:r>
              <w:rPr>
                <w:sz w:val="20"/>
              </w:rPr>
              <w:t xml:space="preserve">5</w:t>
            </w:r>
          </w:p>
        </w:tc>
        <w:tc>
          <w:tcPr>
            <w:tcW w:w="2438" w:type="dxa"/>
          </w:tcPr>
          <w:p>
            <w:pPr>
              <w:pStyle w:val="0"/>
              <w:jc w:val="center"/>
            </w:pPr>
            <w:r>
              <w:rPr>
                <w:sz w:val="20"/>
              </w:rPr>
              <w:t xml:space="preserve">6</w:t>
            </w:r>
          </w:p>
        </w:tc>
      </w:tr>
      <w:tr>
        <w:tc>
          <w:tcPr>
            <w:tcW w:w="794"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2438" w:type="dxa"/>
          </w:tcPr>
          <w:p>
            <w:pPr>
              <w:pStyle w:val="0"/>
            </w:pPr>
            <w:r>
              <w:rPr>
                <w:sz w:val="20"/>
              </w:rPr>
            </w:r>
          </w:p>
        </w:tc>
      </w:tr>
      <w:tr>
        <w:tc>
          <w:tcPr>
            <w:tcW w:w="794" w:type="dxa"/>
          </w:tcPr>
          <w:p>
            <w:pPr>
              <w:pStyle w:val="0"/>
            </w:pPr>
            <w:r>
              <w:rPr>
                <w:sz w:val="20"/>
              </w:rPr>
            </w:r>
          </w:p>
        </w:tc>
        <w:tc>
          <w:tcPr>
            <w:tcW w:w="130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2438" w:type="dxa"/>
          </w:tcPr>
          <w:p>
            <w:pPr>
              <w:pStyle w:val="0"/>
            </w:pPr>
            <w:r>
              <w:rPr>
                <w:sz w:val="20"/>
              </w:rPr>
            </w:r>
          </w:p>
        </w:tc>
      </w:tr>
      <w:tr>
        <w:tblPrEx>
          <w:tblBorders>
            <w:left w:val="nil"/>
            <w:right w:val="nil"/>
          </w:tblBorders>
        </w:tblPrEx>
        <w:tc>
          <w:tcPr>
            <w:tcW w:w="794" w:type="dxa"/>
            <w:tcBorders>
              <w:left w:val="nil"/>
              <w:bottom w:val="nil"/>
            </w:tcBorders>
          </w:tcPr>
          <w:p>
            <w:pPr>
              <w:pStyle w:val="0"/>
              <w:jc w:val="right"/>
            </w:pPr>
            <w:r>
              <w:rPr>
                <w:sz w:val="20"/>
              </w:rPr>
              <w:t xml:space="preserve">Итого</w:t>
            </w:r>
          </w:p>
        </w:tc>
        <w:tc>
          <w:tcPr>
            <w:tcW w:w="1304" w:type="dxa"/>
          </w:tcPr>
          <w:p>
            <w:pPr>
              <w:pStyle w:val="0"/>
            </w:pPr>
            <w:r>
              <w:rPr>
                <w:sz w:val="20"/>
              </w:rPr>
            </w:r>
          </w:p>
        </w:tc>
        <w:tc>
          <w:tcPr>
            <w:tcW w:w="1361" w:type="dxa"/>
          </w:tcPr>
          <w:p>
            <w:pPr>
              <w:pStyle w:val="0"/>
            </w:pPr>
            <w:r>
              <w:rPr>
                <w:sz w:val="20"/>
              </w:rPr>
            </w:r>
          </w:p>
        </w:tc>
        <w:tc>
          <w:tcPr>
            <w:tcW w:w="1474" w:type="dxa"/>
          </w:tcPr>
          <w:p>
            <w:pPr>
              <w:pStyle w:val="0"/>
            </w:pPr>
            <w:r>
              <w:rPr>
                <w:sz w:val="20"/>
              </w:rPr>
            </w:r>
          </w:p>
        </w:tc>
        <w:tc>
          <w:tcPr>
            <w:tcW w:w="1701" w:type="dxa"/>
          </w:tcPr>
          <w:p>
            <w:pPr>
              <w:pStyle w:val="0"/>
            </w:pPr>
            <w:r>
              <w:rPr>
                <w:sz w:val="20"/>
              </w:rPr>
            </w:r>
          </w:p>
        </w:tc>
        <w:tc>
          <w:tcPr>
            <w:tcW w:w="243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 Детализированные лимиты бюджетных обязательств</w:t>
      </w:r>
    </w:p>
    <w:p>
      <w:pPr>
        <w:pStyle w:val="1"/>
        <w:jc w:val="both"/>
      </w:pPr>
      <w:r>
        <w:rPr>
          <w:sz w:val="20"/>
        </w:rPr>
      </w:r>
    </w:p>
    <w:p>
      <w:pPr>
        <w:pStyle w:val="1"/>
        <w:jc w:val="both"/>
      </w:pPr>
      <w:r>
        <w:rPr>
          <w:sz w:val="20"/>
        </w:rPr>
        <w:t xml:space="preserve">                   1.2.1.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027"/>
        <w:gridCol w:w="1020"/>
        <w:gridCol w:w="1417"/>
        <w:gridCol w:w="907"/>
        <w:gridCol w:w="1020"/>
        <w:gridCol w:w="1020"/>
        <w:gridCol w:w="1191"/>
      </w:tblGrid>
      <w:tr>
        <w:tc>
          <w:tcPr>
            <w:tcW w:w="1474" w:type="dxa"/>
            <w:vMerge w:val="restart"/>
          </w:tcPr>
          <w:p>
            <w:pPr>
              <w:pStyle w:val="0"/>
              <w:jc w:val="center"/>
            </w:pPr>
            <w:r>
              <w:rPr>
                <w:sz w:val="20"/>
              </w:rPr>
              <w:t xml:space="preserve">Код объекта капитальных вложений (мероприятия по информатизации)</w:t>
            </w:r>
          </w:p>
        </w:tc>
        <w:tc>
          <w:tcPr>
            <w:tcW w:w="1027" w:type="dxa"/>
            <w:vMerge w:val="restart"/>
          </w:tcPr>
          <w:p>
            <w:pPr>
              <w:pStyle w:val="0"/>
              <w:jc w:val="center"/>
            </w:pPr>
            <w:r>
              <w:rPr>
                <w:sz w:val="20"/>
              </w:rPr>
              <w:t xml:space="preserve">Код по БК</w:t>
            </w:r>
          </w:p>
        </w:tc>
        <w:tc>
          <w:tcPr>
            <w:gridSpan w:val="2"/>
            <w:tcW w:w="2437" w:type="dxa"/>
          </w:tcPr>
          <w:p>
            <w:pPr>
              <w:pStyle w:val="0"/>
              <w:jc w:val="center"/>
            </w:pPr>
            <w:r>
              <w:rPr>
                <w:sz w:val="20"/>
              </w:rPr>
              <w:t xml:space="preserve">Сумма на ___ год</w:t>
            </w:r>
          </w:p>
        </w:tc>
        <w:tc>
          <w:tcPr>
            <w:tcW w:w="907" w:type="dxa"/>
            <w:vMerge w:val="restart"/>
          </w:tcPr>
          <w:p>
            <w:pPr>
              <w:pStyle w:val="0"/>
              <w:jc w:val="center"/>
            </w:pPr>
            <w:r>
              <w:rPr>
                <w:sz w:val="20"/>
              </w:rPr>
              <w:t xml:space="preserve">Сумма на ___ год</w:t>
            </w:r>
          </w:p>
        </w:tc>
        <w:tc>
          <w:tcPr>
            <w:tcW w:w="1020" w:type="dxa"/>
            <w:vMerge w:val="restart"/>
          </w:tcPr>
          <w:p>
            <w:pPr>
              <w:pStyle w:val="0"/>
              <w:jc w:val="center"/>
            </w:pPr>
            <w:r>
              <w:rPr>
                <w:sz w:val="20"/>
              </w:rPr>
              <w:t xml:space="preserve">Сумма на ___ год</w:t>
            </w:r>
          </w:p>
        </w:tc>
        <w:tc>
          <w:tcPr>
            <w:tcW w:w="1020" w:type="dxa"/>
            <w:vMerge w:val="restart"/>
          </w:tcPr>
          <w:p>
            <w:pPr>
              <w:pStyle w:val="0"/>
              <w:jc w:val="center"/>
            </w:pPr>
            <w:r>
              <w:rPr>
                <w:sz w:val="20"/>
              </w:rPr>
              <w:t xml:space="preserve">Сумма на ___ год</w:t>
            </w:r>
          </w:p>
        </w:tc>
        <w:tc>
          <w:tcPr>
            <w:tcW w:w="1191" w:type="dxa"/>
            <w:vMerge w:val="restart"/>
          </w:tcPr>
          <w:p>
            <w:pPr>
              <w:pStyle w:val="0"/>
              <w:jc w:val="center"/>
            </w:pPr>
            <w:r>
              <w:rPr>
                <w:sz w:val="20"/>
              </w:rPr>
              <w:t xml:space="preserve">Примечание</w:t>
            </w:r>
          </w:p>
        </w:tc>
      </w:tr>
      <w:tr>
        <w:tc>
          <w:tcPr>
            <w:vMerge w:val="continue"/>
          </w:tcPr>
          <w:p/>
        </w:tc>
        <w:tc>
          <w:tcPr>
            <w:vMerge w:val="continue"/>
          </w:tcPr>
          <w:p/>
        </w:tc>
        <w:tc>
          <w:tcPr>
            <w:tcW w:w="1020" w:type="dxa"/>
          </w:tcPr>
          <w:p>
            <w:pPr>
              <w:pStyle w:val="0"/>
              <w:jc w:val="center"/>
            </w:pPr>
            <w:r>
              <w:rPr>
                <w:sz w:val="20"/>
              </w:rPr>
              <w:t xml:space="preserve">всего</w:t>
            </w:r>
          </w:p>
        </w:tc>
        <w:tc>
          <w:tcPr>
            <w:tcW w:w="1417"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vMerge w:val="continue"/>
          </w:tcPr>
          <w:p/>
        </w:tc>
      </w:tr>
      <w:tr>
        <w:tc>
          <w:tcPr>
            <w:tcW w:w="1474" w:type="dxa"/>
          </w:tcPr>
          <w:p>
            <w:pPr>
              <w:pStyle w:val="0"/>
              <w:jc w:val="center"/>
            </w:pPr>
            <w:r>
              <w:rPr>
                <w:sz w:val="20"/>
              </w:rPr>
              <w:t xml:space="preserve">1</w:t>
            </w:r>
          </w:p>
        </w:tc>
        <w:tc>
          <w:tcPr>
            <w:tcW w:w="1027" w:type="dxa"/>
          </w:tcPr>
          <w:p>
            <w:pPr>
              <w:pStyle w:val="0"/>
              <w:jc w:val="center"/>
            </w:pPr>
            <w:r>
              <w:rPr>
                <w:sz w:val="20"/>
              </w:rPr>
              <w:t xml:space="preserve">2</w:t>
            </w:r>
          </w:p>
        </w:tc>
        <w:tc>
          <w:tcPr>
            <w:tcW w:w="1020" w:type="dxa"/>
          </w:tcPr>
          <w:p>
            <w:pPr>
              <w:pStyle w:val="0"/>
              <w:jc w:val="center"/>
            </w:pPr>
            <w:r>
              <w:rPr>
                <w:sz w:val="20"/>
              </w:rPr>
              <w:t xml:space="preserve">3</w:t>
            </w:r>
          </w:p>
        </w:tc>
        <w:tc>
          <w:tcPr>
            <w:tcW w:w="1417" w:type="dxa"/>
          </w:tcPr>
          <w:p>
            <w:pPr>
              <w:pStyle w:val="0"/>
              <w:jc w:val="center"/>
            </w:pPr>
            <w:r>
              <w:rPr>
                <w:sz w:val="20"/>
              </w:rPr>
              <w:t xml:space="preserve">4</w:t>
            </w:r>
          </w:p>
        </w:tc>
        <w:tc>
          <w:tcPr>
            <w:tcW w:w="907" w:type="dxa"/>
          </w:tcPr>
          <w:p>
            <w:pPr>
              <w:pStyle w:val="0"/>
              <w:jc w:val="center"/>
            </w:pPr>
            <w:r>
              <w:rPr>
                <w:sz w:val="20"/>
              </w:rPr>
              <w:t xml:space="preserve">5</w:t>
            </w:r>
          </w:p>
        </w:tc>
        <w:tc>
          <w:tcPr>
            <w:tcW w:w="1020" w:type="dxa"/>
          </w:tcPr>
          <w:p>
            <w:pPr>
              <w:pStyle w:val="0"/>
              <w:jc w:val="center"/>
            </w:pPr>
            <w:r>
              <w:rPr>
                <w:sz w:val="20"/>
              </w:rPr>
              <w:t xml:space="preserve">6</w:t>
            </w:r>
          </w:p>
        </w:tc>
        <w:tc>
          <w:tcPr>
            <w:tcW w:w="1020" w:type="dxa"/>
          </w:tcPr>
          <w:p>
            <w:pPr>
              <w:pStyle w:val="0"/>
              <w:jc w:val="center"/>
            </w:pPr>
            <w:r>
              <w:rPr>
                <w:sz w:val="20"/>
              </w:rPr>
              <w:t xml:space="preserve">7</w:t>
            </w:r>
          </w:p>
        </w:tc>
        <w:tc>
          <w:tcPr>
            <w:tcW w:w="1191" w:type="dxa"/>
          </w:tcPr>
          <w:p>
            <w:pPr>
              <w:pStyle w:val="0"/>
              <w:jc w:val="center"/>
            </w:pPr>
            <w:r>
              <w:rPr>
                <w:sz w:val="20"/>
              </w:rPr>
              <w:t xml:space="preserve">8</w:t>
            </w:r>
          </w:p>
        </w:tc>
      </w:tr>
      <w:tr>
        <w:tc>
          <w:tcPr>
            <w:tcW w:w="1474" w:type="dxa"/>
          </w:tcPr>
          <w:p>
            <w:pPr>
              <w:pStyle w:val="0"/>
            </w:pPr>
            <w:r>
              <w:rPr>
                <w:sz w:val="20"/>
              </w:rPr>
            </w:r>
          </w:p>
        </w:tc>
        <w:tc>
          <w:tcPr>
            <w:tcW w:w="1027" w:type="dxa"/>
          </w:tcPr>
          <w:p>
            <w:pPr>
              <w:pStyle w:val="0"/>
            </w:pPr>
            <w:r>
              <w:rPr>
                <w:sz w:val="20"/>
              </w:rPr>
            </w:r>
          </w:p>
        </w:tc>
        <w:tc>
          <w:tcPr>
            <w:tcW w:w="1020"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191" w:type="dxa"/>
          </w:tcPr>
          <w:p>
            <w:pPr>
              <w:pStyle w:val="0"/>
            </w:pPr>
            <w:r>
              <w:rPr>
                <w:sz w:val="20"/>
              </w:rPr>
            </w:r>
          </w:p>
        </w:tc>
      </w:tr>
      <w:tr>
        <w:tc>
          <w:tcPr>
            <w:tcW w:w="1474" w:type="dxa"/>
          </w:tcPr>
          <w:p>
            <w:pPr>
              <w:pStyle w:val="0"/>
            </w:pPr>
            <w:r>
              <w:rPr>
                <w:sz w:val="20"/>
              </w:rPr>
            </w:r>
          </w:p>
        </w:tc>
        <w:tc>
          <w:tcPr>
            <w:tcW w:w="1027" w:type="dxa"/>
          </w:tcPr>
          <w:p>
            <w:pPr>
              <w:pStyle w:val="0"/>
            </w:pPr>
            <w:r>
              <w:rPr>
                <w:sz w:val="20"/>
              </w:rPr>
            </w:r>
          </w:p>
        </w:tc>
        <w:tc>
          <w:tcPr>
            <w:tcW w:w="1020"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191" w:type="dxa"/>
          </w:tcPr>
          <w:p>
            <w:pPr>
              <w:pStyle w:val="0"/>
            </w:pPr>
            <w:r>
              <w:rPr>
                <w:sz w:val="20"/>
              </w:rPr>
            </w:r>
          </w:p>
        </w:tc>
      </w:tr>
      <w:tr>
        <w:tblPrEx>
          <w:tblBorders>
            <w:left w:val="nil"/>
            <w:right w:val="nil"/>
          </w:tblBorders>
        </w:tblPrEx>
        <w:tc>
          <w:tcPr>
            <w:gridSpan w:val="2"/>
            <w:tcW w:w="2501"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1417" w:type="dxa"/>
          </w:tcPr>
          <w:p>
            <w:pPr>
              <w:pStyle w:val="0"/>
            </w:pPr>
            <w:r>
              <w:rPr>
                <w:sz w:val="20"/>
              </w:rPr>
            </w:r>
          </w:p>
        </w:tc>
        <w:tc>
          <w:tcPr>
            <w:tcW w:w="90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19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247"/>
        <w:gridCol w:w="624"/>
        <w:gridCol w:w="1020"/>
        <w:gridCol w:w="850"/>
        <w:gridCol w:w="1020"/>
        <w:gridCol w:w="1613"/>
        <w:gridCol w:w="1790"/>
        <w:gridCol w:w="907"/>
      </w:tblGrid>
      <w:tr>
        <w:tc>
          <w:tcPr>
            <w:tcW w:w="1247" w:type="dxa"/>
            <w:vMerge w:val="restart"/>
          </w:tcPr>
          <w:p>
            <w:pPr>
              <w:pStyle w:val="0"/>
              <w:jc w:val="center"/>
            </w:pPr>
            <w:r>
              <w:rPr>
                <w:sz w:val="20"/>
              </w:rPr>
              <w:t xml:space="preserve">Код объекта капитальных вложений (мероприятия по информатизации)</w:t>
            </w:r>
          </w:p>
        </w:tc>
        <w:tc>
          <w:tcPr>
            <w:tcW w:w="624" w:type="dxa"/>
            <w:vMerge w:val="restart"/>
          </w:tcPr>
          <w:p>
            <w:pPr>
              <w:pStyle w:val="0"/>
              <w:jc w:val="center"/>
            </w:pPr>
            <w:r>
              <w:rPr>
                <w:sz w:val="20"/>
              </w:rPr>
              <w:t xml:space="preserve">Код по БК</w:t>
            </w:r>
          </w:p>
        </w:tc>
        <w:tc>
          <w:tcPr>
            <w:gridSpan w:val="2"/>
            <w:tcW w:w="1870" w:type="dxa"/>
          </w:tcPr>
          <w:p>
            <w:pPr>
              <w:pStyle w:val="0"/>
              <w:jc w:val="center"/>
            </w:pPr>
            <w:r>
              <w:rPr>
                <w:sz w:val="20"/>
              </w:rPr>
              <w:t xml:space="preserve">Сумма за счет связанных кредитов</w:t>
            </w:r>
          </w:p>
        </w:tc>
        <w:tc>
          <w:tcPr>
            <w:gridSpan w:val="2"/>
            <w:tcW w:w="2633" w:type="dxa"/>
          </w:tcPr>
          <w:p>
            <w:pPr>
              <w:pStyle w:val="0"/>
              <w:jc w:val="center"/>
            </w:pPr>
            <w:r>
              <w:rPr>
                <w:sz w:val="20"/>
              </w:rPr>
              <w:t xml:space="preserve">Сумма на выплаты в иностранной валюте</w:t>
            </w:r>
          </w:p>
          <w:p>
            <w:pPr>
              <w:pStyle w:val="0"/>
              <w:jc w:val="center"/>
            </w:pPr>
            <w:r>
              <w:rPr>
                <w:sz w:val="20"/>
              </w:rPr>
              <w:t xml:space="preserve">на ___ год</w:t>
            </w:r>
          </w:p>
          <w:p>
            <w:pPr>
              <w:pStyle w:val="0"/>
              <w:jc w:val="center"/>
            </w:pPr>
            <w:r>
              <w:rPr>
                <w:sz w:val="20"/>
              </w:rPr>
              <w:t xml:space="preserve">(в рублевом эквиваленте)</w:t>
            </w:r>
          </w:p>
        </w:tc>
        <w:tc>
          <w:tcPr>
            <w:tcW w:w="1790" w:type="dxa"/>
            <w:vMerge w:val="restart"/>
          </w:tcPr>
          <w:p>
            <w:pPr>
              <w:pStyle w:val="0"/>
              <w:jc w:val="center"/>
            </w:pPr>
            <w:r>
              <w:rPr>
                <w:sz w:val="20"/>
              </w:rPr>
              <w:t xml:space="preserve">Сумма на выплаты в иностранной валюте</w:t>
            </w:r>
          </w:p>
          <w:p>
            <w:pPr>
              <w:pStyle w:val="0"/>
              <w:jc w:val="center"/>
            </w:pPr>
            <w:r>
              <w:rPr>
                <w:sz w:val="20"/>
              </w:rPr>
              <w:t xml:space="preserve">на ___ год (в рублевом</w:t>
            </w:r>
          </w:p>
          <w:p>
            <w:pPr>
              <w:pStyle w:val="0"/>
              <w:jc w:val="center"/>
            </w:pPr>
            <w:r>
              <w:rPr>
                <w:sz w:val="20"/>
              </w:rPr>
              <w:t xml:space="preserve">эквиваленте)</w:t>
            </w:r>
          </w:p>
        </w:tc>
        <w:tc>
          <w:tcPr>
            <w:tcW w:w="907" w:type="dxa"/>
            <w:vMerge w:val="restart"/>
          </w:tcPr>
          <w:p>
            <w:pPr>
              <w:pStyle w:val="0"/>
              <w:jc w:val="center"/>
            </w:pPr>
            <w:r>
              <w:rPr>
                <w:sz w:val="20"/>
              </w:rPr>
              <w:t xml:space="preserve">Примечание</w:t>
            </w:r>
          </w:p>
        </w:tc>
      </w:tr>
      <w:tr>
        <w:tc>
          <w:tcPr>
            <w:vMerge w:val="continue"/>
          </w:tcPr>
          <w:p/>
        </w:tc>
        <w:tc>
          <w:tcPr>
            <w:vMerge w:val="continue"/>
          </w:tcPr>
          <w:p/>
        </w:tc>
        <w:tc>
          <w:tcPr>
            <w:tcW w:w="1020" w:type="dxa"/>
          </w:tcPr>
          <w:p>
            <w:pPr>
              <w:pStyle w:val="0"/>
              <w:jc w:val="center"/>
            </w:pPr>
            <w:r>
              <w:rPr>
                <w:sz w:val="20"/>
              </w:rPr>
              <w:t xml:space="preserve">на ___ год</w:t>
            </w:r>
          </w:p>
        </w:tc>
        <w:tc>
          <w:tcPr>
            <w:tcW w:w="850" w:type="dxa"/>
          </w:tcPr>
          <w:p>
            <w:pPr>
              <w:pStyle w:val="0"/>
              <w:jc w:val="center"/>
            </w:pPr>
            <w:r>
              <w:rPr>
                <w:sz w:val="20"/>
              </w:rPr>
              <w:t xml:space="preserve">на ___ год</w:t>
            </w:r>
          </w:p>
        </w:tc>
        <w:tc>
          <w:tcPr>
            <w:tcW w:w="1020" w:type="dxa"/>
          </w:tcPr>
          <w:p>
            <w:pPr>
              <w:pStyle w:val="0"/>
              <w:jc w:val="center"/>
            </w:pPr>
            <w:r>
              <w:rPr>
                <w:sz w:val="20"/>
              </w:rPr>
              <w:t xml:space="preserve">всего</w:t>
            </w:r>
          </w:p>
        </w:tc>
        <w:tc>
          <w:tcPr>
            <w:tcW w:w="1613"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r>
      <w:tr>
        <w:tc>
          <w:tcPr>
            <w:tcW w:w="1247" w:type="dxa"/>
          </w:tcPr>
          <w:p>
            <w:pPr>
              <w:pStyle w:val="0"/>
              <w:jc w:val="center"/>
            </w:pPr>
            <w:r>
              <w:rPr>
                <w:sz w:val="20"/>
              </w:rPr>
              <w:t xml:space="preserve">1</w:t>
            </w:r>
          </w:p>
        </w:tc>
        <w:tc>
          <w:tcPr>
            <w:tcW w:w="624" w:type="dxa"/>
          </w:tcPr>
          <w:p>
            <w:pPr>
              <w:pStyle w:val="0"/>
              <w:jc w:val="center"/>
            </w:pPr>
            <w:r>
              <w:rPr>
                <w:sz w:val="20"/>
              </w:rPr>
              <w:t xml:space="preserve">2</w:t>
            </w:r>
          </w:p>
        </w:tc>
        <w:tc>
          <w:tcPr>
            <w:tcW w:w="1020" w:type="dxa"/>
          </w:tcPr>
          <w:p>
            <w:pPr>
              <w:pStyle w:val="0"/>
              <w:jc w:val="center"/>
            </w:pPr>
            <w:r>
              <w:rPr>
                <w:sz w:val="20"/>
              </w:rPr>
              <w:t xml:space="preserve">3</w:t>
            </w:r>
          </w:p>
        </w:tc>
        <w:tc>
          <w:tcPr>
            <w:tcW w:w="850" w:type="dxa"/>
          </w:tcPr>
          <w:p>
            <w:pPr>
              <w:pStyle w:val="0"/>
              <w:jc w:val="center"/>
            </w:pPr>
            <w:r>
              <w:rPr>
                <w:sz w:val="20"/>
              </w:rPr>
              <w:t xml:space="preserve">4</w:t>
            </w:r>
          </w:p>
        </w:tc>
        <w:tc>
          <w:tcPr>
            <w:tcW w:w="1020" w:type="dxa"/>
          </w:tcPr>
          <w:p>
            <w:pPr>
              <w:pStyle w:val="0"/>
              <w:jc w:val="center"/>
            </w:pPr>
            <w:r>
              <w:rPr>
                <w:sz w:val="20"/>
              </w:rPr>
              <w:t xml:space="preserve">5</w:t>
            </w:r>
          </w:p>
        </w:tc>
        <w:tc>
          <w:tcPr>
            <w:tcW w:w="1613" w:type="dxa"/>
          </w:tcPr>
          <w:p>
            <w:pPr>
              <w:pStyle w:val="0"/>
              <w:jc w:val="center"/>
            </w:pPr>
            <w:r>
              <w:rPr>
                <w:sz w:val="20"/>
              </w:rPr>
              <w:t xml:space="preserve">6</w:t>
            </w:r>
          </w:p>
        </w:tc>
        <w:tc>
          <w:tcPr>
            <w:tcW w:w="1790" w:type="dxa"/>
          </w:tcPr>
          <w:p>
            <w:pPr>
              <w:pStyle w:val="0"/>
              <w:jc w:val="center"/>
            </w:pPr>
            <w:r>
              <w:rPr>
                <w:sz w:val="20"/>
              </w:rPr>
              <w:t xml:space="preserve">7</w:t>
            </w:r>
          </w:p>
        </w:tc>
        <w:tc>
          <w:tcPr>
            <w:tcW w:w="907" w:type="dxa"/>
          </w:tcPr>
          <w:p>
            <w:pPr>
              <w:pStyle w:val="0"/>
              <w:jc w:val="center"/>
            </w:pPr>
            <w:r>
              <w:rPr>
                <w:sz w:val="20"/>
              </w:rPr>
              <w:t xml:space="preserve">8</w:t>
            </w:r>
          </w:p>
        </w:tc>
      </w:tr>
      <w:tr>
        <w:tc>
          <w:tcPr>
            <w:tcW w:w="1247" w:type="dxa"/>
          </w:tcPr>
          <w:p>
            <w:pPr>
              <w:pStyle w:val="0"/>
            </w:pPr>
            <w:r>
              <w:rPr>
                <w:sz w:val="20"/>
              </w:rPr>
            </w:r>
          </w:p>
        </w:tc>
        <w:tc>
          <w:tcPr>
            <w:tcW w:w="624"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907" w:type="dxa"/>
          </w:tcPr>
          <w:p>
            <w:pPr>
              <w:pStyle w:val="0"/>
            </w:pPr>
            <w:r>
              <w:rPr>
                <w:sz w:val="20"/>
              </w:rPr>
            </w:r>
          </w:p>
        </w:tc>
      </w:tr>
      <w:tr>
        <w:tc>
          <w:tcPr>
            <w:tcW w:w="1247" w:type="dxa"/>
          </w:tcPr>
          <w:p>
            <w:pPr>
              <w:pStyle w:val="0"/>
            </w:pPr>
            <w:r>
              <w:rPr>
                <w:sz w:val="20"/>
              </w:rPr>
            </w:r>
          </w:p>
        </w:tc>
        <w:tc>
          <w:tcPr>
            <w:tcW w:w="624"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907" w:type="dxa"/>
          </w:tcPr>
          <w:p>
            <w:pPr>
              <w:pStyle w:val="0"/>
            </w:pPr>
            <w:r>
              <w:rPr>
                <w:sz w:val="20"/>
              </w:rPr>
            </w:r>
          </w:p>
        </w:tc>
      </w:tr>
      <w:tr>
        <w:tblPrEx>
          <w:tblBorders>
            <w:left w:val="nil"/>
            <w:right w:val="nil"/>
          </w:tblBorders>
        </w:tblPrEx>
        <w:tc>
          <w:tcPr>
            <w:gridSpan w:val="2"/>
            <w:tcW w:w="1871"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613" w:type="dxa"/>
          </w:tcPr>
          <w:p>
            <w:pPr>
              <w:pStyle w:val="0"/>
            </w:pPr>
            <w:r>
              <w:rPr>
                <w:sz w:val="20"/>
              </w:rPr>
            </w:r>
          </w:p>
        </w:tc>
        <w:tc>
          <w:tcPr>
            <w:tcW w:w="1790"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1.3. Неиспользованные доведенные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18"/>
        <w:gridCol w:w="1022"/>
        <w:gridCol w:w="624"/>
        <w:gridCol w:w="624"/>
        <w:gridCol w:w="510"/>
        <w:gridCol w:w="567"/>
        <w:gridCol w:w="510"/>
        <w:gridCol w:w="567"/>
        <w:gridCol w:w="567"/>
        <w:gridCol w:w="624"/>
        <w:gridCol w:w="680"/>
        <w:gridCol w:w="737"/>
        <w:gridCol w:w="737"/>
        <w:gridCol w:w="737"/>
        <w:gridCol w:w="955"/>
      </w:tblGrid>
      <w:tr>
        <w:tc>
          <w:tcPr>
            <w:tcW w:w="1118" w:type="dxa"/>
            <w:vMerge w:val="restart"/>
          </w:tcPr>
          <w:p>
            <w:pPr>
              <w:pStyle w:val="0"/>
              <w:jc w:val="center"/>
            </w:pPr>
            <w:r>
              <w:rPr>
                <w:sz w:val="20"/>
              </w:rPr>
              <w:t xml:space="preserve">Код объекта капитальных вложений (мероприятия по информатизации)</w:t>
            </w:r>
          </w:p>
        </w:tc>
        <w:tc>
          <w:tcPr>
            <w:tcW w:w="1022" w:type="dxa"/>
            <w:vMerge w:val="restart"/>
          </w:tcPr>
          <w:p>
            <w:pPr>
              <w:pStyle w:val="0"/>
              <w:jc w:val="center"/>
            </w:pPr>
            <w:r>
              <w:rPr>
                <w:sz w:val="20"/>
              </w:rPr>
              <w:t xml:space="preserve">Код по БК</w:t>
            </w:r>
          </w:p>
        </w:tc>
        <w:tc>
          <w:tcPr>
            <w:gridSpan w:val="4"/>
            <w:tcW w:w="2325" w:type="dxa"/>
          </w:tcPr>
          <w:p>
            <w:pPr>
              <w:pStyle w:val="0"/>
              <w:jc w:val="center"/>
            </w:pPr>
            <w:r>
              <w:rPr>
                <w:sz w:val="20"/>
              </w:rPr>
              <w:t xml:space="preserve">Бюджетные ассигнования</w:t>
            </w:r>
          </w:p>
        </w:tc>
        <w:tc>
          <w:tcPr>
            <w:gridSpan w:val="4"/>
            <w:tcW w:w="2268" w:type="dxa"/>
          </w:tcPr>
          <w:p>
            <w:pPr>
              <w:pStyle w:val="0"/>
              <w:jc w:val="center"/>
            </w:pPr>
            <w:r>
              <w:rPr>
                <w:sz w:val="20"/>
              </w:rPr>
              <w:t xml:space="preserve">Лимиты бюджетных обязательств</w:t>
            </w:r>
          </w:p>
        </w:tc>
        <w:tc>
          <w:tcPr>
            <w:gridSpan w:val="4"/>
            <w:tcW w:w="2891" w:type="dxa"/>
          </w:tcPr>
          <w:p>
            <w:pPr>
              <w:pStyle w:val="0"/>
              <w:jc w:val="center"/>
            </w:pPr>
            <w:r>
              <w:rPr>
                <w:sz w:val="20"/>
              </w:rPr>
              <w:t xml:space="preserve">Предельные объемы финансирования</w:t>
            </w:r>
          </w:p>
        </w:tc>
        <w:tc>
          <w:tcPr>
            <w:tcW w:w="955" w:type="dxa"/>
            <w:vMerge w:val="restart"/>
          </w:tcPr>
          <w:p>
            <w:pPr>
              <w:pStyle w:val="0"/>
              <w:jc w:val="center"/>
            </w:pPr>
            <w:r>
              <w:rPr>
                <w:sz w:val="20"/>
              </w:rPr>
              <w:t xml:space="preserve">Примечание</w:t>
            </w:r>
          </w:p>
        </w:tc>
      </w:tr>
      <w:tr>
        <w:tc>
          <w:tcPr>
            <w:vMerge w:val="continue"/>
          </w:tcPr>
          <w:p/>
        </w:tc>
        <w:tc>
          <w:tcPr>
            <w:vMerge w:val="continue"/>
          </w:tcPr>
          <w:p/>
        </w:tc>
        <w:tc>
          <w:tcPr>
            <w:tcW w:w="624" w:type="dxa"/>
            <w:vMerge w:val="restart"/>
          </w:tcPr>
          <w:p>
            <w:pPr>
              <w:pStyle w:val="0"/>
              <w:jc w:val="center"/>
            </w:pPr>
            <w:r>
              <w:rPr>
                <w:sz w:val="20"/>
              </w:rPr>
              <w:t xml:space="preserve">на ___ год</w:t>
            </w:r>
          </w:p>
        </w:tc>
        <w:tc>
          <w:tcPr>
            <w:tcW w:w="624" w:type="dxa"/>
            <w:vMerge w:val="restart"/>
          </w:tcPr>
          <w:p>
            <w:pPr>
              <w:pStyle w:val="0"/>
              <w:jc w:val="center"/>
            </w:pPr>
            <w:r>
              <w:rPr>
                <w:sz w:val="20"/>
              </w:rPr>
              <w:t xml:space="preserve">на ___ год</w:t>
            </w:r>
          </w:p>
        </w:tc>
        <w:tc>
          <w:tcPr>
            <w:tcW w:w="510" w:type="dxa"/>
            <w:vMerge w:val="restart"/>
          </w:tcPr>
          <w:p>
            <w:pPr>
              <w:pStyle w:val="0"/>
              <w:jc w:val="center"/>
            </w:pPr>
            <w:r>
              <w:rPr>
                <w:sz w:val="20"/>
              </w:rPr>
              <w:t xml:space="preserve">на ___ год</w:t>
            </w:r>
          </w:p>
        </w:tc>
        <w:tc>
          <w:tcPr>
            <w:tcW w:w="567" w:type="dxa"/>
            <w:vMerge w:val="restart"/>
          </w:tcPr>
          <w:p>
            <w:pPr>
              <w:pStyle w:val="0"/>
              <w:jc w:val="center"/>
            </w:pPr>
            <w:r>
              <w:rPr>
                <w:sz w:val="20"/>
              </w:rPr>
              <w:t xml:space="preserve">на ___ год</w:t>
            </w:r>
          </w:p>
        </w:tc>
        <w:tc>
          <w:tcPr>
            <w:tcW w:w="510" w:type="dxa"/>
            <w:vMerge w:val="restart"/>
          </w:tcPr>
          <w:p>
            <w:pPr>
              <w:pStyle w:val="0"/>
              <w:jc w:val="center"/>
            </w:pPr>
            <w:r>
              <w:rPr>
                <w:sz w:val="20"/>
              </w:rPr>
              <w:t xml:space="preserve">на ___ год</w:t>
            </w:r>
          </w:p>
        </w:tc>
        <w:tc>
          <w:tcPr>
            <w:tcW w:w="567" w:type="dxa"/>
            <w:vMerge w:val="restart"/>
          </w:tcPr>
          <w:p>
            <w:pPr>
              <w:pStyle w:val="0"/>
              <w:jc w:val="center"/>
            </w:pPr>
            <w:r>
              <w:rPr>
                <w:sz w:val="20"/>
              </w:rPr>
              <w:t xml:space="preserve">на ___ год</w:t>
            </w:r>
          </w:p>
        </w:tc>
        <w:tc>
          <w:tcPr>
            <w:tcW w:w="567" w:type="dxa"/>
            <w:vMerge w:val="restart"/>
          </w:tcPr>
          <w:p>
            <w:pPr>
              <w:pStyle w:val="0"/>
              <w:jc w:val="center"/>
            </w:pPr>
            <w:r>
              <w:rPr>
                <w:sz w:val="20"/>
              </w:rPr>
              <w:t xml:space="preserve">на ___ год</w:t>
            </w:r>
          </w:p>
        </w:tc>
        <w:tc>
          <w:tcPr>
            <w:tcW w:w="624" w:type="dxa"/>
            <w:vMerge w:val="restart"/>
          </w:tcPr>
          <w:p>
            <w:pPr>
              <w:pStyle w:val="0"/>
              <w:jc w:val="center"/>
            </w:pPr>
            <w:r>
              <w:rPr>
                <w:sz w:val="20"/>
              </w:rPr>
              <w:t xml:space="preserve">на ___ год</w:t>
            </w:r>
          </w:p>
        </w:tc>
        <w:tc>
          <w:tcPr>
            <w:gridSpan w:val="2"/>
            <w:tcW w:w="1417" w:type="dxa"/>
          </w:tcPr>
          <w:p>
            <w:pPr>
              <w:pStyle w:val="0"/>
              <w:jc w:val="center"/>
            </w:pPr>
            <w:r>
              <w:rPr>
                <w:sz w:val="20"/>
              </w:rPr>
              <w:t xml:space="preserve">всего</w:t>
            </w:r>
          </w:p>
        </w:tc>
        <w:tc>
          <w:tcPr>
            <w:gridSpan w:val="2"/>
            <w:tcW w:w="1474"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c>
          <w:tcPr>
            <w:vMerge w:val="continue"/>
          </w:tcPr>
          <w:p/>
        </w:tc>
      </w:tr>
      <w:tr>
        <w:tc>
          <w:tcPr>
            <w:tcW w:w="1118" w:type="dxa"/>
          </w:tcPr>
          <w:p>
            <w:pPr>
              <w:pStyle w:val="0"/>
              <w:jc w:val="center"/>
            </w:pPr>
            <w:r>
              <w:rPr>
                <w:sz w:val="20"/>
              </w:rPr>
              <w:t xml:space="preserve">1</w:t>
            </w:r>
          </w:p>
        </w:tc>
        <w:tc>
          <w:tcPr>
            <w:tcW w:w="1022" w:type="dxa"/>
          </w:tcPr>
          <w:p>
            <w:pPr>
              <w:pStyle w:val="0"/>
              <w:jc w:val="center"/>
            </w:pPr>
            <w:r>
              <w:rPr>
                <w:sz w:val="20"/>
              </w:rPr>
              <w:t xml:space="preserve">2</w:t>
            </w:r>
          </w:p>
        </w:tc>
        <w:tc>
          <w:tcPr>
            <w:tcW w:w="624" w:type="dxa"/>
          </w:tcPr>
          <w:p>
            <w:pPr>
              <w:pStyle w:val="0"/>
              <w:jc w:val="center"/>
            </w:pPr>
            <w:r>
              <w:rPr>
                <w:sz w:val="20"/>
              </w:rPr>
              <w:t xml:space="preserve">3</w:t>
            </w:r>
          </w:p>
        </w:tc>
        <w:tc>
          <w:tcPr>
            <w:tcW w:w="624" w:type="dxa"/>
          </w:tcPr>
          <w:p>
            <w:pPr>
              <w:pStyle w:val="0"/>
              <w:jc w:val="center"/>
            </w:pPr>
            <w:r>
              <w:rPr>
                <w:sz w:val="20"/>
              </w:rPr>
              <w:t xml:space="preserve">4</w:t>
            </w:r>
          </w:p>
        </w:tc>
        <w:tc>
          <w:tcPr>
            <w:tcW w:w="510" w:type="dxa"/>
          </w:tcPr>
          <w:p>
            <w:pPr>
              <w:pStyle w:val="0"/>
              <w:jc w:val="center"/>
            </w:pPr>
            <w:r>
              <w:rPr>
                <w:sz w:val="20"/>
              </w:rPr>
              <w:t xml:space="preserve">5</w:t>
            </w:r>
          </w:p>
        </w:tc>
        <w:tc>
          <w:tcPr>
            <w:tcW w:w="567" w:type="dxa"/>
          </w:tcPr>
          <w:p>
            <w:pPr>
              <w:pStyle w:val="0"/>
              <w:jc w:val="center"/>
            </w:pPr>
            <w:r>
              <w:rPr>
                <w:sz w:val="20"/>
              </w:rPr>
              <w:t xml:space="preserve">6</w:t>
            </w:r>
          </w:p>
        </w:tc>
        <w:tc>
          <w:tcPr>
            <w:tcW w:w="510" w:type="dxa"/>
          </w:tcPr>
          <w:p>
            <w:pPr>
              <w:pStyle w:val="0"/>
              <w:jc w:val="center"/>
            </w:pPr>
            <w:r>
              <w:rPr>
                <w:sz w:val="20"/>
              </w:rPr>
              <w:t xml:space="preserve">7</w:t>
            </w:r>
          </w:p>
        </w:tc>
        <w:tc>
          <w:tcPr>
            <w:tcW w:w="567" w:type="dxa"/>
          </w:tcPr>
          <w:p>
            <w:pPr>
              <w:pStyle w:val="0"/>
              <w:jc w:val="center"/>
            </w:pPr>
            <w:r>
              <w:rPr>
                <w:sz w:val="20"/>
              </w:rPr>
              <w:t xml:space="preserve">8</w:t>
            </w:r>
          </w:p>
        </w:tc>
        <w:tc>
          <w:tcPr>
            <w:tcW w:w="567" w:type="dxa"/>
          </w:tcPr>
          <w:p>
            <w:pPr>
              <w:pStyle w:val="0"/>
              <w:jc w:val="center"/>
            </w:pPr>
            <w:r>
              <w:rPr>
                <w:sz w:val="20"/>
              </w:rPr>
              <w:t xml:space="preserve">9</w:t>
            </w:r>
          </w:p>
        </w:tc>
        <w:tc>
          <w:tcPr>
            <w:tcW w:w="624" w:type="dxa"/>
          </w:tcPr>
          <w:p>
            <w:pPr>
              <w:pStyle w:val="0"/>
              <w:jc w:val="center"/>
            </w:pPr>
            <w:r>
              <w:rPr>
                <w:sz w:val="20"/>
              </w:rPr>
              <w:t xml:space="preserve">10</w:t>
            </w:r>
          </w:p>
        </w:tc>
        <w:tc>
          <w:tcPr>
            <w:tcW w:w="680" w:type="dxa"/>
          </w:tcPr>
          <w:p>
            <w:pPr>
              <w:pStyle w:val="0"/>
              <w:jc w:val="center"/>
            </w:pPr>
            <w:r>
              <w:rPr>
                <w:sz w:val="20"/>
              </w:rPr>
              <w:t xml:space="preserve">11</w:t>
            </w:r>
          </w:p>
        </w:tc>
        <w:tc>
          <w:tcPr>
            <w:tcW w:w="737" w:type="dxa"/>
          </w:tcPr>
          <w:p>
            <w:pPr>
              <w:pStyle w:val="0"/>
              <w:jc w:val="center"/>
            </w:pPr>
            <w:r>
              <w:rPr>
                <w:sz w:val="20"/>
              </w:rPr>
              <w:t xml:space="preserve">12</w:t>
            </w:r>
          </w:p>
        </w:tc>
        <w:tc>
          <w:tcPr>
            <w:tcW w:w="737" w:type="dxa"/>
          </w:tcPr>
          <w:p>
            <w:pPr>
              <w:pStyle w:val="0"/>
              <w:jc w:val="center"/>
            </w:pPr>
            <w:r>
              <w:rPr>
                <w:sz w:val="20"/>
              </w:rPr>
              <w:t xml:space="preserve">13</w:t>
            </w:r>
          </w:p>
        </w:tc>
        <w:tc>
          <w:tcPr>
            <w:tcW w:w="737" w:type="dxa"/>
          </w:tcPr>
          <w:p>
            <w:pPr>
              <w:pStyle w:val="0"/>
              <w:jc w:val="center"/>
            </w:pPr>
            <w:r>
              <w:rPr>
                <w:sz w:val="20"/>
              </w:rPr>
              <w:t xml:space="preserve">14</w:t>
            </w:r>
          </w:p>
        </w:tc>
        <w:tc>
          <w:tcPr>
            <w:tcW w:w="955" w:type="dxa"/>
          </w:tcPr>
          <w:p>
            <w:pPr>
              <w:pStyle w:val="0"/>
              <w:jc w:val="center"/>
            </w:pPr>
            <w:r>
              <w:rPr>
                <w:sz w:val="20"/>
              </w:rPr>
              <w:t xml:space="preserve">15</w:t>
            </w:r>
          </w:p>
        </w:tc>
      </w:tr>
      <w:tr>
        <w:tc>
          <w:tcPr>
            <w:tcW w:w="1118" w:type="dxa"/>
          </w:tcPr>
          <w:p>
            <w:pPr>
              <w:pStyle w:val="0"/>
            </w:pPr>
            <w:r>
              <w:rPr>
                <w:sz w:val="20"/>
              </w:rPr>
            </w:r>
          </w:p>
        </w:tc>
        <w:tc>
          <w:tcPr>
            <w:tcW w:w="1022"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55" w:type="dxa"/>
          </w:tcPr>
          <w:p>
            <w:pPr>
              <w:pStyle w:val="0"/>
            </w:pPr>
            <w:r>
              <w:rPr>
                <w:sz w:val="20"/>
              </w:rPr>
            </w:r>
          </w:p>
        </w:tc>
      </w:tr>
      <w:tr>
        <w:tc>
          <w:tcPr>
            <w:tcW w:w="1118" w:type="dxa"/>
          </w:tcPr>
          <w:p>
            <w:pPr>
              <w:pStyle w:val="0"/>
            </w:pPr>
            <w:r>
              <w:rPr>
                <w:sz w:val="20"/>
              </w:rPr>
            </w:r>
          </w:p>
        </w:tc>
        <w:tc>
          <w:tcPr>
            <w:tcW w:w="1022"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55" w:type="dxa"/>
          </w:tcPr>
          <w:p>
            <w:pPr>
              <w:pStyle w:val="0"/>
            </w:pPr>
            <w:r>
              <w:rPr>
                <w:sz w:val="20"/>
              </w:rPr>
            </w:r>
          </w:p>
        </w:tc>
      </w:tr>
      <w:tr>
        <w:tblPrEx>
          <w:tblBorders>
            <w:left w:val="nil"/>
            <w:right w:val="nil"/>
          </w:tblBorders>
        </w:tblPrEx>
        <w:tc>
          <w:tcPr>
            <w:gridSpan w:val="2"/>
            <w:tcW w:w="2140" w:type="dxa"/>
            <w:tcBorders>
              <w:left w:val="nil"/>
              <w:bottom w:val="nil"/>
            </w:tcBorders>
          </w:tcPr>
          <w:p>
            <w:pPr>
              <w:pStyle w:val="0"/>
              <w:jc w:val="right"/>
            </w:pPr>
            <w:r>
              <w:rPr>
                <w:sz w:val="20"/>
              </w:rPr>
              <w:t xml:space="preserve">Итого</w:t>
            </w:r>
          </w:p>
        </w:tc>
        <w:tc>
          <w:tcPr>
            <w:tcW w:w="624" w:type="dxa"/>
          </w:tcPr>
          <w:p>
            <w:pPr>
              <w:pStyle w:val="0"/>
            </w:pPr>
            <w:r>
              <w:rPr>
                <w:sz w:val="20"/>
              </w:rPr>
            </w:r>
          </w:p>
        </w:tc>
        <w:tc>
          <w:tcPr>
            <w:tcW w:w="624"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55"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0531742, с. 3</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1.4. Неиспользованные детализированные</w:t>
      </w:r>
    </w:p>
    <w:p>
      <w:pPr>
        <w:pStyle w:val="1"/>
        <w:jc w:val="both"/>
      </w:pPr>
      <w:r>
        <w:rPr>
          <w:sz w:val="20"/>
        </w:rPr>
        <w:t xml:space="preserve">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78"/>
        <w:gridCol w:w="794"/>
        <w:gridCol w:w="1020"/>
        <w:gridCol w:w="907"/>
        <w:gridCol w:w="907"/>
        <w:gridCol w:w="964"/>
        <w:gridCol w:w="2381"/>
      </w:tblGrid>
      <w:tr>
        <w:tc>
          <w:tcPr>
            <w:tcW w:w="2078" w:type="dxa"/>
          </w:tcPr>
          <w:p>
            <w:pPr>
              <w:pStyle w:val="0"/>
              <w:jc w:val="center"/>
            </w:pPr>
            <w:r>
              <w:rPr>
                <w:sz w:val="20"/>
              </w:rPr>
              <w:t xml:space="preserve">Код объекта капитальных вложений (мероприятия по информатизации)</w:t>
            </w:r>
          </w:p>
        </w:tc>
        <w:tc>
          <w:tcPr>
            <w:tcW w:w="794" w:type="dxa"/>
          </w:tcPr>
          <w:p>
            <w:pPr>
              <w:pStyle w:val="0"/>
              <w:jc w:val="center"/>
            </w:pPr>
            <w:r>
              <w:rPr>
                <w:sz w:val="20"/>
              </w:rPr>
              <w:t xml:space="preserve">Код по БК</w:t>
            </w:r>
          </w:p>
        </w:tc>
        <w:tc>
          <w:tcPr>
            <w:tcW w:w="1020" w:type="dxa"/>
          </w:tcPr>
          <w:p>
            <w:pPr>
              <w:pStyle w:val="0"/>
              <w:jc w:val="center"/>
            </w:pPr>
            <w:r>
              <w:rPr>
                <w:sz w:val="20"/>
              </w:rPr>
              <w:t xml:space="preserve">Сумма на ___ год</w:t>
            </w:r>
          </w:p>
        </w:tc>
        <w:tc>
          <w:tcPr>
            <w:tcW w:w="907" w:type="dxa"/>
          </w:tcPr>
          <w:p>
            <w:pPr>
              <w:pStyle w:val="0"/>
              <w:jc w:val="center"/>
            </w:pPr>
            <w:r>
              <w:rPr>
                <w:sz w:val="20"/>
              </w:rPr>
              <w:t xml:space="preserve">Сумма на ___ год</w:t>
            </w:r>
          </w:p>
        </w:tc>
        <w:tc>
          <w:tcPr>
            <w:tcW w:w="907" w:type="dxa"/>
          </w:tcPr>
          <w:p>
            <w:pPr>
              <w:pStyle w:val="0"/>
              <w:jc w:val="center"/>
            </w:pPr>
            <w:r>
              <w:rPr>
                <w:sz w:val="20"/>
              </w:rPr>
              <w:t xml:space="preserve">Сумма на ___ год</w:t>
            </w:r>
          </w:p>
        </w:tc>
        <w:tc>
          <w:tcPr>
            <w:tcW w:w="964" w:type="dxa"/>
          </w:tcPr>
          <w:p>
            <w:pPr>
              <w:pStyle w:val="0"/>
              <w:jc w:val="center"/>
            </w:pPr>
            <w:r>
              <w:rPr>
                <w:sz w:val="20"/>
              </w:rPr>
              <w:t xml:space="preserve">Сумма на ___ год</w:t>
            </w:r>
          </w:p>
        </w:tc>
        <w:tc>
          <w:tcPr>
            <w:tcW w:w="2381" w:type="dxa"/>
          </w:tcPr>
          <w:p>
            <w:pPr>
              <w:pStyle w:val="0"/>
              <w:jc w:val="center"/>
            </w:pPr>
            <w:r>
              <w:rPr>
                <w:sz w:val="20"/>
              </w:rPr>
              <w:t xml:space="preserve">Примечание</w:t>
            </w:r>
          </w:p>
        </w:tc>
      </w:tr>
      <w:tr>
        <w:tc>
          <w:tcPr>
            <w:tcW w:w="2078" w:type="dxa"/>
          </w:tcPr>
          <w:p>
            <w:pPr>
              <w:pStyle w:val="0"/>
              <w:jc w:val="center"/>
            </w:pPr>
            <w:r>
              <w:rPr>
                <w:sz w:val="20"/>
              </w:rPr>
              <w:t xml:space="preserve">1</w:t>
            </w:r>
          </w:p>
        </w:tc>
        <w:tc>
          <w:tcPr>
            <w:tcW w:w="794" w:type="dxa"/>
          </w:tcPr>
          <w:p>
            <w:pPr>
              <w:pStyle w:val="0"/>
              <w:jc w:val="center"/>
            </w:pPr>
            <w:r>
              <w:rPr>
                <w:sz w:val="20"/>
              </w:rPr>
              <w:t xml:space="preserve">2</w:t>
            </w:r>
          </w:p>
        </w:tc>
        <w:tc>
          <w:tcPr>
            <w:tcW w:w="1020" w:type="dxa"/>
          </w:tcPr>
          <w:p>
            <w:pPr>
              <w:pStyle w:val="0"/>
              <w:jc w:val="center"/>
            </w:pPr>
            <w:r>
              <w:rPr>
                <w:sz w:val="20"/>
              </w:rPr>
              <w:t xml:space="preserve">3</w:t>
            </w:r>
          </w:p>
        </w:tc>
        <w:tc>
          <w:tcPr>
            <w:tcW w:w="907" w:type="dxa"/>
          </w:tcPr>
          <w:p>
            <w:pPr>
              <w:pStyle w:val="0"/>
              <w:jc w:val="center"/>
            </w:pPr>
            <w:r>
              <w:rPr>
                <w:sz w:val="20"/>
              </w:rPr>
              <w:t xml:space="preserve">4</w:t>
            </w:r>
          </w:p>
        </w:tc>
        <w:tc>
          <w:tcPr>
            <w:tcW w:w="907" w:type="dxa"/>
          </w:tcPr>
          <w:p>
            <w:pPr>
              <w:pStyle w:val="0"/>
              <w:jc w:val="center"/>
            </w:pPr>
            <w:r>
              <w:rPr>
                <w:sz w:val="20"/>
              </w:rPr>
              <w:t xml:space="preserve">5</w:t>
            </w:r>
          </w:p>
        </w:tc>
        <w:tc>
          <w:tcPr>
            <w:tcW w:w="964" w:type="dxa"/>
          </w:tcPr>
          <w:p>
            <w:pPr>
              <w:pStyle w:val="0"/>
              <w:jc w:val="center"/>
            </w:pPr>
            <w:r>
              <w:rPr>
                <w:sz w:val="20"/>
              </w:rPr>
              <w:t xml:space="preserve">6</w:t>
            </w:r>
          </w:p>
        </w:tc>
        <w:tc>
          <w:tcPr>
            <w:tcW w:w="2381" w:type="dxa"/>
          </w:tcPr>
          <w:p>
            <w:pPr>
              <w:pStyle w:val="0"/>
              <w:jc w:val="center"/>
            </w:pPr>
            <w:r>
              <w:rPr>
                <w:sz w:val="20"/>
              </w:rPr>
              <w:t xml:space="preserve">7</w:t>
            </w:r>
          </w:p>
        </w:tc>
      </w:tr>
      <w:tr>
        <w:tc>
          <w:tcPr>
            <w:tcW w:w="2078"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2381" w:type="dxa"/>
          </w:tcPr>
          <w:p>
            <w:pPr>
              <w:pStyle w:val="0"/>
            </w:pPr>
            <w:r>
              <w:rPr>
                <w:sz w:val="20"/>
              </w:rPr>
            </w:r>
          </w:p>
        </w:tc>
      </w:tr>
      <w:tr>
        <w:tc>
          <w:tcPr>
            <w:tcW w:w="2078"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2381" w:type="dxa"/>
          </w:tcPr>
          <w:p>
            <w:pPr>
              <w:pStyle w:val="0"/>
            </w:pPr>
            <w:r>
              <w:rPr>
                <w:sz w:val="20"/>
              </w:rPr>
            </w:r>
          </w:p>
        </w:tc>
      </w:tr>
      <w:tr>
        <w:tblPrEx>
          <w:tblBorders>
            <w:left w:val="nil"/>
            <w:right w:val="nil"/>
          </w:tblBorders>
        </w:tblPrEx>
        <w:tc>
          <w:tcPr>
            <w:gridSpan w:val="2"/>
            <w:tcW w:w="2872"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2381" w:type="dxa"/>
            <w:tcBorders>
              <w:bottom w:val="nil"/>
              <w:right w:val="nil"/>
            </w:tcBorders>
          </w:tcPr>
          <w:p>
            <w:pPr>
              <w:pStyle w:val="0"/>
            </w:pPr>
            <w:r>
              <w:rPr>
                <w:sz w:val="20"/>
              </w:rPr>
            </w: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1"/>
        <w:jc w:val="both"/>
      </w:pPr>
      <w:r>
        <w:rPr>
          <w:sz w:val="20"/>
        </w:rPr>
        <w:t xml:space="preserve">                   2.1. Операции с бюджетными средствами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474"/>
        <w:gridCol w:w="907"/>
        <w:gridCol w:w="624"/>
        <w:gridCol w:w="737"/>
        <w:gridCol w:w="680"/>
        <w:gridCol w:w="680"/>
        <w:gridCol w:w="680"/>
        <w:gridCol w:w="680"/>
        <w:gridCol w:w="680"/>
        <w:gridCol w:w="737"/>
      </w:tblGrid>
      <w:tr>
        <w:tc>
          <w:tcPr>
            <w:tcW w:w="1191" w:type="dxa"/>
            <w:vMerge w:val="restart"/>
          </w:tcPr>
          <w:p>
            <w:pPr>
              <w:pStyle w:val="0"/>
              <w:jc w:val="center"/>
            </w:pPr>
            <w:r>
              <w:rPr>
                <w:sz w:val="20"/>
              </w:rPr>
              <w:t xml:space="preserve">Код по БК</w:t>
            </w:r>
          </w:p>
        </w:tc>
        <w:tc>
          <w:tcPr>
            <w:tcW w:w="1474" w:type="dxa"/>
            <w:vMerge w:val="restart"/>
          </w:tcPr>
          <w:p>
            <w:pPr>
              <w:pStyle w:val="0"/>
              <w:jc w:val="center"/>
            </w:pPr>
            <w:r>
              <w:rPr>
                <w:sz w:val="20"/>
              </w:rPr>
              <w:t xml:space="preserve">Код цели (аналитический код)</w:t>
            </w:r>
          </w:p>
        </w:tc>
        <w:tc>
          <w:tcPr>
            <w:tcW w:w="907" w:type="dxa"/>
            <w:vMerge w:val="restart"/>
          </w:tcPr>
          <w:p>
            <w:pPr>
              <w:pStyle w:val="0"/>
              <w:jc w:val="center"/>
            </w:pPr>
            <w:r>
              <w:rPr>
                <w:sz w:val="20"/>
              </w:rPr>
              <w:t xml:space="preserve">Код строки</w:t>
            </w:r>
          </w:p>
        </w:tc>
        <w:tc>
          <w:tcPr>
            <w:gridSpan w:val="4"/>
            <w:tcW w:w="2721" w:type="dxa"/>
          </w:tcPr>
          <w:p>
            <w:pPr>
              <w:pStyle w:val="0"/>
              <w:jc w:val="center"/>
            </w:pPr>
            <w:r>
              <w:rPr>
                <w:sz w:val="20"/>
              </w:rPr>
              <w:t xml:space="preserve">Бюджетные обязательства</w:t>
            </w:r>
          </w:p>
        </w:tc>
        <w:tc>
          <w:tcPr>
            <w:gridSpan w:val="4"/>
            <w:tcW w:w="2777" w:type="dxa"/>
          </w:tcPr>
          <w:p>
            <w:pPr>
              <w:pStyle w:val="0"/>
              <w:jc w:val="center"/>
            </w:pPr>
            <w:r>
              <w:rPr>
                <w:sz w:val="20"/>
              </w:rPr>
              <w:t xml:space="preserve">Денежные обязательства</w:t>
            </w:r>
          </w:p>
        </w:tc>
      </w:tr>
      <w:tr>
        <w:tc>
          <w:tcPr>
            <w:vMerge w:val="continue"/>
          </w:tcPr>
          <w:p/>
        </w:tc>
        <w:tc>
          <w:tcPr>
            <w:vMerge w:val="continue"/>
          </w:tcPr>
          <w:p/>
        </w:tc>
        <w:tc>
          <w:tcPr>
            <w:vMerge w:val="continue"/>
          </w:tcPr>
          <w:p/>
        </w:tc>
        <w:tc>
          <w:tcPr>
            <w:tcW w:w="624"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680" w:type="dxa"/>
          </w:tcPr>
          <w:p>
            <w:pPr>
              <w:pStyle w:val="0"/>
              <w:jc w:val="center"/>
            </w:pPr>
            <w:r>
              <w:rPr>
                <w:sz w:val="20"/>
              </w:rPr>
              <w:t xml:space="preserve">на ___ год</w:t>
            </w:r>
          </w:p>
        </w:tc>
        <w:tc>
          <w:tcPr>
            <w:tcW w:w="737" w:type="dxa"/>
          </w:tcPr>
          <w:p>
            <w:pPr>
              <w:pStyle w:val="0"/>
              <w:jc w:val="center"/>
            </w:pPr>
            <w:r>
              <w:rPr>
                <w:sz w:val="20"/>
              </w:rPr>
              <w:t xml:space="preserve">на ___ год</w:t>
            </w:r>
          </w:p>
        </w:tc>
      </w:tr>
      <w:tr>
        <w:tc>
          <w:tcPr>
            <w:tcW w:w="1191" w:type="dxa"/>
          </w:tcPr>
          <w:p>
            <w:pPr>
              <w:pStyle w:val="0"/>
              <w:jc w:val="center"/>
            </w:pPr>
            <w:r>
              <w:rPr>
                <w:sz w:val="20"/>
              </w:rPr>
              <w:t xml:space="preserve">1</w:t>
            </w:r>
          </w:p>
        </w:tc>
        <w:tc>
          <w:tcPr>
            <w:tcW w:w="1474" w:type="dxa"/>
          </w:tcPr>
          <w:p>
            <w:pPr>
              <w:pStyle w:val="0"/>
              <w:jc w:val="center"/>
            </w:pPr>
            <w:r>
              <w:rPr>
                <w:sz w:val="20"/>
              </w:rPr>
              <w:t xml:space="preserve">2</w:t>
            </w:r>
          </w:p>
        </w:tc>
        <w:tc>
          <w:tcPr>
            <w:tcW w:w="907" w:type="dxa"/>
          </w:tcPr>
          <w:p>
            <w:pPr>
              <w:pStyle w:val="0"/>
              <w:jc w:val="center"/>
            </w:pPr>
            <w:r>
              <w:rPr>
                <w:sz w:val="20"/>
              </w:rPr>
              <w:t xml:space="preserve">3</w:t>
            </w:r>
          </w:p>
        </w:tc>
        <w:tc>
          <w:tcPr>
            <w:tcW w:w="624" w:type="dxa"/>
          </w:tcPr>
          <w:bookmarkStart w:id="17348" w:name="P17348"/>
          <w:bookmarkEnd w:id="17348"/>
          <w:p>
            <w:pPr>
              <w:pStyle w:val="0"/>
              <w:jc w:val="center"/>
            </w:pPr>
            <w:r>
              <w:rPr>
                <w:sz w:val="20"/>
              </w:rPr>
              <w:t xml:space="preserve">4</w:t>
            </w:r>
          </w:p>
        </w:tc>
        <w:tc>
          <w:tcPr>
            <w:tcW w:w="737"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bookmarkStart w:id="17352" w:name="P17352"/>
          <w:bookmarkEnd w:id="17352"/>
          <w:p>
            <w:pPr>
              <w:pStyle w:val="0"/>
              <w:jc w:val="center"/>
            </w:pPr>
            <w:r>
              <w:rPr>
                <w:sz w:val="20"/>
              </w:rPr>
              <w:t xml:space="preserve">8</w:t>
            </w:r>
          </w:p>
        </w:tc>
        <w:tc>
          <w:tcPr>
            <w:tcW w:w="680" w:type="dxa"/>
          </w:tcPr>
          <w:p>
            <w:pPr>
              <w:pStyle w:val="0"/>
              <w:jc w:val="center"/>
            </w:pPr>
            <w:r>
              <w:rPr>
                <w:sz w:val="20"/>
              </w:rPr>
              <w:t xml:space="preserve">9</w:t>
            </w:r>
          </w:p>
        </w:tc>
        <w:tc>
          <w:tcPr>
            <w:tcW w:w="680" w:type="dxa"/>
          </w:tcPr>
          <w:p>
            <w:pPr>
              <w:pStyle w:val="0"/>
              <w:jc w:val="center"/>
            </w:pPr>
            <w:r>
              <w:rPr>
                <w:sz w:val="20"/>
              </w:rPr>
              <w:t xml:space="preserve">10</w:t>
            </w:r>
          </w:p>
        </w:tc>
        <w:tc>
          <w:tcPr>
            <w:tcW w:w="737" w:type="dxa"/>
          </w:tcPr>
          <w:p>
            <w:pPr>
              <w:pStyle w:val="0"/>
              <w:jc w:val="center"/>
            </w:pPr>
            <w:r>
              <w:rPr>
                <w:sz w:val="20"/>
              </w:rPr>
              <w:t xml:space="preserve">11</w:t>
            </w:r>
          </w:p>
        </w:tc>
      </w:tr>
      <w:tr>
        <w:tc>
          <w:tcPr>
            <w:tcW w:w="1191" w:type="dxa"/>
          </w:tcPr>
          <w:p>
            <w:pPr>
              <w:pStyle w:val="0"/>
            </w:pPr>
            <w:r>
              <w:rPr>
                <w:sz w:val="20"/>
              </w:rPr>
            </w:r>
          </w:p>
        </w:tc>
        <w:tc>
          <w:tcPr>
            <w:tcW w:w="147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r>
      <w:tr>
        <w:tc>
          <w:tcPr>
            <w:tcW w:w="1191" w:type="dxa"/>
          </w:tcPr>
          <w:p>
            <w:pPr>
              <w:pStyle w:val="0"/>
            </w:pPr>
            <w:r>
              <w:rPr>
                <w:sz w:val="20"/>
              </w:rPr>
            </w:r>
          </w:p>
        </w:tc>
        <w:tc>
          <w:tcPr>
            <w:tcW w:w="1474" w:type="dxa"/>
          </w:tcPr>
          <w:p>
            <w:pPr>
              <w:pStyle w:val="0"/>
            </w:pPr>
            <w:r>
              <w:rPr>
                <w:sz w:val="20"/>
              </w:rPr>
            </w:r>
          </w:p>
        </w:tc>
        <w:tc>
          <w:tcPr>
            <w:tcW w:w="90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r>
      <w:tr>
        <w:tblPrEx>
          <w:tblBorders>
            <w:left w:val="nil"/>
          </w:tblBorders>
        </w:tblPrEx>
        <w:tc>
          <w:tcPr>
            <w:gridSpan w:val="3"/>
            <w:tcW w:w="3572" w:type="dxa"/>
            <w:tcBorders>
              <w:left w:val="nil"/>
              <w:bottom w:val="nil"/>
            </w:tcBorders>
          </w:tcPr>
          <w:p>
            <w:pPr>
              <w:pStyle w:val="0"/>
              <w:jc w:val="right"/>
            </w:pPr>
            <w:r>
              <w:rPr>
                <w:sz w:val="20"/>
              </w:rPr>
              <w:t xml:space="preserve">Итого</w:t>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69"/>
        <w:gridCol w:w="794"/>
        <w:gridCol w:w="1134"/>
        <w:gridCol w:w="907"/>
        <w:gridCol w:w="1134"/>
        <w:gridCol w:w="1229"/>
        <w:gridCol w:w="1229"/>
        <w:gridCol w:w="1234"/>
        <w:gridCol w:w="1714"/>
        <w:gridCol w:w="1718"/>
        <w:gridCol w:w="1742"/>
      </w:tblGrid>
      <w:tr>
        <w:tc>
          <w:tcPr>
            <w:tcW w:w="869" w:type="dxa"/>
            <w:vMerge w:val="restart"/>
          </w:tcPr>
          <w:p>
            <w:pPr>
              <w:pStyle w:val="0"/>
              <w:jc w:val="center"/>
            </w:pPr>
            <w:r>
              <w:rPr>
                <w:sz w:val="20"/>
              </w:rPr>
              <w:t xml:space="preserve">Код строки</w:t>
            </w:r>
          </w:p>
        </w:tc>
        <w:tc>
          <w:tcPr>
            <w:gridSpan w:val="2"/>
            <w:tcW w:w="1928" w:type="dxa"/>
            <w:vMerge w:val="restart"/>
          </w:tcPr>
          <w:p>
            <w:pPr>
              <w:pStyle w:val="0"/>
              <w:jc w:val="center"/>
            </w:pPr>
            <w:r>
              <w:rPr>
                <w:sz w:val="20"/>
              </w:rPr>
              <w:t xml:space="preserve">Поступления в ___ году</w:t>
            </w:r>
          </w:p>
          <w:p>
            <w:pPr>
              <w:pStyle w:val="0"/>
              <w:jc w:val="center"/>
            </w:pPr>
            <w:r>
              <w:rPr>
                <w:sz w:val="20"/>
              </w:rPr>
              <w:t xml:space="preserve">(текущий финансовый год)</w:t>
            </w:r>
          </w:p>
        </w:tc>
        <w:tc>
          <w:tcPr>
            <w:gridSpan w:val="2"/>
            <w:tcW w:w="2041" w:type="dxa"/>
            <w:vMerge w:val="restart"/>
          </w:tcPr>
          <w:p>
            <w:pPr>
              <w:pStyle w:val="0"/>
              <w:jc w:val="center"/>
            </w:pPr>
            <w:r>
              <w:rPr>
                <w:sz w:val="20"/>
              </w:rPr>
              <w:t xml:space="preserve">Выплаты в ___ году</w:t>
            </w:r>
          </w:p>
          <w:p>
            <w:pPr>
              <w:pStyle w:val="0"/>
              <w:jc w:val="center"/>
            </w:pPr>
            <w:r>
              <w:rPr>
                <w:sz w:val="20"/>
              </w:rPr>
              <w:t xml:space="preserve">(текущий финансовый год)</w:t>
            </w:r>
          </w:p>
        </w:tc>
        <w:tc>
          <w:tcPr>
            <w:gridSpan w:val="3"/>
            <w:tcW w:w="3692" w:type="dxa"/>
          </w:tcPr>
          <w:p>
            <w:pPr>
              <w:pStyle w:val="0"/>
              <w:jc w:val="center"/>
            </w:pPr>
            <w:r>
              <w:rPr>
                <w:sz w:val="20"/>
              </w:rPr>
              <w:t xml:space="preserve">Итого перечислений</w:t>
            </w:r>
          </w:p>
        </w:tc>
        <w:tc>
          <w:tcPr>
            <w:tcW w:w="1714" w:type="dxa"/>
            <w:vMerge w:val="restart"/>
          </w:tcPr>
          <w:p>
            <w:pPr>
              <w:pStyle w:val="0"/>
              <w:jc w:val="center"/>
            </w:pPr>
            <w:r>
              <w:rPr>
                <w:sz w:val="20"/>
              </w:rPr>
              <w:t xml:space="preserve">Неисполненные бюджетные обязательства на ___ год</w:t>
            </w:r>
          </w:p>
          <w:p>
            <w:pPr>
              <w:pStyle w:val="0"/>
              <w:jc w:val="center"/>
            </w:pPr>
            <w:r>
              <w:rPr>
                <w:sz w:val="20"/>
              </w:rPr>
              <w:t xml:space="preserve">(текущий финансовый год)</w:t>
            </w:r>
          </w:p>
          <w:p>
            <w:pPr>
              <w:pStyle w:val="0"/>
              <w:jc w:val="center"/>
            </w:pPr>
            <w:r>
              <w:rPr>
                <w:sz w:val="20"/>
              </w:rPr>
              <w:t xml:space="preserve">(</w:t>
            </w:r>
            <w:hyperlink w:history="0" w:anchor="P17348" w:tooltip="4">
              <w:r>
                <w:rPr>
                  <w:sz w:val="20"/>
                  <w:color w:val="0000ff"/>
                </w:rPr>
                <w:t xml:space="preserve">гр. 4</w:t>
              </w:r>
            </w:hyperlink>
            <w:r>
              <w:rPr>
                <w:sz w:val="20"/>
              </w:rPr>
              <w:t xml:space="preserve"> - </w:t>
            </w:r>
            <w:hyperlink w:history="0" w:anchor="P17418" w:tooltip="18">
              <w:r>
                <w:rPr>
                  <w:sz w:val="20"/>
                  <w:color w:val="0000ff"/>
                </w:rPr>
                <w:t xml:space="preserve">гр. 18</w:t>
              </w:r>
            </w:hyperlink>
            <w:r>
              <w:rPr>
                <w:sz w:val="20"/>
              </w:rPr>
              <w:t xml:space="preserve">)</w:t>
            </w:r>
          </w:p>
        </w:tc>
        <w:tc>
          <w:tcPr>
            <w:tcW w:w="1718" w:type="dxa"/>
            <w:vMerge w:val="restart"/>
          </w:tcPr>
          <w:p>
            <w:pPr>
              <w:pStyle w:val="0"/>
              <w:jc w:val="center"/>
            </w:pPr>
            <w:r>
              <w:rPr>
                <w:sz w:val="20"/>
              </w:rPr>
              <w:t xml:space="preserve">Неисполненные денежные обязательства на ___ год</w:t>
            </w:r>
          </w:p>
          <w:p>
            <w:pPr>
              <w:pStyle w:val="0"/>
              <w:jc w:val="center"/>
            </w:pPr>
            <w:r>
              <w:rPr>
                <w:sz w:val="20"/>
              </w:rPr>
              <w:t xml:space="preserve">(текущий финансовый год)</w:t>
            </w:r>
          </w:p>
          <w:p>
            <w:pPr>
              <w:pStyle w:val="0"/>
              <w:jc w:val="center"/>
            </w:pPr>
            <w:r>
              <w:rPr>
                <w:sz w:val="20"/>
              </w:rPr>
              <w:t xml:space="preserve">(</w:t>
            </w:r>
            <w:hyperlink w:history="0" w:anchor="P17352" w:tooltip="8">
              <w:r>
                <w:rPr>
                  <w:sz w:val="20"/>
                  <w:color w:val="0000ff"/>
                </w:rPr>
                <w:t xml:space="preserve">гр. 8</w:t>
              </w:r>
            </w:hyperlink>
            <w:r>
              <w:rPr>
                <w:sz w:val="20"/>
              </w:rPr>
              <w:t xml:space="preserve"> - </w:t>
            </w:r>
            <w:hyperlink w:history="0" w:anchor="P17418" w:tooltip="18">
              <w:r>
                <w:rPr>
                  <w:sz w:val="20"/>
                  <w:color w:val="0000ff"/>
                </w:rPr>
                <w:t xml:space="preserve">гр. 18</w:t>
              </w:r>
            </w:hyperlink>
            <w:r>
              <w:rPr>
                <w:sz w:val="20"/>
              </w:rPr>
              <w:t xml:space="preserve">)</w:t>
            </w:r>
          </w:p>
        </w:tc>
        <w:tc>
          <w:tcPr>
            <w:tcW w:w="1742" w:type="dxa"/>
            <w:vMerge w:val="restart"/>
          </w:tcPr>
          <w:p>
            <w:pPr>
              <w:pStyle w:val="0"/>
              <w:jc w:val="center"/>
            </w:pPr>
            <w:r>
              <w:rPr>
                <w:sz w:val="20"/>
              </w:rPr>
              <w:t xml:space="preserve">Примечание</w:t>
            </w:r>
          </w:p>
        </w:tc>
      </w:tr>
      <w:tr>
        <w:tc>
          <w:tcPr>
            <w:vMerge w:val="continue"/>
          </w:tcPr>
          <w:p/>
        </w:tc>
        <w:tc>
          <w:tcPr>
            <w:gridSpan w:val="2"/>
            <w:vMerge w:val="continue"/>
          </w:tcPr>
          <w:p/>
        </w:tc>
        <w:tc>
          <w:tcPr>
            <w:gridSpan w:val="2"/>
            <w:vMerge w:val="continue"/>
          </w:tcPr>
          <w:p/>
        </w:tc>
        <w:tc>
          <w:tcPr>
            <w:tcW w:w="1229" w:type="dxa"/>
            <w:vMerge w:val="restart"/>
          </w:tcPr>
          <w:p>
            <w:pPr>
              <w:pStyle w:val="0"/>
              <w:jc w:val="center"/>
            </w:pPr>
            <w:r>
              <w:rPr>
                <w:sz w:val="20"/>
              </w:rPr>
              <w:t xml:space="preserve">перечисления, за исключением перечислений на банковский счет</w:t>
            </w:r>
          </w:p>
          <w:p>
            <w:pPr>
              <w:pStyle w:val="0"/>
              <w:jc w:val="center"/>
            </w:pPr>
            <w:r>
              <w:rPr>
                <w:sz w:val="20"/>
              </w:rPr>
              <w:t xml:space="preserve">(</w:t>
            </w:r>
            <w:hyperlink w:history="0" w:anchor="P17414" w:tooltip="14">
              <w:r>
                <w:rPr>
                  <w:sz w:val="20"/>
                  <w:color w:val="0000ff"/>
                </w:rPr>
                <w:t xml:space="preserve">гр. 14</w:t>
              </w:r>
            </w:hyperlink>
            <w:r>
              <w:rPr>
                <w:sz w:val="20"/>
              </w:rPr>
              <w:t xml:space="preserve"> - </w:t>
            </w:r>
            <w:hyperlink w:history="0" w:anchor="P17415" w:tooltip="15">
              <w:r>
                <w:rPr>
                  <w:sz w:val="20"/>
                  <w:color w:val="0000ff"/>
                </w:rPr>
                <w:t xml:space="preserve">гр. 15</w:t>
              </w:r>
            </w:hyperlink>
            <w:r>
              <w:rPr>
                <w:sz w:val="20"/>
              </w:rPr>
              <w:t xml:space="preserve"> - (</w:t>
            </w:r>
            <w:hyperlink w:history="0" w:anchor="P17412" w:tooltip="12">
              <w:r>
                <w:rPr>
                  <w:sz w:val="20"/>
                  <w:color w:val="0000ff"/>
                </w:rPr>
                <w:t xml:space="preserve">гр. 12</w:t>
              </w:r>
            </w:hyperlink>
            <w:r>
              <w:rPr>
                <w:sz w:val="20"/>
              </w:rPr>
              <w:t xml:space="preserve"> - </w:t>
            </w:r>
            <w:hyperlink w:history="0" w:anchor="P17413" w:tooltip="13">
              <w:r>
                <w:rPr>
                  <w:sz w:val="20"/>
                  <w:color w:val="0000ff"/>
                </w:rPr>
                <w:t xml:space="preserve">гр. 13</w:t>
              </w:r>
            </w:hyperlink>
            <w:r>
              <w:rPr>
                <w:sz w:val="20"/>
              </w:rPr>
              <w:t xml:space="preserve">)</w:t>
            </w:r>
          </w:p>
        </w:tc>
        <w:tc>
          <w:tcPr>
            <w:tcW w:w="1229" w:type="dxa"/>
            <w:vMerge w:val="restart"/>
          </w:tcPr>
          <w:p>
            <w:pPr>
              <w:pStyle w:val="0"/>
              <w:jc w:val="center"/>
            </w:pPr>
            <w:r>
              <w:rPr>
                <w:sz w:val="20"/>
              </w:rPr>
              <w:t xml:space="preserve">перечислено на банковский счет</w:t>
            </w:r>
          </w:p>
          <w:p>
            <w:pPr>
              <w:pStyle w:val="0"/>
              <w:jc w:val="center"/>
            </w:pPr>
            <w:r>
              <w:rPr>
                <w:sz w:val="20"/>
              </w:rPr>
              <w:t xml:space="preserve">(</w:t>
            </w:r>
            <w:hyperlink w:history="0" w:anchor="P17415" w:tooltip="15">
              <w:r>
                <w:rPr>
                  <w:sz w:val="20"/>
                  <w:color w:val="0000ff"/>
                </w:rPr>
                <w:t xml:space="preserve">гр. 15</w:t>
              </w:r>
            </w:hyperlink>
            <w:r>
              <w:rPr>
                <w:sz w:val="20"/>
              </w:rPr>
              <w:t xml:space="preserve"> - </w:t>
            </w:r>
            <w:hyperlink w:history="0" w:anchor="P17413" w:tooltip="13">
              <w:r>
                <w:rPr>
                  <w:sz w:val="20"/>
                  <w:color w:val="0000ff"/>
                </w:rPr>
                <w:t xml:space="preserve">гр. 13</w:t>
              </w:r>
            </w:hyperlink>
            <w:r>
              <w:rPr>
                <w:sz w:val="20"/>
              </w:rPr>
              <w:t xml:space="preserve">)</w:t>
            </w:r>
          </w:p>
        </w:tc>
        <w:tc>
          <w:tcPr>
            <w:tcW w:w="1234" w:type="dxa"/>
            <w:vMerge w:val="restart"/>
          </w:tcPr>
          <w:p>
            <w:pPr>
              <w:pStyle w:val="0"/>
              <w:jc w:val="center"/>
            </w:pPr>
            <w:r>
              <w:rPr>
                <w:sz w:val="20"/>
              </w:rPr>
              <w:t xml:space="preserve">перечисления с учетом перечислений на банковский счет</w:t>
            </w:r>
          </w:p>
          <w:p>
            <w:pPr>
              <w:pStyle w:val="0"/>
              <w:jc w:val="center"/>
            </w:pPr>
            <w:r>
              <w:rPr>
                <w:sz w:val="20"/>
              </w:rPr>
              <w:t xml:space="preserve">(</w:t>
            </w:r>
            <w:hyperlink w:history="0" w:anchor="P17416" w:tooltip="16">
              <w:r>
                <w:rPr>
                  <w:sz w:val="20"/>
                  <w:color w:val="0000ff"/>
                </w:rPr>
                <w:t xml:space="preserve">гр. 16</w:t>
              </w:r>
            </w:hyperlink>
            <w:r>
              <w:rPr>
                <w:sz w:val="20"/>
              </w:rPr>
              <w:t xml:space="preserve"> + </w:t>
            </w:r>
            <w:hyperlink w:history="0" w:anchor="P17417" w:tooltip="17">
              <w:r>
                <w:rPr>
                  <w:sz w:val="20"/>
                  <w:color w:val="0000ff"/>
                </w:rPr>
                <w:t xml:space="preserve">гр. 17</w:t>
              </w:r>
            </w:hyperlink>
            <w:r>
              <w:rPr>
                <w:sz w:val="20"/>
              </w:rPr>
              <w:t xml:space="preserve">)</w:t>
            </w:r>
          </w:p>
        </w:tc>
        <w:tc>
          <w:tcPr>
            <w:vMerge w:val="continue"/>
          </w:tcPr>
          <w:p/>
        </w:tc>
        <w:tc>
          <w:tcPr>
            <w:vMerge w:val="continue"/>
          </w:tcPr>
          <w:p/>
        </w:tc>
        <w:tc>
          <w:tcPr>
            <w:vMerge w:val="continue"/>
          </w:tcPr>
          <w:p/>
        </w:tc>
      </w:tr>
      <w:tr>
        <w:tc>
          <w:tcPr>
            <w:vMerge w:val="continue"/>
          </w:tcPr>
          <w:p/>
        </w:tc>
        <w:tc>
          <w:tcPr>
            <w:tcW w:w="794" w:type="dxa"/>
          </w:tcPr>
          <w:p>
            <w:pPr>
              <w:pStyle w:val="0"/>
              <w:jc w:val="center"/>
            </w:pPr>
            <w:r>
              <w:rPr>
                <w:sz w:val="20"/>
              </w:rPr>
              <w:t xml:space="preserve">всего</w:t>
            </w:r>
          </w:p>
        </w:tc>
        <w:tc>
          <w:tcPr>
            <w:tcW w:w="1134" w:type="dxa"/>
          </w:tcPr>
          <w:p>
            <w:pPr>
              <w:pStyle w:val="0"/>
              <w:jc w:val="center"/>
            </w:pPr>
            <w:r>
              <w:rPr>
                <w:sz w:val="20"/>
              </w:rPr>
              <w:t xml:space="preserve">в том числе с банковского счета получателя бюджетных средств</w:t>
            </w:r>
          </w:p>
        </w:tc>
        <w:tc>
          <w:tcPr>
            <w:tcW w:w="907" w:type="dxa"/>
          </w:tcPr>
          <w:p>
            <w:pPr>
              <w:pStyle w:val="0"/>
              <w:jc w:val="center"/>
            </w:pPr>
            <w:r>
              <w:rPr>
                <w:sz w:val="20"/>
              </w:rPr>
              <w:t xml:space="preserve">всего</w:t>
            </w:r>
          </w:p>
        </w:tc>
        <w:tc>
          <w:tcPr>
            <w:tcW w:w="1134" w:type="dxa"/>
          </w:tcPr>
          <w:p>
            <w:pPr>
              <w:pStyle w:val="0"/>
              <w:jc w:val="center"/>
            </w:pPr>
            <w:r>
              <w:rPr>
                <w:sz w:val="20"/>
              </w:rPr>
              <w:t xml:space="preserve">в том числе с банковского счета получателя бюджетных средств</w:t>
            </w: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869" w:type="dxa"/>
          </w:tcPr>
          <w:p>
            <w:pPr>
              <w:pStyle w:val="0"/>
              <w:jc w:val="center"/>
            </w:pPr>
            <w:r>
              <w:rPr>
                <w:sz w:val="20"/>
              </w:rPr>
              <w:t xml:space="preserve">3</w:t>
            </w:r>
          </w:p>
        </w:tc>
        <w:tc>
          <w:tcPr>
            <w:tcW w:w="794" w:type="dxa"/>
          </w:tcPr>
          <w:bookmarkStart w:id="17412" w:name="P17412"/>
          <w:bookmarkEnd w:id="17412"/>
          <w:p>
            <w:pPr>
              <w:pStyle w:val="0"/>
              <w:jc w:val="center"/>
            </w:pPr>
            <w:r>
              <w:rPr>
                <w:sz w:val="20"/>
              </w:rPr>
              <w:t xml:space="preserve">12</w:t>
            </w:r>
          </w:p>
        </w:tc>
        <w:tc>
          <w:tcPr>
            <w:tcW w:w="1134" w:type="dxa"/>
          </w:tcPr>
          <w:bookmarkStart w:id="17413" w:name="P17413"/>
          <w:bookmarkEnd w:id="17413"/>
          <w:p>
            <w:pPr>
              <w:pStyle w:val="0"/>
              <w:jc w:val="center"/>
            </w:pPr>
            <w:r>
              <w:rPr>
                <w:sz w:val="20"/>
              </w:rPr>
              <w:t xml:space="preserve">13</w:t>
            </w:r>
          </w:p>
        </w:tc>
        <w:tc>
          <w:tcPr>
            <w:tcW w:w="907" w:type="dxa"/>
          </w:tcPr>
          <w:bookmarkStart w:id="17414" w:name="P17414"/>
          <w:bookmarkEnd w:id="17414"/>
          <w:p>
            <w:pPr>
              <w:pStyle w:val="0"/>
              <w:jc w:val="center"/>
            </w:pPr>
            <w:r>
              <w:rPr>
                <w:sz w:val="20"/>
              </w:rPr>
              <w:t xml:space="preserve">14</w:t>
            </w:r>
          </w:p>
        </w:tc>
        <w:tc>
          <w:tcPr>
            <w:tcW w:w="1134" w:type="dxa"/>
          </w:tcPr>
          <w:bookmarkStart w:id="17415" w:name="P17415"/>
          <w:bookmarkEnd w:id="17415"/>
          <w:p>
            <w:pPr>
              <w:pStyle w:val="0"/>
              <w:jc w:val="center"/>
            </w:pPr>
            <w:r>
              <w:rPr>
                <w:sz w:val="20"/>
              </w:rPr>
              <w:t xml:space="preserve">15</w:t>
            </w:r>
          </w:p>
        </w:tc>
        <w:tc>
          <w:tcPr>
            <w:tcW w:w="1229" w:type="dxa"/>
          </w:tcPr>
          <w:bookmarkStart w:id="17416" w:name="P17416"/>
          <w:bookmarkEnd w:id="17416"/>
          <w:p>
            <w:pPr>
              <w:pStyle w:val="0"/>
              <w:jc w:val="center"/>
            </w:pPr>
            <w:r>
              <w:rPr>
                <w:sz w:val="20"/>
              </w:rPr>
              <w:t xml:space="preserve">16</w:t>
            </w:r>
          </w:p>
        </w:tc>
        <w:tc>
          <w:tcPr>
            <w:tcW w:w="1229" w:type="dxa"/>
          </w:tcPr>
          <w:bookmarkStart w:id="17417" w:name="P17417"/>
          <w:bookmarkEnd w:id="17417"/>
          <w:p>
            <w:pPr>
              <w:pStyle w:val="0"/>
              <w:jc w:val="center"/>
            </w:pPr>
            <w:r>
              <w:rPr>
                <w:sz w:val="20"/>
              </w:rPr>
              <w:t xml:space="preserve">17</w:t>
            </w:r>
          </w:p>
        </w:tc>
        <w:tc>
          <w:tcPr>
            <w:tcW w:w="1234" w:type="dxa"/>
          </w:tcPr>
          <w:bookmarkStart w:id="17418" w:name="P17418"/>
          <w:bookmarkEnd w:id="17418"/>
          <w:p>
            <w:pPr>
              <w:pStyle w:val="0"/>
              <w:jc w:val="center"/>
            </w:pPr>
            <w:r>
              <w:rPr>
                <w:sz w:val="20"/>
              </w:rPr>
              <w:t xml:space="preserve">18</w:t>
            </w:r>
          </w:p>
        </w:tc>
        <w:tc>
          <w:tcPr>
            <w:tcW w:w="1714" w:type="dxa"/>
          </w:tcPr>
          <w:p>
            <w:pPr>
              <w:pStyle w:val="0"/>
              <w:jc w:val="center"/>
            </w:pPr>
            <w:r>
              <w:rPr>
                <w:sz w:val="20"/>
              </w:rPr>
              <w:t xml:space="preserve">19</w:t>
            </w:r>
          </w:p>
        </w:tc>
        <w:tc>
          <w:tcPr>
            <w:tcW w:w="1718" w:type="dxa"/>
          </w:tcPr>
          <w:p>
            <w:pPr>
              <w:pStyle w:val="0"/>
              <w:jc w:val="center"/>
            </w:pPr>
            <w:r>
              <w:rPr>
                <w:sz w:val="20"/>
              </w:rPr>
              <w:t xml:space="preserve">20</w:t>
            </w:r>
          </w:p>
        </w:tc>
        <w:tc>
          <w:tcPr>
            <w:tcW w:w="1742" w:type="dxa"/>
          </w:tcPr>
          <w:p>
            <w:pPr>
              <w:pStyle w:val="0"/>
              <w:jc w:val="center"/>
            </w:pPr>
            <w:r>
              <w:rPr>
                <w:sz w:val="20"/>
              </w:rPr>
              <w:t xml:space="preserve">21</w:t>
            </w:r>
          </w:p>
        </w:tc>
      </w:tr>
      <w:tr>
        <w:tc>
          <w:tcPr>
            <w:tcW w:w="869"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229" w:type="dxa"/>
          </w:tcPr>
          <w:p>
            <w:pPr>
              <w:pStyle w:val="0"/>
            </w:pPr>
            <w:r>
              <w:rPr>
                <w:sz w:val="20"/>
              </w:rPr>
            </w:r>
          </w:p>
        </w:tc>
        <w:tc>
          <w:tcPr>
            <w:tcW w:w="1229" w:type="dxa"/>
          </w:tcPr>
          <w:p>
            <w:pPr>
              <w:pStyle w:val="0"/>
            </w:pPr>
            <w:r>
              <w:rPr>
                <w:sz w:val="20"/>
              </w:rPr>
            </w:r>
          </w:p>
        </w:tc>
        <w:tc>
          <w:tcPr>
            <w:tcW w:w="1234" w:type="dxa"/>
          </w:tcPr>
          <w:p>
            <w:pPr>
              <w:pStyle w:val="0"/>
            </w:pPr>
            <w:r>
              <w:rPr>
                <w:sz w:val="20"/>
              </w:rPr>
            </w:r>
          </w:p>
        </w:tc>
        <w:tc>
          <w:tcPr>
            <w:tcW w:w="1714" w:type="dxa"/>
          </w:tcPr>
          <w:p>
            <w:pPr>
              <w:pStyle w:val="0"/>
            </w:pPr>
            <w:r>
              <w:rPr>
                <w:sz w:val="20"/>
              </w:rPr>
            </w:r>
          </w:p>
        </w:tc>
        <w:tc>
          <w:tcPr>
            <w:tcW w:w="1718" w:type="dxa"/>
          </w:tcPr>
          <w:p>
            <w:pPr>
              <w:pStyle w:val="0"/>
            </w:pPr>
            <w:r>
              <w:rPr>
                <w:sz w:val="20"/>
              </w:rPr>
            </w:r>
          </w:p>
        </w:tc>
        <w:tc>
          <w:tcPr>
            <w:tcW w:w="1742" w:type="dxa"/>
          </w:tcPr>
          <w:p>
            <w:pPr>
              <w:pStyle w:val="0"/>
            </w:pPr>
            <w:r>
              <w:rPr>
                <w:sz w:val="20"/>
              </w:rPr>
            </w:r>
          </w:p>
        </w:tc>
      </w:tr>
      <w:tr>
        <w:tc>
          <w:tcPr>
            <w:tcW w:w="869"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229" w:type="dxa"/>
          </w:tcPr>
          <w:p>
            <w:pPr>
              <w:pStyle w:val="0"/>
            </w:pPr>
            <w:r>
              <w:rPr>
                <w:sz w:val="20"/>
              </w:rPr>
            </w:r>
          </w:p>
        </w:tc>
        <w:tc>
          <w:tcPr>
            <w:tcW w:w="1229" w:type="dxa"/>
          </w:tcPr>
          <w:p>
            <w:pPr>
              <w:pStyle w:val="0"/>
            </w:pPr>
            <w:r>
              <w:rPr>
                <w:sz w:val="20"/>
              </w:rPr>
            </w:r>
          </w:p>
        </w:tc>
        <w:tc>
          <w:tcPr>
            <w:tcW w:w="1234" w:type="dxa"/>
          </w:tcPr>
          <w:p>
            <w:pPr>
              <w:pStyle w:val="0"/>
            </w:pPr>
            <w:r>
              <w:rPr>
                <w:sz w:val="20"/>
              </w:rPr>
            </w:r>
          </w:p>
        </w:tc>
        <w:tc>
          <w:tcPr>
            <w:tcW w:w="1714" w:type="dxa"/>
          </w:tcPr>
          <w:p>
            <w:pPr>
              <w:pStyle w:val="0"/>
            </w:pPr>
            <w:r>
              <w:rPr>
                <w:sz w:val="20"/>
              </w:rPr>
            </w:r>
          </w:p>
        </w:tc>
        <w:tc>
          <w:tcPr>
            <w:tcW w:w="1718" w:type="dxa"/>
          </w:tcPr>
          <w:p>
            <w:pPr>
              <w:pStyle w:val="0"/>
            </w:pPr>
            <w:r>
              <w:rPr>
                <w:sz w:val="20"/>
              </w:rPr>
            </w:r>
          </w:p>
        </w:tc>
        <w:tc>
          <w:tcPr>
            <w:tcW w:w="1742" w:type="dxa"/>
          </w:tcPr>
          <w:p>
            <w:pPr>
              <w:pStyle w:val="0"/>
            </w:pPr>
            <w:r>
              <w:rPr>
                <w:sz w:val="20"/>
              </w:rPr>
            </w:r>
          </w:p>
        </w:tc>
      </w:tr>
      <w:tr>
        <w:tblPrEx>
          <w:tblBorders>
            <w:right w:val="nil"/>
          </w:tblBorders>
        </w:tblPrEx>
        <w:tc>
          <w:tcPr>
            <w:tcW w:w="869" w:type="dxa"/>
          </w:tcPr>
          <w:p>
            <w:pPr>
              <w:pStyle w:val="0"/>
              <w:jc w:val="center"/>
            </w:pPr>
            <w:r>
              <w:rPr>
                <w:sz w:val="20"/>
              </w:rPr>
              <w:t xml:space="preserve">X</w:t>
            </w:r>
          </w:p>
        </w:tc>
        <w:tc>
          <w:tcPr>
            <w:tcW w:w="794"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229" w:type="dxa"/>
          </w:tcPr>
          <w:p>
            <w:pPr>
              <w:pStyle w:val="0"/>
            </w:pPr>
            <w:r>
              <w:rPr>
                <w:sz w:val="20"/>
              </w:rPr>
            </w:r>
          </w:p>
        </w:tc>
        <w:tc>
          <w:tcPr>
            <w:tcW w:w="1229" w:type="dxa"/>
          </w:tcPr>
          <w:p>
            <w:pPr>
              <w:pStyle w:val="0"/>
            </w:pPr>
            <w:r>
              <w:rPr>
                <w:sz w:val="20"/>
              </w:rPr>
            </w:r>
          </w:p>
        </w:tc>
        <w:tc>
          <w:tcPr>
            <w:tcW w:w="1234" w:type="dxa"/>
          </w:tcPr>
          <w:p>
            <w:pPr>
              <w:pStyle w:val="0"/>
            </w:pPr>
            <w:r>
              <w:rPr>
                <w:sz w:val="20"/>
              </w:rPr>
            </w:r>
          </w:p>
        </w:tc>
        <w:tc>
          <w:tcPr>
            <w:tcW w:w="1714" w:type="dxa"/>
          </w:tcPr>
          <w:p>
            <w:pPr>
              <w:pStyle w:val="0"/>
            </w:pPr>
            <w:r>
              <w:rPr>
                <w:sz w:val="20"/>
              </w:rPr>
            </w:r>
          </w:p>
        </w:tc>
        <w:tc>
          <w:tcPr>
            <w:tcW w:w="1718" w:type="dxa"/>
          </w:tcPr>
          <w:p>
            <w:pPr>
              <w:pStyle w:val="0"/>
            </w:pPr>
            <w:r>
              <w:rPr>
                <w:sz w:val="20"/>
              </w:rPr>
            </w:r>
          </w:p>
        </w:tc>
        <w:tc>
          <w:tcPr>
            <w:tcW w:w="1742"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0531742, с. 4</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2.2. Операции с бюджетными средствами по объектам капитального</w:t>
      </w:r>
    </w:p>
    <w:p>
      <w:pPr>
        <w:pStyle w:val="1"/>
        <w:jc w:val="both"/>
      </w:pPr>
      <w:r>
        <w:rPr>
          <w:sz w:val="20"/>
        </w:rPr>
        <w:t xml:space="preserve">        строительства, объектам недвижимого имущества, финансовое</w:t>
      </w:r>
    </w:p>
    <w:p>
      <w:pPr>
        <w:pStyle w:val="1"/>
        <w:jc w:val="both"/>
      </w:pPr>
      <w:r>
        <w:rPr>
          <w:sz w:val="20"/>
        </w:rPr>
        <w:t xml:space="preserve">        обеспечение которых осуществляется с привлечением средств</w:t>
      </w:r>
    </w:p>
    <w:p>
      <w:pPr>
        <w:pStyle w:val="1"/>
        <w:jc w:val="both"/>
      </w:pPr>
      <w:r>
        <w:rPr>
          <w:sz w:val="20"/>
        </w:rPr>
        <w:t xml:space="preserve">          федерального бюджета (мероприятиям по информатизации)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680"/>
        <w:gridCol w:w="1104"/>
        <w:gridCol w:w="658"/>
        <w:gridCol w:w="737"/>
        <w:gridCol w:w="624"/>
        <w:gridCol w:w="624"/>
        <w:gridCol w:w="567"/>
        <w:gridCol w:w="567"/>
        <w:gridCol w:w="624"/>
        <w:gridCol w:w="567"/>
        <w:gridCol w:w="794"/>
      </w:tblGrid>
      <w:tr>
        <w:tc>
          <w:tcPr>
            <w:tcW w:w="1474" w:type="dxa"/>
            <w:vMerge w:val="restart"/>
          </w:tcPr>
          <w:p>
            <w:pPr>
              <w:pStyle w:val="0"/>
              <w:jc w:val="center"/>
            </w:pPr>
            <w:r>
              <w:rPr>
                <w:sz w:val="20"/>
              </w:rPr>
              <w:t xml:space="preserve">Код объекта капитальных вложений (код мероприятия по информатизации)</w:t>
            </w:r>
          </w:p>
        </w:tc>
        <w:tc>
          <w:tcPr>
            <w:tcW w:w="680" w:type="dxa"/>
            <w:vMerge w:val="restart"/>
          </w:tcPr>
          <w:p>
            <w:pPr>
              <w:pStyle w:val="0"/>
              <w:jc w:val="center"/>
            </w:pPr>
            <w:r>
              <w:rPr>
                <w:sz w:val="20"/>
              </w:rPr>
              <w:t xml:space="preserve">Код по БК</w:t>
            </w:r>
          </w:p>
        </w:tc>
        <w:tc>
          <w:tcPr>
            <w:tcW w:w="1104" w:type="dxa"/>
            <w:vMerge w:val="restart"/>
          </w:tcPr>
          <w:p>
            <w:pPr>
              <w:pStyle w:val="0"/>
              <w:jc w:val="center"/>
            </w:pPr>
            <w:r>
              <w:rPr>
                <w:sz w:val="20"/>
              </w:rPr>
              <w:t xml:space="preserve">Код цели (аналитический код)</w:t>
            </w:r>
          </w:p>
        </w:tc>
        <w:tc>
          <w:tcPr>
            <w:tcW w:w="658" w:type="dxa"/>
            <w:vMerge w:val="restart"/>
          </w:tcPr>
          <w:p>
            <w:pPr>
              <w:pStyle w:val="0"/>
              <w:jc w:val="center"/>
            </w:pPr>
            <w:r>
              <w:rPr>
                <w:sz w:val="20"/>
              </w:rPr>
              <w:t xml:space="preserve">Код строки</w:t>
            </w:r>
          </w:p>
        </w:tc>
        <w:tc>
          <w:tcPr>
            <w:gridSpan w:val="4"/>
            <w:tcW w:w="2552" w:type="dxa"/>
          </w:tcPr>
          <w:p>
            <w:pPr>
              <w:pStyle w:val="0"/>
              <w:jc w:val="center"/>
            </w:pPr>
            <w:r>
              <w:rPr>
                <w:sz w:val="20"/>
              </w:rPr>
              <w:t xml:space="preserve">Бюджетные обязательства</w:t>
            </w:r>
          </w:p>
        </w:tc>
        <w:tc>
          <w:tcPr>
            <w:gridSpan w:val="4"/>
            <w:tcW w:w="2552" w:type="dxa"/>
          </w:tcPr>
          <w:p>
            <w:pPr>
              <w:pStyle w:val="0"/>
              <w:jc w:val="center"/>
            </w:pPr>
            <w:r>
              <w:rPr>
                <w:sz w:val="20"/>
              </w:rPr>
              <w:t xml:space="preserve">Денежные обязательства</w:t>
            </w:r>
          </w:p>
        </w:tc>
      </w:tr>
      <w:tr>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на ___ год</w:t>
            </w:r>
          </w:p>
        </w:tc>
        <w:tc>
          <w:tcPr>
            <w:tcW w:w="624" w:type="dxa"/>
          </w:tcPr>
          <w:p>
            <w:pPr>
              <w:pStyle w:val="0"/>
              <w:jc w:val="center"/>
            </w:pPr>
            <w:r>
              <w:rPr>
                <w:sz w:val="20"/>
              </w:rPr>
              <w:t xml:space="preserve">на ___ год</w:t>
            </w:r>
          </w:p>
        </w:tc>
        <w:tc>
          <w:tcPr>
            <w:tcW w:w="624" w:type="dxa"/>
          </w:tcPr>
          <w:p>
            <w:pPr>
              <w:pStyle w:val="0"/>
              <w:jc w:val="center"/>
            </w:pPr>
            <w:r>
              <w:rPr>
                <w:sz w:val="20"/>
              </w:rPr>
              <w:t xml:space="preserve">на ___ год</w:t>
            </w:r>
          </w:p>
        </w:tc>
        <w:tc>
          <w:tcPr>
            <w:tcW w:w="567" w:type="dxa"/>
          </w:tcPr>
          <w:p>
            <w:pPr>
              <w:pStyle w:val="0"/>
              <w:jc w:val="center"/>
            </w:pPr>
            <w:r>
              <w:rPr>
                <w:sz w:val="20"/>
              </w:rPr>
              <w:t xml:space="preserve">на ___ год</w:t>
            </w:r>
          </w:p>
        </w:tc>
        <w:tc>
          <w:tcPr>
            <w:tcW w:w="567" w:type="dxa"/>
          </w:tcPr>
          <w:p>
            <w:pPr>
              <w:pStyle w:val="0"/>
              <w:jc w:val="center"/>
            </w:pPr>
            <w:r>
              <w:rPr>
                <w:sz w:val="20"/>
              </w:rPr>
              <w:t xml:space="preserve">на ___ год</w:t>
            </w:r>
          </w:p>
        </w:tc>
        <w:tc>
          <w:tcPr>
            <w:tcW w:w="624" w:type="dxa"/>
          </w:tcPr>
          <w:p>
            <w:pPr>
              <w:pStyle w:val="0"/>
              <w:jc w:val="center"/>
            </w:pPr>
            <w:r>
              <w:rPr>
                <w:sz w:val="20"/>
              </w:rPr>
              <w:t xml:space="preserve">на ___ год</w:t>
            </w:r>
          </w:p>
        </w:tc>
        <w:tc>
          <w:tcPr>
            <w:tcW w:w="567" w:type="dxa"/>
          </w:tcPr>
          <w:p>
            <w:pPr>
              <w:pStyle w:val="0"/>
              <w:jc w:val="center"/>
            </w:pPr>
            <w:r>
              <w:rPr>
                <w:sz w:val="20"/>
              </w:rPr>
              <w:t xml:space="preserve">на ___ год</w:t>
            </w:r>
          </w:p>
        </w:tc>
        <w:tc>
          <w:tcPr>
            <w:tcW w:w="794" w:type="dxa"/>
          </w:tcPr>
          <w:p>
            <w:pPr>
              <w:pStyle w:val="0"/>
              <w:jc w:val="center"/>
            </w:pPr>
            <w:r>
              <w:rPr>
                <w:sz w:val="20"/>
              </w:rPr>
              <w:t xml:space="preserve">на ___ год</w:t>
            </w:r>
          </w:p>
        </w:tc>
      </w:tr>
      <w:tr>
        <w:tc>
          <w:tcPr>
            <w:tcW w:w="1474" w:type="dxa"/>
          </w:tcPr>
          <w:p>
            <w:pPr>
              <w:pStyle w:val="0"/>
              <w:jc w:val="center"/>
            </w:pPr>
            <w:r>
              <w:rPr>
                <w:sz w:val="20"/>
              </w:rPr>
              <w:t xml:space="preserve">1</w:t>
            </w:r>
          </w:p>
        </w:tc>
        <w:tc>
          <w:tcPr>
            <w:tcW w:w="680" w:type="dxa"/>
          </w:tcPr>
          <w:p>
            <w:pPr>
              <w:pStyle w:val="0"/>
              <w:jc w:val="center"/>
            </w:pPr>
            <w:r>
              <w:rPr>
                <w:sz w:val="20"/>
              </w:rPr>
              <w:t xml:space="preserve">2</w:t>
            </w:r>
          </w:p>
        </w:tc>
        <w:tc>
          <w:tcPr>
            <w:tcW w:w="1104" w:type="dxa"/>
          </w:tcPr>
          <w:p>
            <w:pPr>
              <w:pStyle w:val="0"/>
              <w:jc w:val="center"/>
            </w:pPr>
            <w:r>
              <w:rPr>
                <w:sz w:val="20"/>
              </w:rPr>
              <w:t xml:space="preserve">3</w:t>
            </w:r>
          </w:p>
        </w:tc>
        <w:tc>
          <w:tcPr>
            <w:tcW w:w="658" w:type="dxa"/>
          </w:tcPr>
          <w:p>
            <w:pPr>
              <w:pStyle w:val="0"/>
              <w:jc w:val="center"/>
            </w:pPr>
            <w:r>
              <w:rPr>
                <w:sz w:val="20"/>
              </w:rPr>
              <w:t xml:space="preserve">4</w:t>
            </w:r>
          </w:p>
        </w:tc>
        <w:tc>
          <w:tcPr>
            <w:tcW w:w="737" w:type="dxa"/>
          </w:tcPr>
          <w:bookmarkStart w:id="17487" w:name="P17487"/>
          <w:bookmarkEnd w:id="17487"/>
          <w:p>
            <w:pPr>
              <w:pStyle w:val="0"/>
              <w:jc w:val="center"/>
            </w:pPr>
            <w:r>
              <w:rPr>
                <w:sz w:val="20"/>
              </w:rPr>
              <w:t xml:space="preserve">5</w:t>
            </w:r>
          </w:p>
        </w:tc>
        <w:tc>
          <w:tcPr>
            <w:tcW w:w="624" w:type="dxa"/>
          </w:tcPr>
          <w:p>
            <w:pPr>
              <w:pStyle w:val="0"/>
              <w:jc w:val="center"/>
            </w:pPr>
            <w:r>
              <w:rPr>
                <w:sz w:val="20"/>
              </w:rPr>
              <w:t xml:space="preserve">6</w:t>
            </w:r>
          </w:p>
        </w:tc>
        <w:tc>
          <w:tcPr>
            <w:tcW w:w="624" w:type="dxa"/>
          </w:tcPr>
          <w:p>
            <w:pPr>
              <w:pStyle w:val="0"/>
              <w:jc w:val="center"/>
            </w:pPr>
            <w:r>
              <w:rPr>
                <w:sz w:val="20"/>
              </w:rPr>
              <w:t xml:space="preserve">7</w:t>
            </w:r>
          </w:p>
        </w:tc>
        <w:tc>
          <w:tcPr>
            <w:tcW w:w="567" w:type="dxa"/>
          </w:tcPr>
          <w:p>
            <w:pPr>
              <w:pStyle w:val="0"/>
              <w:jc w:val="center"/>
            </w:pPr>
            <w:r>
              <w:rPr>
                <w:sz w:val="20"/>
              </w:rPr>
              <w:t xml:space="preserve">8</w:t>
            </w:r>
          </w:p>
        </w:tc>
        <w:tc>
          <w:tcPr>
            <w:tcW w:w="567" w:type="dxa"/>
          </w:tcPr>
          <w:bookmarkStart w:id="17491" w:name="P17491"/>
          <w:bookmarkEnd w:id="17491"/>
          <w:p>
            <w:pPr>
              <w:pStyle w:val="0"/>
              <w:jc w:val="center"/>
            </w:pPr>
            <w:r>
              <w:rPr>
                <w:sz w:val="20"/>
              </w:rPr>
              <w:t xml:space="preserve">9</w:t>
            </w:r>
          </w:p>
        </w:tc>
        <w:tc>
          <w:tcPr>
            <w:tcW w:w="624" w:type="dxa"/>
          </w:tcPr>
          <w:p>
            <w:pPr>
              <w:pStyle w:val="0"/>
              <w:jc w:val="center"/>
            </w:pPr>
            <w:r>
              <w:rPr>
                <w:sz w:val="20"/>
              </w:rPr>
              <w:t xml:space="preserve">10</w:t>
            </w:r>
          </w:p>
        </w:tc>
        <w:tc>
          <w:tcPr>
            <w:tcW w:w="567" w:type="dxa"/>
          </w:tcPr>
          <w:p>
            <w:pPr>
              <w:pStyle w:val="0"/>
              <w:jc w:val="center"/>
            </w:pPr>
            <w:r>
              <w:rPr>
                <w:sz w:val="20"/>
              </w:rPr>
              <w:t xml:space="preserve">11</w:t>
            </w:r>
          </w:p>
        </w:tc>
        <w:tc>
          <w:tcPr>
            <w:tcW w:w="794" w:type="dxa"/>
          </w:tcPr>
          <w:p>
            <w:pPr>
              <w:pStyle w:val="0"/>
              <w:jc w:val="center"/>
            </w:pPr>
            <w:r>
              <w:rPr>
                <w:sz w:val="20"/>
              </w:rPr>
              <w:t xml:space="preserve">12</w:t>
            </w:r>
          </w:p>
        </w:tc>
      </w:tr>
      <w:tr>
        <w:tc>
          <w:tcPr>
            <w:tcW w:w="1474" w:type="dxa"/>
            <w:vMerge w:val="restart"/>
          </w:tcPr>
          <w:p>
            <w:pPr>
              <w:pStyle w:val="0"/>
            </w:pPr>
            <w:r>
              <w:rPr>
                <w:sz w:val="20"/>
              </w:rPr>
            </w:r>
          </w:p>
        </w:tc>
        <w:tc>
          <w:tcPr>
            <w:tcW w:w="680" w:type="dxa"/>
          </w:tcPr>
          <w:p>
            <w:pPr>
              <w:pStyle w:val="0"/>
            </w:pPr>
            <w:r>
              <w:rPr>
                <w:sz w:val="20"/>
              </w:rPr>
            </w:r>
          </w:p>
        </w:tc>
        <w:tc>
          <w:tcPr>
            <w:tcW w:w="1104" w:type="dxa"/>
          </w:tcPr>
          <w:p>
            <w:pPr>
              <w:pStyle w:val="0"/>
            </w:pPr>
            <w:r>
              <w:rPr>
                <w:sz w:val="20"/>
              </w:rPr>
            </w:r>
          </w:p>
        </w:tc>
        <w:tc>
          <w:tcPr>
            <w:tcW w:w="658"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794" w:type="dxa"/>
          </w:tcPr>
          <w:p>
            <w:pPr>
              <w:pStyle w:val="0"/>
            </w:pPr>
            <w:r>
              <w:rPr>
                <w:sz w:val="20"/>
              </w:rPr>
            </w:r>
          </w:p>
        </w:tc>
      </w:tr>
      <w:tr>
        <w:tc>
          <w:tcPr>
            <w:vMerge w:val="continue"/>
          </w:tcPr>
          <w:p/>
        </w:tc>
        <w:tc>
          <w:tcPr>
            <w:tcW w:w="680" w:type="dxa"/>
          </w:tcPr>
          <w:p>
            <w:pPr>
              <w:pStyle w:val="0"/>
            </w:pPr>
            <w:r>
              <w:rPr>
                <w:sz w:val="20"/>
              </w:rPr>
            </w:r>
          </w:p>
        </w:tc>
        <w:tc>
          <w:tcPr>
            <w:tcW w:w="1104" w:type="dxa"/>
          </w:tcPr>
          <w:p>
            <w:pPr>
              <w:pStyle w:val="0"/>
            </w:pPr>
            <w:r>
              <w:rPr>
                <w:sz w:val="20"/>
              </w:rPr>
            </w:r>
          </w:p>
        </w:tc>
        <w:tc>
          <w:tcPr>
            <w:tcW w:w="658"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794" w:type="dxa"/>
          </w:tcPr>
          <w:p>
            <w:pPr>
              <w:pStyle w:val="0"/>
            </w:pPr>
            <w:r>
              <w:rPr>
                <w:sz w:val="20"/>
              </w:rPr>
            </w:r>
          </w:p>
        </w:tc>
      </w:tr>
      <w:tr>
        <w:tblPrEx>
          <w:tblBorders>
            <w:left w:val="nil"/>
          </w:tblBorders>
        </w:tblPrEx>
        <w:tc>
          <w:tcPr>
            <w:gridSpan w:val="4"/>
            <w:tcW w:w="3916" w:type="dxa"/>
            <w:tcBorders>
              <w:left w:val="nil"/>
              <w:bottom w:val="nil"/>
            </w:tcBorders>
          </w:tcPr>
          <w:p>
            <w:pPr>
              <w:pStyle w:val="0"/>
              <w:jc w:val="right"/>
            </w:pPr>
            <w:r>
              <w:rPr>
                <w:sz w:val="20"/>
              </w:rPr>
              <w:t xml:space="preserve">Итого по коду капитальных вложений (коду мероприятия по информатизации)</w:t>
            </w:r>
          </w:p>
        </w:tc>
        <w:tc>
          <w:tcPr>
            <w:tcW w:w="73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794" w:type="dxa"/>
          </w:tcPr>
          <w:p>
            <w:pPr>
              <w:pStyle w:val="0"/>
            </w:pPr>
            <w:r>
              <w:rPr>
                <w:sz w:val="20"/>
              </w:rPr>
            </w:r>
          </w:p>
        </w:tc>
      </w:tr>
      <w:tr>
        <w:tblPrEx>
          <w:tblBorders>
            <w:left w:val="nil"/>
          </w:tblBorders>
        </w:tblPrEx>
        <w:tc>
          <w:tcPr>
            <w:gridSpan w:val="4"/>
            <w:tcW w:w="3916" w:type="dxa"/>
            <w:tcBorders>
              <w:top w:val="nil"/>
              <w:left w:val="nil"/>
              <w:bottom w:val="nil"/>
            </w:tcBorders>
          </w:tcPr>
          <w:p>
            <w:pPr>
              <w:pStyle w:val="0"/>
              <w:jc w:val="right"/>
            </w:pPr>
            <w:r>
              <w:rPr>
                <w:sz w:val="20"/>
              </w:rPr>
              <w:t xml:space="preserve">Итого</w:t>
            </w:r>
          </w:p>
        </w:tc>
        <w:tc>
          <w:tcPr>
            <w:tcW w:w="73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794"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62"/>
        <w:gridCol w:w="1191"/>
        <w:gridCol w:w="850"/>
        <w:gridCol w:w="1417"/>
        <w:gridCol w:w="1984"/>
        <w:gridCol w:w="1701"/>
        <w:gridCol w:w="1247"/>
      </w:tblGrid>
      <w:tr>
        <w:tc>
          <w:tcPr>
            <w:tcW w:w="662" w:type="dxa"/>
          </w:tcPr>
          <w:p>
            <w:pPr>
              <w:pStyle w:val="0"/>
              <w:jc w:val="center"/>
            </w:pPr>
            <w:r>
              <w:rPr>
                <w:sz w:val="20"/>
              </w:rPr>
              <w:t xml:space="preserve">Код строки</w:t>
            </w:r>
          </w:p>
        </w:tc>
        <w:tc>
          <w:tcPr>
            <w:tcW w:w="1191" w:type="dxa"/>
          </w:tcPr>
          <w:p>
            <w:pPr>
              <w:pStyle w:val="0"/>
              <w:jc w:val="center"/>
            </w:pPr>
            <w:r>
              <w:rPr>
                <w:sz w:val="20"/>
              </w:rPr>
              <w:t xml:space="preserve">Поступления</w:t>
            </w:r>
          </w:p>
        </w:tc>
        <w:tc>
          <w:tcPr>
            <w:tcW w:w="850" w:type="dxa"/>
          </w:tcPr>
          <w:p>
            <w:pPr>
              <w:pStyle w:val="0"/>
              <w:jc w:val="center"/>
            </w:pPr>
            <w:r>
              <w:rPr>
                <w:sz w:val="20"/>
              </w:rPr>
              <w:t xml:space="preserve">Выплаты</w:t>
            </w:r>
          </w:p>
        </w:tc>
        <w:tc>
          <w:tcPr>
            <w:tcW w:w="1417" w:type="dxa"/>
          </w:tcPr>
          <w:p>
            <w:pPr>
              <w:pStyle w:val="0"/>
              <w:jc w:val="center"/>
            </w:pPr>
            <w:r>
              <w:rPr>
                <w:sz w:val="20"/>
              </w:rPr>
              <w:t xml:space="preserve">Итого перечислений</w:t>
            </w:r>
          </w:p>
          <w:p>
            <w:pPr>
              <w:pStyle w:val="0"/>
              <w:jc w:val="center"/>
            </w:pPr>
            <w:r>
              <w:rPr>
                <w:sz w:val="20"/>
              </w:rPr>
              <w:t xml:space="preserve">(</w:t>
            </w:r>
            <w:hyperlink w:history="0" w:anchor="P17551" w:tooltip="14">
              <w:r>
                <w:rPr>
                  <w:sz w:val="20"/>
                  <w:color w:val="0000ff"/>
                </w:rPr>
                <w:t xml:space="preserve">гр. 14</w:t>
              </w:r>
            </w:hyperlink>
            <w:r>
              <w:rPr>
                <w:sz w:val="20"/>
              </w:rPr>
              <w:t xml:space="preserve"> - </w:t>
            </w:r>
            <w:hyperlink w:history="0" w:anchor="P17550" w:tooltip="13">
              <w:r>
                <w:rPr>
                  <w:sz w:val="20"/>
                  <w:color w:val="0000ff"/>
                </w:rPr>
                <w:t xml:space="preserve">13</w:t>
              </w:r>
            </w:hyperlink>
            <w:r>
              <w:rPr>
                <w:sz w:val="20"/>
              </w:rPr>
              <w:t xml:space="preserve">)</w:t>
            </w:r>
          </w:p>
        </w:tc>
        <w:tc>
          <w:tcPr>
            <w:tcW w:w="1984" w:type="dxa"/>
          </w:tcPr>
          <w:p>
            <w:pPr>
              <w:pStyle w:val="0"/>
              <w:jc w:val="center"/>
            </w:pPr>
            <w:r>
              <w:rPr>
                <w:sz w:val="20"/>
              </w:rPr>
              <w:t xml:space="preserve">Неисполненные бюджетные обязательства в ___ году</w:t>
            </w:r>
          </w:p>
          <w:p>
            <w:pPr>
              <w:pStyle w:val="0"/>
              <w:jc w:val="center"/>
            </w:pPr>
            <w:r>
              <w:rPr>
                <w:sz w:val="20"/>
              </w:rPr>
              <w:t xml:space="preserve">(текущий финансовый год)</w:t>
            </w:r>
          </w:p>
          <w:p>
            <w:pPr>
              <w:pStyle w:val="0"/>
              <w:jc w:val="center"/>
            </w:pPr>
            <w:r>
              <w:rPr>
                <w:sz w:val="20"/>
              </w:rPr>
              <w:t xml:space="preserve">(</w:t>
            </w:r>
            <w:hyperlink w:history="0" w:anchor="P17487" w:tooltip="5">
              <w:r>
                <w:rPr>
                  <w:sz w:val="20"/>
                  <w:color w:val="0000ff"/>
                </w:rPr>
                <w:t xml:space="preserve">гр. 5</w:t>
              </w:r>
            </w:hyperlink>
            <w:r>
              <w:rPr>
                <w:sz w:val="20"/>
              </w:rPr>
              <w:t xml:space="preserve"> - </w:t>
            </w:r>
            <w:hyperlink w:history="0" w:anchor="P17552" w:tooltip="15">
              <w:r>
                <w:rPr>
                  <w:sz w:val="20"/>
                  <w:color w:val="0000ff"/>
                </w:rPr>
                <w:t xml:space="preserve">гр. 15</w:t>
              </w:r>
            </w:hyperlink>
            <w:r>
              <w:rPr>
                <w:sz w:val="20"/>
              </w:rPr>
              <w:t xml:space="preserve">)</w:t>
            </w:r>
          </w:p>
        </w:tc>
        <w:tc>
          <w:tcPr>
            <w:tcW w:w="1701" w:type="dxa"/>
          </w:tcPr>
          <w:p>
            <w:pPr>
              <w:pStyle w:val="0"/>
              <w:jc w:val="center"/>
            </w:pPr>
            <w:r>
              <w:rPr>
                <w:sz w:val="20"/>
              </w:rPr>
              <w:t xml:space="preserve">Неисполненные денежные обязательства в ___ году</w:t>
            </w:r>
          </w:p>
          <w:p>
            <w:pPr>
              <w:pStyle w:val="0"/>
              <w:jc w:val="center"/>
            </w:pPr>
            <w:r>
              <w:rPr>
                <w:sz w:val="20"/>
              </w:rPr>
              <w:t xml:space="preserve">(текущий финансовый год)</w:t>
            </w:r>
          </w:p>
          <w:p>
            <w:pPr>
              <w:pStyle w:val="0"/>
              <w:jc w:val="center"/>
            </w:pPr>
            <w:r>
              <w:rPr>
                <w:sz w:val="20"/>
              </w:rPr>
              <w:t xml:space="preserve">(</w:t>
            </w:r>
            <w:hyperlink w:history="0" w:anchor="P17491" w:tooltip="9">
              <w:r>
                <w:rPr>
                  <w:sz w:val="20"/>
                  <w:color w:val="0000ff"/>
                </w:rPr>
                <w:t xml:space="preserve">гр. 9</w:t>
              </w:r>
            </w:hyperlink>
            <w:r>
              <w:rPr>
                <w:sz w:val="20"/>
              </w:rPr>
              <w:t xml:space="preserve"> - </w:t>
            </w:r>
            <w:hyperlink w:history="0" w:anchor="P17552" w:tooltip="15">
              <w:r>
                <w:rPr>
                  <w:sz w:val="20"/>
                  <w:color w:val="0000ff"/>
                </w:rPr>
                <w:t xml:space="preserve">гр. 15</w:t>
              </w:r>
            </w:hyperlink>
            <w:r>
              <w:rPr>
                <w:sz w:val="20"/>
              </w:rPr>
              <w:t xml:space="preserve">)</w:t>
            </w:r>
          </w:p>
        </w:tc>
        <w:tc>
          <w:tcPr>
            <w:tcW w:w="1247" w:type="dxa"/>
          </w:tcPr>
          <w:p>
            <w:pPr>
              <w:pStyle w:val="0"/>
              <w:jc w:val="center"/>
            </w:pPr>
            <w:r>
              <w:rPr>
                <w:sz w:val="20"/>
              </w:rPr>
              <w:t xml:space="preserve">Примечание</w:t>
            </w:r>
          </w:p>
        </w:tc>
      </w:tr>
      <w:tr>
        <w:tc>
          <w:tcPr>
            <w:tcW w:w="662" w:type="dxa"/>
          </w:tcPr>
          <w:p>
            <w:pPr>
              <w:pStyle w:val="0"/>
              <w:jc w:val="center"/>
            </w:pPr>
            <w:r>
              <w:rPr>
                <w:sz w:val="20"/>
              </w:rPr>
              <w:t xml:space="preserve">4</w:t>
            </w:r>
          </w:p>
        </w:tc>
        <w:tc>
          <w:tcPr>
            <w:tcW w:w="1191" w:type="dxa"/>
          </w:tcPr>
          <w:bookmarkStart w:id="17550" w:name="P17550"/>
          <w:bookmarkEnd w:id="17550"/>
          <w:p>
            <w:pPr>
              <w:pStyle w:val="0"/>
              <w:jc w:val="center"/>
            </w:pPr>
            <w:r>
              <w:rPr>
                <w:sz w:val="20"/>
              </w:rPr>
              <w:t xml:space="preserve">13</w:t>
            </w:r>
          </w:p>
        </w:tc>
        <w:tc>
          <w:tcPr>
            <w:tcW w:w="850" w:type="dxa"/>
          </w:tcPr>
          <w:bookmarkStart w:id="17551" w:name="P17551"/>
          <w:bookmarkEnd w:id="17551"/>
          <w:p>
            <w:pPr>
              <w:pStyle w:val="0"/>
              <w:jc w:val="center"/>
            </w:pPr>
            <w:r>
              <w:rPr>
                <w:sz w:val="20"/>
              </w:rPr>
              <w:t xml:space="preserve">14</w:t>
            </w:r>
          </w:p>
        </w:tc>
        <w:tc>
          <w:tcPr>
            <w:tcW w:w="1417" w:type="dxa"/>
          </w:tcPr>
          <w:bookmarkStart w:id="17552" w:name="P17552"/>
          <w:bookmarkEnd w:id="17552"/>
          <w:p>
            <w:pPr>
              <w:pStyle w:val="0"/>
              <w:jc w:val="center"/>
            </w:pPr>
            <w:r>
              <w:rPr>
                <w:sz w:val="20"/>
              </w:rPr>
              <w:t xml:space="preserve">15</w:t>
            </w:r>
          </w:p>
        </w:tc>
        <w:tc>
          <w:tcPr>
            <w:tcW w:w="1984" w:type="dxa"/>
          </w:tcPr>
          <w:p>
            <w:pPr>
              <w:pStyle w:val="0"/>
              <w:jc w:val="center"/>
            </w:pPr>
            <w:r>
              <w:rPr>
                <w:sz w:val="20"/>
              </w:rPr>
              <w:t xml:space="preserve">16</w:t>
            </w:r>
          </w:p>
        </w:tc>
        <w:tc>
          <w:tcPr>
            <w:tcW w:w="1701" w:type="dxa"/>
          </w:tcPr>
          <w:p>
            <w:pPr>
              <w:pStyle w:val="0"/>
              <w:jc w:val="center"/>
            </w:pPr>
            <w:r>
              <w:rPr>
                <w:sz w:val="20"/>
              </w:rPr>
              <w:t xml:space="preserve">17</w:t>
            </w:r>
          </w:p>
        </w:tc>
        <w:tc>
          <w:tcPr>
            <w:tcW w:w="1247" w:type="dxa"/>
          </w:tcPr>
          <w:p>
            <w:pPr>
              <w:pStyle w:val="0"/>
              <w:jc w:val="center"/>
            </w:pPr>
            <w:r>
              <w:rPr>
                <w:sz w:val="20"/>
              </w:rPr>
              <w:t xml:space="preserve">18</w:t>
            </w:r>
          </w:p>
        </w:tc>
      </w:tr>
      <w:tr>
        <w:tc>
          <w:tcPr>
            <w:tcW w:w="662"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701" w:type="dxa"/>
          </w:tcPr>
          <w:p>
            <w:pPr>
              <w:pStyle w:val="0"/>
            </w:pPr>
            <w:r>
              <w:rPr>
                <w:sz w:val="20"/>
              </w:rPr>
            </w:r>
          </w:p>
        </w:tc>
        <w:tc>
          <w:tcPr>
            <w:tcW w:w="1247" w:type="dxa"/>
          </w:tcPr>
          <w:p>
            <w:pPr>
              <w:pStyle w:val="0"/>
            </w:pPr>
            <w:r>
              <w:rPr>
                <w:sz w:val="20"/>
              </w:rPr>
            </w:r>
          </w:p>
        </w:tc>
      </w:tr>
      <w:tr>
        <w:tc>
          <w:tcPr>
            <w:tcW w:w="662" w:type="dxa"/>
          </w:tcPr>
          <w:p>
            <w:pPr>
              <w:pStyle w:val="0"/>
            </w:pPr>
            <w:r>
              <w:rPr>
                <w:sz w:val="20"/>
              </w:rPr>
            </w:r>
          </w:p>
        </w:tc>
        <w:tc>
          <w:tcPr>
            <w:tcW w:w="1191"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701" w:type="dxa"/>
          </w:tcPr>
          <w:p>
            <w:pPr>
              <w:pStyle w:val="0"/>
            </w:pPr>
            <w:r>
              <w:rPr>
                <w:sz w:val="20"/>
              </w:rPr>
            </w:r>
          </w:p>
        </w:tc>
        <w:tc>
          <w:tcPr>
            <w:tcW w:w="1247" w:type="dxa"/>
          </w:tcPr>
          <w:p>
            <w:pPr>
              <w:pStyle w:val="0"/>
            </w:pPr>
            <w:r>
              <w:rPr>
                <w:sz w:val="20"/>
              </w:rPr>
            </w:r>
          </w:p>
        </w:tc>
      </w:tr>
      <w:tr>
        <w:tblPrEx>
          <w:tblBorders>
            <w:right w:val="nil"/>
          </w:tblBorders>
        </w:tblPrEx>
        <w:tc>
          <w:tcPr>
            <w:tcW w:w="662" w:type="dxa"/>
          </w:tcPr>
          <w:p>
            <w:pPr>
              <w:pStyle w:val="0"/>
              <w:jc w:val="center"/>
            </w:pPr>
            <w:r>
              <w:rPr>
                <w:sz w:val="20"/>
              </w:rPr>
              <w:t xml:space="preserve">X</w:t>
            </w:r>
          </w:p>
        </w:tc>
        <w:tc>
          <w:tcPr>
            <w:tcW w:w="1191"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701" w:type="dxa"/>
          </w:tcPr>
          <w:p>
            <w:pPr>
              <w:pStyle w:val="0"/>
            </w:pPr>
            <w:r>
              <w:rPr>
                <w:sz w:val="20"/>
              </w:rPr>
            </w:r>
          </w:p>
        </w:tc>
        <w:tc>
          <w:tcPr>
            <w:tcW w:w="1247" w:type="dxa"/>
            <w:tcBorders>
              <w:bottom w:val="nil"/>
              <w:right w:val="nil"/>
            </w:tcBorders>
          </w:tcPr>
          <w:p>
            <w:pPr>
              <w:pStyle w:val="0"/>
            </w:pPr>
            <w:r>
              <w:rPr>
                <w:sz w:val="20"/>
              </w:rPr>
            </w:r>
          </w:p>
        </w:tc>
      </w:tr>
      <w:tr>
        <w:tblPrEx>
          <w:tblBorders>
            <w:right w:val="nil"/>
          </w:tblBorders>
        </w:tblPrEx>
        <w:tc>
          <w:tcPr>
            <w:tcW w:w="662" w:type="dxa"/>
          </w:tcPr>
          <w:p>
            <w:pPr>
              <w:pStyle w:val="0"/>
              <w:jc w:val="center"/>
            </w:pPr>
            <w:r>
              <w:rPr>
                <w:sz w:val="20"/>
              </w:rPr>
              <w:t xml:space="preserve">X</w:t>
            </w:r>
          </w:p>
        </w:tc>
        <w:tc>
          <w:tcPr>
            <w:tcW w:w="1191"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701" w:type="dxa"/>
          </w:tcPr>
          <w:p>
            <w:pPr>
              <w:pStyle w:val="0"/>
            </w:pPr>
            <w:r>
              <w:rPr>
                <w:sz w:val="20"/>
              </w:rPr>
            </w:r>
          </w:p>
        </w:tc>
        <w:tc>
          <w:tcPr>
            <w:tcW w:w="1247"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Остатки на лицевом счете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3907"/>
        <w:gridCol w:w="5159"/>
      </w:tblGrid>
      <w:tr>
        <w:tc>
          <w:tcPr>
            <w:tcW w:w="3907" w:type="dxa"/>
            <w:tcBorders>
              <w:left w:val="nil"/>
            </w:tcBorders>
          </w:tcPr>
          <w:p>
            <w:pPr>
              <w:pStyle w:val="0"/>
              <w:jc w:val="center"/>
            </w:pPr>
            <w:r>
              <w:rPr>
                <w:sz w:val="20"/>
              </w:rPr>
              <w:t xml:space="preserve">Наименование</w:t>
            </w:r>
          </w:p>
        </w:tc>
        <w:tc>
          <w:tcPr>
            <w:tcW w:w="5159" w:type="dxa"/>
          </w:tcPr>
          <w:p>
            <w:pPr>
              <w:pStyle w:val="0"/>
              <w:jc w:val="center"/>
            </w:pPr>
            <w:r>
              <w:rPr>
                <w:sz w:val="20"/>
              </w:rPr>
              <w:t xml:space="preserve">Источник дополнительного бюджетного финансирования</w:t>
            </w:r>
          </w:p>
        </w:tc>
      </w:tr>
      <w:tr>
        <w:tc>
          <w:tcPr>
            <w:tcW w:w="3907" w:type="dxa"/>
            <w:tcBorders>
              <w:left w:val="nil"/>
            </w:tcBorders>
          </w:tcPr>
          <w:p>
            <w:pPr>
              <w:pStyle w:val="0"/>
              <w:jc w:val="center"/>
            </w:pPr>
            <w:r>
              <w:rPr>
                <w:sz w:val="20"/>
              </w:rPr>
              <w:t xml:space="preserve">1</w:t>
            </w:r>
          </w:p>
        </w:tc>
        <w:tc>
          <w:tcPr>
            <w:tcW w:w="5159" w:type="dxa"/>
          </w:tcPr>
          <w:p>
            <w:pPr>
              <w:pStyle w:val="0"/>
              <w:jc w:val="center"/>
            </w:pPr>
            <w:r>
              <w:rPr>
                <w:sz w:val="20"/>
              </w:rPr>
              <w:t xml:space="preserve">2</w:t>
            </w:r>
          </w:p>
        </w:tc>
      </w:tr>
      <w:tr>
        <w:tc>
          <w:tcPr>
            <w:tcW w:w="3907" w:type="dxa"/>
            <w:tcBorders>
              <w:left w:val="nil"/>
            </w:tcBorders>
          </w:tcPr>
          <w:p>
            <w:pPr>
              <w:pStyle w:val="0"/>
            </w:pPr>
            <w:r>
              <w:rPr>
                <w:sz w:val="20"/>
              </w:rPr>
              <w:t xml:space="preserve">Остаток на начало года</w:t>
            </w:r>
          </w:p>
        </w:tc>
        <w:tc>
          <w:tcPr>
            <w:tcW w:w="5159" w:type="dxa"/>
          </w:tcPr>
          <w:p>
            <w:pPr>
              <w:pStyle w:val="0"/>
            </w:pPr>
            <w:r>
              <w:rPr>
                <w:sz w:val="20"/>
              </w:rPr>
            </w:r>
          </w:p>
        </w:tc>
      </w:tr>
      <w:tr>
        <w:tc>
          <w:tcPr>
            <w:tcW w:w="3907" w:type="dxa"/>
            <w:tcBorders>
              <w:left w:val="nil"/>
            </w:tcBorders>
          </w:tcPr>
          <w:p>
            <w:pPr>
              <w:pStyle w:val="0"/>
            </w:pPr>
            <w:r>
              <w:rPr>
                <w:sz w:val="20"/>
              </w:rPr>
              <w:t xml:space="preserve">Остаток на отчетную дату</w:t>
            </w:r>
          </w:p>
        </w:tc>
        <w:tc>
          <w:tcPr>
            <w:tcW w:w="5159" w:type="dxa"/>
          </w:tcPr>
          <w:p>
            <w:pPr>
              <w:pStyle w:val="0"/>
            </w:pPr>
            <w:r>
              <w:rPr>
                <w:sz w:val="20"/>
              </w:rPr>
            </w:r>
          </w:p>
        </w:tc>
      </w:tr>
    </w:tbl>
    <w:p>
      <w:pPr>
        <w:pStyle w:val="0"/>
        <w:jc w:val="both"/>
      </w:pPr>
      <w:r>
        <w:rPr>
          <w:sz w:val="20"/>
        </w:rPr>
      </w:r>
    </w:p>
    <w:p>
      <w:pPr>
        <w:pStyle w:val="1"/>
        <w:jc w:val="both"/>
      </w:pPr>
      <w:r>
        <w:rPr>
          <w:sz w:val="20"/>
        </w:rPr>
        <w:t xml:space="preserve">                    3.2. Операции со средствами за счет</w:t>
      </w:r>
    </w:p>
    <w:p>
      <w:pPr>
        <w:pStyle w:val="1"/>
        <w:jc w:val="both"/>
      </w:pPr>
      <w:r>
        <w:rPr>
          <w:sz w:val="20"/>
        </w:rPr>
        <w:t xml:space="preserve">                 дополнительного бюджетного финансирования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644"/>
        <w:gridCol w:w="1474"/>
        <w:gridCol w:w="1531"/>
        <w:gridCol w:w="1417"/>
        <w:gridCol w:w="1301"/>
        <w:gridCol w:w="1301"/>
        <w:gridCol w:w="1886"/>
      </w:tblGrid>
      <w:tr>
        <w:tc>
          <w:tcPr>
            <w:tcW w:w="964" w:type="dxa"/>
          </w:tcPr>
          <w:p>
            <w:pPr>
              <w:pStyle w:val="0"/>
              <w:jc w:val="center"/>
            </w:pPr>
            <w:r>
              <w:rPr>
                <w:sz w:val="20"/>
              </w:rPr>
              <w:t xml:space="preserve">Код по БК</w:t>
            </w:r>
          </w:p>
        </w:tc>
        <w:tc>
          <w:tcPr>
            <w:tcW w:w="1644" w:type="dxa"/>
          </w:tcPr>
          <w:p>
            <w:pPr>
              <w:pStyle w:val="0"/>
              <w:jc w:val="center"/>
            </w:pPr>
            <w:r>
              <w:rPr>
                <w:sz w:val="20"/>
              </w:rPr>
              <w:t xml:space="preserve">Лимиты бюджетных обязательств на ___ год</w:t>
            </w:r>
          </w:p>
        </w:tc>
        <w:tc>
          <w:tcPr>
            <w:tcW w:w="1474" w:type="dxa"/>
          </w:tcPr>
          <w:p>
            <w:pPr>
              <w:pStyle w:val="0"/>
              <w:jc w:val="center"/>
            </w:pPr>
            <w:r>
              <w:rPr>
                <w:sz w:val="20"/>
              </w:rPr>
              <w:t xml:space="preserve">Предельные объемы финансирования расходов на ___ год</w:t>
            </w:r>
          </w:p>
        </w:tc>
        <w:tc>
          <w:tcPr>
            <w:tcW w:w="1531" w:type="dxa"/>
          </w:tcPr>
          <w:p>
            <w:pPr>
              <w:pStyle w:val="0"/>
              <w:jc w:val="center"/>
            </w:pPr>
            <w:r>
              <w:rPr>
                <w:sz w:val="20"/>
              </w:rPr>
              <w:t xml:space="preserve">Бюджетные обязательства на ___ год</w:t>
            </w:r>
          </w:p>
        </w:tc>
        <w:tc>
          <w:tcPr>
            <w:tcW w:w="1417" w:type="dxa"/>
          </w:tcPr>
          <w:p>
            <w:pPr>
              <w:pStyle w:val="0"/>
              <w:jc w:val="center"/>
            </w:pPr>
            <w:r>
              <w:rPr>
                <w:sz w:val="20"/>
              </w:rPr>
              <w:t xml:space="preserve">Денежные обязательства на ___ год</w:t>
            </w:r>
          </w:p>
        </w:tc>
        <w:tc>
          <w:tcPr>
            <w:tcW w:w="1301" w:type="dxa"/>
          </w:tcPr>
          <w:p>
            <w:pPr>
              <w:pStyle w:val="0"/>
              <w:jc w:val="center"/>
            </w:pPr>
            <w:r>
              <w:rPr>
                <w:sz w:val="20"/>
              </w:rPr>
              <w:t xml:space="preserve">Поступления в ___ году</w:t>
            </w:r>
          </w:p>
          <w:p>
            <w:pPr>
              <w:pStyle w:val="0"/>
              <w:jc w:val="center"/>
            </w:pPr>
            <w:r>
              <w:rPr>
                <w:sz w:val="20"/>
              </w:rPr>
              <w:t xml:space="preserve">(текущий финансовый год)</w:t>
            </w:r>
          </w:p>
        </w:tc>
        <w:tc>
          <w:tcPr>
            <w:tcW w:w="1301" w:type="dxa"/>
          </w:tcPr>
          <w:p>
            <w:pPr>
              <w:pStyle w:val="0"/>
              <w:jc w:val="center"/>
            </w:pPr>
            <w:r>
              <w:rPr>
                <w:sz w:val="20"/>
              </w:rPr>
              <w:t xml:space="preserve">Выплаты в ___ году</w:t>
            </w:r>
          </w:p>
          <w:p>
            <w:pPr>
              <w:pStyle w:val="0"/>
              <w:jc w:val="center"/>
            </w:pPr>
            <w:r>
              <w:rPr>
                <w:sz w:val="20"/>
              </w:rPr>
              <w:t xml:space="preserve">(текущий финансовый год)</w:t>
            </w:r>
          </w:p>
        </w:tc>
        <w:tc>
          <w:tcPr>
            <w:tcW w:w="1886" w:type="dxa"/>
          </w:tcPr>
          <w:p>
            <w:pPr>
              <w:pStyle w:val="0"/>
              <w:jc w:val="center"/>
            </w:pPr>
            <w:r>
              <w:rPr>
                <w:sz w:val="20"/>
              </w:rPr>
              <w:t xml:space="preserve">Итого в ___ году</w:t>
            </w:r>
          </w:p>
          <w:p>
            <w:pPr>
              <w:pStyle w:val="0"/>
              <w:jc w:val="center"/>
            </w:pPr>
            <w:r>
              <w:rPr>
                <w:sz w:val="20"/>
              </w:rPr>
              <w:t xml:space="preserve">(текущий</w:t>
            </w:r>
          </w:p>
          <w:p>
            <w:pPr>
              <w:pStyle w:val="0"/>
              <w:jc w:val="center"/>
            </w:pPr>
            <w:r>
              <w:rPr>
                <w:sz w:val="20"/>
              </w:rPr>
              <w:t xml:space="preserve">финансовый год)</w:t>
            </w:r>
          </w:p>
          <w:p>
            <w:pPr>
              <w:pStyle w:val="0"/>
              <w:jc w:val="center"/>
            </w:pPr>
            <w:r>
              <w:rPr>
                <w:sz w:val="20"/>
              </w:rPr>
              <w:t xml:space="preserve">(</w:t>
            </w:r>
            <w:hyperlink w:history="0" w:anchor="P17621" w:tooltip="7">
              <w:r>
                <w:rPr>
                  <w:sz w:val="20"/>
                  <w:color w:val="0000ff"/>
                </w:rPr>
                <w:t xml:space="preserve">гр. 7</w:t>
              </w:r>
            </w:hyperlink>
            <w:r>
              <w:rPr>
                <w:sz w:val="20"/>
              </w:rPr>
              <w:t xml:space="preserve"> - </w:t>
            </w:r>
            <w:hyperlink w:history="0" w:anchor="P17620" w:tooltip="6">
              <w:r>
                <w:rPr>
                  <w:sz w:val="20"/>
                  <w:color w:val="0000ff"/>
                </w:rPr>
                <w:t xml:space="preserve">гр. 6</w:t>
              </w:r>
            </w:hyperlink>
            <w:r>
              <w:rPr>
                <w:sz w:val="20"/>
              </w:rPr>
              <w:t xml:space="preserve">)</w:t>
            </w:r>
          </w:p>
        </w:tc>
      </w:tr>
      <w:tr>
        <w:tc>
          <w:tcPr>
            <w:tcW w:w="964" w:type="dxa"/>
          </w:tcPr>
          <w:p>
            <w:pPr>
              <w:pStyle w:val="0"/>
              <w:jc w:val="center"/>
            </w:pPr>
            <w:r>
              <w:rPr>
                <w:sz w:val="20"/>
              </w:rPr>
              <w:t xml:space="preserve">1</w:t>
            </w:r>
          </w:p>
        </w:tc>
        <w:tc>
          <w:tcPr>
            <w:tcW w:w="1644" w:type="dxa"/>
          </w:tcPr>
          <w:bookmarkStart w:id="17616" w:name="P17616"/>
          <w:bookmarkEnd w:id="17616"/>
          <w:p>
            <w:pPr>
              <w:pStyle w:val="0"/>
              <w:jc w:val="center"/>
            </w:pPr>
            <w:r>
              <w:rPr>
                <w:sz w:val="20"/>
              </w:rPr>
              <w:t xml:space="preserve">2</w:t>
            </w:r>
          </w:p>
        </w:tc>
        <w:tc>
          <w:tcPr>
            <w:tcW w:w="1474" w:type="dxa"/>
          </w:tcPr>
          <w:bookmarkStart w:id="17617" w:name="P17617"/>
          <w:bookmarkEnd w:id="17617"/>
          <w:p>
            <w:pPr>
              <w:pStyle w:val="0"/>
              <w:jc w:val="center"/>
            </w:pPr>
            <w:r>
              <w:rPr>
                <w:sz w:val="20"/>
              </w:rPr>
              <w:t xml:space="preserve">3</w:t>
            </w:r>
          </w:p>
        </w:tc>
        <w:tc>
          <w:tcPr>
            <w:tcW w:w="1531" w:type="dxa"/>
          </w:tcPr>
          <w:bookmarkStart w:id="17618" w:name="P17618"/>
          <w:bookmarkEnd w:id="17618"/>
          <w:p>
            <w:pPr>
              <w:pStyle w:val="0"/>
              <w:jc w:val="center"/>
            </w:pPr>
            <w:r>
              <w:rPr>
                <w:sz w:val="20"/>
              </w:rPr>
              <w:t xml:space="preserve">4</w:t>
            </w:r>
          </w:p>
        </w:tc>
        <w:tc>
          <w:tcPr>
            <w:tcW w:w="1417" w:type="dxa"/>
          </w:tcPr>
          <w:bookmarkStart w:id="17619" w:name="P17619"/>
          <w:bookmarkEnd w:id="17619"/>
          <w:p>
            <w:pPr>
              <w:pStyle w:val="0"/>
              <w:jc w:val="center"/>
            </w:pPr>
            <w:r>
              <w:rPr>
                <w:sz w:val="20"/>
              </w:rPr>
              <w:t xml:space="preserve">5</w:t>
            </w:r>
          </w:p>
        </w:tc>
        <w:tc>
          <w:tcPr>
            <w:tcW w:w="1301" w:type="dxa"/>
          </w:tcPr>
          <w:bookmarkStart w:id="17620" w:name="P17620"/>
          <w:bookmarkEnd w:id="17620"/>
          <w:p>
            <w:pPr>
              <w:pStyle w:val="0"/>
              <w:jc w:val="center"/>
            </w:pPr>
            <w:r>
              <w:rPr>
                <w:sz w:val="20"/>
              </w:rPr>
              <w:t xml:space="preserve">6</w:t>
            </w:r>
          </w:p>
        </w:tc>
        <w:tc>
          <w:tcPr>
            <w:tcW w:w="1301" w:type="dxa"/>
          </w:tcPr>
          <w:bookmarkStart w:id="17621" w:name="P17621"/>
          <w:bookmarkEnd w:id="17621"/>
          <w:p>
            <w:pPr>
              <w:pStyle w:val="0"/>
              <w:jc w:val="center"/>
            </w:pPr>
            <w:r>
              <w:rPr>
                <w:sz w:val="20"/>
              </w:rPr>
              <w:t xml:space="preserve">7</w:t>
            </w:r>
          </w:p>
        </w:tc>
        <w:tc>
          <w:tcPr>
            <w:tcW w:w="1886" w:type="dxa"/>
          </w:tcPr>
          <w:bookmarkStart w:id="17622" w:name="P17622"/>
          <w:bookmarkEnd w:id="17622"/>
          <w:p>
            <w:pPr>
              <w:pStyle w:val="0"/>
              <w:jc w:val="center"/>
            </w:pPr>
            <w:r>
              <w:rPr>
                <w:sz w:val="20"/>
              </w:rPr>
              <w:t xml:space="preserve">8</w:t>
            </w:r>
          </w:p>
        </w:tc>
      </w:tr>
      <w:tr>
        <w:tc>
          <w:tcPr>
            <w:tcW w:w="964"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531" w:type="dxa"/>
          </w:tcPr>
          <w:p>
            <w:pPr>
              <w:pStyle w:val="0"/>
            </w:pPr>
            <w:r>
              <w:rPr>
                <w:sz w:val="20"/>
              </w:rPr>
            </w:r>
          </w:p>
        </w:tc>
        <w:tc>
          <w:tcPr>
            <w:tcW w:w="1417" w:type="dxa"/>
          </w:tcPr>
          <w:p>
            <w:pPr>
              <w:pStyle w:val="0"/>
            </w:pPr>
            <w:r>
              <w:rPr>
                <w:sz w:val="20"/>
              </w:rPr>
            </w:r>
          </w:p>
        </w:tc>
        <w:tc>
          <w:tcPr>
            <w:tcW w:w="1301" w:type="dxa"/>
          </w:tcPr>
          <w:p>
            <w:pPr>
              <w:pStyle w:val="0"/>
            </w:pPr>
            <w:r>
              <w:rPr>
                <w:sz w:val="20"/>
              </w:rPr>
            </w:r>
          </w:p>
        </w:tc>
        <w:tc>
          <w:tcPr>
            <w:tcW w:w="1301" w:type="dxa"/>
          </w:tcPr>
          <w:p>
            <w:pPr>
              <w:pStyle w:val="0"/>
            </w:pPr>
            <w:r>
              <w:rPr>
                <w:sz w:val="20"/>
              </w:rPr>
            </w:r>
          </w:p>
        </w:tc>
        <w:tc>
          <w:tcPr>
            <w:tcW w:w="1886" w:type="dxa"/>
          </w:tcPr>
          <w:p>
            <w:pPr>
              <w:pStyle w:val="0"/>
            </w:pPr>
            <w:r>
              <w:rPr>
                <w:sz w:val="20"/>
              </w:rPr>
            </w:r>
          </w:p>
        </w:tc>
      </w:tr>
      <w:tr>
        <w:tc>
          <w:tcPr>
            <w:tcW w:w="964" w:type="dxa"/>
          </w:tcPr>
          <w:p>
            <w:pPr>
              <w:pStyle w:val="0"/>
            </w:pPr>
            <w:r>
              <w:rPr>
                <w:sz w:val="20"/>
              </w:rPr>
            </w:r>
          </w:p>
        </w:tc>
        <w:tc>
          <w:tcPr>
            <w:tcW w:w="1644" w:type="dxa"/>
          </w:tcPr>
          <w:p>
            <w:pPr>
              <w:pStyle w:val="0"/>
            </w:pPr>
            <w:r>
              <w:rPr>
                <w:sz w:val="20"/>
              </w:rPr>
            </w:r>
          </w:p>
        </w:tc>
        <w:tc>
          <w:tcPr>
            <w:tcW w:w="1474" w:type="dxa"/>
          </w:tcPr>
          <w:p>
            <w:pPr>
              <w:pStyle w:val="0"/>
            </w:pPr>
            <w:r>
              <w:rPr>
                <w:sz w:val="20"/>
              </w:rPr>
            </w:r>
          </w:p>
        </w:tc>
        <w:tc>
          <w:tcPr>
            <w:tcW w:w="1531" w:type="dxa"/>
          </w:tcPr>
          <w:p>
            <w:pPr>
              <w:pStyle w:val="0"/>
            </w:pPr>
            <w:r>
              <w:rPr>
                <w:sz w:val="20"/>
              </w:rPr>
            </w:r>
          </w:p>
        </w:tc>
        <w:tc>
          <w:tcPr>
            <w:tcW w:w="1417" w:type="dxa"/>
          </w:tcPr>
          <w:p>
            <w:pPr>
              <w:pStyle w:val="0"/>
            </w:pPr>
            <w:r>
              <w:rPr>
                <w:sz w:val="20"/>
              </w:rPr>
            </w:r>
          </w:p>
        </w:tc>
        <w:tc>
          <w:tcPr>
            <w:tcW w:w="1301" w:type="dxa"/>
          </w:tcPr>
          <w:p>
            <w:pPr>
              <w:pStyle w:val="0"/>
            </w:pPr>
            <w:r>
              <w:rPr>
                <w:sz w:val="20"/>
              </w:rPr>
            </w:r>
          </w:p>
        </w:tc>
        <w:tc>
          <w:tcPr>
            <w:tcW w:w="1301" w:type="dxa"/>
          </w:tcPr>
          <w:p>
            <w:pPr>
              <w:pStyle w:val="0"/>
            </w:pPr>
            <w:r>
              <w:rPr>
                <w:sz w:val="20"/>
              </w:rPr>
            </w:r>
          </w:p>
        </w:tc>
        <w:tc>
          <w:tcPr>
            <w:tcW w:w="1886" w:type="dxa"/>
          </w:tcPr>
          <w:p>
            <w:pPr>
              <w:pStyle w:val="0"/>
            </w:pPr>
            <w:r>
              <w:rPr>
                <w:sz w:val="20"/>
              </w:rPr>
            </w:r>
          </w:p>
        </w:tc>
      </w:tr>
      <w:tr>
        <w:tblPrEx>
          <w:tblBorders>
            <w:left w:val="nil"/>
          </w:tblBorders>
        </w:tblPrEx>
        <w:tc>
          <w:tcPr>
            <w:tcW w:w="964" w:type="dxa"/>
            <w:tcBorders>
              <w:left w:val="nil"/>
              <w:bottom w:val="nil"/>
            </w:tcBorders>
          </w:tcPr>
          <w:p>
            <w:pPr>
              <w:pStyle w:val="0"/>
              <w:jc w:val="right"/>
            </w:pPr>
            <w:r>
              <w:rPr>
                <w:sz w:val="20"/>
              </w:rPr>
              <w:t xml:space="preserve">Итого</w:t>
            </w:r>
          </w:p>
        </w:tc>
        <w:tc>
          <w:tcPr>
            <w:tcW w:w="1644" w:type="dxa"/>
          </w:tcPr>
          <w:p>
            <w:pPr>
              <w:pStyle w:val="0"/>
            </w:pPr>
            <w:r>
              <w:rPr>
                <w:sz w:val="20"/>
              </w:rPr>
            </w:r>
          </w:p>
        </w:tc>
        <w:tc>
          <w:tcPr>
            <w:tcW w:w="1474" w:type="dxa"/>
          </w:tcPr>
          <w:p>
            <w:pPr>
              <w:pStyle w:val="0"/>
            </w:pPr>
            <w:r>
              <w:rPr>
                <w:sz w:val="20"/>
              </w:rPr>
            </w:r>
          </w:p>
        </w:tc>
        <w:tc>
          <w:tcPr>
            <w:tcW w:w="1531" w:type="dxa"/>
          </w:tcPr>
          <w:p>
            <w:pPr>
              <w:pStyle w:val="0"/>
            </w:pPr>
            <w:r>
              <w:rPr>
                <w:sz w:val="20"/>
              </w:rPr>
            </w:r>
          </w:p>
        </w:tc>
        <w:tc>
          <w:tcPr>
            <w:tcW w:w="1417" w:type="dxa"/>
          </w:tcPr>
          <w:p>
            <w:pPr>
              <w:pStyle w:val="0"/>
            </w:pPr>
            <w:r>
              <w:rPr>
                <w:sz w:val="20"/>
              </w:rPr>
            </w:r>
          </w:p>
        </w:tc>
        <w:tc>
          <w:tcPr>
            <w:tcW w:w="1301" w:type="dxa"/>
          </w:tcPr>
          <w:p>
            <w:pPr>
              <w:pStyle w:val="0"/>
            </w:pPr>
            <w:r>
              <w:rPr>
                <w:sz w:val="20"/>
              </w:rPr>
            </w:r>
          </w:p>
        </w:tc>
        <w:tc>
          <w:tcPr>
            <w:tcW w:w="1301" w:type="dxa"/>
          </w:tcPr>
          <w:p>
            <w:pPr>
              <w:pStyle w:val="0"/>
            </w:pPr>
            <w:r>
              <w:rPr>
                <w:sz w:val="20"/>
              </w:rPr>
            </w:r>
          </w:p>
        </w:tc>
        <w:tc>
          <w:tcPr>
            <w:tcW w:w="1886"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1"/>
        <w:jc w:val="both"/>
      </w:pPr>
      <w:r>
        <w:rPr>
          <w:sz w:val="20"/>
        </w:rPr>
      </w:r>
    </w:p>
    <w:p>
      <w:pPr>
        <w:pStyle w:val="1"/>
        <w:jc w:val="both"/>
      </w:pPr>
      <w:r>
        <w:rPr>
          <w:sz w:val="20"/>
        </w:rPr>
        <w:t xml:space="preserve">                                                        Форма 0531742, с. 5</w:t>
      </w:r>
    </w:p>
    <w:p>
      <w:pPr>
        <w:pStyle w:val="1"/>
        <w:jc w:val="both"/>
      </w:pPr>
      <w:r>
        <w:rPr>
          <w:sz w:val="20"/>
        </w:rPr>
      </w:r>
    </w:p>
    <w:p>
      <w:pPr>
        <w:pStyle w:val="1"/>
        <w:jc w:val="both"/>
      </w:pPr>
      <w:r>
        <w:rPr>
          <w:sz w:val="20"/>
        </w:rPr>
        <w:t xml:space="preserve">                                                 Номер лицевого счета _____</w:t>
      </w:r>
    </w:p>
    <w:p>
      <w:pPr>
        <w:pStyle w:val="1"/>
        <w:jc w:val="both"/>
      </w:pPr>
      <w:r>
        <w:rPr>
          <w:sz w:val="20"/>
        </w:rPr>
        <w:t xml:space="preserve">                                                 от "__" __________ 20__ г.</w:t>
      </w:r>
    </w:p>
    <w:p>
      <w:pPr>
        <w:pStyle w:val="1"/>
        <w:jc w:val="both"/>
      </w:pPr>
      <w:r>
        <w:rPr>
          <w:sz w:val="20"/>
        </w:rPr>
      </w:r>
    </w:p>
    <w:p>
      <w:pPr>
        <w:pStyle w:val="1"/>
        <w:jc w:val="both"/>
      </w:pPr>
      <w:r>
        <w:rPr>
          <w:sz w:val="20"/>
        </w:rPr>
        <w:t xml:space="preserve">          3.3. Остатки бюджетных данных и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2154"/>
        <w:gridCol w:w="2098"/>
        <w:gridCol w:w="1984"/>
        <w:gridCol w:w="1871"/>
      </w:tblGrid>
      <w:tr>
        <w:tc>
          <w:tcPr>
            <w:tcW w:w="964" w:type="dxa"/>
          </w:tcPr>
          <w:p>
            <w:pPr>
              <w:pStyle w:val="0"/>
              <w:jc w:val="center"/>
            </w:pPr>
            <w:r>
              <w:rPr>
                <w:sz w:val="20"/>
              </w:rPr>
              <w:t xml:space="preserve">Код по БК</w:t>
            </w:r>
          </w:p>
        </w:tc>
        <w:tc>
          <w:tcPr>
            <w:tcW w:w="2154" w:type="dxa"/>
          </w:tcPr>
          <w:p>
            <w:pPr>
              <w:pStyle w:val="0"/>
              <w:jc w:val="center"/>
            </w:pPr>
            <w:r>
              <w:rPr>
                <w:sz w:val="20"/>
              </w:rPr>
              <w:t xml:space="preserve">Неиспользованная часть лимитов бюджетных обязательств в ___ году</w:t>
            </w:r>
          </w:p>
          <w:p>
            <w:pPr>
              <w:pStyle w:val="0"/>
              <w:jc w:val="center"/>
            </w:pPr>
            <w:r>
              <w:rPr>
                <w:sz w:val="20"/>
              </w:rPr>
              <w:t xml:space="preserve">(текущий финансовый год)</w:t>
            </w:r>
          </w:p>
          <w:p>
            <w:pPr>
              <w:pStyle w:val="0"/>
              <w:jc w:val="center"/>
            </w:pPr>
            <w:r>
              <w:rPr>
                <w:sz w:val="20"/>
              </w:rPr>
              <w:t xml:space="preserve">(подраздел 3.2 </w:t>
            </w:r>
            <w:hyperlink w:history="0" w:anchor="P17616" w:tooltip="2">
              <w:r>
                <w:rPr>
                  <w:sz w:val="20"/>
                  <w:color w:val="0000ff"/>
                </w:rPr>
                <w:t xml:space="preserve">гр. 2</w:t>
              </w:r>
            </w:hyperlink>
            <w:r>
              <w:rPr>
                <w:sz w:val="20"/>
              </w:rPr>
              <w:t xml:space="preserve"> - подраздел 3.2 </w:t>
            </w:r>
            <w:hyperlink w:history="0" w:anchor="P17618" w:tooltip="4">
              <w:r>
                <w:rPr>
                  <w:sz w:val="20"/>
                  <w:color w:val="0000ff"/>
                </w:rPr>
                <w:t xml:space="preserve">гр. 4</w:t>
              </w:r>
            </w:hyperlink>
            <w:r>
              <w:rPr>
                <w:sz w:val="20"/>
              </w:rPr>
              <w:t xml:space="preserve">)</w:t>
            </w:r>
          </w:p>
        </w:tc>
        <w:tc>
          <w:tcPr>
            <w:tcW w:w="2098" w:type="dxa"/>
          </w:tcPr>
          <w:p>
            <w:pPr>
              <w:pStyle w:val="0"/>
              <w:jc w:val="center"/>
            </w:pPr>
            <w:r>
              <w:rPr>
                <w:sz w:val="20"/>
              </w:rPr>
              <w:t xml:space="preserve">Неиспользованная часть предельных объемов финансирования в ___ году</w:t>
            </w:r>
          </w:p>
          <w:p>
            <w:pPr>
              <w:pStyle w:val="0"/>
              <w:jc w:val="center"/>
            </w:pPr>
            <w:r>
              <w:rPr>
                <w:sz w:val="20"/>
              </w:rPr>
              <w:t xml:space="preserve">(текущий финансовый год)</w:t>
            </w:r>
          </w:p>
          <w:p>
            <w:pPr>
              <w:pStyle w:val="0"/>
              <w:jc w:val="center"/>
            </w:pPr>
            <w:r>
              <w:rPr>
                <w:sz w:val="20"/>
              </w:rPr>
              <w:t xml:space="preserve">(подраздел 3.2 </w:t>
            </w:r>
            <w:hyperlink w:history="0" w:anchor="P17617" w:tooltip="3">
              <w:r>
                <w:rPr>
                  <w:sz w:val="20"/>
                  <w:color w:val="0000ff"/>
                </w:rPr>
                <w:t xml:space="preserve">гр. 3</w:t>
              </w:r>
            </w:hyperlink>
            <w:r>
              <w:rPr>
                <w:sz w:val="20"/>
              </w:rPr>
              <w:t xml:space="preserve"> - подраздел 3.2 </w:t>
            </w:r>
            <w:hyperlink w:history="0" w:anchor="P17622" w:tooltip="8">
              <w:r>
                <w:rPr>
                  <w:sz w:val="20"/>
                  <w:color w:val="0000ff"/>
                </w:rPr>
                <w:t xml:space="preserve">гр. 8</w:t>
              </w:r>
            </w:hyperlink>
            <w:r>
              <w:rPr>
                <w:sz w:val="20"/>
              </w:rPr>
              <w:t xml:space="preserve">)</w:t>
            </w:r>
          </w:p>
        </w:tc>
        <w:tc>
          <w:tcPr>
            <w:tcW w:w="1984" w:type="dxa"/>
          </w:tcPr>
          <w:p>
            <w:pPr>
              <w:pStyle w:val="0"/>
              <w:jc w:val="center"/>
            </w:pPr>
            <w:r>
              <w:rPr>
                <w:sz w:val="20"/>
              </w:rPr>
              <w:t xml:space="preserve">Неисполненные бюджетные обязательства в ___ году</w:t>
            </w:r>
          </w:p>
          <w:p>
            <w:pPr>
              <w:pStyle w:val="0"/>
              <w:jc w:val="center"/>
            </w:pPr>
            <w:r>
              <w:rPr>
                <w:sz w:val="20"/>
              </w:rPr>
              <w:t xml:space="preserve">(текущий финансовый год)</w:t>
            </w:r>
          </w:p>
          <w:p>
            <w:pPr>
              <w:pStyle w:val="0"/>
              <w:jc w:val="center"/>
            </w:pPr>
            <w:r>
              <w:rPr>
                <w:sz w:val="20"/>
              </w:rPr>
              <w:t xml:space="preserve">(подраздел 3.2 </w:t>
            </w:r>
            <w:hyperlink w:history="0" w:anchor="P17618" w:tooltip="4">
              <w:r>
                <w:rPr>
                  <w:sz w:val="20"/>
                  <w:color w:val="0000ff"/>
                </w:rPr>
                <w:t xml:space="preserve">гр. 4</w:t>
              </w:r>
            </w:hyperlink>
            <w:r>
              <w:rPr>
                <w:sz w:val="20"/>
              </w:rPr>
              <w:t xml:space="preserve"> - подраздел 3.2 </w:t>
            </w:r>
            <w:hyperlink w:history="0" w:anchor="P17622" w:tooltip="8">
              <w:r>
                <w:rPr>
                  <w:sz w:val="20"/>
                  <w:color w:val="0000ff"/>
                </w:rPr>
                <w:t xml:space="preserve">гр. 8</w:t>
              </w:r>
            </w:hyperlink>
            <w:r>
              <w:rPr>
                <w:sz w:val="20"/>
              </w:rPr>
              <w:t xml:space="preserve">)</w:t>
            </w:r>
          </w:p>
        </w:tc>
        <w:tc>
          <w:tcPr>
            <w:tcW w:w="1871" w:type="dxa"/>
          </w:tcPr>
          <w:p>
            <w:pPr>
              <w:pStyle w:val="0"/>
              <w:jc w:val="center"/>
            </w:pPr>
            <w:r>
              <w:rPr>
                <w:sz w:val="20"/>
              </w:rPr>
              <w:t xml:space="preserve">Неисполненные денежные обязательства в ___ году</w:t>
            </w:r>
          </w:p>
          <w:p>
            <w:pPr>
              <w:pStyle w:val="0"/>
              <w:jc w:val="center"/>
            </w:pPr>
            <w:r>
              <w:rPr>
                <w:sz w:val="20"/>
              </w:rPr>
              <w:t xml:space="preserve">(текущий финансовый год)</w:t>
            </w:r>
          </w:p>
          <w:p>
            <w:pPr>
              <w:pStyle w:val="0"/>
              <w:jc w:val="center"/>
            </w:pPr>
            <w:r>
              <w:rPr>
                <w:sz w:val="20"/>
              </w:rPr>
              <w:t xml:space="preserve">(подраздел 3.2 </w:t>
            </w:r>
            <w:hyperlink w:history="0" w:anchor="P17619" w:tooltip="5">
              <w:r>
                <w:rPr>
                  <w:sz w:val="20"/>
                  <w:color w:val="0000ff"/>
                </w:rPr>
                <w:t xml:space="preserve">гр. 5</w:t>
              </w:r>
            </w:hyperlink>
            <w:r>
              <w:rPr>
                <w:sz w:val="20"/>
              </w:rPr>
              <w:t xml:space="preserve"> - подраздел 3.2 </w:t>
            </w:r>
            <w:hyperlink w:history="0" w:anchor="P17622" w:tooltip="8">
              <w:r>
                <w:rPr>
                  <w:sz w:val="20"/>
                  <w:color w:val="0000ff"/>
                </w:rPr>
                <w:t xml:space="preserve">гр. 8</w:t>
              </w:r>
            </w:hyperlink>
            <w:r>
              <w:rPr>
                <w:sz w:val="20"/>
              </w:rPr>
              <w:t xml:space="preserve">)</w:t>
            </w:r>
          </w:p>
        </w:tc>
      </w:tr>
      <w:tr>
        <w:tc>
          <w:tcPr>
            <w:tcW w:w="964" w:type="dxa"/>
          </w:tcPr>
          <w:p>
            <w:pPr>
              <w:pStyle w:val="0"/>
              <w:jc w:val="center"/>
            </w:pPr>
            <w:r>
              <w:rPr>
                <w:sz w:val="20"/>
              </w:rPr>
              <w:t xml:space="preserve">1</w:t>
            </w:r>
          </w:p>
        </w:tc>
        <w:tc>
          <w:tcPr>
            <w:tcW w:w="2154" w:type="dxa"/>
          </w:tcPr>
          <w:p>
            <w:pPr>
              <w:pStyle w:val="0"/>
              <w:jc w:val="center"/>
            </w:pPr>
            <w:r>
              <w:rPr>
                <w:sz w:val="20"/>
              </w:rPr>
              <w:t xml:space="preserve">2</w:t>
            </w:r>
          </w:p>
        </w:tc>
        <w:tc>
          <w:tcPr>
            <w:tcW w:w="2098" w:type="dxa"/>
          </w:tcPr>
          <w:p>
            <w:pPr>
              <w:pStyle w:val="0"/>
              <w:jc w:val="center"/>
            </w:pPr>
            <w:r>
              <w:rPr>
                <w:sz w:val="20"/>
              </w:rPr>
              <w:t xml:space="preserve">3</w:t>
            </w:r>
          </w:p>
        </w:tc>
        <w:tc>
          <w:tcPr>
            <w:tcW w:w="1984" w:type="dxa"/>
          </w:tcPr>
          <w:p>
            <w:pPr>
              <w:pStyle w:val="0"/>
              <w:jc w:val="center"/>
            </w:pPr>
            <w:r>
              <w:rPr>
                <w:sz w:val="20"/>
              </w:rPr>
              <w:t xml:space="preserve">4</w:t>
            </w:r>
          </w:p>
        </w:tc>
        <w:tc>
          <w:tcPr>
            <w:tcW w:w="1871" w:type="dxa"/>
          </w:tcPr>
          <w:p>
            <w:pPr>
              <w:pStyle w:val="0"/>
              <w:jc w:val="center"/>
            </w:pPr>
            <w:r>
              <w:rPr>
                <w:sz w:val="20"/>
              </w:rPr>
              <w:t xml:space="preserve">5</w:t>
            </w:r>
          </w:p>
        </w:tc>
      </w:tr>
      <w:tr>
        <w:tc>
          <w:tcPr>
            <w:tcW w:w="964"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984" w:type="dxa"/>
          </w:tcPr>
          <w:p>
            <w:pPr>
              <w:pStyle w:val="0"/>
            </w:pPr>
            <w:r>
              <w:rPr>
                <w:sz w:val="20"/>
              </w:rPr>
            </w:r>
          </w:p>
        </w:tc>
        <w:tc>
          <w:tcPr>
            <w:tcW w:w="1871" w:type="dxa"/>
          </w:tcPr>
          <w:p>
            <w:pPr>
              <w:pStyle w:val="0"/>
            </w:pPr>
            <w:r>
              <w:rPr>
                <w:sz w:val="20"/>
              </w:rPr>
            </w:r>
          </w:p>
        </w:tc>
      </w:tr>
      <w:tr>
        <w:tc>
          <w:tcPr>
            <w:tcW w:w="964" w:type="dxa"/>
          </w:tcPr>
          <w:p>
            <w:pPr>
              <w:pStyle w:val="0"/>
            </w:pPr>
            <w:r>
              <w:rPr>
                <w:sz w:val="20"/>
              </w:rPr>
            </w:r>
          </w:p>
        </w:tc>
        <w:tc>
          <w:tcPr>
            <w:tcW w:w="2154" w:type="dxa"/>
          </w:tcPr>
          <w:p>
            <w:pPr>
              <w:pStyle w:val="0"/>
            </w:pPr>
            <w:r>
              <w:rPr>
                <w:sz w:val="20"/>
              </w:rPr>
            </w:r>
          </w:p>
        </w:tc>
        <w:tc>
          <w:tcPr>
            <w:tcW w:w="2098" w:type="dxa"/>
          </w:tcPr>
          <w:p>
            <w:pPr>
              <w:pStyle w:val="0"/>
            </w:pPr>
            <w:r>
              <w:rPr>
                <w:sz w:val="20"/>
              </w:rPr>
            </w:r>
          </w:p>
        </w:tc>
        <w:tc>
          <w:tcPr>
            <w:tcW w:w="1984" w:type="dxa"/>
          </w:tcPr>
          <w:p>
            <w:pPr>
              <w:pStyle w:val="0"/>
            </w:pPr>
            <w:r>
              <w:rPr>
                <w:sz w:val="20"/>
              </w:rPr>
            </w:r>
          </w:p>
        </w:tc>
        <w:tc>
          <w:tcPr>
            <w:tcW w:w="1871" w:type="dxa"/>
          </w:tcPr>
          <w:p>
            <w:pPr>
              <w:pStyle w:val="0"/>
            </w:pPr>
            <w:r>
              <w:rPr>
                <w:sz w:val="20"/>
              </w:rPr>
            </w:r>
          </w:p>
        </w:tc>
      </w:tr>
      <w:tr>
        <w:tblPrEx>
          <w:tblBorders>
            <w:left w:val="nil"/>
          </w:tblBorders>
        </w:tblPrEx>
        <w:tc>
          <w:tcPr>
            <w:tcW w:w="964" w:type="dxa"/>
            <w:tcBorders>
              <w:left w:val="nil"/>
              <w:bottom w:val="nil"/>
            </w:tcBorders>
          </w:tcPr>
          <w:p>
            <w:pPr>
              <w:pStyle w:val="0"/>
              <w:jc w:val="center"/>
            </w:pPr>
            <w:r>
              <w:rPr>
                <w:sz w:val="20"/>
              </w:rPr>
              <w:t xml:space="preserve">Итого</w:t>
            </w:r>
          </w:p>
        </w:tc>
        <w:tc>
          <w:tcPr>
            <w:tcW w:w="2154" w:type="dxa"/>
          </w:tcPr>
          <w:p>
            <w:pPr>
              <w:pStyle w:val="0"/>
            </w:pPr>
            <w:r>
              <w:rPr>
                <w:sz w:val="20"/>
              </w:rPr>
            </w:r>
          </w:p>
        </w:tc>
        <w:tc>
          <w:tcPr>
            <w:tcW w:w="2098" w:type="dxa"/>
          </w:tcPr>
          <w:p>
            <w:pPr>
              <w:pStyle w:val="0"/>
            </w:pPr>
            <w:r>
              <w:rPr>
                <w:sz w:val="20"/>
              </w:rPr>
            </w:r>
          </w:p>
        </w:tc>
        <w:tc>
          <w:tcPr>
            <w:tcW w:w="1984" w:type="dxa"/>
          </w:tcPr>
          <w:p>
            <w:pPr>
              <w:pStyle w:val="0"/>
            </w:pPr>
            <w:r>
              <w:rPr>
                <w:sz w:val="20"/>
              </w:rPr>
            </w:r>
          </w:p>
        </w:tc>
        <w:tc>
          <w:tcPr>
            <w:tcW w:w="1871" w:type="dxa"/>
          </w:tcPr>
          <w:p>
            <w:pPr>
              <w:pStyle w:val="0"/>
            </w:pPr>
            <w:r>
              <w:rPr>
                <w:sz w:val="20"/>
              </w:rPr>
            </w:r>
          </w:p>
        </w:tc>
      </w:tr>
    </w:tbl>
    <w:p>
      <w:pPr>
        <w:pStyle w:val="0"/>
        <w:jc w:val="both"/>
      </w:pPr>
      <w:r>
        <w:rPr>
          <w:sz w:val="20"/>
        </w:rPr>
      </w:r>
    </w:p>
    <w:p>
      <w:pPr>
        <w:pStyle w:val="1"/>
        <w:jc w:val="both"/>
      </w:pPr>
      <w:r>
        <w:rPr>
          <w:sz w:val="20"/>
        </w:rPr>
        <w:t xml:space="preserve">         3.4. Источники дополнительного бюджетного финансирования</w:t>
      </w:r>
    </w:p>
    <w:p>
      <w:pPr>
        <w:pStyle w:val="1"/>
        <w:jc w:val="both"/>
      </w:pPr>
      <w:r>
        <w:rPr>
          <w:sz w:val="20"/>
        </w:rPr>
        <w:t xml:space="preserve">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2665"/>
        <w:gridCol w:w="2324"/>
        <w:gridCol w:w="3061"/>
      </w:tblGrid>
      <w:tr>
        <w:tc>
          <w:tcPr>
            <w:tcW w:w="1020" w:type="dxa"/>
          </w:tcPr>
          <w:p>
            <w:pPr>
              <w:pStyle w:val="0"/>
              <w:jc w:val="center"/>
            </w:pPr>
            <w:r>
              <w:rPr>
                <w:sz w:val="20"/>
              </w:rPr>
              <w:t xml:space="preserve">Код по БК</w:t>
            </w:r>
          </w:p>
        </w:tc>
        <w:tc>
          <w:tcPr>
            <w:tcW w:w="2665" w:type="dxa"/>
          </w:tcPr>
          <w:p>
            <w:pPr>
              <w:pStyle w:val="0"/>
              <w:jc w:val="center"/>
            </w:pPr>
            <w:r>
              <w:rPr>
                <w:sz w:val="20"/>
              </w:rPr>
              <w:t xml:space="preserve">Поступления в ___ году</w:t>
            </w:r>
          </w:p>
          <w:p>
            <w:pPr>
              <w:pStyle w:val="0"/>
              <w:jc w:val="center"/>
            </w:pPr>
            <w:r>
              <w:rPr>
                <w:sz w:val="20"/>
              </w:rPr>
              <w:t xml:space="preserve">(текущий финансовый год)</w:t>
            </w:r>
          </w:p>
        </w:tc>
        <w:tc>
          <w:tcPr>
            <w:tcW w:w="2324" w:type="dxa"/>
          </w:tcPr>
          <w:p>
            <w:pPr>
              <w:pStyle w:val="0"/>
              <w:jc w:val="center"/>
            </w:pPr>
            <w:r>
              <w:rPr>
                <w:sz w:val="20"/>
              </w:rPr>
              <w:t xml:space="preserve">Возвраты в ___ году</w:t>
            </w:r>
          </w:p>
          <w:p>
            <w:pPr>
              <w:pStyle w:val="0"/>
              <w:jc w:val="center"/>
            </w:pPr>
            <w:r>
              <w:rPr>
                <w:sz w:val="20"/>
              </w:rPr>
              <w:t xml:space="preserve">(текущий финансовый год)</w:t>
            </w:r>
          </w:p>
        </w:tc>
        <w:tc>
          <w:tcPr>
            <w:tcW w:w="3061" w:type="dxa"/>
          </w:tcPr>
          <w:p>
            <w:pPr>
              <w:pStyle w:val="0"/>
              <w:jc w:val="center"/>
            </w:pPr>
            <w:r>
              <w:rPr>
                <w:sz w:val="20"/>
              </w:rPr>
              <w:t xml:space="preserve">Итого в ___ году</w:t>
            </w:r>
          </w:p>
          <w:p>
            <w:pPr>
              <w:pStyle w:val="0"/>
              <w:jc w:val="center"/>
            </w:pPr>
            <w:r>
              <w:rPr>
                <w:sz w:val="20"/>
              </w:rPr>
              <w:t xml:space="preserve">(текущий финансовый год)</w:t>
            </w:r>
          </w:p>
          <w:p>
            <w:pPr>
              <w:pStyle w:val="0"/>
              <w:jc w:val="center"/>
            </w:pPr>
            <w:r>
              <w:rPr>
                <w:sz w:val="20"/>
              </w:rPr>
              <w:t xml:space="preserve">(</w:t>
            </w:r>
            <w:hyperlink w:history="0" w:anchor="P17704" w:tooltip="2">
              <w:r>
                <w:rPr>
                  <w:sz w:val="20"/>
                  <w:color w:val="0000ff"/>
                </w:rPr>
                <w:t xml:space="preserve">гр. 2</w:t>
              </w:r>
            </w:hyperlink>
            <w:r>
              <w:rPr>
                <w:sz w:val="20"/>
              </w:rPr>
              <w:t xml:space="preserve"> - </w:t>
            </w:r>
            <w:hyperlink w:history="0" w:anchor="P17705" w:tooltip="3">
              <w:r>
                <w:rPr>
                  <w:sz w:val="20"/>
                  <w:color w:val="0000ff"/>
                </w:rPr>
                <w:t xml:space="preserve">гр. 3</w:t>
              </w:r>
            </w:hyperlink>
            <w:r>
              <w:rPr>
                <w:sz w:val="20"/>
              </w:rPr>
              <w:t xml:space="preserve">)</w:t>
            </w:r>
          </w:p>
        </w:tc>
      </w:tr>
      <w:tr>
        <w:tc>
          <w:tcPr>
            <w:tcW w:w="1020" w:type="dxa"/>
          </w:tcPr>
          <w:p>
            <w:pPr>
              <w:pStyle w:val="0"/>
              <w:jc w:val="center"/>
            </w:pPr>
            <w:r>
              <w:rPr>
                <w:sz w:val="20"/>
              </w:rPr>
              <w:t xml:space="preserve">1</w:t>
            </w:r>
          </w:p>
        </w:tc>
        <w:tc>
          <w:tcPr>
            <w:tcW w:w="2665" w:type="dxa"/>
          </w:tcPr>
          <w:bookmarkStart w:id="17704" w:name="P17704"/>
          <w:bookmarkEnd w:id="17704"/>
          <w:p>
            <w:pPr>
              <w:pStyle w:val="0"/>
              <w:jc w:val="center"/>
            </w:pPr>
            <w:r>
              <w:rPr>
                <w:sz w:val="20"/>
              </w:rPr>
              <w:t xml:space="preserve">2</w:t>
            </w:r>
          </w:p>
        </w:tc>
        <w:tc>
          <w:tcPr>
            <w:tcW w:w="2324" w:type="dxa"/>
          </w:tcPr>
          <w:bookmarkStart w:id="17705" w:name="P17705"/>
          <w:bookmarkEnd w:id="17705"/>
          <w:p>
            <w:pPr>
              <w:pStyle w:val="0"/>
              <w:jc w:val="center"/>
            </w:pPr>
            <w:r>
              <w:rPr>
                <w:sz w:val="20"/>
              </w:rPr>
              <w:t xml:space="preserve">3</w:t>
            </w:r>
          </w:p>
        </w:tc>
        <w:tc>
          <w:tcPr>
            <w:tcW w:w="3061" w:type="dxa"/>
          </w:tcPr>
          <w:p>
            <w:pPr>
              <w:pStyle w:val="0"/>
              <w:jc w:val="center"/>
            </w:pPr>
            <w:r>
              <w:rPr>
                <w:sz w:val="20"/>
              </w:rPr>
              <w:t xml:space="preserve">4</w:t>
            </w:r>
          </w:p>
        </w:tc>
      </w:tr>
      <w:tr>
        <w:tc>
          <w:tcPr>
            <w:tcW w:w="1020" w:type="dxa"/>
          </w:tcPr>
          <w:p>
            <w:pPr>
              <w:pStyle w:val="0"/>
            </w:pPr>
            <w:r>
              <w:rPr>
                <w:sz w:val="20"/>
              </w:rPr>
            </w:r>
          </w:p>
        </w:tc>
        <w:tc>
          <w:tcPr>
            <w:tcW w:w="2665" w:type="dxa"/>
          </w:tcPr>
          <w:p>
            <w:pPr>
              <w:pStyle w:val="0"/>
            </w:pPr>
            <w:r>
              <w:rPr>
                <w:sz w:val="20"/>
              </w:rPr>
            </w:r>
          </w:p>
        </w:tc>
        <w:tc>
          <w:tcPr>
            <w:tcW w:w="2324" w:type="dxa"/>
          </w:tcPr>
          <w:p>
            <w:pPr>
              <w:pStyle w:val="0"/>
            </w:pPr>
            <w:r>
              <w:rPr>
                <w:sz w:val="20"/>
              </w:rPr>
            </w:r>
          </w:p>
        </w:tc>
        <w:tc>
          <w:tcPr>
            <w:tcW w:w="3061" w:type="dxa"/>
          </w:tcPr>
          <w:p>
            <w:pPr>
              <w:pStyle w:val="0"/>
            </w:pPr>
            <w:r>
              <w:rPr>
                <w:sz w:val="20"/>
              </w:rPr>
            </w:r>
          </w:p>
        </w:tc>
      </w:tr>
      <w:tr>
        <w:tc>
          <w:tcPr>
            <w:tcW w:w="1020" w:type="dxa"/>
          </w:tcPr>
          <w:p>
            <w:pPr>
              <w:pStyle w:val="0"/>
            </w:pPr>
            <w:r>
              <w:rPr>
                <w:sz w:val="20"/>
              </w:rPr>
            </w:r>
          </w:p>
        </w:tc>
        <w:tc>
          <w:tcPr>
            <w:tcW w:w="2665" w:type="dxa"/>
          </w:tcPr>
          <w:p>
            <w:pPr>
              <w:pStyle w:val="0"/>
            </w:pPr>
            <w:r>
              <w:rPr>
                <w:sz w:val="20"/>
              </w:rPr>
            </w:r>
          </w:p>
        </w:tc>
        <w:tc>
          <w:tcPr>
            <w:tcW w:w="2324" w:type="dxa"/>
          </w:tcPr>
          <w:p>
            <w:pPr>
              <w:pStyle w:val="0"/>
            </w:pPr>
            <w:r>
              <w:rPr>
                <w:sz w:val="20"/>
              </w:rPr>
            </w:r>
          </w:p>
        </w:tc>
        <w:tc>
          <w:tcPr>
            <w:tcW w:w="3061" w:type="dxa"/>
          </w:tcPr>
          <w:p>
            <w:pPr>
              <w:pStyle w:val="0"/>
            </w:pPr>
            <w:r>
              <w:rPr>
                <w:sz w:val="20"/>
              </w:rPr>
            </w:r>
          </w:p>
        </w:tc>
      </w:tr>
      <w:tr>
        <w:tblPrEx>
          <w:tblBorders>
            <w:left w:val="nil"/>
          </w:tblBorders>
        </w:tblPrEx>
        <w:tc>
          <w:tcPr>
            <w:tcW w:w="1020" w:type="dxa"/>
            <w:tcBorders>
              <w:left w:val="nil"/>
              <w:bottom w:val="nil"/>
            </w:tcBorders>
          </w:tcPr>
          <w:p>
            <w:pPr>
              <w:pStyle w:val="0"/>
              <w:jc w:val="right"/>
            </w:pPr>
            <w:r>
              <w:rPr>
                <w:sz w:val="20"/>
              </w:rPr>
              <w:t xml:space="preserve">Итого</w:t>
            </w:r>
          </w:p>
        </w:tc>
        <w:tc>
          <w:tcPr>
            <w:tcW w:w="2665" w:type="dxa"/>
          </w:tcPr>
          <w:p>
            <w:pPr>
              <w:pStyle w:val="0"/>
            </w:pPr>
            <w:r>
              <w:rPr>
                <w:sz w:val="20"/>
              </w:rPr>
            </w:r>
          </w:p>
        </w:tc>
        <w:tc>
          <w:tcPr>
            <w:tcW w:w="2324" w:type="dxa"/>
          </w:tcPr>
          <w:p>
            <w:pPr>
              <w:pStyle w:val="0"/>
            </w:pPr>
            <w:r>
              <w:rPr>
                <w:sz w:val="20"/>
              </w:rPr>
            </w:r>
          </w:p>
        </w:tc>
        <w:tc>
          <w:tcPr>
            <w:tcW w:w="3061" w:type="dxa"/>
          </w:tcPr>
          <w:p>
            <w:pPr>
              <w:pStyle w:val="0"/>
            </w:pPr>
            <w:r>
              <w:rPr>
                <w:sz w:val="20"/>
              </w:rPr>
            </w:r>
          </w:p>
        </w:tc>
      </w:tr>
    </w:tbl>
    <w:p>
      <w:pPr>
        <w:pStyle w:val="0"/>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   _________   _____________________</w:t>
      </w:r>
    </w:p>
    <w:p>
      <w:pPr>
        <w:pStyle w:val="1"/>
        <w:jc w:val="both"/>
      </w:pPr>
      <w:r>
        <w:rPr>
          <w:sz w:val="20"/>
        </w:rPr>
        <w:t xml:space="preserve">                            (должность)   (подпись)   (расшифровка подписи)</w:t>
      </w:r>
    </w:p>
    <w:p>
      <w:pPr>
        <w:pStyle w:val="1"/>
        <w:jc w:val="both"/>
      </w:pPr>
      <w:r>
        <w:rPr>
          <w:sz w:val="20"/>
        </w:rPr>
        <w:t xml:space="preserve">Главный бухгалтер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t xml:space="preserve">Главный бухгалтер клиента   ___________   _________   _____________________</w:t>
      </w:r>
    </w:p>
    <w:p>
      <w:pPr>
        <w:pStyle w:val="1"/>
        <w:jc w:val="both"/>
      </w:pPr>
      <w:r>
        <w:rPr>
          <w:sz w:val="20"/>
        </w:rPr>
        <w:t xml:space="preserve">(уполномоченное лицо)       (должность)   (подпись)   (расшифровка подписи)</w:t>
      </w:r>
    </w:p>
    <w:p>
      <w:pPr>
        <w:pStyle w:val="1"/>
        <w:jc w:val="both"/>
      </w:pPr>
      <w:r>
        <w:rPr>
          <w:sz w:val="20"/>
        </w:rPr>
      </w:r>
    </w:p>
    <w:p>
      <w:pPr>
        <w:pStyle w:val="1"/>
        <w:jc w:val="both"/>
      </w:pPr>
      <w:r>
        <w:rPr>
          <w:sz w:val="20"/>
        </w:rPr>
        <w:t xml:space="preserve">"__" ______ 20__ г.</w:t>
      </w:r>
    </w:p>
    <w:p>
      <w:pPr>
        <w:pStyle w:val="1"/>
        <w:jc w:val="both"/>
      </w:pPr>
      <w:r>
        <w:rPr>
          <w:sz w:val="20"/>
        </w:rPr>
      </w:r>
    </w:p>
    <w:p>
      <w:pPr>
        <w:pStyle w:val="1"/>
        <w:jc w:val="both"/>
      </w:pPr>
      <w:r>
        <w:rPr>
          <w:sz w:val="20"/>
        </w:rPr>
        <w:t xml:space="preserve">                                                      Номер страницы ______</w:t>
      </w:r>
    </w:p>
    <w:p>
      <w:pPr>
        <w:pStyle w:val="1"/>
        <w:jc w:val="both"/>
      </w:pPr>
      <w:r>
        <w:rPr>
          <w:sz w:val="20"/>
        </w:rPr>
        <w:t xml:space="preserve">                                                       Всего страниц ______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p>
      <w:pPr>
        <w:pStyle w:val="0"/>
        <w:jc w:val="center"/>
      </w:pPr>
      <w:r>
        <w:rPr>
          <w:sz w:val="20"/>
        </w:rPr>
        <w:t xml:space="preserve">АКТ</w:t>
      </w:r>
    </w:p>
    <w:p>
      <w:pPr>
        <w:pStyle w:val="0"/>
        <w:jc w:val="center"/>
      </w:pPr>
      <w:r>
        <w:rPr>
          <w:sz w:val="20"/>
        </w:rPr>
        <w:t xml:space="preserve">приемки-передачи показателей лицевого счета администратора</w:t>
      </w:r>
    </w:p>
    <w:p>
      <w:pPr>
        <w:pStyle w:val="0"/>
        <w:jc w:val="center"/>
      </w:pPr>
      <w:r>
        <w:rPr>
          <w:sz w:val="20"/>
        </w:rPr>
        <w:t xml:space="preserve">доходов бюджета</w:t>
      </w:r>
    </w:p>
    <w:p>
      <w:pPr>
        <w:pStyle w:val="0"/>
        <w:jc w:val="both"/>
      </w:pPr>
      <w:r>
        <w:rPr>
          <w:sz w:val="20"/>
        </w:rPr>
      </w:r>
    </w:p>
    <w:p>
      <w:pPr>
        <w:pStyle w:val="0"/>
        <w:ind w:firstLine="540"/>
        <w:jc w:val="both"/>
      </w:pPr>
      <w:r>
        <w:rPr>
          <w:sz w:val="20"/>
        </w:rPr>
        <w:t xml:space="preserve">Утратил силу с 1 января 2021 года. - </w:t>
      </w:r>
      <w:hyperlink w:history="0" r:id="rId57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w:t>
        </w:r>
      </w:hyperlink>
      <w:r>
        <w:rPr>
          <w:sz w:val="20"/>
        </w:rPr>
        <w:t xml:space="preserve"> Казначейства России от 01.04.2020 N 16н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13.10.2021 </w:t>
            </w:r>
            <w:hyperlink w:history="0" r:id="rId580"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p>
            <w:pPr>
              <w:pStyle w:val="0"/>
              <w:jc w:val="center"/>
            </w:pPr>
            <w:r>
              <w:rPr>
                <w:sz w:val="20"/>
                <w:color w:val="392c69"/>
              </w:rPr>
              <w:t xml:space="preserve">от 26.11.2025 </w:t>
            </w:r>
            <w:hyperlink w:history="0" r:id="rId581"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N 21н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47 см. </w:t>
            </w:r>
            <w:hyperlink w:history="0" r:id="rId582"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783" w:name="P17783"/>
    <w:bookmarkEnd w:id="17783"/>
    <w:p>
      <w:pPr>
        <w:pStyle w:val="1"/>
        <w:spacing w:before="260" w:lineRule="auto"/>
        <w:jc w:val="both"/>
      </w:pPr>
      <w:r>
        <w:rPr>
          <w:sz w:val="20"/>
        </w:rPr>
        <w:t xml:space="preserve">                                    АКТ</w:t>
      </w:r>
    </w:p>
    <w:p>
      <w:pPr>
        <w:pStyle w:val="1"/>
        <w:jc w:val="both"/>
      </w:pPr>
      <w:r>
        <w:rPr>
          <w:sz w:val="20"/>
        </w:rPr>
        <w:t xml:space="preserve">           приемки-передачи показателей лицевого счета для учета</w:t>
      </w:r>
    </w:p>
    <w:p>
      <w:pPr>
        <w:pStyle w:val="1"/>
        <w:jc w:val="both"/>
      </w:pPr>
      <w:r>
        <w:rPr>
          <w:sz w:val="20"/>
        </w:rPr>
        <w:t xml:space="preserve">             операций со средствами, поступающими во временное</w:t>
      </w:r>
    </w:p>
    <w:p>
      <w:pPr>
        <w:pStyle w:val="1"/>
        <w:jc w:val="both"/>
      </w:pPr>
      <w:r>
        <w:rPr>
          <w:sz w:val="20"/>
        </w:rPr>
        <w:t xml:space="preserve">                                                       ┌────────┐</w:t>
      </w:r>
    </w:p>
    <w:p>
      <w:pPr>
        <w:pStyle w:val="1"/>
        <w:jc w:val="both"/>
      </w:pPr>
      <w:r>
        <w:rPr>
          <w:sz w:val="20"/>
        </w:rPr>
        <w:t xml:space="preserve">           распоряжение получателя бюджетных средств N │        │</w:t>
      </w:r>
    </w:p>
    <w:p>
      <w:pPr>
        <w:pStyle w:val="1"/>
        <w:jc w:val="both"/>
      </w:pPr>
      <w:r>
        <w:rPr>
          <w:sz w:val="20"/>
        </w:rPr>
        <w:t xml:space="preserve">                                                       └────────┘</w:t>
      </w:r>
    </w:p>
    <w:p>
      <w:pPr>
        <w:pStyle w:val="1"/>
        <w:jc w:val="both"/>
      </w:pPr>
      <w:r>
        <w:rPr>
          <w:sz w:val="20"/>
        </w:rPr>
        <w:t xml:space="preserve">                          на "__" ______ 20__ г.</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118"/>
        <w:gridCol w:w="1757"/>
        <w:gridCol w:w="1134"/>
      </w:tblGrid>
      <w:tr>
        <w:tblPrEx>
          <w:tblBorders>
            <w:insideV w:val="single" w:sz="4"/>
          </w:tblBorders>
        </w:tblPrEx>
        <w:tc>
          <w:tcPr>
            <w:gridSpan w:val="3"/>
            <w:tcW w:w="7880" w:type="dxa"/>
            <w:vAlign w:val="bottom"/>
            <w:tcBorders>
              <w:top w:val="nil"/>
              <w:left w:val="nil"/>
              <w:bottom w:val="nil"/>
            </w:tcBorders>
          </w:tcPr>
          <w:p>
            <w:pPr>
              <w:pStyle w:val="0"/>
            </w:pPr>
            <w:r>
              <w:rPr>
                <w:sz w:val="20"/>
              </w:rPr>
            </w:r>
          </w:p>
        </w:tc>
        <w:tc>
          <w:tcPr>
            <w:tcW w:w="1134" w:type="dxa"/>
            <w:vAlign w:val="bottom"/>
            <w:tcBorders>
              <w:top w:val="single" w:sz="4"/>
              <w:bottom w:val="single" w:sz="4"/>
            </w:tcBorders>
          </w:tcPr>
          <w:p>
            <w:pPr>
              <w:pStyle w:val="0"/>
              <w:jc w:val="center"/>
            </w:pPr>
            <w:r>
              <w:rPr>
                <w:sz w:val="20"/>
              </w:rPr>
              <w:t xml:space="preserve">Коды</w:t>
            </w:r>
          </w:p>
        </w:tc>
      </w:tr>
      <w:tr>
        <w:tc>
          <w:tcPr>
            <w:gridSpan w:val="2"/>
            <w:tcW w:w="6123"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Форма по КФД</w:t>
            </w:r>
          </w:p>
        </w:tc>
        <w:tc>
          <w:tcPr>
            <w:tcW w:w="1134" w:type="dxa"/>
            <w:tcBorders>
              <w:top w:val="single" w:sz="4"/>
              <w:left w:val="single" w:sz="4"/>
              <w:bottom w:val="single" w:sz="4"/>
              <w:right w:val="single" w:sz="4"/>
            </w:tcBorders>
          </w:tcPr>
          <w:p>
            <w:pPr>
              <w:pStyle w:val="0"/>
              <w:jc w:val="center"/>
            </w:pPr>
            <w:r>
              <w:rPr>
                <w:sz w:val="20"/>
              </w:rPr>
              <w:t xml:space="preserve">0531769</w:t>
            </w:r>
          </w:p>
        </w:tc>
      </w:tr>
      <w:tr>
        <w:tc>
          <w:tcPr>
            <w:tcW w:w="3005" w:type="dxa"/>
            <w:tcBorders>
              <w:top w:val="nil"/>
              <w:left w:val="nil"/>
              <w:bottom w:val="nil"/>
              <w:right w:val="nil"/>
            </w:tcBorders>
          </w:tcPr>
          <w:p>
            <w:pPr>
              <w:pStyle w:val="0"/>
            </w:pPr>
            <w:r>
              <w:rPr>
                <w:sz w:val="20"/>
              </w:rPr>
            </w:r>
          </w:p>
        </w:tc>
        <w:tc>
          <w:tcPr>
            <w:tcW w:w="3118" w:type="dxa"/>
            <w:vAlign w:val="bottom"/>
            <w:tcBorders>
              <w:top w:val="nil"/>
              <w:left w:val="nil"/>
              <w:bottom w:val="nil"/>
              <w:right w:val="nil"/>
            </w:tcBorders>
          </w:tcPr>
          <w:p>
            <w:pPr>
              <w:pStyle w:val="0"/>
              <w:jc w:val="center"/>
            </w:pPr>
            <w:r>
              <w:rPr>
                <w:sz w:val="20"/>
              </w:rPr>
            </w:r>
          </w:p>
        </w:tc>
        <w:tc>
          <w:tcPr>
            <w:tcW w:w="1757" w:type="dxa"/>
            <w:tcBorders>
              <w:top w:val="nil"/>
              <w:left w:val="nil"/>
              <w:bottom w:val="nil"/>
              <w:right w:val="single" w:sz="4"/>
            </w:tcBorders>
          </w:tcPr>
          <w:p>
            <w:pPr>
              <w:pStyle w:val="0"/>
              <w:jc w:val="right"/>
            </w:pPr>
            <w:r>
              <w:rPr>
                <w:sz w:val="20"/>
              </w:rPr>
              <w:t xml:space="preserve">Дата</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jc w:val="right"/>
            </w:pPr>
            <w:r>
              <w:rPr>
                <w:sz w:val="20"/>
              </w:rPr>
              <w:t xml:space="preserve">по </w:t>
            </w:r>
            <w:hyperlink w:history="0" r:id="rId58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single" w:sz="4"/>
            </w:tcBorders>
          </w:tcPr>
          <w:p>
            <w:pPr>
              <w:pStyle w:val="0"/>
              <w:jc w:val="right"/>
            </w:pPr>
            <w:r>
              <w:rPr>
                <w:sz w:val="20"/>
              </w:rPr>
              <w:t xml:space="preserve">по ОКПО</w:t>
            </w:r>
          </w:p>
        </w:tc>
        <w:tc>
          <w:tcPr>
            <w:tcW w:w="1134" w:type="dxa"/>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118" w:type="dxa"/>
            <w:vAlign w:val="bottom"/>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по ОКЕИ</w:t>
            </w:r>
          </w:p>
        </w:tc>
        <w:tc>
          <w:tcPr>
            <w:tcW w:w="1134" w:type="dxa"/>
            <w:tcBorders>
              <w:top w:val="single" w:sz="4"/>
              <w:left w:val="single" w:sz="4"/>
              <w:bottom w:val="single" w:sz="4"/>
              <w:right w:val="single" w:sz="4"/>
            </w:tcBorders>
          </w:tcPr>
          <w:p>
            <w:pPr>
              <w:pStyle w:val="0"/>
              <w:jc w:val="center"/>
            </w:pPr>
            <w:hyperlink w:history="0" r:id="rId58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118" w:type="dxa"/>
            <w:vAlign w:val="bottom"/>
            <w:tcBorders>
              <w:top w:val="nil"/>
              <w:left w:val="nil"/>
              <w:bottom w:val="nil"/>
              <w:right w:val="nil"/>
            </w:tcBorders>
          </w:tcPr>
          <w:p>
            <w:pPr>
              <w:pStyle w:val="0"/>
              <w:jc w:val="center"/>
            </w:pPr>
            <w:r>
              <w:rPr>
                <w:sz w:val="20"/>
              </w:rPr>
              <w:t xml:space="preserve">____________________</w:t>
            </w:r>
          </w:p>
        </w:tc>
        <w:tc>
          <w:tcPr>
            <w:tcW w:w="1757" w:type="dxa"/>
            <w:tcBorders>
              <w:top w:val="nil"/>
              <w:left w:val="nil"/>
              <w:bottom w:val="nil"/>
              <w:right w:val="nil"/>
            </w:tcBorders>
          </w:tcPr>
          <w:p>
            <w:pPr>
              <w:pStyle w:val="0"/>
            </w:pPr>
            <w:r>
              <w:rPr>
                <w:sz w:val="20"/>
              </w:rPr>
            </w:r>
          </w:p>
        </w:tc>
        <w:tc>
          <w:tcPr>
            <w:tcW w:w="1134" w:type="dxa"/>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со средствами, поступающими</w:t>
      </w:r>
    </w:p>
    <w:p>
      <w:pPr>
        <w:pStyle w:val="1"/>
        <w:jc w:val="both"/>
      </w:pPr>
      <w:r>
        <w:rPr>
          <w:sz w:val="20"/>
        </w:rPr>
        <w:t xml:space="preserve">     во временное распоряжение получателя бюджетных средств, в валюте</w:t>
      </w:r>
    </w:p>
    <w:p>
      <w:pPr>
        <w:pStyle w:val="1"/>
        <w:jc w:val="both"/>
      </w:pPr>
      <w:r>
        <w:rPr>
          <w:sz w:val="20"/>
        </w:rPr>
        <w:t xml:space="preserve">                           Российской Федерации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118"/>
        <w:gridCol w:w="1587"/>
        <w:gridCol w:w="1077"/>
        <w:gridCol w:w="3231"/>
      </w:tblGrid>
      <w:tr>
        <w:tc>
          <w:tcPr>
            <w:tcW w:w="3118" w:type="dxa"/>
            <w:tcBorders>
              <w:left w:val="nil"/>
            </w:tcBorders>
          </w:tcPr>
          <w:p>
            <w:pPr>
              <w:pStyle w:val="0"/>
              <w:jc w:val="center"/>
            </w:pPr>
            <w:r>
              <w:rPr>
                <w:sz w:val="20"/>
              </w:rPr>
              <w:t xml:space="preserve">Остаток средств на начало года</w:t>
            </w:r>
          </w:p>
        </w:tc>
        <w:tc>
          <w:tcPr>
            <w:tcW w:w="1587" w:type="dxa"/>
          </w:tcPr>
          <w:p>
            <w:pPr>
              <w:pStyle w:val="0"/>
              <w:jc w:val="center"/>
            </w:pPr>
            <w:r>
              <w:rPr>
                <w:sz w:val="20"/>
              </w:rPr>
              <w:t xml:space="preserve">Поступления</w:t>
            </w:r>
          </w:p>
        </w:tc>
        <w:tc>
          <w:tcPr>
            <w:tcW w:w="1077" w:type="dxa"/>
          </w:tcPr>
          <w:p>
            <w:pPr>
              <w:pStyle w:val="0"/>
              <w:jc w:val="center"/>
            </w:pPr>
            <w:r>
              <w:rPr>
                <w:sz w:val="20"/>
              </w:rPr>
              <w:t xml:space="preserve">Выплаты</w:t>
            </w:r>
          </w:p>
        </w:tc>
        <w:tc>
          <w:tcPr>
            <w:tcW w:w="3231" w:type="dxa"/>
            <w:tcBorders>
              <w:right w:val="nil"/>
            </w:tcBorders>
          </w:tcPr>
          <w:p>
            <w:pPr>
              <w:pStyle w:val="0"/>
              <w:jc w:val="center"/>
            </w:pPr>
            <w:r>
              <w:rPr>
                <w:sz w:val="20"/>
              </w:rPr>
              <w:t xml:space="preserve">Остаток средств на дату составления Акта</w:t>
            </w:r>
          </w:p>
        </w:tc>
      </w:tr>
      <w:tr>
        <w:tc>
          <w:tcPr>
            <w:tcW w:w="3118" w:type="dxa"/>
            <w:tcBorders>
              <w:left w:val="nil"/>
            </w:tcBorders>
          </w:tcPr>
          <w:p>
            <w:pPr>
              <w:pStyle w:val="0"/>
              <w:jc w:val="center"/>
            </w:pPr>
            <w:r>
              <w:rPr>
                <w:sz w:val="20"/>
              </w:rPr>
              <w:t xml:space="preserve">1</w:t>
            </w:r>
          </w:p>
        </w:tc>
        <w:tc>
          <w:tcPr>
            <w:tcW w:w="1587" w:type="dxa"/>
          </w:tcPr>
          <w:p>
            <w:pPr>
              <w:pStyle w:val="0"/>
              <w:jc w:val="center"/>
            </w:pPr>
            <w:r>
              <w:rPr>
                <w:sz w:val="20"/>
              </w:rPr>
              <w:t xml:space="preserve">2</w:t>
            </w:r>
          </w:p>
        </w:tc>
        <w:tc>
          <w:tcPr>
            <w:tcW w:w="1077" w:type="dxa"/>
          </w:tcPr>
          <w:p>
            <w:pPr>
              <w:pStyle w:val="0"/>
              <w:jc w:val="center"/>
            </w:pPr>
            <w:r>
              <w:rPr>
                <w:sz w:val="20"/>
              </w:rPr>
              <w:t xml:space="preserve">3</w:t>
            </w:r>
          </w:p>
        </w:tc>
        <w:tc>
          <w:tcPr>
            <w:tcW w:w="3231" w:type="dxa"/>
            <w:tcBorders>
              <w:right w:val="nil"/>
            </w:tcBorders>
          </w:tcPr>
          <w:p>
            <w:pPr>
              <w:pStyle w:val="0"/>
              <w:jc w:val="center"/>
            </w:pPr>
            <w:r>
              <w:rPr>
                <w:sz w:val="20"/>
              </w:rPr>
              <w:t xml:space="preserve">4</w:t>
            </w:r>
          </w:p>
        </w:tc>
      </w:tr>
      <w:tr>
        <w:tblPrEx>
          <w:tblBorders>
            <w:left w:val="single" w:sz="4"/>
            <w:right w:val="single" w:sz="4"/>
          </w:tblBorders>
        </w:tblPrEx>
        <w:tc>
          <w:tcPr>
            <w:tcW w:w="3118" w:type="dxa"/>
          </w:tcPr>
          <w:p>
            <w:pPr>
              <w:pStyle w:val="0"/>
            </w:pPr>
            <w:r>
              <w:rPr>
                <w:sz w:val="20"/>
              </w:rPr>
            </w:r>
          </w:p>
        </w:tc>
        <w:tc>
          <w:tcPr>
            <w:tcW w:w="1587" w:type="dxa"/>
          </w:tcPr>
          <w:p>
            <w:pPr>
              <w:pStyle w:val="0"/>
            </w:pPr>
            <w:r>
              <w:rPr>
                <w:sz w:val="20"/>
              </w:rPr>
            </w:r>
          </w:p>
        </w:tc>
        <w:tc>
          <w:tcPr>
            <w:tcW w:w="1077" w:type="dxa"/>
          </w:tcPr>
          <w:p>
            <w:pPr>
              <w:pStyle w:val="0"/>
            </w:pPr>
            <w:r>
              <w:rPr>
                <w:sz w:val="20"/>
              </w:rPr>
            </w:r>
          </w:p>
        </w:tc>
        <w:tc>
          <w:tcPr>
            <w:tcW w:w="323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6406"/>
        <w:gridCol w:w="1928"/>
        <w:gridCol w:w="737"/>
      </w:tblGrid>
      <w:tr>
        <w:tc>
          <w:tcPr>
            <w:tcW w:w="6406" w:type="dxa"/>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jc w:val="right"/>
            </w:pPr>
            <w:r>
              <w:rPr>
                <w:sz w:val="20"/>
              </w:rPr>
              <w:t xml:space="preserve">Номер страницы</w:t>
            </w:r>
          </w:p>
        </w:tc>
        <w:tc>
          <w:tcPr>
            <w:tcW w:w="737" w:type="dxa"/>
            <w:vAlign w:val="bottom"/>
            <w:tcBorders>
              <w:top w:val="nil"/>
              <w:left w:val="nil"/>
              <w:bottom w:val="single" w:sz="4"/>
              <w:right w:val="nil"/>
            </w:tcBorders>
          </w:tcPr>
          <w:p>
            <w:pPr>
              <w:pStyle w:val="0"/>
            </w:pPr>
            <w:r>
              <w:rPr>
                <w:sz w:val="20"/>
              </w:rPr>
            </w:r>
          </w:p>
        </w:tc>
      </w:tr>
      <w:tr>
        <w:tc>
          <w:tcPr>
            <w:tcW w:w="6406"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jc w:val="right"/>
            </w:pPr>
            <w:r>
              <w:rPr>
                <w:sz w:val="20"/>
              </w:rPr>
              <w:t xml:space="preserve">Всего страниц</w:t>
            </w:r>
          </w:p>
        </w:tc>
        <w:tc>
          <w:tcPr>
            <w:tcW w:w="737" w:type="dxa"/>
            <w:tcBorders>
              <w:top w:val="single" w:sz="4"/>
              <w:left w:val="nil"/>
              <w:bottom w:val="single" w:sz="4"/>
              <w:right w:val="nil"/>
            </w:tcBorders>
          </w:tcPr>
          <w:p>
            <w:pPr>
              <w:pStyle w:val="0"/>
            </w:pPr>
            <w:r>
              <w:rPr>
                <w:sz w:val="20"/>
              </w:rPr>
            </w:r>
          </w:p>
        </w:tc>
      </w:tr>
    </w:tbl>
    <w:p>
      <w:pPr>
        <w:pStyle w:val="0"/>
        <w:jc w:val="both"/>
      </w:pPr>
      <w:r>
        <w:rPr>
          <w:sz w:val="20"/>
        </w:rPr>
      </w:r>
    </w:p>
    <w:p>
      <w:pPr>
        <w:pStyle w:val="1"/>
        <w:jc w:val="both"/>
      </w:pPr>
      <w:r>
        <w:rPr>
          <w:sz w:val="20"/>
        </w:rPr>
        <w:t xml:space="preserve">                                                        Форма 0531769, с. 2</w:t>
      </w:r>
    </w:p>
    <w:p>
      <w:pPr>
        <w:pStyle w:val="1"/>
        <w:jc w:val="both"/>
      </w:pPr>
      <w:r>
        <w:rPr>
          <w:sz w:val="20"/>
        </w:rPr>
        <w:t xml:space="preserve">                                                 Номер лицевого счета _____</w:t>
      </w:r>
    </w:p>
    <w:p>
      <w:pPr>
        <w:pStyle w:val="1"/>
        <w:jc w:val="both"/>
      </w:pPr>
      <w:r>
        <w:rPr>
          <w:sz w:val="20"/>
        </w:rPr>
        <w:t xml:space="preserve">                                                   на "__" ________ 20__ г.</w:t>
      </w:r>
    </w:p>
    <w:p>
      <w:pPr>
        <w:pStyle w:val="1"/>
        <w:jc w:val="both"/>
      </w:pPr>
      <w:r>
        <w:rPr>
          <w:sz w:val="20"/>
        </w:rPr>
      </w:r>
    </w:p>
    <w:p>
      <w:pPr>
        <w:pStyle w:val="1"/>
        <w:jc w:val="both"/>
      </w:pPr>
      <w:r>
        <w:rPr>
          <w:sz w:val="20"/>
        </w:rPr>
        <w:t xml:space="preserve">                  2. Операции со средствами, поступающими</w:t>
      </w:r>
    </w:p>
    <w:p>
      <w:pPr>
        <w:pStyle w:val="1"/>
        <w:jc w:val="both"/>
      </w:pPr>
      <w:r>
        <w:rPr>
          <w:sz w:val="20"/>
        </w:rPr>
        <w:t xml:space="preserve">          во временное распоряжение получателя бюджетных средств,</w:t>
      </w:r>
    </w:p>
    <w:p>
      <w:pPr>
        <w:pStyle w:val="1"/>
        <w:jc w:val="both"/>
      </w:pPr>
      <w:r>
        <w:rPr>
          <w:sz w:val="20"/>
        </w:rPr>
        <w:t xml:space="preserve">                           в иностранных валютах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998"/>
        <w:gridCol w:w="998"/>
        <w:gridCol w:w="998"/>
        <w:gridCol w:w="998"/>
        <w:gridCol w:w="998"/>
        <w:gridCol w:w="998"/>
        <w:gridCol w:w="998"/>
        <w:gridCol w:w="1005"/>
      </w:tblGrid>
      <w:tr>
        <w:tc>
          <w:tcPr>
            <w:tcW w:w="1020" w:type="dxa"/>
            <w:vMerge w:val="restart"/>
          </w:tcPr>
          <w:p>
            <w:pPr>
              <w:pStyle w:val="0"/>
              <w:jc w:val="center"/>
            </w:pPr>
            <w:r>
              <w:rPr>
                <w:sz w:val="20"/>
              </w:rPr>
              <w:t xml:space="preserve">Код валюты по ОКБ</w:t>
            </w:r>
          </w:p>
        </w:tc>
        <w:tc>
          <w:tcPr>
            <w:gridSpan w:val="2"/>
            <w:tcW w:w="1996" w:type="dxa"/>
          </w:tcPr>
          <w:p>
            <w:pPr>
              <w:pStyle w:val="0"/>
              <w:jc w:val="center"/>
            </w:pPr>
            <w:r>
              <w:rPr>
                <w:sz w:val="20"/>
              </w:rPr>
              <w:t xml:space="preserve">Остаток средств на начало года</w:t>
            </w:r>
          </w:p>
        </w:tc>
        <w:tc>
          <w:tcPr>
            <w:gridSpan w:val="2"/>
            <w:tcW w:w="1996" w:type="dxa"/>
          </w:tcPr>
          <w:p>
            <w:pPr>
              <w:pStyle w:val="0"/>
              <w:jc w:val="center"/>
            </w:pPr>
            <w:r>
              <w:rPr>
                <w:sz w:val="20"/>
              </w:rPr>
              <w:t xml:space="preserve">Поступления</w:t>
            </w:r>
          </w:p>
        </w:tc>
        <w:tc>
          <w:tcPr>
            <w:gridSpan w:val="2"/>
            <w:tcW w:w="1996" w:type="dxa"/>
          </w:tcPr>
          <w:p>
            <w:pPr>
              <w:pStyle w:val="0"/>
              <w:jc w:val="center"/>
            </w:pPr>
            <w:r>
              <w:rPr>
                <w:sz w:val="20"/>
              </w:rPr>
              <w:t xml:space="preserve">Выплаты</w:t>
            </w:r>
          </w:p>
        </w:tc>
        <w:tc>
          <w:tcPr>
            <w:gridSpan w:val="2"/>
            <w:tcW w:w="2003" w:type="dxa"/>
          </w:tcPr>
          <w:p>
            <w:pPr>
              <w:pStyle w:val="0"/>
              <w:jc w:val="center"/>
            </w:pPr>
            <w:r>
              <w:rPr>
                <w:sz w:val="20"/>
              </w:rPr>
              <w:t xml:space="preserve">Остаток средств на дату составления отчета</w:t>
            </w:r>
          </w:p>
        </w:tc>
      </w:tr>
      <w:tr>
        <w:tc>
          <w:tcPr>
            <w:vMerge w:val="continue"/>
          </w:tcPr>
          <w:p/>
        </w:tc>
        <w:tc>
          <w:tcPr>
            <w:tcW w:w="998" w:type="dxa"/>
          </w:tcPr>
          <w:p>
            <w:pPr>
              <w:pStyle w:val="0"/>
              <w:jc w:val="center"/>
            </w:pPr>
            <w:r>
              <w:rPr>
                <w:sz w:val="20"/>
              </w:rPr>
              <w:t xml:space="preserve">Сумма в иностранной валюте</w:t>
            </w:r>
          </w:p>
        </w:tc>
        <w:tc>
          <w:tcPr>
            <w:tcW w:w="998" w:type="dxa"/>
          </w:tcPr>
          <w:p>
            <w:pPr>
              <w:pStyle w:val="0"/>
              <w:jc w:val="center"/>
            </w:pPr>
            <w:r>
              <w:rPr>
                <w:sz w:val="20"/>
              </w:rPr>
              <w:t xml:space="preserve">Сумма в рублевом эквиваленте</w:t>
            </w:r>
          </w:p>
        </w:tc>
        <w:tc>
          <w:tcPr>
            <w:tcW w:w="998" w:type="dxa"/>
          </w:tcPr>
          <w:p>
            <w:pPr>
              <w:pStyle w:val="0"/>
              <w:jc w:val="center"/>
            </w:pPr>
            <w:r>
              <w:rPr>
                <w:sz w:val="20"/>
              </w:rPr>
              <w:t xml:space="preserve">Сумма в иностранной валюте</w:t>
            </w:r>
          </w:p>
        </w:tc>
        <w:tc>
          <w:tcPr>
            <w:tcW w:w="998" w:type="dxa"/>
          </w:tcPr>
          <w:p>
            <w:pPr>
              <w:pStyle w:val="0"/>
              <w:jc w:val="center"/>
            </w:pPr>
            <w:r>
              <w:rPr>
                <w:sz w:val="20"/>
              </w:rPr>
              <w:t xml:space="preserve">Сумма в рублевом эквиваленте</w:t>
            </w:r>
          </w:p>
        </w:tc>
        <w:tc>
          <w:tcPr>
            <w:tcW w:w="998" w:type="dxa"/>
          </w:tcPr>
          <w:p>
            <w:pPr>
              <w:pStyle w:val="0"/>
              <w:jc w:val="center"/>
            </w:pPr>
            <w:r>
              <w:rPr>
                <w:sz w:val="20"/>
              </w:rPr>
              <w:t xml:space="preserve">Сумма в иностранной валюте</w:t>
            </w:r>
          </w:p>
        </w:tc>
        <w:tc>
          <w:tcPr>
            <w:tcW w:w="998" w:type="dxa"/>
          </w:tcPr>
          <w:p>
            <w:pPr>
              <w:pStyle w:val="0"/>
              <w:jc w:val="center"/>
            </w:pPr>
            <w:r>
              <w:rPr>
                <w:sz w:val="20"/>
              </w:rPr>
              <w:t xml:space="preserve">Сумма в рублевом эквиваленте</w:t>
            </w:r>
          </w:p>
        </w:tc>
        <w:tc>
          <w:tcPr>
            <w:tcW w:w="998" w:type="dxa"/>
          </w:tcPr>
          <w:p>
            <w:pPr>
              <w:pStyle w:val="0"/>
              <w:jc w:val="center"/>
            </w:pPr>
            <w:r>
              <w:rPr>
                <w:sz w:val="20"/>
              </w:rPr>
              <w:t xml:space="preserve">Сумма в иностранной валюте</w:t>
            </w:r>
          </w:p>
        </w:tc>
        <w:tc>
          <w:tcPr>
            <w:tcW w:w="1005" w:type="dxa"/>
          </w:tcPr>
          <w:p>
            <w:pPr>
              <w:pStyle w:val="0"/>
              <w:jc w:val="center"/>
            </w:pPr>
            <w:r>
              <w:rPr>
                <w:sz w:val="20"/>
              </w:rPr>
              <w:t xml:space="preserve">Сумма в рублевом эквиваленте</w:t>
            </w:r>
          </w:p>
        </w:tc>
      </w:tr>
      <w:tr>
        <w:tc>
          <w:tcPr>
            <w:tcW w:w="1020" w:type="dxa"/>
          </w:tcPr>
          <w:p>
            <w:pPr>
              <w:pStyle w:val="0"/>
              <w:jc w:val="center"/>
            </w:pPr>
            <w:r>
              <w:rPr>
                <w:sz w:val="20"/>
              </w:rPr>
              <w:t xml:space="preserve">1</w:t>
            </w:r>
          </w:p>
        </w:tc>
        <w:tc>
          <w:tcPr>
            <w:tcW w:w="998" w:type="dxa"/>
          </w:tcPr>
          <w:p>
            <w:pPr>
              <w:pStyle w:val="0"/>
              <w:jc w:val="center"/>
            </w:pPr>
            <w:r>
              <w:rPr>
                <w:sz w:val="20"/>
              </w:rPr>
              <w:t xml:space="preserve">2</w:t>
            </w:r>
          </w:p>
        </w:tc>
        <w:tc>
          <w:tcPr>
            <w:tcW w:w="998" w:type="dxa"/>
          </w:tcPr>
          <w:p>
            <w:pPr>
              <w:pStyle w:val="0"/>
              <w:jc w:val="center"/>
            </w:pPr>
            <w:r>
              <w:rPr>
                <w:sz w:val="20"/>
              </w:rPr>
              <w:t xml:space="preserve">3</w:t>
            </w:r>
          </w:p>
        </w:tc>
        <w:tc>
          <w:tcPr>
            <w:tcW w:w="998" w:type="dxa"/>
          </w:tcPr>
          <w:p>
            <w:pPr>
              <w:pStyle w:val="0"/>
              <w:jc w:val="center"/>
            </w:pPr>
            <w:r>
              <w:rPr>
                <w:sz w:val="20"/>
              </w:rPr>
              <w:t xml:space="preserve">4</w:t>
            </w:r>
          </w:p>
        </w:tc>
        <w:tc>
          <w:tcPr>
            <w:tcW w:w="998" w:type="dxa"/>
          </w:tcPr>
          <w:p>
            <w:pPr>
              <w:pStyle w:val="0"/>
              <w:jc w:val="center"/>
            </w:pPr>
            <w:r>
              <w:rPr>
                <w:sz w:val="20"/>
              </w:rPr>
              <w:t xml:space="preserve">5</w:t>
            </w:r>
          </w:p>
        </w:tc>
        <w:tc>
          <w:tcPr>
            <w:tcW w:w="998" w:type="dxa"/>
          </w:tcPr>
          <w:p>
            <w:pPr>
              <w:pStyle w:val="0"/>
              <w:jc w:val="center"/>
            </w:pPr>
            <w:r>
              <w:rPr>
                <w:sz w:val="20"/>
              </w:rPr>
              <w:t xml:space="preserve">6</w:t>
            </w:r>
          </w:p>
        </w:tc>
        <w:tc>
          <w:tcPr>
            <w:tcW w:w="998" w:type="dxa"/>
          </w:tcPr>
          <w:p>
            <w:pPr>
              <w:pStyle w:val="0"/>
              <w:jc w:val="center"/>
            </w:pPr>
            <w:r>
              <w:rPr>
                <w:sz w:val="20"/>
              </w:rPr>
              <w:t xml:space="preserve">7</w:t>
            </w:r>
          </w:p>
        </w:tc>
        <w:tc>
          <w:tcPr>
            <w:tcW w:w="998" w:type="dxa"/>
          </w:tcPr>
          <w:p>
            <w:pPr>
              <w:pStyle w:val="0"/>
              <w:jc w:val="center"/>
            </w:pPr>
            <w:r>
              <w:rPr>
                <w:sz w:val="20"/>
              </w:rPr>
              <w:t xml:space="preserve">8</w:t>
            </w:r>
          </w:p>
        </w:tc>
        <w:tc>
          <w:tcPr>
            <w:tcW w:w="1005" w:type="dxa"/>
          </w:tcPr>
          <w:p>
            <w:pPr>
              <w:pStyle w:val="0"/>
              <w:jc w:val="center"/>
            </w:pPr>
            <w:r>
              <w:rPr>
                <w:sz w:val="20"/>
              </w:rPr>
              <w:t xml:space="preserve">9</w:t>
            </w:r>
          </w:p>
        </w:tc>
      </w:tr>
      <w:tr>
        <w:tc>
          <w:tcPr>
            <w:tcW w:w="1020"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998" w:type="dxa"/>
          </w:tcPr>
          <w:p>
            <w:pPr>
              <w:pStyle w:val="0"/>
            </w:pPr>
            <w:r>
              <w:rPr>
                <w:sz w:val="20"/>
              </w:rPr>
            </w:r>
          </w:p>
        </w:tc>
        <w:tc>
          <w:tcPr>
            <w:tcW w:w="1005" w:type="dxa"/>
          </w:tcPr>
          <w:p>
            <w:pPr>
              <w:pStyle w:val="0"/>
            </w:pPr>
            <w:r>
              <w:rPr>
                <w:sz w:val="20"/>
              </w:rPr>
            </w:r>
          </w:p>
        </w:tc>
      </w:tr>
      <w:tr>
        <w:tblPrEx>
          <w:tblBorders>
            <w:left w:val="nil"/>
          </w:tblBorders>
        </w:tblPrEx>
        <w:tc>
          <w:tcPr>
            <w:tcW w:w="1020" w:type="dxa"/>
            <w:vAlign w:val="bottom"/>
            <w:tcBorders>
              <w:left w:val="nil"/>
              <w:bottom w:val="nil"/>
            </w:tcBorders>
          </w:tcPr>
          <w:p>
            <w:pPr>
              <w:pStyle w:val="0"/>
              <w:jc w:val="right"/>
            </w:pPr>
            <w:r>
              <w:rPr>
                <w:sz w:val="20"/>
              </w:rPr>
              <w:t xml:space="preserve">Всего</w:t>
            </w:r>
          </w:p>
        </w:tc>
        <w:tc>
          <w:tcPr>
            <w:tcW w:w="998" w:type="dxa"/>
            <w:vAlign w:val="bottom"/>
          </w:tcPr>
          <w:p>
            <w:pPr>
              <w:pStyle w:val="0"/>
              <w:jc w:val="center"/>
            </w:pPr>
            <w:r>
              <w:rPr>
                <w:sz w:val="20"/>
              </w:rPr>
              <w:t xml:space="preserve">x</w:t>
            </w:r>
          </w:p>
        </w:tc>
        <w:tc>
          <w:tcPr>
            <w:tcW w:w="998" w:type="dxa"/>
            <w:vAlign w:val="bottom"/>
          </w:tcPr>
          <w:p>
            <w:pPr>
              <w:pStyle w:val="0"/>
            </w:pPr>
            <w:r>
              <w:rPr>
                <w:sz w:val="20"/>
              </w:rPr>
            </w:r>
          </w:p>
        </w:tc>
        <w:tc>
          <w:tcPr>
            <w:tcW w:w="998" w:type="dxa"/>
            <w:vAlign w:val="bottom"/>
          </w:tcPr>
          <w:p>
            <w:pPr>
              <w:pStyle w:val="0"/>
              <w:jc w:val="center"/>
            </w:pPr>
            <w:r>
              <w:rPr>
                <w:sz w:val="20"/>
              </w:rPr>
              <w:t xml:space="preserve">x</w:t>
            </w:r>
          </w:p>
        </w:tc>
        <w:tc>
          <w:tcPr>
            <w:tcW w:w="998" w:type="dxa"/>
            <w:vAlign w:val="bottom"/>
          </w:tcPr>
          <w:p>
            <w:pPr>
              <w:pStyle w:val="0"/>
            </w:pPr>
            <w:r>
              <w:rPr>
                <w:sz w:val="20"/>
              </w:rPr>
            </w:r>
          </w:p>
        </w:tc>
        <w:tc>
          <w:tcPr>
            <w:tcW w:w="998" w:type="dxa"/>
            <w:vAlign w:val="bottom"/>
          </w:tcPr>
          <w:p>
            <w:pPr>
              <w:pStyle w:val="0"/>
              <w:jc w:val="center"/>
            </w:pPr>
            <w:r>
              <w:rPr>
                <w:sz w:val="20"/>
              </w:rPr>
              <w:t xml:space="preserve">x</w:t>
            </w:r>
          </w:p>
        </w:tc>
        <w:tc>
          <w:tcPr>
            <w:tcW w:w="998" w:type="dxa"/>
            <w:vAlign w:val="bottom"/>
          </w:tcPr>
          <w:p>
            <w:pPr>
              <w:pStyle w:val="0"/>
            </w:pPr>
            <w:r>
              <w:rPr>
                <w:sz w:val="20"/>
              </w:rPr>
            </w:r>
          </w:p>
        </w:tc>
        <w:tc>
          <w:tcPr>
            <w:tcW w:w="998" w:type="dxa"/>
            <w:vAlign w:val="bottom"/>
          </w:tcPr>
          <w:p>
            <w:pPr>
              <w:pStyle w:val="0"/>
              <w:jc w:val="center"/>
            </w:pPr>
            <w:r>
              <w:rPr>
                <w:sz w:val="20"/>
              </w:rPr>
              <w:t xml:space="preserve">x</w:t>
            </w:r>
          </w:p>
        </w:tc>
        <w:tc>
          <w:tcPr>
            <w:tcW w:w="100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628"/>
        <w:gridCol w:w="340"/>
        <w:gridCol w:w="1531"/>
        <w:gridCol w:w="340"/>
        <w:gridCol w:w="511"/>
        <w:gridCol w:w="736"/>
        <w:gridCol w:w="340"/>
        <w:gridCol w:w="965"/>
        <w:gridCol w:w="622"/>
      </w:tblGrid>
      <w:tr>
        <w:tc>
          <w:tcPr>
            <w:tcW w:w="3628" w:type="dxa"/>
            <w:tcBorders>
              <w:top w:val="nil"/>
              <w:left w:val="nil"/>
              <w:bottom w:val="nil"/>
              <w:right w:val="nil"/>
            </w:tcBorders>
          </w:tcPr>
          <w:p>
            <w:pPr>
              <w:pStyle w:val="0"/>
            </w:pPr>
            <w:r>
              <w:rPr>
                <w:sz w:val="20"/>
              </w:rPr>
              <w:t xml:space="preserve">Передающая сторона:</w:t>
            </w:r>
          </w:p>
        </w:tc>
        <w:tc>
          <w:tcPr>
            <w:tcW w:w="340" w:type="dxa"/>
            <w:tcBorders>
              <w:top w:val="nil"/>
              <w:left w:val="nil"/>
              <w:bottom w:val="nil"/>
              <w:right w:val="nil"/>
            </w:tcBorders>
          </w:tcPr>
          <w:p>
            <w:pPr>
              <w:pStyle w:val="0"/>
            </w:pPr>
            <w:r>
              <w:rPr>
                <w:sz w:val="20"/>
              </w:rPr>
            </w:r>
          </w:p>
        </w:tc>
        <w:tc>
          <w:tcPr>
            <w:tcW w:w="1531"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vAlign w:val="bottom"/>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vAlign w:val="bottom"/>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Руководитель органа Федерального казначейства (уполномоченное лицо)</w:t>
            </w:r>
          </w:p>
        </w:tc>
        <w:tc>
          <w:tcPr>
            <w:tcW w:w="340" w:type="dxa"/>
            <w:tcBorders>
              <w:top w:val="nil"/>
              <w:left w:val="nil"/>
              <w:bottom w:val="nil"/>
              <w:right w:val="nil"/>
            </w:tcBorders>
          </w:tcPr>
          <w:p>
            <w:pPr>
              <w:pStyle w:val="0"/>
            </w:pPr>
            <w:r>
              <w:rPr>
                <w:sz w:val="20"/>
              </w:rPr>
            </w:r>
          </w:p>
        </w:tc>
        <w:tc>
          <w:tcPr>
            <w:tcW w:w="1531"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1247"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1587" w:type="dxa"/>
            <w:vAlign w:val="bottom"/>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"__" 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Принимающая сторона:</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Руководитель органа Федерального казначейства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"__" 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Указанные в данном Акте показатели подтверждаю:</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tcW w:w="3628" w:type="dxa"/>
            <w:tcBorders>
              <w:top w:val="nil"/>
              <w:left w:val="nil"/>
              <w:bottom w:val="nil"/>
              <w:right w:val="nil"/>
            </w:tcBorders>
          </w:tcPr>
          <w:p>
            <w:pPr>
              <w:pStyle w:val="0"/>
            </w:pPr>
            <w:r>
              <w:rPr>
                <w:sz w:val="20"/>
              </w:rPr>
              <w:t xml:space="preserve">Руководитель клиента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Главный бухгалтер клиента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tcW w:w="362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gridSpan w:val="2"/>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jc w:val="center"/>
            </w:pPr>
            <w:r>
              <w:rPr>
                <w:sz w:val="20"/>
              </w:rPr>
              <w:t xml:space="preserve">(расшифровка подписи)</w:t>
            </w:r>
          </w:p>
        </w:tc>
      </w:tr>
      <w:tr>
        <w:tc>
          <w:tcPr>
            <w:tcW w:w="3628" w:type="dxa"/>
            <w:tcBorders>
              <w:top w:val="nil"/>
              <w:left w:val="nil"/>
              <w:bottom w:val="nil"/>
              <w:right w:val="nil"/>
            </w:tcBorders>
          </w:tcPr>
          <w:p>
            <w:pPr>
              <w:pStyle w:val="0"/>
            </w:pPr>
            <w:r>
              <w:rPr>
                <w:sz w:val="20"/>
              </w:rPr>
              <w:t xml:space="preserve">"__" 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24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1587" w:type="dxa"/>
            <w:tcBorders>
              <w:top w:val="nil"/>
              <w:left w:val="nil"/>
              <w:bottom w:val="nil"/>
              <w:right w:val="nil"/>
            </w:tcBorders>
          </w:tcPr>
          <w:p>
            <w:pPr>
              <w:pStyle w:val="0"/>
            </w:pPr>
            <w:r>
              <w:rPr>
                <w:sz w:val="20"/>
              </w:rPr>
            </w:r>
          </w:p>
        </w:tc>
      </w:tr>
      <w:tr>
        <w:tc>
          <w:tcPr>
            <w:gridSpan w:val="5"/>
            <w:tcW w:w="6350" w:type="dxa"/>
            <w:vAlign w:val="bottom"/>
            <w:tcBorders>
              <w:top w:val="nil"/>
              <w:left w:val="nil"/>
              <w:bottom w:val="nil"/>
              <w:right w:val="nil"/>
            </w:tcBorders>
          </w:tcPr>
          <w:p>
            <w:pPr>
              <w:pStyle w:val="0"/>
            </w:pPr>
            <w:r>
              <w:rPr>
                <w:sz w:val="20"/>
              </w:rPr>
            </w:r>
          </w:p>
        </w:tc>
        <w:tc>
          <w:tcPr>
            <w:gridSpan w:val="3"/>
            <w:tcW w:w="2041" w:type="dxa"/>
            <w:vAlign w:val="bottom"/>
            <w:tcBorders>
              <w:top w:val="nil"/>
              <w:left w:val="nil"/>
              <w:bottom w:val="nil"/>
              <w:right w:val="nil"/>
            </w:tcBorders>
          </w:tcPr>
          <w:p>
            <w:pPr>
              <w:pStyle w:val="0"/>
              <w:jc w:val="right"/>
            </w:pPr>
            <w:r>
              <w:rPr>
                <w:sz w:val="20"/>
              </w:rPr>
              <w:t xml:space="preserve">Номер страницы</w:t>
            </w:r>
          </w:p>
        </w:tc>
        <w:tc>
          <w:tcPr>
            <w:tcW w:w="622" w:type="dxa"/>
            <w:vAlign w:val="bottom"/>
            <w:tcBorders>
              <w:top w:val="nil"/>
              <w:left w:val="nil"/>
              <w:bottom w:val="single" w:sz="4"/>
              <w:right w:val="nil"/>
            </w:tcBorders>
          </w:tcPr>
          <w:p>
            <w:pPr>
              <w:pStyle w:val="0"/>
            </w:pPr>
            <w:r>
              <w:rPr>
                <w:sz w:val="20"/>
              </w:rPr>
            </w:r>
          </w:p>
        </w:tc>
      </w:tr>
      <w:tr>
        <w:tc>
          <w:tcPr>
            <w:gridSpan w:val="5"/>
            <w:tcW w:w="6350" w:type="dxa"/>
            <w:tcBorders>
              <w:top w:val="nil"/>
              <w:left w:val="nil"/>
              <w:bottom w:val="nil"/>
              <w:right w:val="nil"/>
            </w:tcBorders>
          </w:tcPr>
          <w:p>
            <w:pPr>
              <w:pStyle w:val="0"/>
            </w:pPr>
            <w:r>
              <w:rPr>
                <w:sz w:val="20"/>
              </w:rPr>
            </w:r>
          </w:p>
        </w:tc>
        <w:tc>
          <w:tcPr>
            <w:gridSpan w:val="3"/>
            <w:tcW w:w="2041" w:type="dxa"/>
            <w:tcBorders>
              <w:top w:val="nil"/>
              <w:left w:val="nil"/>
              <w:bottom w:val="nil"/>
              <w:right w:val="nil"/>
            </w:tcBorders>
          </w:tcPr>
          <w:p>
            <w:pPr>
              <w:pStyle w:val="0"/>
              <w:jc w:val="right"/>
            </w:pPr>
            <w:r>
              <w:rPr>
                <w:sz w:val="20"/>
              </w:rPr>
              <w:t xml:space="preserve">Всего страниц</w:t>
            </w:r>
          </w:p>
        </w:tc>
        <w:tc>
          <w:tcPr>
            <w:tcW w:w="622"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8051" w:name="P18051"/>
    <w:bookmarkEnd w:id="18051"/>
    <w:p>
      <w:pPr>
        <w:pStyle w:val="1"/>
        <w:jc w:val="both"/>
      </w:pPr>
      <w:r>
        <w:rPr>
          <w:sz w:val="20"/>
        </w:rPr>
        <w:t xml:space="preserve">                                    АКТ</w:t>
      </w:r>
    </w:p>
    <w:p>
      <w:pPr>
        <w:pStyle w:val="1"/>
        <w:jc w:val="both"/>
      </w:pPr>
      <w:r>
        <w:rPr>
          <w:sz w:val="20"/>
        </w:rPr>
        <w:t xml:space="preserve">           приемки-передачи показателей лицевого счета главного</w:t>
      </w:r>
    </w:p>
    <w:p>
      <w:pPr>
        <w:pStyle w:val="1"/>
        <w:jc w:val="both"/>
      </w:pPr>
      <w:r>
        <w:rPr>
          <w:sz w:val="20"/>
        </w:rPr>
        <w:t xml:space="preserve">         администратора источников финансирования дефицита бюджета</w:t>
      </w:r>
    </w:p>
    <w:p>
      <w:pPr>
        <w:pStyle w:val="1"/>
        <w:jc w:val="both"/>
      </w:pPr>
      <w:r>
        <w:rPr>
          <w:sz w:val="20"/>
        </w:rPr>
        <w:t xml:space="preserve">         (администратора источников финансирования с полномочиями</w:t>
      </w:r>
    </w:p>
    <w:p>
      <w:pPr>
        <w:pStyle w:val="1"/>
        <w:jc w:val="both"/>
      </w:pPr>
      <w:r>
        <w:rPr>
          <w:sz w:val="20"/>
        </w:rPr>
        <w:t xml:space="preserve">                                             ┌────────────┐</w:t>
      </w:r>
    </w:p>
    <w:p>
      <w:pPr>
        <w:pStyle w:val="1"/>
        <w:jc w:val="both"/>
      </w:pPr>
      <w:r>
        <w:rPr>
          <w:sz w:val="20"/>
        </w:rPr>
        <w:t xml:space="preserve">                  главного администратора)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0531771</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8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8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1020"/>
        <w:gridCol w:w="737"/>
        <w:gridCol w:w="737"/>
        <w:gridCol w:w="794"/>
        <w:gridCol w:w="737"/>
        <w:gridCol w:w="794"/>
        <w:gridCol w:w="1020"/>
        <w:gridCol w:w="1133"/>
        <w:gridCol w:w="1133"/>
      </w:tblGrid>
      <w:tr>
        <w:tc>
          <w:tcPr>
            <w:tcW w:w="1020" w:type="dxa"/>
            <w:tcBorders>
              <w:left w:val="nil"/>
            </w:tcBorders>
            <w:vMerge w:val="restart"/>
          </w:tcPr>
          <w:p>
            <w:pPr>
              <w:pStyle w:val="0"/>
              <w:jc w:val="center"/>
            </w:pPr>
            <w:r>
              <w:rPr>
                <w:sz w:val="20"/>
              </w:rPr>
              <w:t xml:space="preserve">Код по БК</w:t>
            </w:r>
          </w:p>
        </w:tc>
        <w:tc>
          <w:tcPr>
            <w:gridSpan w:val="3"/>
            <w:tcW w:w="2494" w:type="dxa"/>
          </w:tcPr>
          <w:p>
            <w:pPr>
              <w:pStyle w:val="0"/>
              <w:jc w:val="center"/>
            </w:pPr>
            <w:r>
              <w:rPr>
                <w:sz w:val="20"/>
              </w:rPr>
              <w:t xml:space="preserve">Получено</w:t>
            </w:r>
          </w:p>
        </w:tc>
        <w:tc>
          <w:tcPr>
            <w:gridSpan w:val="3"/>
            <w:tcW w:w="2325" w:type="dxa"/>
          </w:tcPr>
          <w:p>
            <w:pPr>
              <w:pStyle w:val="0"/>
              <w:jc w:val="center"/>
            </w:pPr>
            <w:r>
              <w:rPr>
                <w:sz w:val="20"/>
              </w:rPr>
              <w:t xml:space="preserve">Распределено</w:t>
            </w:r>
          </w:p>
        </w:tc>
        <w:tc>
          <w:tcPr>
            <w:gridSpan w:val="3"/>
            <w:tcW w:w="3286"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1020" w:type="dxa"/>
            <w:vMerge w:val="restart"/>
          </w:tcPr>
          <w:p>
            <w:pPr>
              <w:pStyle w:val="0"/>
              <w:jc w:val="center"/>
            </w:pPr>
            <w:r>
              <w:rPr>
                <w:sz w:val="20"/>
              </w:rPr>
              <w:t xml:space="preserve">на ____ текущий финансовый год</w:t>
            </w:r>
          </w:p>
        </w:tc>
        <w:tc>
          <w:tcPr>
            <w:gridSpan w:val="2"/>
            <w:tcW w:w="1474" w:type="dxa"/>
          </w:tcPr>
          <w:p>
            <w:pPr>
              <w:pStyle w:val="0"/>
              <w:jc w:val="center"/>
            </w:pPr>
            <w:r>
              <w:rPr>
                <w:sz w:val="20"/>
              </w:rPr>
              <w:t xml:space="preserve">на плановый период ____ - ____ годов</w:t>
            </w:r>
          </w:p>
        </w:tc>
        <w:tc>
          <w:tcPr>
            <w:tcW w:w="794" w:type="dxa"/>
            <w:vMerge w:val="restart"/>
          </w:tcPr>
          <w:p>
            <w:pPr>
              <w:pStyle w:val="0"/>
              <w:jc w:val="center"/>
            </w:pPr>
            <w:r>
              <w:rPr>
                <w:sz w:val="20"/>
              </w:rPr>
              <w:t xml:space="preserve">на ____ текущий финансовый год</w:t>
            </w:r>
          </w:p>
        </w:tc>
        <w:tc>
          <w:tcPr>
            <w:gridSpan w:val="2"/>
            <w:tcW w:w="1531" w:type="dxa"/>
          </w:tcPr>
          <w:p>
            <w:pPr>
              <w:pStyle w:val="0"/>
              <w:jc w:val="center"/>
            </w:pPr>
            <w:r>
              <w:rPr>
                <w:sz w:val="20"/>
              </w:rPr>
              <w:t xml:space="preserve">на плановый период ____ - ____ годов</w:t>
            </w:r>
          </w:p>
        </w:tc>
        <w:tc>
          <w:tcPr>
            <w:tcW w:w="1020" w:type="dxa"/>
            <w:vMerge w:val="restart"/>
          </w:tcPr>
          <w:p>
            <w:pPr>
              <w:pStyle w:val="0"/>
              <w:jc w:val="center"/>
            </w:pPr>
            <w:r>
              <w:rPr>
                <w:sz w:val="20"/>
              </w:rPr>
              <w:t xml:space="preserve">на ____ текущий финансовый год</w:t>
            </w:r>
          </w:p>
        </w:tc>
        <w:tc>
          <w:tcPr>
            <w:gridSpan w:val="2"/>
            <w:tcW w:w="2266" w:type="dxa"/>
            <w:tcBorders>
              <w:right w:val="nil"/>
            </w:tcBorders>
          </w:tcPr>
          <w:p>
            <w:pPr>
              <w:pStyle w:val="0"/>
              <w:jc w:val="center"/>
            </w:pPr>
            <w:r>
              <w:rPr>
                <w:sz w:val="20"/>
              </w:rPr>
              <w:t xml:space="preserve">на плановый период ____ - ____ годов</w:t>
            </w:r>
          </w:p>
        </w:tc>
      </w:tr>
      <w:tr>
        <w:tc>
          <w:tcPr>
            <w:tcBorders>
              <w:left w:val="nil"/>
            </w:tcBorders>
            <w:vMerge w:val="continue"/>
          </w:tcPr>
          <w:p/>
        </w:tc>
        <w:tc>
          <w:tcPr>
            <w:vMerge w:val="continue"/>
          </w:tcPr>
          <w:p/>
        </w:tc>
        <w:tc>
          <w:tcPr>
            <w:tcW w:w="737"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tcW w:w="737" w:type="dxa"/>
          </w:tcPr>
          <w:p>
            <w:pPr>
              <w:pStyle w:val="0"/>
              <w:jc w:val="center"/>
            </w:pPr>
            <w:r>
              <w:rPr>
                <w:sz w:val="20"/>
              </w:rPr>
              <w:t xml:space="preserve">первый год</w:t>
            </w:r>
          </w:p>
        </w:tc>
        <w:tc>
          <w:tcPr>
            <w:tcW w:w="794" w:type="dxa"/>
          </w:tcPr>
          <w:p>
            <w:pPr>
              <w:pStyle w:val="0"/>
              <w:jc w:val="center"/>
            </w:pPr>
            <w:r>
              <w:rPr>
                <w:sz w:val="20"/>
              </w:rPr>
              <w:t xml:space="preserve">второй год</w:t>
            </w:r>
          </w:p>
        </w:tc>
        <w:tc>
          <w:tcPr>
            <w:vMerge w:val="continue"/>
          </w:tcPr>
          <w:p/>
        </w:tc>
        <w:tc>
          <w:tcPr>
            <w:tcW w:w="1133" w:type="dxa"/>
          </w:tcPr>
          <w:p>
            <w:pPr>
              <w:pStyle w:val="0"/>
              <w:jc w:val="center"/>
            </w:pPr>
            <w:r>
              <w:rPr>
                <w:sz w:val="20"/>
              </w:rPr>
              <w:t xml:space="preserve">первый год</w:t>
            </w:r>
          </w:p>
        </w:tc>
        <w:tc>
          <w:tcPr>
            <w:tcW w:w="1133" w:type="dxa"/>
            <w:tcBorders>
              <w:right w:val="nil"/>
            </w:tcBorders>
          </w:tcPr>
          <w:p>
            <w:pPr>
              <w:pStyle w:val="0"/>
              <w:jc w:val="center"/>
            </w:pPr>
            <w:r>
              <w:rPr>
                <w:sz w:val="20"/>
              </w:rPr>
              <w:t xml:space="preserve">второй год</w:t>
            </w:r>
          </w:p>
        </w:tc>
      </w:tr>
      <w:tr>
        <w:tc>
          <w:tcPr>
            <w:tcW w:w="1020" w:type="dxa"/>
            <w:tcBorders>
              <w:left w:val="nil"/>
            </w:tcBorders>
          </w:tcPr>
          <w:p>
            <w:pPr>
              <w:pStyle w:val="0"/>
              <w:jc w:val="center"/>
            </w:pPr>
            <w:r>
              <w:rPr>
                <w:sz w:val="20"/>
              </w:rPr>
              <w:t xml:space="preserve">1</w:t>
            </w:r>
          </w:p>
        </w:tc>
        <w:tc>
          <w:tcPr>
            <w:tcW w:w="1020"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94" w:type="dxa"/>
          </w:tcPr>
          <w:p>
            <w:pPr>
              <w:pStyle w:val="0"/>
              <w:jc w:val="center"/>
            </w:pPr>
            <w:r>
              <w:rPr>
                <w:sz w:val="20"/>
              </w:rPr>
              <w:t xml:space="preserve">5</w:t>
            </w:r>
          </w:p>
        </w:tc>
        <w:tc>
          <w:tcPr>
            <w:tcW w:w="737" w:type="dxa"/>
          </w:tcPr>
          <w:p>
            <w:pPr>
              <w:pStyle w:val="0"/>
              <w:jc w:val="center"/>
            </w:pPr>
            <w:r>
              <w:rPr>
                <w:sz w:val="20"/>
              </w:rPr>
              <w:t xml:space="preserve">6</w:t>
            </w:r>
          </w:p>
        </w:tc>
        <w:tc>
          <w:tcPr>
            <w:tcW w:w="794" w:type="dxa"/>
          </w:tcPr>
          <w:p>
            <w:pPr>
              <w:pStyle w:val="0"/>
              <w:jc w:val="center"/>
            </w:pPr>
            <w:r>
              <w:rPr>
                <w:sz w:val="20"/>
              </w:rPr>
              <w:t xml:space="preserve">7</w:t>
            </w:r>
          </w:p>
        </w:tc>
        <w:tc>
          <w:tcPr>
            <w:tcW w:w="1020" w:type="dxa"/>
          </w:tcPr>
          <w:p>
            <w:pPr>
              <w:pStyle w:val="0"/>
              <w:jc w:val="center"/>
            </w:pPr>
            <w:r>
              <w:rPr>
                <w:sz w:val="20"/>
              </w:rPr>
              <w:t xml:space="preserve">8</w:t>
            </w:r>
          </w:p>
        </w:tc>
        <w:tc>
          <w:tcPr>
            <w:tcW w:w="1133" w:type="dxa"/>
          </w:tcPr>
          <w:p>
            <w:pPr>
              <w:pStyle w:val="0"/>
              <w:jc w:val="center"/>
            </w:pPr>
            <w:r>
              <w:rPr>
                <w:sz w:val="20"/>
              </w:rPr>
              <w:t xml:space="preserve">9</w:t>
            </w:r>
          </w:p>
        </w:tc>
        <w:tc>
          <w:tcPr>
            <w:tcW w:w="1133" w:type="dxa"/>
            <w:tcBorders>
              <w:right w:val="nil"/>
            </w:tcBorders>
          </w:tcPr>
          <w:p>
            <w:pPr>
              <w:pStyle w:val="0"/>
              <w:jc w:val="center"/>
            </w:pPr>
            <w:r>
              <w:rPr>
                <w:sz w:val="20"/>
              </w:rPr>
              <w:t xml:space="preserve">10</w:t>
            </w:r>
          </w:p>
        </w:tc>
      </w:tr>
      <w:tr>
        <w:tblPrEx>
          <w:tblBorders>
            <w:left w:val="single" w:sz="4"/>
            <w:right w:val="single" w:sz="4"/>
          </w:tblBorders>
        </w:tblPrEx>
        <w:tc>
          <w:tcPr>
            <w:tcW w:w="102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133" w:type="dxa"/>
          </w:tcPr>
          <w:p>
            <w:pPr>
              <w:pStyle w:val="0"/>
            </w:pPr>
            <w:r>
              <w:rPr>
                <w:sz w:val="20"/>
              </w:rPr>
            </w:r>
          </w:p>
        </w:tc>
        <w:tc>
          <w:tcPr>
            <w:tcW w:w="1133" w:type="dxa"/>
          </w:tcPr>
          <w:p>
            <w:pPr>
              <w:pStyle w:val="0"/>
            </w:pPr>
            <w:r>
              <w:rPr>
                <w:sz w:val="20"/>
              </w:rPr>
            </w:r>
          </w:p>
        </w:tc>
      </w:tr>
      <w:tr>
        <w:tblPrEx>
          <w:tblBorders>
            <w:right w:val="single" w:sz="4"/>
          </w:tblBorders>
        </w:tblPrEx>
        <w:tc>
          <w:tcPr>
            <w:tcW w:w="1020" w:type="dxa"/>
            <w:tcBorders>
              <w:left w:val="nil"/>
              <w:bottom w:val="nil"/>
            </w:tcBorders>
          </w:tcPr>
          <w:p>
            <w:pPr>
              <w:pStyle w:val="0"/>
              <w:jc w:val="right"/>
            </w:pPr>
            <w:r>
              <w:rPr>
                <w:sz w:val="20"/>
              </w:rPr>
              <w:t xml:space="preserve">Итого</w:t>
            </w:r>
          </w:p>
        </w:tc>
        <w:tc>
          <w:tcPr>
            <w:tcW w:w="102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1133" w:type="dxa"/>
          </w:tcPr>
          <w:p>
            <w:pPr>
              <w:pStyle w:val="0"/>
            </w:pPr>
            <w:r>
              <w:rPr>
                <w:sz w:val="20"/>
              </w:rPr>
            </w:r>
          </w:p>
        </w:tc>
        <w:tc>
          <w:tcPr>
            <w:tcW w:w="1133" w:type="dxa"/>
          </w:tcPr>
          <w:p>
            <w:pPr>
              <w:pStyle w:val="0"/>
            </w:pPr>
            <w:r>
              <w:rPr>
                <w:sz w:val="20"/>
              </w:rPr>
            </w:r>
          </w:p>
        </w:tc>
      </w:tr>
    </w:tbl>
    <w:p>
      <w:pPr>
        <w:pStyle w:val="0"/>
        <w:jc w:val="both"/>
      </w:pPr>
      <w:r>
        <w:rPr>
          <w:sz w:val="20"/>
        </w:rPr>
      </w:r>
    </w:p>
    <w:p>
      <w:pPr>
        <w:pStyle w:val="1"/>
        <w:jc w:val="both"/>
      </w:pPr>
      <w:r>
        <w:rPr>
          <w:sz w:val="20"/>
        </w:rPr>
        <w:t xml:space="preserve">               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78"/>
        <w:gridCol w:w="2278"/>
        <w:gridCol w:w="2278"/>
        <w:gridCol w:w="2279"/>
      </w:tblGrid>
      <w:tr>
        <w:tc>
          <w:tcPr>
            <w:tcW w:w="2278" w:type="dxa"/>
            <w:tcBorders>
              <w:left w:val="nil"/>
            </w:tcBorders>
          </w:tcPr>
          <w:p>
            <w:pPr>
              <w:pStyle w:val="0"/>
              <w:jc w:val="center"/>
            </w:pPr>
            <w:r>
              <w:rPr>
                <w:sz w:val="20"/>
              </w:rPr>
              <w:t xml:space="preserve">Код по БК</w:t>
            </w:r>
          </w:p>
        </w:tc>
        <w:tc>
          <w:tcPr>
            <w:tcW w:w="2278" w:type="dxa"/>
          </w:tcPr>
          <w:p>
            <w:pPr>
              <w:pStyle w:val="0"/>
              <w:jc w:val="center"/>
            </w:pPr>
            <w:r>
              <w:rPr>
                <w:sz w:val="20"/>
              </w:rPr>
              <w:t xml:space="preserve">Получено</w:t>
            </w:r>
          </w:p>
        </w:tc>
        <w:tc>
          <w:tcPr>
            <w:tcW w:w="2278" w:type="dxa"/>
          </w:tcPr>
          <w:p>
            <w:pPr>
              <w:pStyle w:val="0"/>
              <w:jc w:val="center"/>
            </w:pPr>
            <w:r>
              <w:rPr>
                <w:sz w:val="20"/>
              </w:rPr>
              <w:t xml:space="preserve">Распределено</w:t>
            </w:r>
          </w:p>
        </w:tc>
        <w:tc>
          <w:tcPr>
            <w:tcW w:w="2279" w:type="dxa"/>
            <w:tcBorders>
              <w:right w:val="nil"/>
            </w:tcBorders>
          </w:tcPr>
          <w:p>
            <w:pPr>
              <w:pStyle w:val="0"/>
              <w:jc w:val="center"/>
            </w:pPr>
            <w:r>
              <w:rPr>
                <w:sz w:val="20"/>
              </w:rPr>
              <w:t xml:space="preserve">Подлежит распределению</w:t>
            </w:r>
          </w:p>
        </w:tc>
      </w:tr>
      <w:tr>
        <w:tc>
          <w:tcPr>
            <w:tcW w:w="2278" w:type="dxa"/>
            <w:tcBorders>
              <w:left w:val="nil"/>
            </w:tcBorders>
          </w:tcPr>
          <w:p>
            <w:pPr>
              <w:pStyle w:val="0"/>
              <w:jc w:val="center"/>
            </w:pPr>
            <w:r>
              <w:rPr>
                <w:sz w:val="20"/>
              </w:rPr>
              <w:t xml:space="preserve">1</w:t>
            </w:r>
          </w:p>
        </w:tc>
        <w:tc>
          <w:tcPr>
            <w:tcW w:w="2278" w:type="dxa"/>
          </w:tcPr>
          <w:p>
            <w:pPr>
              <w:pStyle w:val="0"/>
              <w:jc w:val="center"/>
            </w:pPr>
            <w:r>
              <w:rPr>
                <w:sz w:val="20"/>
              </w:rPr>
              <w:t xml:space="preserve">2</w:t>
            </w:r>
          </w:p>
        </w:tc>
        <w:tc>
          <w:tcPr>
            <w:tcW w:w="2278" w:type="dxa"/>
          </w:tcPr>
          <w:p>
            <w:pPr>
              <w:pStyle w:val="0"/>
              <w:jc w:val="center"/>
            </w:pPr>
            <w:r>
              <w:rPr>
                <w:sz w:val="20"/>
              </w:rPr>
              <w:t xml:space="preserve">3</w:t>
            </w:r>
          </w:p>
        </w:tc>
        <w:tc>
          <w:tcPr>
            <w:tcW w:w="2279" w:type="dxa"/>
            <w:tcBorders>
              <w:right w:val="nil"/>
            </w:tcBorders>
          </w:tcPr>
          <w:p>
            <w:pPr>
              <w:pStyle w:val="0"/>
              <w:jc w:val="center"/>
            </w:pPr>
            <w:r>
              <w:rPr>
                <w:sz w:val="20"/>
              </w:rPr>
              <w:t xml:space="preserve">4</w:t>
            </w:r>
          </w:p>
        </w:tc>
      </w:tr>
      <w:tr>
        <w:tblPrEx>
          <w:tblBorders>
            <w:left w:val="single" w:sz="4"/>
            <w:right w:val="single" w:sz="4"/>
          </w:tblBorders>
        </w:tblPrEx>
        <w:tc>
          <w:tcPr>
            <w:tcW w:w="2278" w:type="dxa"/>
          </w:tcPr>
          <w:p>
            <w:pPr>
              <w:pStyle w:val="0"/>
            </w:pPr>
            <w:r>
              <w:rPr>
                <w:sz w:val="20"/>
              </w:rPr>
            </w:r>
          </w:p>
        </w:tc>
        <w:tc>
          <w:tcPr>
            <w:tcW w:w="2278" w:type="dxa"/>
          </w:tcPr>
          <w:p>
            <w:pPr>
              <w:pStyle w:val="0"/>
            </w:pPr>
            <w:r>
              <w:rPr>
                <w:sz w:val="20"/>
              </w:rPr>
            </w:r>
          </w:p>
        </w:tc>
        <w:tc>
          <w:tcPr>
            <w:tcW w:w="2278" w:type="dxa"/>
          </w:tcPr>
          <w:p>
            <w:pPr>
              <w:pStyle w:val="0"/>
            </w:pPr>
            <w:r>
              <w:rPr>
                <w:sz w:val="20"/>
              </w:rPr>
            </w:r>
          </w:p>
        </w:tc>
        <w:tc>
          <w:tcPr>
            <w:tcW w:w="2279" w:type="dxa"/>
          </w:tcPr>
          <w:p>
            <w:pPr>
              <w:pStyle w:val="0"/>
            </w:pPr>
            <w:r>
              <w:rPr>
                <w:sz w:val="20"/>
              </w:rPr>
            </w:r>
          </w:p>
        </w:tc>
      </w:tr>
      <w:tr>
        <w:tblPrEx>
          <w:tblBorders>
            <w:right w:val="single" w:sz="4"/>
          </w:tblBorders>
        </w:tblPrEx>
        <w:tc>
          <w:tcPr>
            <w:tcW w:w="2278" w:type="dxa"/>
            <w:tcBorders>
              <w:left w:val="nil"/>
              <w:bottom w:val="nil"/>
            </w:tcBorders>
          </w:tcPr>
          <w:p>
            <w:pPr>
              <w:pStyle w:val="0"/>
              <w:jc w:val="right"/>
            </w:pPr>
            <w:r>
              <w:rPr>
                <w:sz w:val="20"/>
              </w:rPr>
              <w:t xml:space="preserve">Итого</w:t>
            </w:r>
          </w:p>
        </w:tc>
        <w:tc>
          <w:tcPr>
            <w:tcW w:w="2278" w:type="dxa"/>
          </w:tcPr>
          <w:p>
            <w:pPr>
              <w:pStyle w:val="0"/>
            </w:pPr>
            <w:r>
              <w:rPr>
                <w:sz w:val="20"/>
              </w:rPr>
            </w:r>
          </w:p>
        </w:tc>
        <w:tc>
          <w:tcPr>
            <w:tcW w:w="2278" w:type="dxa"/>
          </w:tcPr>
          <w:p>
            <w:pPr>
              <w:pStyle w:val="0"/>
            </w:pPr>
            <w:r>
              <w:rPr>
                <w:sz w:val="20"/>
              </w:rPr>
            </w:r>
          </w:p>
        </w:tc>
        <w:tc>
          <w:tcPr>
            <w:tcW w:w="2279"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8227" w:name="P18227"/>
    <w:bookmarkEnd w:id="18227"/>
    <w:p>
      <w:pPr>
        <w:pStyle w:val="1"/>
        <w:jc w:val="both"/>
      </w:pPr>
      <w:r>
        <w:rPr>
          <w:sz w:val="20"/>
        </w:rPr>
        <w:t xml:space="preserve">                                    АКТ</w:t>
      </w:r>
    </w:p>
    <w:p>
      <w:pPr>
        <w:pStyle w:val="1"/>
        <w:jc w:val="both"/>
      </w:pPr>
      <w:r>
        <w:rPr>
          <w:sz w:val="20"/>
        </w:rPr>
        <w:t xml:space="preserve">           приемки-передачи показателей лицевого счета главного</w:t>
      </w:r>
    </w:p>
    <w:p>
      <w:pPr>
        <w:pStyle w:val="1"/>
        <w:jc w:val="both"/>
      </w:pPr>
      <w:r>
        <w:rPr>
          <w:sz w:val="20"/>
        </w:rPr>
        <w:t xml:space="preserve">         администратора источников финансирования дефицита бюджета</w:t>
      </w:r>
    </w:p>
    <w:p>
      <w:pPr>
        <w:pStyle w:val="1"/>
        <w:jc w:val="both"/>
      </w:pPr>
      <w:r>
        <w:rPr>
          <w:sz w:val="20"/>
        </w:rPr>
        <w:t xml:space="preserve">         (администратора источников финансирования с полномочиями</w:t>
      </w:r>
    </w:p>
    <w:p>
      <w:pPr>
        <w:pStyle w:val="1"/>
        <w:jc w:val="both"/>
      </w:pPr>
      <w:r>
        <w:rPr>
          <w:sz w:val="20"/>
        </w:rPr>
        <w:t xml:space="preserve">                                           ┌────────────────┐</w:t>
      </w:r>
    </w:p>
    <w:p>
      <w:pPr>
        <w:pStyle w:val="1"/>
        <w:jc w:val="both"/>
      </w:pPr>
      <w:r>
        <w:rPr>
          <w:sz w:val="20"/>
        </w:rPr>
        <w:t xml:space="preserve">                главного администратора)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0531743</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8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8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tcBorders>
              <w:top w:val="nil"/>
              <w:left w:val="nil"/>
              <w:bottom w:val="nil"/>
              <w:right w:val="nil"/>
            </w:tcBorders>
          </w:tcPr>
          <w:p>
            <w:pPr>
              <w:pStyle w:val="0"/>
              <w:jc w:val="center"/>
            </w:pPr>
            <w:r>
              <w:rPr>
                <w:sz w:val="20"/>
              </w:rPr>
              <w:t xml:space="preserve">______________________</w:t>
            </w:r>
          </w:p>
        </w:tc>
        <w:tc>
          <w:tcPr>
            <w:gridSpan w:val="2"/>
            <w:tcW w:w="2891" w:type="dxa"/>
            <w:vAlign w:val="bottom"/>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64"/>
        <w:gridCol w:w="678"/>
        <w:gridCol w:w="678"/>
        <w:gridCol w:w="678"/>
        <w:gridCol w:w="678"/>
        <w:gridCol w:w="678"/>
        <w:gridCol w:w="678"/>
        <w:gridCol w:w="678"/>
        <w:gridCol w:w="678"/>
        <w:gridCol w:w="678"/>
        <w:gridCol w:w="678"/>
        <w:gridCol w:w="678"/>
        <w:gridCol w:w="679"/>
      </w:tblGrid>
      <w:tr>
        <w:tc>
          <w:tcPr>
            <w:tcW w:w="964" w:type="dxa"/>
            <w:tcBorders>
              <w:left w:val="nil"/>
            </w:tcBorders>
            <w:vMerge w:val="restart"/>
          </w:tcPr>
          <w:p>
            <w:pPr>
              <w:pStyle w:val="0"/>
              <w:jc w:val="center"/>
            </w:pPr>
            <w:r>
              <w:rPr>
                <w:sz w:val="20"/>
              </w:rPr>
              <w:t xml:space="preserve">Код по БК</w:t>
            </w:r>
          </w:p>
        </w:tc>
        <w:tc>
          <w:tcPr>
            <w:gridSpan w:val="4"/>
            <w:tcW w:w="2712" w:type="dxa"/>
          </w:tcPr>
          <w:p>
            <w:pPr>
              <w:pStyle w:val="0"/>
              <w:jc w:val="center"/>
            </w:pPr>
            <w:r>
              <w:rPr>
                <w:sz w:val="20"/>
              </w:rPr>
              <w:t xml:space="preserve">Получено</w:t>
            </w:r>
          </w:p>
        </w:tc>
        <w:tc>
          <w:tcPr>
            <w:gridSpan w:val="4"/>
            <w:tcW w:w="2712" w:type="dxa"/>
          </w:tcPr>
          <w:p>
            <w:pPr>
              <w:pStyle w:val="0"/>
              <w:jc w:val="center"/>
            </w:pPr>
            <w:r>
              <w:rPr>
                <w:sz w:val="20"/>
              </w:rPr>
              <w:t xml:space="preserve">Распределено</w:t>
            </w:r>
          </w:p>
        </w:tc>
        <w:tc>
          <w:tcPr>
            <w:gridSpan w:val="4"/>
            <w:tcW w:w="2713"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8" w:type="dxa"/>
          </w:tcPr>
          <w:p>
            <w:pPr>
              <w:pStyle w:val="0"/>
              <w:jc w:val="center"/>
            </w:pPr>
            <w:r>
              <w:rPr>
                <w:sz w:val="20"/>
              </w:rPr>
              <w:t xml:space="preserve">на ____ год</w:t>
            </w:r>
          </w:p>
        </w:tc>
        <w:tc>
          <w:tcPr>
            <w:tcW w:w="679" w:type="dxa"/>
            <w:tcBorders>
              <w:right w:val="nil"/>
            </w:tcBorders>
          </w:tcPr>
          <w:p>
            <w:pPr>
              <w:pStyle w:val="0"/>
              <w:jc w:val="center"/>
            </w:pPr>
            <w:r>
              <w:rPr>
                <w:sz w:val="20"/>
              </w:rPr>
              <w:t xml:space="preserve">на ____ год</w:t>
            </w:r>
          </w:p>
        </w:tc>
      </w:tr>
      <w:tr>
        <w:tc>
          <w:tcPr>
            <w:tcW w:w="964" w:type="dxa"/>
            <w:tcBorders>
              <w:left w:val="nil"/>
            </w:tcBorders>
          </w:tcPr>
          <w:p>
            <w:pPr>
              <w:pStyle w:val="0"/>
              <w:jc w:val="center"/>
            </w:pPr>
            <w:r>
              <w:rPr>
                <w:sz w:val="20"/>
              </w:rPr>
              <w:t xml:space="preserve">1</w:t>
            </w:r>
          </w:p>
        </w:tc>
        <w:tc>
          <w:tcPr>
            <w:tcW w:w="678" w:type="dxa"/>
          </w:tcPr>
          <w:p>
            <w:pPr>
              <w:pStyle w:val="0"/>
              <w:jc w:val="center"/>
            </w:pPr>
            <w:r>
              <w:rPr>
                <w:sz w:val="20"/>
              </w:rPr>
              <w:t xml:space="preserve">2</w:t>
            </w:r>
          </w:p>
        </w:tc>
        <w:tc>
          <w:tcPr>
            <w:tcW w:w="678" w:type="dxa"/>
          </w:tcPr>
          <w:p>
            <w:pPr>
              <w:pStyle w:val="0"/>
              <w:jc w:val="center"/>
            </w:pPr>
            <w:r>
              <w:rPr>
                <w:sz w:val="20"/>
              </w:rPr>
              <w:t xml:space="preserve">3</w:t>
            </w:r>
          </w:p>
        </w:tc>
        <w:tc>
          <w:tcPr>
            <w:tcW w:w="678" w:type="dxa"/>
          </w:tcPr>
          <w:p>
            <w:pPr>
              <w:pStyle w:val="0"/>
              <w:jc w:val="center"/>
            </w:pPr>
            <w:r>
              <w:rPr>
                <w:sz w:val="20"/>
              </w:rPr>
              <w:t xml:space="preserve">4</w:t>
            </w:r>
          </w:p>
        </w:tc>
        <w:tc>
          <w:tcPr>
            <w:tcW w:w="678" w:type="dxa"/>
          </w:tcPr>
          <w:p>
            <w:pPr>
              <w:pStyle w:val="0"/>
              <w:jc w:val="center"/>
            </w:pPr>
            <w:r>
              <w:rPr>
                <w:sz w:val="20"/>
              </w:rPr>
              <w:t xml:space="preserve">5</w:t>
            </w:r>
          </w:p>
        </w:tc>
        <w:tc>
          <w:tcPr>
            <w:tcW w:w="678" w:type="dxa"/>
          </w:tcPr>
          <w:p>
            <w:pPr>
              <w:pStyle w:val="0"/>
              <w:jc w:val="center"/>
            </w:pPr>
            <w:r>
              <w:rPr>
                <w:sz w:val="20"/>
              </w:rPr>
              <w:t xml:space="preserve">6</w:t>
            </w:r>
          </w:p>
        </w:tc>
        <w:tc>
          <w:tcPr>
            <w:tcW w:w="678" w:type="dxa"/>
          </w:tcPr>
          <w:p>
            <w:pPr>
              <w:pStyle w:val="0"/>
              <w:jc w:val="center"/>
            </w:pPr>
            <w:r>
              <w:rPr>
                <w:sz w:val="20"/>
              </w:rPr>
              <w:t xml:space="preserve">7</w:t>
            </w:r>
          </w:p>
        </w:tc>
        <w:tc>
          <w:tcPr>
            <w:tcW w:w="678" w:type="dxa"/>
          </w:tcPr>
          <w:p>
            <w:pPr>
              <w:pStyle w:val="0"/>
              <w:jc w:val="center"/>
            </w:pPr>
            <w:r>
              <w:rPr>
                <w:sz w:val="20"/>
              </w:rPr>
              <w:t xml:space="preserve">8</w:t>
            </w:r>
          </w:p>
        </w:tc>
        <w:tc>
          <w:tcPr>
            <w:tcW w:w="678" w:type="dxa"/>
          </w:tcPr>
          <w:p>
            <w:pPr>
              <w:pStyle w:val="0"/>
              <w:jc w:val="center"/>
            </w:pPr>
            <w:r>
              <w:rPr>
                <w:sz w:val="20"/>
              </w:rPr>
              <w:t xml:space="preserve">9</w:t>
            </w:r>
          </w:p>
        </w:tc>
        <w:tc>
          <w:tcPr>
            <w:tcW w:w="678" w:type="dxa"/>
          </w:tcPr>
          <w:p>
            <w:pPr>
              <w:pStyle w:val="0"/>
              <w:jc w:val="center"/>
            </w:pPr>
            <w:r>
              <w:rPr>
                <w:sz w:val="20"/>
              </w:rPr>
              <w:t xml:space="preserve">10</w:t>
            </w:r>
          </w:p>
        </w:tc>
        <w:tc>
          <w:tcPr>
            <w:tcW w:w="678" w:type="dxa"/>
          </w:tcPr>
          <w:p>
            <w:pPr>
              <w:pStyle w:val="0"/>
              <w:jc w:val="center"/>
            </w:pPr>
            <w:r>
              <w:rPr>
                <w:sz w:val="20"/>
              </w:rPr>
              <w:t xml:space="preserve">11</w:t>
            </w:r>
          </w:p>
        </w:tc>
        <w:tc>
          <w:tcPr>
            <w:tcW w:w="678" w:type="dxa"/>
          </w:tcPr>
          <w:p>
            <w:pPr>
              <w:pStyle w:val="0"/>
              <w:jc w:val="center"/>
            </w:pPr>
            <w:r>
              <w:rPr>
                <w:sz w:val="20"/>
              </w:rPr>
              <w:t xml:space="preserve">12</w:t>
            </w:r>
          </w:p>
        </w:tc>
        <w:tc>
          <w:tcPr>
            <w:tcW w:w="679" w:type="dxa"/>
            <w:tcBorders>
              <w:right w:val="nil"/>
            </w:tcBorders>
          </w:tcPr>
          <w:p>
            <w:pPr>
              <w:pStyle w:val="0"/>
              <w:jc w:val="center"/>
            </w:pPr>
            <w:r>
              <w:rPr>
                <w:sz w:val="20"/>
              </w:rPr>
              <w:t xml:space="preserve">13</w:t>
            </w:r>
          </w:p>
        </w:tc>
      </w:tr>
      <w:tr>
        <w:tblPrEx>
          <w:tblBorders>
            <w:left w:val="single" w:sz="4"/>
            <w:right w:val="single" w:sz="4"/>
          </w:tblBorders>
        </w:tblPrEx>
        <w:tc>
          <w:tcPr>
            <w:tcW w:w="964"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9" w:type="dxa"/>
          </w:tcPr>
          <w:p>
            <w:pPr>
              <w:pStyle w:val="0"/>
            </w:pPr>
            <w:r>
              <w:rPr>
                <w:sz w:val="20"/>
              </w:rPr>
            </w:r>
          </w:p>
        </w:tc>
      </w:tr>
      <w:tr>
        <w:tblPrEx>
          <w:tblBorders>
            <w:right w:val="single" w:sz="4"/>
          </w:tblBorders>
        </w:tblPrEx>
        <w:tc>
          <w:tcPr>
            <w:tcW w:w="964" w:type="dxa"/>
            <w:tcBorders>
              <w:left w:val="nil"/>
              <w:bottom w:val="nil"/>
            </w:tcBorders>
          </w:tcPr>
          <w:p>
            <w:pPr>
              <w:pStyle w:val="0"/>
              <w:jc w:val="right"/>
            </w:pPr>
            <w:r>
              <w:rPr>
                <w:sz w:val="20"/>
              </w:rPr>
              <w:t xml:space="preserve">Итого</w:t>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8" w:type="dxa"/>
          </w:tcPr>
          <w:p>
            <w:pPr>
              <w:pStyle w:val="0"/>
            </w:pPr>
            <w:r>
              <w:rPr>
                <w:sz w:val="20"/>
              </w:rPr>
            </w:r>
          </w:p>
        </w:tc>
        <w:tc>
          <w:tcPr>
            <w:tcW w:w="679" w:type="dxa"/>
          </w:tcPr>
          <w:p>
            <w:pPr>
              <w:pStyle w:val="0"/>
            </w:pPr>
            <w:r>
              <w:rPr>
                <w:sz w:val="20"/>
              </w:rPr>
            </w:r>
          </w:p>
        </w:tc>
      </w:tr>
    </w:tbl>
    <w:p>
      <w:pPr>
        <w:pStyle w:val="0"/>
        <w:jc w:val="both"/>
      </w:pPr>
      <w:r>
        <w:rPr>
          <w:sz w:val="20"/>
        </w:rPr>
      </w:r>
    </w:p>
    <w:p>
      <w:pPr>
        <w:pStyle w:val="1"/>
        <w:jc w:val="both"/>
      </w:pPr>
      <w:r>
        <w:rPr>
          <w:sz w:val="20"/>
        </w:rPr>
        <w:t xml:space="preserve">               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17"/>
        <w:gridCol w:w="1280"/>
        <w:gridCol w:w="1280"/>
        <w:gridCol w:w="1280"/>
        <w:gridCol w:w="1280"/>
        <w:gridCol w:w="1280"/>
        <w:gridCol w:w="1285"/>
      </w:tblGrid>
      <w:tr>
        <w:tc>
          <w:tcPr>
            <w:tcW w:w="1417" w:type="dxa"/>
            <w:tcBorders>
              <w:left w:val="nil"/>
            </w:tcBorders>
            <w:vMerge w:val="restart"/>
          </w:tcPr>
          <w:p>
            <w:pPr>
              <w:pStyle w:val="0"/>
              <w:jc w:val="center"/>
            </w:pPr>
            <w:r>
              <w:rPr>
                <w:sz w:val="20"/>
              </w:rPr>
              <w:t xml:space="preserve">Код по БК</w:t>
            </w:r>
          </w:p>
        </w:tc>
        <w:tc>
          <w:tcPr>
            <w:gridSpan w:val="2"/>
            <w:tcW w:w="2560" w:type="dxa"/>
          </w:tcPr>
          <w:p>
            <w:pPr>
              <w:pStyle w:val="0"/>
              <w:jc w:val="center"/>
            </w:pPr>
            <w:r>
              <w:rPr>
                <w:sz w:val="20"/>
              </w:rPr>
              <w:t xml:space="preserve">Получено</w:t>
            </w:r>
          </w:p>
        </w:tc>
        <w:tc>
          <w:tcPr>
            <w:gridSpan w:val="2"/>
            <w:tcW w:w="2560" w:type="dxa"/>
          </w:tcPr>
          <w:p>
            <w:pPr>
              <w:pStyle w:val="0"/>
              <w:jc w:val="center"/>
            </w:pPr>
            <w:r>
              <w:rPr>
                <w:sz w:val="20"/>
              </w:rPr>
              <w:t xml:space="preserve">Распределено</w:t>
            </w:r>
          </w:p>
        </w:tc>
        <w:tc>
          <w:tcPr>
            <w:gridSpan w:val="2"/>
            <w:tcW w:w="2565" w:type="dxa"/>
            <w:tcBorders>
              <w:right w:val="nil"/>
            </w:tcBorders>
          </w:tcPr>
          <w:p>
            <w:pPr>
              <w:pStyle w:val="0"/>
              <w:jc w:val="center"/>
            </w:pPr>
            <w:r>
              <w:rPr>
                <w:sz w:val="20"/>
              </w:rPr>
              <w:t xml:space="preserve">Подлежит распределению</w:t>
            </w:r>
          </w:p>
        </w:tc>
      </w:tr>
      <w:tr>
        <w:tc>
          <w:tcPr>
            <w:tcBorders>
              <w:left w:val="nil"/>
            </w:tcBorders>
            <w:vMerge w:val="continue"/>
          </w:tcPr>
          <w:p/>
        </w:tc>
        <w:tc>
          <w:tcPr>
            <w:tcW w:w="1280" w:type="dxa"/>
          </w:tcPr>
          <w:p>
            <w:pPr>
              <w:pStyle w:val="0"/>
              <w:jc w:val="center"/>
            </w:pPr>
            <w:r>
              <w:rPr>
                <w:sz w:val="20"/>
              </w:rPr>
              <w:t xml:space="preserve">на ____ год</w:t>
            </w:r>
          </w:p>
        </w:tc>
        <w:tc>
          <w:tcPr>
            <w:tcW w:w="1280" w:type="dxa"/>
          </w:tcPr>
          <w:p>
            <w:pPr>
              <w:pStyle w:val="0"/>
              <w:jc w:val="center"/>
            </w:pPr>
            <w:r>
              <w:rPr>
                <w:sz w:val="20"/>
              </w:rPr>
              <w:t xml:space="preserve">на ____ год</w:t>
            </w:r>
          </w:p>
        </w:tc>
        <w:tc>
          <w:tcPr>
            <w:tcW w:w="1280" w:type="dxa"/>
          </w:tcPr>
          <w:p>
            <w:pPr>
              <w:pStyle w:val="0"/>
              <w:jc w:val="center"/>
            </w:pPr>
            <w:r>
              <w:rPr>
                <w:sz w:val="20"/>
              </w:rPr>
              <w:t xml:space="preserve">на ____ год</w:t>
            </w:r>
          </w:p>
        </w:tc>
        <w:tc>
          <w:tcPr>
            <w:tcW w:w="1280" w:type="dxa"/>
          </w:tcPr>
          <w:p>
            <w:pPr>
              <w:pStyle w:val="0"/>
              <w:jc w:val="center"/>
            </w:pPr>
            <w:r>
              <w:rPr>
                <w:sz w:val="20"/>
              </w:rPr>
              <w:t xml:space="preserve">на ____ год</w:t>
            </w:r>
          </w:p>
        </w:tc>
        <w:tc>
          <w:tcPr>
            <w:tcW w:w="1280" w:type="dxa"/>
          </w:tcPr>
          <w:p>
            <w:pPr>
              <w:pStyle w:val="0"/>
              <w:jc w:val="center"/>
            </w:pPr>
            <w:r>
              <w:rPr>
                <w:sz w:val="20"/>
              </w:rPr>
              <w:t xml:space="preserve">на ____ год</w:t>
            </w:r>
          </w:p>
        </w:tc>
        <w:tc>
          <w:tcPr>
            <w:tcW w:w="1285" w:type="dxa"/>
            <w:tcBorders>
              <w:right w:val="nil"/>
            </w:tcBorders>
          </w:tcPr>
          <w:p>
            <w:pPr>
              <w:pStyle w:val="0"/>
              <w:jc w:val="center"/>
            </w:pPr>
            <w:r>
              <w:rPr>
                <w:sz w:val="20"/>
              </w:rPr>
              <w:t xml:space="preserve">на ____ год</w:t>
            </w:r>
          </w:p>
        </w:tc>
      </w:tr>
      <w:tr>
        <w:tc>
          <w:tcPr>
            <w:tcW w:w="1417" w:type="dxa"/>
            <w:tcBorders>
              <w:left w:val="nil"/>
            </w:tcBorders>
          </w:tcPr>
          <w:p>
            <w:pPr>
              <w:pStyle w:val="0"/>
              <w:jc w:val="center"/>
            </w:pPr>
            <w:r>
              <w:rPr>
                <w:sz w:val="20"/>
              </w:rPr>
              <w:t xml:space="preserve">1</w:t>
            </w:r>
          </w:p>
        </w:tc>
        <w:tc>
          <w:tcPr>
            <w:tcW w:w="1280" w:type="dxa"/>
          </w:tcPr>
          <w:p>
            <w:pPr>
              <w:pStyle w:val="0"/>
              <w:jc w:val="center"/>
            </w:pPr>
            <w:r>
              <w:rPr>
                <w:sz w:val="20"/>
              </w:rPr>
              <w:t xml:space="preserve">2</w:t>
            </w:r>
          </w:p>
        </w:tc>
        <w:tc>
          <w:tcPr>
            <w:tcW w:w="1280" w:type="dxa"/>
          </w:tcPr>
          <w:p>
            <w:pPr>
              <w:pStyle w:val="0"/>
              <w:jc w:val="center"/>
            </w:pPr>
            <w:r>
              <w:rPr>
                <w:sz w:val="20"/>
              </w:rPr>
              <w:t xml:space="preserve">3</w:t>
            </w:r>
          </w:p>
        </w:tc>
        <w:tc>
          <w:tcPr>
            <w:tcW w:w="1280" w:type="dxa"/>
          </w:tcPr>
          <w:p>
            <w:pPr>
              <w:pStyle w:val="0"/>
              <w:jc w:val="center"/>
            </w:pPr>
            <w:r>
              <w:rPr>
                <w:sz w:val="20"/>
              </w:rPr>
              <w:t xml:space="preserve">4</w:t>
            </w:r>
          </w:p>
        </w:tc>
        <w:tc>
          <w:tcPr>
            <w:tcW w:w="1280" w:type="dxa"/>
          </w:tcPr>
          <w:p>
            <w:pPr>
              <w:pStyle w:val="0"/>
              <w:jc w:val="center"/>
            </w:pPr>
            <w:r>
              <w:rPr>
                <w:sz w:val="20"/>
              </w:rPr>
              <w:t xml:space="preserve">5</w:t>
            </w:r>
          </w:p>
        </w:tc>
        <w:tc>
          <w:tcPr>
            <w:tcW w:w="1280" w:type="dxa"/>
          </w:tcPr>
          <w:p>
            <w:pPr>
              <w:pStyle w:val="0"/>
              <w:jc w:val="center"/>
            </w:pPr>
            <w:r>
              <w:rPr>
                <w:sz w:val="20"/>
              </w:rPr>
              <w:t xml:space="preserve">6</w:t>
            </w:r>
          </w:p>
        </w:tc>
        <w:tc>
          <w:tcPr>
            <w:tcW w:w="1285" w:type="dxa"/>
            <w:tcBorders>
              <w:right w:val="nil"/>
            </w:tcBorders>
          </w:tcPr>
          <w:p>
            <w:pPr>
              <w:pStyle w:val="0"/>
              <w:jc w:val="center"/>
            </w:pPr>
            <w:r>
              <w:rPr>
                <w:sz w:val="20"/>
              </w:rPr>
              <w:t xml:space="preserve">7</w:t>
            </w:r>
          </w:p>
        </w:tc>
      </w:tr>
      <w:tr>
        <w:tblPrEx>
          <w:tblBorders>
            <w:left w:val="single" w:sz="4"/>
            <w:right w:val="single" w:sz="4"/>
          </w:tblBorders>
        </w:tblPrEx>
        <w:tc>
          <w:tcPr>
            <w:tcW w:w="1417"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5" w:type="dxa"/>
          </w:tcPr>
          <w:p>
            <w:pPr>
              <w:pStyle w:val="0"/>
            </w:pPr>
            <w:r>
              <w:rPr>
                <w:sz w:val="20"/>
              </w:rPr>
            </w:r>
          </w:p>
        </w:tc>
      </w:tr>
      <w:tr>
        <w:tblPrEx>
          <w:tblBorders>
            <w:right w:val="single" w:sz="4"/>
          </w:tblBorders>
        </w:tblPrEx>
        <w:tc>
          <w:tcPr>
            <w:tcW w:w="1417" w:type="dxa"/>
            <w:tcBorders>
              <w:left w:val="nil"/>
              <w:bottom w:val="nil"/>
            </w:tcBorders>
          </w:tcPr>
          <w:p>
            <w:pPr>
              <w:pStyle w:val="0"/>
              <w:jc w:val="right"/>
            </w:pPr>
            <w:r>
              <w:rPr>
                <w:sz w:val="20"/>
              </w:rPr>
              <w:t xml:space="preserve">Итого</w:t>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0" w:type="dxa"/>
          </w:tcPr>
          <w:p>
            <w:pPr>
              <w:pStyle w:val="0"/>
            </w:pPr>
            <w:r>
              <w:rPr>
                <w:sz w:val="20"/>
              </w:rPr>
            </w:r>
          </w:p>
        </w:tc>
        <w:tc>
          <w:tcPr>
            <w:tcW w:w="1285"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8427" w:name="P18427"/>
    <w:bookmarkEnd w:id="18427"/>
    <w:p>
      <w:pPr>
        <w:pStyle w:val="1"/>
        <w:jc w:val="both"/>
      </w:pPr>
      <w:r>
        <w:rPr>
          <w:sz w:val="20"/>
        </w:rPr>
        <w:t xml:space="preserve">                                    АКТ</w:t>
      </w:r>
    </w:p>
    <w:p>
      <w:pPr>
        <w:pStyle w:val="1"/>
        <w:jc w:val="both"/>
      </w:pPr>
      <w:r>
        <w:rPr>
          <w:sz w:val="20"/>
        </w:rPr>
        <w:t xml:space="preserve">                   приемки-передачи показателей лицевого</w:t>
      </w:r>
    </w:p>
    <w:p>
      <w:pPr>
        <w:pStyle w:val="1"/>
        <w:jc w:val="both"/>
      </w:pPr>
      <w:r>
        <w:rPr>
          <w:sz w:val="20"/>
        </w:rPr>
        <w:t xml:space="preserve">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gridSpan w:val="2"/>
            <w:tcW w:w="62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0531772</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от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8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9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ассигнованиями</w:t>
      </w:r>
    </w:p>
    <w:p>
      <w:pPr>
        <w:pStyle w:val="1"/>
        <w:jc w:val="both"/>
      </w:pPr>
      <w:r>
        <w:rPr>
          <w:sz w:val="20"/>
        </w:rPr>
      </w:r>
    </w:p>
    <w:p>
      <w:pPr>
        <w:pStyle w:val="1"/>
        <w:jc w:val="both"/>
      </w:pPr>
      <w:r>
        <w:rPr>
          <w:sz w:val="20"/>
        </w:rPr>
        <w:t xml:space="preserve">                  1.1. Доведенные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7"/>
        <w:gridCol w:w="1571"/>
        <w:gridCol w:w="1571"/>
        <w:gridCol w:w="1571"/>
        <w:gridCol w:w="1571"/>
        <w:gridCol w:w="1575"/>
      </w:tblGrid>
      <w:tr>
        <w:tc>
          <w:tcPr>
            <w:tcW w:w="1247" w:type="dxa"/>
            <w:tcBorders>
              <w:left w:val="nil"/>
            </w:tcBorders>
            <w:vMerge w:val="restart"/>
          </w:tcPr>
          <w:p>
            <w:pPr>
              <w:pStyle w:val="0"/>
              <w:jc w:val="center"/>
            </w:pPr>
            <w:r>
              <w:rPr>
                <w:sz w:val="20"/>
              </w:rPr>
              <w:t xml:space="preserve">Код по БК</w:t>
            </w:r>
          </w:p>
        </w:tc>
        <w:tc>
          <w:tcPr>
            <w:gridSpan w:val="3"/>
            <w:tcW w:w="4713" w:type="dxa"/>
          </w:tcPr>
          <w:p>
            <w:pPr>
              <w:pStyle w:val="0"/>
              <w:jc w:val="center"/>
            </w:pPr>
            <w:r>
              <w:rPr>
                <w:sz w:val="20"/>
              </w:rPr>
              <w:t xml:space="preserve">Сумма на ____ текущий финансовый год</w:t>
            </w:r>
          </w:p>
        </w:tc>
        <w:tc>
          <w:tcPr>
            <w:gridSpan w:val="2"/>
            <w:tcW w:w="3146" w:type="dxa"/>
            <w:tcBorders>
              <w:right w:val="nil"/>
            </w:tcBorders>
          </w:tcPr>
          <w:p>
            <w:pPr>
              <w:pStyle w:val="0"/>
              <w:jc w:val="center"/>
            </w:pPr>
            <w:r>
              <w:rPr>
                <w:sz w:val="20"/>
              </w:rPr>
              <w:t xml:space="preserve">Сумма на плановый период ____ - ____ годов</w:t>
            </w:r>
          </w:p>
        </w:tc>
      </w:tr>
      <w:tr>
        <w:tc>
          <w:tcPr>
            <w:tcBorders>
              <w:left w:val="nil"/>
            </w:tcBorders>
            <w:vMerge w:val="continue"/>
          </w:tcPr>
          <w:p/>
        </w:tc>
        <w:tc>
          <w:tcPr>
            <w:gridSpan w:val="2"/>
            <w:tcW w:w="3142" w:type="dxa"/>
          </w:tcPr>
          <w:p>
            <w:pPr>
              <w:pStyle w:val="0"/>
              <w:jc w:val="center"/>
            </w:pPr>
            <w:r>
              <w:rPr>
                <w:sz w:val="20"/>
              </w:rPr>
              <w:t xml:space="preserve">за исключением связанных кредитов</w:t>
            </w:r>
          </w:p>
        </w:tc>
        <w:tc>
          <w:tcPr>
            <w:tcW w:w="1571" w:type="dxa"/>
            <w:vMerge w:val="restart"/>
          </w:tcPr>
          <w:p>
            <w:pPr>
              <w:pStyle w:val="0"/>
              <w:jc w:val="center"/>
            </w:pPr>
            <w:r>
              <w:rPr>
                <w:sz w:val="20"/>
              </w:rPr>
              <w:t xml:space="preserve">за счет связанных кредитов</w:t>
            </w:r>
          </w:p>
        </w:tc>
        <w:tc>
          <w:tcPr>
            <w:tcW w:w="1571" w:type="dxa"/>
            <w:vMerge w:val="restart"/>
          </w:tcPr>
          <w:p>
            <w:pPr>
              <w:pStyle w:val="0"/>
              <w:jc w:val="center"/>
            </w:pPr>
            <w:r>
              <w:rPr>
                <w:sz w:val="20"/>
              </w:rPr>
              <w:t xml:space="preserve">первый год</w:t>
            </w:r>
          </w:p>
        </w:tc>
        <w:tc>
          <w:tcPr>
            <w:tcW w:w="1575" w:type="dxa"/>
            <w:tcBorders>
              <w:right w:val="nil"/>
            </w:tcBorders>
            <w:vMerge w:val="restart"/>
          </w:tcPr>
          <w:p>
            <w:pPr>
              <w:pStyle w:val="0"/>
              <w:jc w:val="center"/>
            </w:pPr>
            <w:r>
              <w:rPr>
                <w:sz w:val="20"/>
              </w:rPr>
              <w:t xml:space="preserve">второй год</w:t>
            </w:r>
          </w:p>
        </w:tc>
      </w:tr>
      <w:tr>
        <w:tc>
          <w:tcPr>
            <w:tcBorders>
              <w:left w:val="nil"/>
            </w:tcBorders>
            <w:vMerge w:val="continue"/>
          </w:tcPr>
          <w:p/>
        </w:tc>
        <w:tc>
          <w:tcPr>
            <w:tcW w:w="1571" w:type="dxa"/>
          </w:tcPr>
          <w:p>
            <w:pPr>
              <w:pStyle w:val="0"/>
              <w:jc w:val="center"/>
            </w:pPr>
            <w:r>
              <w:rPr>
                <w:sz w:val="20"/>
              </w:rPr>
              <w:t xml:space="preserve">всего</w:t>
            </w:r>
          </w:p>
        </w:tc>
        <w:tc>
          <w:tcPr>
            <w:tcW w:w="1571"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tcBorders>
              <w:right w:val="nil"/>
            </w:tcBorders>
            <w:vMerge w:val="continue"/>
          </w:tcPr>
          <w:p/>
        </w:tc>
      </w:tr>
      <w:tr>
        <w:tc>
          <w:tcPr>
            <w:tcW w:w="1247" w:type="dxa"/>
            <w:tcBorders>
              <w:left w:val="nil"/>
            </w:tcBorders>
          </w:tcPr>
          <w:p>
            <w:pPr>
              <w:pStyle w:val="0"/>
              <w:jc w:val="center"/>
            </w:pPr>
            <w:r>
              <w:rPr>
                <w:sz w:val="20"/>
              </w:rPr>
              <w:t xml:space="preserve">1</w:t>
            </w:r>
          </w:p>
        </w:tc>
        <w:tc>
          <w:tcPr>
            <w:tcW w:w="1571" w:type="dxa"/>
          </w:tcPr>
          <w:bookmarkStart w:id="18492" w:name="P18492"/>
          <w:bookmarkEnd w:id="18492"/>
          <w:p>
            <w:pPr>
              <w:pStyle w:val="0"/>
              <w:jc w:val="center"/>
            </w:pPr>
            <w:r>
              <w:rPr>
                <w:sz w:val="20"/>
              </w:rPr>
              <w:t xml:space="preserve">2</w:t>
            </w:r>
          </w:p>
        </w:tc>
        <w:tc>
          <w:tcPr>
            <w:tcW w:w="1571" w:type="dxa"/>
          </w:tcPr>
          <w:p>
            <w:pPr>
              <w:pStyle w:val="0"/>
              <w:jc w:val="center"/>
            </w:pPr>
            <w:r>
              <w:rPr>
                <w:sz w:val="20"/>
              </w:rPr>
              <w:t xml:space="preserve">3</w:t>
            </w:r>
          </w:p>
        </w:tc>
        <w:tc>
          <w:tcPr>
            <w:tcW w:w="1571" w:type="dxa"/>
          </w:tcPr>
          <w:p>
            <w:pPr>
              <w:pStyle w:val="0"/>
              <w:jc w:val="center"/>
            </w:pPr>
            <w:r>
              <w:rPr>
                <w:sz w:val="20"/>
              </w:rPr>
              <w:t xml:space="preserve">4</w:t>
            </w:r>
          </w:p>
        </w:tc>
        <w:tc>
          <w:tcPr>
            <w:tcW w:w="1571" w:type="dxa"/>
          </w:tcPr>
          <w:p>
            <w:pPr>
              <w:pStyle w:val="0"/>
              <w:jc w:val="center"/>
            </w:pPr>
            <w:r>
              <w:rPr>
                <w:sz w:val="20"/>
              </w:rPr>
              <w:t xml:space="preserve">5</w:t>
            </w:r>
          </w:p>
        </w:tc>
        <w:tc>
          <w:tcPr>
            <w:tcW w:w="1575" w:type="dxa"/>
            <w:tcBorders>
              <w:right w:val="nil"/>
            </w:tcBorders>
          </w:tcPr>
          <w:p>
            <w:pPr>
              <w:pStyle w:val="0"/>
              <w:jc w:val="center"/>
            </w:pPr>
            <w:r>
              <w:rPr>
                <w:sz w:val="20"/>
              </w:rPr>
              <w:t xml:space="preserve">6</w:t>
            </w:r>
          </w:p>
        </w:tc>
      </w:tr>
      <w:tr>
        <w:tblPrEx>
          <w:tblBorders>
            <w:left w:val="single" w:sz="4"/>
            <w:right w:val="single" w:sz="4"/>
          </w:tblBorders>
        </w:tblPrEx>
        <w:tc>
          <w:tcPr>
            <w:tcW w:w="1247"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5" w:type="dxa"/>
          </w:tcPr>
          <w:p>
            <w:pPr>
              <w:pStyle w:val="0"/>
            </w:pPr>
            <w:r>
              <w:rPr>
                <w:sz w:val="20"/>
              </w:rPr>
            </w:r>
          </w:p>
        </w:tc>
      </w:tr>
      <w:tr>
        <w:tblPrEx>
          <w:tblBorders>
            <w:left w:val="single" w:sz="4"/>
            <w:right w:val="single" w:sz="4"/>
          </w:tblBorders>
        </w:tblPrEx>
        <w:tc>
          <w:tcPr>
            <w:tcW w:w="1247"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5" w:type="dxa"/>
          </w:tcPr>
          <w:p>
            <w:pPr>
              <w:pStyle w:val="0"/>
            </w:pPr>
            <w:r>
              <w:rPr>
                <w:sz w:val="20"/>
              </w:rPr>
            </w:r>
          </w:p>
        </w:tc>
      </w:tr>
      <w:tr>
        <w:tblPrEx>
          <w:tblBorders>
            <w:left w:val="single" w:sz="4"/>
            <w:right w:val="single" w:sz="4"/>
          </w:tblBorders>
        </w:tblPrEx>
        <w:tc>
          <w:tcPr>
            <w:tcW w:w="1247"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5" w:type="dxa"/>
          </w:tcPr>
          <w:p>
            <w:pPr>
              <w:pStyle w:val="0"/>
            </w:pPr>
            <w:r>
              <w:rPr>
                <w:sz w:val="20"/>
              </w:rPr>
            </w:r>
          </w:p>
        </w:tc>
      </w:tr>
      <w:tr>
        <w:tblPrEx>
          <w:tblBorders>
            <w:right w:val="single" w:sz="4"/>
          </w:tblBorders>
        </w:tblPrEx>
        <w:tc>
          <w:tcPr>
            <w:tcW w:w="1247" w:type="dxa"/>
            <w:tcBorders>
              <w:left w:val="nil"/>
              <w:bottom w:val="nil"/>
            </w:tcBorders>
          </w:tcPr>
          <w:p>
            <w:pPr>
              <w:pStyle w:val="0"/>
              <w:jc w:val="right"/>
            </w:pPr>
            <w:r>
              <w:rPr>
                <w:sz w:val="20"/>
              </w:rPr>
              <w:t xml:space="preserve">Итого</w:t>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1" w:type="dxa"/>
          </w:tcPr>
          <w:p>
            <w:pPr>
              <w:pStyle w:val="0"/>
            </w:pPr>
            <w:r>
              <w:rPr>
                <w:sz w:val="20"/>
              </w:rPr>
            </w:r>
          </w:p>
        </w:tc>
        <w:tc>
          <w:tcPr>
            <w:tcW w:w="1575"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0531772,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p>
      <w:pPr>
        <w:pStyle w:val="1"/>
        <w:jc w:val="both"/>
      </w:pPr>
      <w:r>
        <w:rPr>
          <w:sz w:val="20"/>
        </w:rPr>
        <w:t xml:space="preserve">               1.2. Неиспользованные бюджетные ассигнования</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2835"/>
        <w:gridCol w:w="6236"/>
      </w:tblGrid>
      <w:tr>
        <w:tc>
          <w:tcPr>
            <w:tcW w:w="2835" w:type="dxa"/>
            <w:tcBorders>
              <w:left w:val="nil"/>
            </w:tcBorders>
          </w:tcPr>
          <w:p>
            <w:pPr>
              <w:pStyle w:val="0"/>
              <w:jc w:val="center"/>
            </w:pPr>
            <w:r>
              <w:rPr>
                <w:sz w:val="20"/>
              </w:rPr>
              <w:t xml:space="preserve">Код по БК</w:t>
            </w:r>
          </w:p>
        </w:tc>
        <w:tc>
          <w:tcPr>
            <w:tcW w:w="6236" w:type="dxa"/>
            <w:tcBorders>
              <w:right w:val="nil"/>
            </w:tcBorders>
          </w:tcPr>
          <w:p>
            <w:pPr>
              <w:pStyle w:val="0"/>
              <w:jc w:val="center"/>
            </w:pPr>
            <w:r>
              <w:rPr>
                <w:sz w:val="20"/>
              </w:rPr>
              <w:t xml:space="preserve">Сумма</w:t>
            </w:r>
          </w:p>
          <w:p>
            <w:pPr>
              <w:pStyle w:val="0"/>
              <w:jc w:val="center"/>
            </w:pPr>
            <w:r>
              <w:rPr>
                <w:sz w:val="20"/>
              </w:rPr>
              <w:t xml:space="preserve">(</w:t>
            </w:r>
            <w:hyperlink w:history="0" w:anchor="P18492" w:tooltip="2">
              <w:r>
                <w:rPr>
                  <w:sz w:val="20"/>
                  <w:color w:val="0000ff"/>
                </w:rPr>
                <w:t xml:space="preserve">подраздел 1.1 гр. 2</w:t>
              </w:r>
            </w:hyperlink>
            <w:r>
              <w:rPr>
                <w:sz w:val="20"/>
              </w:rPr>
              <w:t xml:space="preserve"> - </w:t>
            </w:r>
            <w:hyperlink w:history="0" w:anchor="P18551" w:tooltip="4">
              <w:r>
                <w:rPr>
                  <w:sz w:val="20"/>
                  <w:color w:val="0000ff"/>
                </w:rPr>
                <w:t xml:space="preserve">раздел 2 гр. 4</w:t>
              </w:r>
            </w:hyperlink>
            <w:r>
              <w:rPr>
                <w:sz w:val="20"/>
              </w:rPr>
              <w:t xml:space="preserve">)</w:t>
            </w:r>
          </w:p>
        </w:tc>
      </w:tr>
      <w:tr>
        <w:tc>
          <w:tcPr>
            <w:tcW w:w="2835" w:type="dxa"/>
            <w:tcBorders>
              <w:left w:val="nil"/>
            </w:tcBorders>
          </w:tcPr>
          <w:p>
            <w:pPr>
              <w:pStyle w:val="0"/>
              <w:jc w:val="center"/>
            </w:pPr>
            <w:r>
              <w:rPr>
                <w:sz w:val="20"/>
              </w:rPr>
              <w:t xml:space="preserve">1</w:t>
            </w:r>
          </w:p>
        </w:tc>
        <w:tc>
          <w:tcPr>
            <w:tcW w:w="6236" w:type="dxa"/>
            <w:tcBorders>
              <w:right w:val="nil"/>
            </w:tcBorders>
          </w:tcPr>
          <w:p>
            <w:pPr>
              <w:pStyle w:val="0"/>
              <w:jc w:val="center"/>
            </w:pPr>
            <w:r>
              <w:rPr>
                <w:sz w:val="20"/>
              </w:rPr>
              <w:t xml:space="preserve">2</w:t>
            </w:r>
          </w:p>
        </w:tc>
      </w:tr>
      <w:tr>
        <w:tblPrEx>
          <w:tblBorders>
            <w:left w:val="single" w:sz="4"/>
            <w:right w:val="single" w:sz="4"/>
          </w:tblBorders>
        </w:tblPrEx>
        <w:tc>
          <w:tcPr>
            <w:tcW w:w="2835" w:type="dxa"/>
          </w:tcPr>
          <w:p>
            <w:pPr>
              <w:pStyle w:val="0"/>
            </w:pPr>
            <w:r>
              <w:rPr>
                <w:sz w:val="20"/>
              </w:rPr>
            </w:r>
          </w:p>
        </w:tc>
        <w:tc>
          <w:tcPr>
            <w:tcW w:w="6236" w:type="dxa"/>
          </w:tcPr>
          <w:p>
            <w:pPr>
              <w:pStyle w:val="0"/>
            </w:pPr>
            <w:r>
              <w:rPr>
                <w:sz w:val="20"/>
              </w:rPr>
            </w:r>
          </w:p>
        </w:tc>
      </w:tr>
      <w:tr>
        <w:tblPrEx>
          <w:tblBorders>
            <w:right w:val="single" w:sz="4"/>
          </w:tblBorders>
        </w:tblPrEx>
        <w:tc>
          <w:tcPr>
            <w:tcW w:w="2835" w:type="dxa"/>
            <w:tcBorders>
              <w:left w:val="nil"/>
              <w:bottom w:val="nil"/>
            </w:tcBorders>
          </w:tcPr>
          <w:p>
            <w:pPr>
              <w:pStyle w:val="0"/>
              <w:jc w:val="right"/>
            </w:pPr>
            <w:r>
              <w:rPr>
                <w:sz w:val="20"/>
              </w:rPr>
              <w:t xml:space="preserve">Итого</w:t>
            </w:r>
          </w:p>
        </w:tc>
        <w:tc>
          <w:tcPr>
            <w:tcW w:w="6236" w:type="dxa"/>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68"/>
        <w:gridCol w:w="2268"/>
        <w:gridCol w:w="2268"/>
        <w:gridCol w:w="2269"/>
      </w:tblGrid>
      <w:tr>
        <w:tc>
          <w:tcPr>
            <w:tcW w:w="2268" w:type="dxa"/>
            <w:tcBorders>
              <w:left w:val="nil"/>
            </w:tcBorders>
          </w:tcPr>
          <w:p>
            <w:pPr>
              <w:pStyle w:val="0"/>
              <w:jc w:val="center"/>
            </w:pPr>
            <w:r>
              <w:rPr>
                <w:sz w:val="20"/>
              </w:rPr>
              <w:t xml:space="preserve">Код по БК</w:t>
            </w:r>
          </w:p>
        </w:tc>
        <w:tc>
          <w:tcPr>
            <w:tcW w:w="2268" w:type="dxa"/>
          </w:tcPr>
          <w:p>
            <w:pPr>
              <w:pStyle w:val="0"/>
              <w:jc w:val="center"/>
            </w:pPr>
            <w:r>
              <w:rPr>
                <w:sz w:val="20"/>
              </w:rPr>
              <w:t xml:space="preserve">Поступления</w:t>
            </w:r>
          </w:p>
        </w:tc>
        <w:tc>
          <w:tcPr>
            <w:tcW w:w="2268" w:type="dxa"/>
          </w:tcPr>
          <w:p>
            <w:pPr>
              <w:pStyle w:val="0"/>
              <w:jc w:val="center"/>
            </w:pPr>
            <w:r>
              <w:rPr>
                <w:sz w:val="20"/>
              </w:rPr>
              <w:t xml:space="preserve">Выплаты</w:t>
            </w:r>
          </w:p>
        </w:tc>
        <w:tc>
          <w:tcPr>
            <w:tcW w:w="2269" w:type="dxa"/>
            <w:tcBorders>
              <w:right w:val="nil"/>
            </w:tcBorders>
          </w:tcPr>
          <w:p>
            <w:pPr>
              <w:pStyle w:val="0"/>
              <w:jc w:val="center"/>
            </w:pPr>
            <w:r>
              <w:rPr>
                <w:sz w:val="20"/>
              </w:rPr>
              <w:t xml:space="preserve">Итого (</w:t>
            </w:r>
            <w:hyperlink w:history="0" w:anchor="P18550" w:tooltip="3">
              <w:r>
                <w:rPr>
                  <w:sz w:val="20"/>
                  <w:color w:val="0000ff"/>
                </w:rPr>
                <w:t xml:space="preserve">гр. 3</w:t>
              </w:r>
            </w:hyperlink>
            <w:r>
              <w:rPr>
                <w:sz w:val="20"/>
              </w:rPr>
              <w:t xml:space="preserve"> - </w:t>
            </w:r>
            <w:hyperlink w:history="0" w:anchor="P18549" w:tooltip="2">
              <w:r>
                <w:rPr>
                  <w:sz w:val="20"/>
                  <w:color w:val="0000ff"/>
                </w:rPr>
                <w:t xml:space="preserve">гр. 2</w:t>
              </w:r>
            </w:hyperlink>
            <w:r>
              <w:rPr>
                <w:sz w:val="20"/>
              </w:rPr>
              <w:t xml:space="preserve">)</w:t>
            </w:r>
          </w:p>
        </w:tc>
      </w:tr>
      <w:tr>
        <w:tc>
          <w:tcPr>
            <w:tcW w:w="2268" w:type="dxa"/>
            <w:tcBorders>
              <w:left w:val="nil"/>
            </w:tcBorders>
          </w:tcPr>
          <w:p>
            <w:pPr>
              <w:pStyle w:val="0"/>
              <w:jc w:val="center"/>
            </w:pPr>
            <w:r>
              <w:rPr>
                <w:sz w:val="20"/>
              </w:rPr>
              <w:t xml:space="preserve">1</w:t>
            </w:r>
          </w:p>
        </w:tc>
        <w:tc>
          <w:tcPr>
            <w:tcW w:w="2268" w:type="dxa"/>
          </w:tcPr>
          <w:bookmarkStart w:id="18549" w:name="P18549"/>
          <w:bookmarkEnd w:id="18549"/>
          <w:p>
            <w:pPr>
              <w:pStyle w:val="0"/>
              <w:jc w:val="center"/>
            </w:pPr>
            <w:r>
              <w:rPr>
                <w:sz w:val="20"/>
              </w:rPr>
              <w:t xml:space="preserve">2</w:t>
            </w:r>
          </w:p>
        </w:tc>
        <w:tc>
          <w:tcPr>
            <w:tcW w:w="2268" w:type="dxa"/>
          </w:tcPr>
          <w:bookmarkStart w:id="18550" w:name="P18550"/>
          <w:bookmarkEnd w:id="18550"/>
          <w:p>
            <w:pPr>
              <w:pStyle w:val="0"/>
              <w:jc w:val="center"/>
            </w:pPr>
            <w:r>
              <w:rPr>
                <w:sz w:val="20"/>
              </w:rPr>
              <w:t xml:space="preserve">3</w:t>
            </w:r>
          </w:p>
        </w:tc>
        <w:tc>
          <w:tcPr>
            <w:tcW w:w="2269" w:type="dxa"/>
            <w:tcBorders>
              <w:right w:val="nil"/>
            </w:tcBorders>
          </w:tcPr>
          <w:bookmarkStart w:id="18551" w:name="P18551"/>
          <w:bookmarkEnd w:id="18551"/>
          <w:p>
            <w:pPr>
              <w:pStyle w:val="0"/>
              <w:jc w:val="center"/>
            </w:pPr>
            <w:r>
              <w:rPr>
                <w:sz w:val="20"/>
              </w:rPr>
              <w:t xml:space="preserve">4</w:t>
            </w:r>
          </w:p>
        </w:tc>
      </w:tr>
      <w:tr>
        <w:tblPrEx>
          <w:tblBorders>
            <w:left w:val="single" w:sz="4"/>
            <w:right w:val="single" w:sz="4"/>
          </w:tblBorders>
        </w:tblPrEx>
        <w:tc>
          <w:tcPr>
            <w:tcW w:w="2268" w:type="dxa"/>
          </w:tcPr>
          <w:p>
            <w:pPr>
              <w:pStyle w:val="0"/>
            </w:pPr>
            <w:r>
              <w:rPr>
                <w:sz w:val="20"/>
              </w:rPr>
            </w:r>
          </w:p>
        </w:tc>
        <w:tc>
          <w:tcPr>
            <w:tcW w:w="2268" w:type="dxa"/>
          </w:tcPr>
          <w:p>
            <w:pPr>
              <w:pStyle w:val="0"/>
            </w:pPr>
            <w:r>
              <w:rPr>
                <w:sz w:val="20"/>
              </w:rPr>
            </w:r>
          </w:p>
        </w:tc>
        <w:tc>
          <w:tcPr>
            <w:tcW w:w="2268" w:type="dxa"/>
          </w:tcPr>
          <w:p>
            <w:pPr>
              <w:pStyle w:val="0"/>
            </w:pPr>
            <w:r>
              <w:rPr>
                <w:sz w:val="20"/>
              </w:rPr>
            </w:r>
          </w:p>
        </w:tc>
        <w:tc>
          <w:tcPr>
            <w:tcW w:w="2269" w:type="dxa"/>
          </w:tcPr>
          <w:p>
            <w:pPr>
              <w:pStyle w:val="0"/>
            </w:pPr>
            <w:r>
              <w:rPr>
                <w:sz w:val="20"/>
              </w:rPr>
            </w:r>
          </w:p>
        </w:tc>
      </w:tr>
      <w:tr>
        <w:tblPrEx>
          <w:tblBorders>
            <w:right w:val="single" w:sz="4"/>
          </w:tblBorders>
        </w:tblPrEx>
        <w:tc>
          <w:tcPr>
            <w:tcW w:w="2268" w:type="dxa"/>
            <w:tcBorders>
              <w:left w:val="nil"/>
              <w:bottom w:val="nil"/>
            </w:tcBorders>
          </w:tcPr>
          <w:p>
            <w:pPr>
              <w:pStyle w:val="0"/>
              <w:jc w:val="right"/>
            </w:pPr>
            <w:r>
              <w:rPr>
                <w:sz w:val="20"/>
              </w:rPr>
              <w:t xml:space="preserve">Итого</w:t>
            </w:r>
          </w:p>
        </w:tc>
        <w:tc>
          <w:tcPr>
            <w:tcW w:w="2268" w:type="dxa"/>
          </w:tcPr>
          <w:p>
            <w:pPr>
              <w:pStyle w:val="0"/>
            </w:pPr>
            <w:r>
              <w:rPr>
                <w:sz w:val="20"/>
              </w:rPr>
            </w:r>
          </w:p>
        </w:tc>
        <w:tc>
          <w:tcPr>
            <w:tcW w:w="2268" w:type="dxa"/>
          </w:tcPr>
          <w:p>
            <w:pPr>
              <w:pStyle w:val="0"/>
            </w:pPr>
            <w:r>
              <w:rPr>
                <w:sz w:val="20"/>
              </w:rPr>
            </w:r>
          </w:p>
        </w:tc>
        <w:tc>
          <w:tcPr>
            <w:tcW w:w="2269"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18615" w:name="P18615"/>
    <w:bookmarkEnd w:id="18615"/>
    <w:p>
      <w:pPr>
        <w:pStyle w:val="1"/>
        <w:jc w:val="both"/>
      </w:pPr>
      <w:r>
        <w:rPr>
          <w:sz w:val="20"/>
        </w:rPr>
        <w:t xml:space="preserve">                                    АКТ</w:t>
      </w:r>
    </w:p>
    <w:p>
      <w:pPr>
        <w:pStyle w:val="1"/>
        <w:jc w:val="both"/>
      </w:pPr>
      <w:r>
        <w:rPr>
          <w:sz w:val="20"/>
        </w:rPr>
        <w:t xml:space="preserve">        приемки-передачи показателей лицевого счета администратора</w:t>
      </w:r>
    </w:p>
    <w:p>
      <w:pPr>
        <w:pStyle w:val="1"/>
        <w:jc w:val="both"/>
      </w:pPr>
      <w:r>
        <w:rPr>
          <w:sz w:val="20"/>
        </w:rPr>
        <w:t xml:space="preserve">                                                    ┌──────────────┐</w:t>
      </w:r>
    </w:p>
    <w:p>
      <w:pPr>
        <w:pStyle w:val="1"/>
        <w:jc w:val="both"/>
      </w:pPr>
      <w:r>
        <w:rPr>
          <w:sz w:val="20"/>
        </w:rPr>
        <w:t xml:space="preserve">       источников финансирования дефицита бюджета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gridSpan w:val="2"/>
            <w:tcW w:w="62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gridSpan w:val="2"/>
            <w:tcW w:w="62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0531744</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9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9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ассигнованиями</w:t>
      </w:r>
    </w:p>
    <w:p>
      <w:pPr>
        <w:pStyle w:val="1"/>
        <w:jc w:val="both"/>
      </w:pPr>
      <w:r>
        <w:rPr>
          <w:sz w:val="20"/>
        </w:rPr>
      </w:r>
    </w:p>
    <w:p>
      <w:pPr>
        <w:pStyle w:val="1"/>
        <w:jc w:val="both"/>
      </w:pPr>
      <w:r>
        <w:rPr>
          <w:sz w:val="20"/>
        </w:rPr>
        <w:t xml:space="preserve">                  1.1. Доведенные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77"/>
        <w:gridCol w:w="680"/>
        <w:gridCol w:w="1361"/>
        <w:gridCol w:w="1191"/>
        <w:gridCol w:w="1191"/>
        <w:gridCol w:w="1020"/>
        <w:gridCol w:w="1303"/>
        <w:gridCol w:w="1303"/>
      </w:tblGrid>
      <w:tr>
        <w:tc>
          <w:tcPr>
            <w:tcW w:w="1077" w:type="dxa"/>
            <w:tcBorders>
              <w:left w:val="nil"/>
            </w:tcBorders>
            <w:vMerge w:val="restart"/>
          </w:tcPr>
          <w:p>
            <w:pPr>
              <w:pStyle w:val="0"/>
              <w:jc w:val="center"/>
            </w:pPr>
            <w:r>
              <w:rPr>
                <w:sz w:val="20"/>
              </w:rPr>
              <w:t xml:space="preserve">Код по БК</w:t>
            </w:r>
          </w:p>
        </w:tc>
        <w:tc>
          <w:tcPr>
            <w:gridSpan w:val="3"/>
            <w:tcW w:w="3232" w:type="dxa"/>
          </w:tcPr>
          <w:p>
            <w:pPr>
              <w:pStyle w:val="0"/>
              <w:jc w:val="center"/>
            </w:pPr>
            <w:r>
              <w:rPr>
                <w:sz w:val="20"/>
              </w:rPr>
              <w:t xml:space="preserve">Сумма на ____ год</w:t>
            </w:r>
          </w:p>
        </w:tc>
        <w:tc>
          <w:tcPr>
            <w:gridSpan w:val="2"/>
            <w:tcW w:w="2211" w:type="dxa"/>
          </w:tcPr>
          <w:p>
            <w:pPr>
              <w:pStyle w:val="0"/>
              <w:jc w:val="center"/>
            </w:pPr>
            <w:r>
              <w:rPr>
                <w:sz w:val="20"/>
              </w:rPr>
              <w:t xml:space="preserve">Сумма на ____ год</w:t>
            </w:r>
          </w:p>
        </w:tc>
        <w:tc>
          <w:tcPr>
            <w:tcW w:w="1303" w:type="dxa"/>
            <w:vMerge w:val="restart"/>
          </w:tcPr>
          <w:p>
            <w:pPr>
              <w:pStyle w:val="0"/>
              <w:jc w:val="center"/>
            </w:pPr>
            <w:r>
              <w:rPr>
                <w:sz w:val="20"/>
              </w:rPr>
              <w:t xml:space="preserve">Сумма на ____ год</w:t>
            </w:r>
          </w:p>
        </w:tc>
        <w:tc>
          <w:tcPr>
            <w:tcW w:w="1303" w:type="dxa"/>
            <w:tcBorders>
              <w:right w:val="nil"/>
            </w:tcBorders>
            <w:vMerge w:val="restart"/>
          </w:tcPr>
          <w:p>
            <w:pPr>
              <w:pStyle w:val="0"/>
              <w:jc w:val="center"/>
            </w:pPr>
            <w:r>
              <w:rPr>
                <w:sz w:val="20"/>
              </w:rPr>
              <w:t xml:space="preserve">Сумма на ____ год</w:t>
            </w:r>
          </w:p>
        </w:tc>
      </w:tr>
      <w:tr>
        <w:tc>
          <w:tcPr>
            <w:tcBorders>
              <w:left w:val="nil"/>
            </w:tcBorders>
            <w:vMerge w:val="continue"/>
          </w:tcPr>
          <w:p/>
        </w:tc>
        <w:tc>
          <w:tcPr>
            <w:gridSpan w:val="2"/>
            <w:tcW w:w="2041" w:type="dxa"/>
          </w:tcPr>
          <w:p>
            <w:pPr>
              <w:pStyle w:val="0"/>
              <w:jc w:val="center"/>
            </w:pPr>
            <w:r>
              <w:rPr>
                <w:sz w:val="20"/>
              </w:rPr>
              <w:t xml:space="preserve">за исключением связанных кредитов</w:t>
            </w:r>
          </w:p>
        </w:tc>
        <w:tc>
          <w:tcPr>
            <w:tcW w:w="1191" w:type="dxa"/>
            <w:vMerge w:val="restart"/>
          </w:tcPr>
          <w:p>
            <w:pPr>
              <w:pStyle w:val="0"/>
              <w:jc w:val="center"/>
            </w:pPr>
            <w:r>
              <w:rPr>
                <w:sz w:val="20"/>
              </w:rPr>
              <w:t xml:space="preserve">за счет связанных кредитов</w:t>
            </w:r>
          </w:p>
        </w:tc>
        <w:tc>
          <w:tcPr>
            <w:tcW w:w="1191" w:type="dxa"/>
            <w:vMerge w:val="restart"/>
          </w:tcPr>
          <w:p>
            <w:pPr>
              <w:pStyle w:val="0"/>
              <w:jc w:val="center"/>
            </w:pPr>
            <w:r>
              <w:rPr>
                <w:sz w:val="20"/>
              </w:rPr>
              <w:t xml:space="preserve">за исключением связанных кредитов</w:t>
            </w:r>
          </w:p>
        </w:tc>
        <w:tc>
          <w:tcPr>
            <w:tcW w:w="1020" w:type="dxa"/>
            <w:vMerge w:val="restart"/>
          </w:tcPr>
          <w:p>
            <w:pPr>
              <w:pStyle w:val="0"/>
              <w:jc w:val="center"/>
            </w:pPr>
            <w:r>
              <w:rPr>
                <w:sz w:val="20"/>
              </w:rPr>
              <w:t xml:space="preserve">за счет связанных кредитов</w:t>
            </w:r>
          </w:p>
        </w:tc>
        <w:tc>
          <w:tcPr>
            <w:vMerge w:val="continue"/>
          </w:tcPr>
          <w:p/>
        </w:tc>
        <w:tc>
          <w:tcPr>
            <w:tcBorders>
              <w:right w:val="nil"/>
            </w:tcBorders>
            <w:vMerge w:val="continue"/>
          </w:tcPr>
          <w:p/>
        </w:tc>
      </w:tr>
      <w:tr>
        <w:tc>
          <w:tcPr>
            <w:tcBorders>
              <w:left w:val="nil"/>
            </w:tcBorders>
            <w:vMerge w:val="continue"/>
          </w:tcPr>
          <w:p/>
        </w:tc>
        <w:tc>
          <w:tcPr>
            <w:tcW w:w="680" w:type="dxa"/>
          </w:tcPr>
          <w:p>
            <w:pPr>
              <w:pStyle w:val="0"/>
              <w:jc w:val="center"/>
            </w:pPr>
            <w:r>
              <w:rPr>
                <w:sz w:val="20"/>
              </w:rPr>
              <w:t xml:space="preserve">всего</w:t>
            </w:r>
          </w:p>
        </w:tc>
        <w:tc>
          <w:tcPr>
            <w:tcW w:w="1361" w:type="dxa"/>
          </w:tcPr>
          <w:p>
            <w:pPr>
              <w:pStyle w:val="0"/>
              <w:jc w:val="center"/>
            </w:pPr>
            <w:r>
              <w:rPr>
                <w:sz w:val="20"/>
              </w:rPr>
              <w:t xml:space="preserve">из них с отложенной датой ввода в действие</w:t>
            </w: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077" w:type="dxa"/>
            <w:tcBorders>
              <w:left w:val="nil"/>
            </w:tcBorders>
          </w:tcPr>
          <w:p>
            <w:pPr>
              <w:pStyle w:val="0"/>
              <w:jc w:val="center"/>
            </w:pPr>
            <w:r>
              <w:rPr>
                <w:sz w:val="20"/>
              </w:rPr>
              <w:t xml:space="preserve">1</w:t>
            </w:r>
          </w:p>
        </w:tc>
        <w:tc>
          <w:tcPr>
            <w:tcW w:w="680" w:type="dxa"/>
          </w:tcPr>
          <w:bookmarkStart w:id="18681" w:name="P18681"/>
          <w:bookmarkEnd w:id="18681"/>
          <w:p>
            <w:pPr>
              <w:pStyle w:val="0"/>
              <w:jc w:val="center"/>
            </w:pPr>
            <w:r>
              <w:rPr>
                <w:sz w:val="20"/>
              </w:rPr>
              <w:t xml:space="preserve">2</w:t>
            </w:r>
          </w:p>
        </w:tc>
        <w:tc>
          <w:tcPr>
            <w:tcW w:w="1361" w:type="dxa"/>
          </w:tcPr>
          <w:p>
            <w:pPr>
              <w:pStyle w:val="0"/>
              <w:jc w:val="center"/>
            </w:pPr>
            <w:r>
              <w:rPr>
                <w:sz w:val="20"/>
              </w:rPr>
              <w:t xml:space="preserve">3</w:t>
            </w:r>
          </w:p>
        </w:tc>
        <w:tc>
          <w:tcPr>
            <w:tcW w:w="1191" w:type="dxa"/>
          </w:tcPr>
          <w:p>
            <w:pPr>
              <w:pStyle w:val="0"/>
              <w:jc w:val="center"/>
            </w:pPr>
            <w:r>
              <w:rPr>
                <w:sz w:val="20"/>
              </w:rPr>
              <w:t xml:space="preserve">4</w:t>
            </w:r>
          </w:p>
        </w:tc>
        <w:tc>
          <w:tcPr>
            <w:tcW w:w="1191" w:type="dxa"/>
          </w:tcPr>
          <w:p>
            <w:pPr>
              <w:pStyle w:val="0"/>
              <w:jc w:val="center"/>
            </w:pPr>
            <w:r>
              <w:rPr>
                <w:sz w:val="20"/>
              </w:rPr>
              <w:t xml:space="preserve">5</w:t>
            </w:r>
          </w:p>
        </w:tc>
        <w:tc>
          <w:tcPr>
            <w:tcW w:w="1020" w:type="dxa"/>
          </w:tcPr>
          <w:p>
            <w:pPr>
              <w:pStyle w:val="0"/>
              <w:jc w:val="center"/>
            </w:pPr>
            <w:r>
              <w:rPr>
                <w:sz w:val="20"/>
              </w:rPr>
              <w:t xml:space="preserve">6</w:t>
            </w:r>
          </w:p>
        </w:tc>
        <w:tc>
          <w:tcPr>
            <w:tcW w:w="1303" w:type="dxa"/>
          </w:tcPr>
          <w:p>
            <w:pPr>
              <w:pStyle w:val="0"/>
              <w:jc w:val="center"/>
            </w:pPr>
            <w:r>
              <w:rPr>
                <w:sz w:val="20"/>
              </w:rPr>
              <w:t xml:space="preserve">7</w:t>
            </w:r>
          </w:p>
        </w:tc>
        <w:tc>
          <w:tcPr>
            <w:tcW w:w="1303" w:type="dxa"/>
            <w:tcBorders>
              <w:right w:val="nil"/>
            </w:tcBorders>
          </w:tcPr>
          <w:p>
            <w:pPr>
              <w:pStyle w:val="0"/>
              <w:jc w:val="center"/>
            </w:pPr>
            <w:r>
              <w:rPr>
                <w:sz w:val="20"/>
              </w:rPr>
              <w:t xml:space="preserve">8</w:t>
            </w:r>
          </w:p>
        </w:tc>
      </w:tr>
      <w:tr>
        <w:tblPrEx>
          <w:tblBorders>
            <w:left w:val="single" w:sz="4"/>
            <w:right w:val="single" w:sz="4"/>
          </w:tblBorders>
        </w:tblPrEx>
        <w:tc>
          <w:tcPr>
            <w:tcW w:w="1077" w:type="dxa"/>
          </w:tcPr>
          <w:p>
            <w:pPr>
              <w:pStyle w:val="0"/>
            </w:pPr>
            <w:r>
              <w:rPr>
                <w:sz w:val="20"/>
              </w:rPr>
            </w:r>
          </w:p>
        </w:tc>
        <w:tc>
          <w:tcPr>
            <w:tcW w:w="680" w:type="dxa"/>
          </w:tcPr>
          <w:p>
            <w:pPr>
              <w:pStyle w:val="0"/>
            </w:pPr>
            <w:r>
              <w:rPr>
                <w:sz w:val="20"/>
              </w:rPr>
            </w:r>
          </w:p>
        </w:tc>
        <w:tc>
          <w:tcPr>
            <w:tcW w:w="136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303" w:type="dxa"/>
          </w:tcPr>
          <w:p>
            <w:pPr>
              <w:pStyle w:val="0"/>
            </w:pPr>
            <w:r>
              <w:rPr>
                <w:sz w:val="20"/>
              </w:rPr>
            </w:r>
          </w:p>
        </w:tc>
        <w:tc>
          <w:tcPr>
            <w:tcW w:w="1303" w:type="dxa"/>
          </w:tcPr>
          <w:p>
            <w:pPr>
              <w:pStyle w:val="0"/>
            </w:pPr>
            <w:r>
              <w:rPr>
                <w:sz w:val="20"/>
              </w:rPr>
            </w:r>
          </w:p>
        </w:tc>
      </w:tr>
      <w:tr>
        <w:tblPrEx>
          <w:tblBorders>
            <w:left w:val="single" w:sz="4"/>
            <w:right w:val="single" w:sz="4"/>
          </w:tblBorders>
        </w:tblPrEx>
        <w:tc>
          <w:tcPr>
            <w:tcW w:w="1077" w:type="dxa"/>
          </w:tcPr>
          <w:p>
            <w:pPr>
              <w:pStyle w:val="0"/>
            </w:pPr>
            <w:r>
              <w:rPr>
                <w:sz w:val="20"/>
              </w:rPr>
            </w:r>
          </w:p>
        </w:tc>
        <w:tc>
          <w:tcPr>
            <w:tcW w:w="680" w:type="dxa"/>
          </w:tcPr>
          <w:p>
            <w:pPr>
              <w:pStyle w:val="0"/>
            </w:pPr>
            <w:r>
              <w:rPr>
                <w:sz w:val="20"/>
              </w:rPr>
            </w:r>
          </w:p>
        </w:tc>
        <w:tc>
          <w:tcPr>
            <w:tcW w:w="136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303" w:type="dxa"/>
          </w:tcPr>
          <w:p>
            <w:pPr>
              <w:pStyle w:val="0"/>
            </w:pPr>
            <w:r>
              <w:rPr>
                <w:sz w:val="20"/>
              </w:rPr>
            </w:r>
          </w:p>
        </w:tc>
        <w:tc>
          <w:tcPr>
            <w:tcW w:w="1303" w:type="dxa"/>
          </w:tcPr>
          <w:p>
            <w:pPr>
              <w:pStyle w:val="0"/>
            </w:pPr>
            <w:r>
              <w:rPr>
                <w:sz w:val="20"/>
              </w:rPr>
            </w:r>
          </w:p>
        </w:tc>
      </w:tr>
      <w:tr>
        <w:tblPrEx>
          <w:tblBorders>
            <w:right w:val="single" w:sz="4"/>
          </w:tblBorders>
        </w:tblPrEx>
        <w:tc>
          <w:tcPr>
            <w:tcW w:w="1077" w:type="dxa"/>
            <w:tcBorders>
              <w:left w:val="nil"/>
              <w:bottom w:val="nil"/>
            </w:tcBorders>
          </w:tcPr>
          <w:p>
            <w:pPr>
              <w:pStyle w:val="0"/>
              <w:jc w:val="right"/>
            </w:pPr>
            <w:r>
              <w:rPr>
                <w:sz w:val="20"/>
              </w:rPr>
              <w:t xml:space="preserve">Итого</w:t>
            </w:r>
          </w:p>
        </w:tc>
        <w:tc>
          <w:tcPr>
            <w:tcW w:w="680" w:type="dxa"/>
          </w:tcPr>
          <w:p>
            <w:pPr>
              <w:pStyle w:val="0"/>
            </w:pPr>
            <w:r>
              <w:rPr>
                <w:sz w:val="20"/>
              </w:rPr>
            </w:r>
          </w:p>
        </w:tc>
        <w:tc>
          <w:tcPr>
            <w:tcW w:w="1361" w:type="dxa"/>
          </w:tcPr>
          <w:p>
            <w:pPr>
              <w:pStyle w:val="0"/>
            </w:pPr>
            <w:r>
              <w:rPr>
                <w:sz w:val="20"/>
              </w:rPr>
            </w:r>
          </w:p>
        </w:tc>
        <w:tc>
          <w:tcPr>
            <w:tcW w:w="1191" w:type="dxa"/>
          </w:tcPr>
          <w:p>
            <w:pPr>
              <w:pStyle w:val="0"/>
            </w:pPr>
            <w:r>
              <w:rPr>
                <w:sz w:val="20"/>
              </w:rPr>
            </w:r>
          </w:p>
        </w:tc>
        <w:tc>
          <w:tcPr>
            <w:tcW w:w="1191" w:type="dxa"/>
          </w:tcPr>
          <w:p>
            <w:pPr>
              <w:pStyle w:val="0"/>
            </w:pPr>
            <w:r>
              <w:rPr>
                <w:sz w:val="20"/>
              </w:rPr>
            </w:r>
          </w:p>
        </w:tc>
        <w:tc>
          <w:tcPr>
            <w:tcW w:w="1020" w:type="dxa"/>
          </w:tcPr>
          <w:p>
            <w:pPr>
              <w:pStyle w:val="0"/>
            </w:pPr>
            <w:r>
              <w:rPr>
                <w:sz w:val="20"/>
              </w:rPr>
            </w:r>
          </w:p>
        </w:tc>
        <w:tc>
          <w:tcPr>
            <w:tcW w:w="1303" w:type="dxa"/>
          </w:tcPr>
          <w:p>
            <w:pPr>
              <w:pStyle w:val="0"/>
            </w:pPr>
            <w:r>
              <w:rPr>
                <w:sz w:val="20"/>
              </w:rPr>
            </w:r>
          </w:p>
        </w:tc>
        <w:tc>
          <w:tcPr>
            <w:tcW w:w="1303"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0531744,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p>
      <w:pPr>
        <w:pStyle w:val="1"/>
        <w:jc w:val="both"/>
      </w:pPr>
      <w:r>
        <w:rPr>
          <w:sz w:val="20"/>
        </w:rPr>
        <w:t xml:space="preserve">               1.2. Неиспользованные бюджетные ассигнования</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3118"/>
        <w:gridCol w:w="6009"/>
      </w:tblGrid>
      <w:tr>
        <w:tc>
          <w:tcPr>
            <w:tcW w:w="3118" w:type="dxa"/>
            <w:tcBorders>
              <w:left w:val="nil"/>
            </w:tcBorders>
          </w:tcPr>
          <w:p>
            <w:pPr>
              <w:pStyle w:val="0"/>
              <w:jc w:val="center"/>
            </w:pPr>
            <w:r>
              <w:rPr>
                <w:sz w:val="20"/>
              </w:rPr>
              <w:t xml:space="preserve">Код по БК</w:t>
            </w:r>
          </w:p>
        </w:tc>
        <w:tc>
          <w:tcPr>
            <w:tcW w:w="6009" w:type="dxa"/>
            <w:tcBorders>
              <w:right w:val="nil"/>
            </w:tcBorders>
          </w:tcPr>
          <w:p>
            <w:pPr>
              <w:pStyle w:val="0"/>
              <w:jc w:val="center"/>
            </w:pPr>
            <w:r>
              <w:rPr>
                <w:sz w:val="20"/>
              </w:rPr>
              <w:t xml:space="preserve">Сумма в ____ году (текущий финансовый год) (</w:t>
            </w:r>
            <w:hyperlink w:history="0" w:anchor="P18681" w:tooltip="2">
              <w:r>
                <w:rPr>
                  <w:sz w:val="20"/>
                  <w:color w:val="0000ff"/>
                </w:rPr>
                <w:t xml:space="preserve">подраздел 1.1 гр. 2</w:t>
              </w:r>
            </w:hyperlink>
            <w:r>
              <w:rPr>
                <w:sz w:val="20"/>
              </w:rPr>
              <w:t xml:space="preserve"> - </w:t>
            </w:r>
            <w:hyperlink w:history="0" w:anchor="P18741" w:tooltip="4">
              <w:r>
                <w:rPr>
                  <w:sz w:val="20"/>
                  <w:color w:val="0000ff"/>
                </w:rPr>
                <w:t xml:space="preserve">раздел 2 гр. 4</w:t>
              </w:r>
            </w:hyperlink>
            <w:r>
              <w:rPr>
                <w:sz w:val="20"/>
              </w:rPr>
              <w:t xml:space="preserve">)</w:t>
            </w:r>
          </w:p>
        </w:tc>
      </w:tr>
      <w:tr>
        <w:tc>
          <w:tcPr>
            <w:tcW w:w="3118" w:type="dxa"/>
            <w:tcBorders>
              <w:left w:val="nil"/>
            </w:tcBorders>
          </w:tcPr>
          <w:p>
            <w:pPr>
              <w:pStyle w:val="0"/>
              <w:jc w:val="center"/>
            </w:pPr>
            <w:r>
              <w:rPr>
                <w:sz w:val="20"/>
              </w:rPr>
              <w:t xml:space="preserve">1</w:t>
            </w:r>
          </w:p>
        </w:tc>
        <w:tc>
          <w:tcPr>
            <w:tcW w:w="6009" w:type="dxa"/>
            <w:tcBorders>
              <w:right w:val="nil"/>
            </w:tcBorders>
          </w:tcPr>
          <w:p>
            <w:pPr>
              <w:pStyle w:val="0"/>
              <w:jc w:val="center"/>
            </w:pPr>
            <w:r>
              <w:rPr>
                <w:sz w:val="20"/>
              </w:rPr>
              <w:t xml:space="preserve">2</w:t>
            </w:r>
          </w:p>
        </w:tc>
      </w:tr>
      <w:tr>
        <w:tblPrEx>
          <w:tblBorders>
            <w:left w:val="single" w:sz="4"/>
            <w:right w:val="single" w:sz="4"/>
          </w:tblBorders>
        </w:tblPrEx>
        <w:tc>
          <w:tcPr>
            <w:tcW w:w="3118" w:type="dxa"/>
          </w:tcPr>
          <w:p>
            <w:pPr>
              <w:pStyle w:val="0"/>
            </w:pPr>
            <w:r>
              <w:rPr>
                <w:sz w:val="20"/>
              </w:rPr>
            </w:r>
          </w:p>
        </w:tc>
        <w:tc>
          <w:tcPr>
            <w:tcW w:w="6009" w:type="dxa"/>
          </w:tcPr>
          <w:p>
            <w:pPr>
              <w:pStyle w:val="0"/>
            </w:pPr>
            <w:r>
              <w:rPr>
                <w:sz w:val="20"/>
              </w:rPr>
            </w:r>
          </w:p>
        </w:tc>
      </w:tr>
      <w:tr>
        <w:tblPrEx>
          <w:tblBorders>
            <w:right w:val="single" w:sz="4"/>
          </w:tblBorders>
        </w:tblPrEx>
        <w:tc>
          <w:tcPr>
            <w:tcW w:w="3118" w:type="dxa"/>
            <w:tcBorders>
              <w:left w:val="nil"/>
              <w:bottom w:val="nil"/>
            </w:tcBorders>
          </w:tcPr>
          <w:p>
            <w:pPr>
              <w:pStyle w:val="0"/>
              <w:jc w:val="right"/>
            </w:pPr>
            <w:r>
              <w:rPr>
                <w:sz w:val="20"/>
              </w:rPr>
              <w:t xml:space="preserve">Итого</w:t>
            </w:r>
          </w:p>
        </w:tc>
        <w:tc>
          <w:tcPr>
            <w:tcW w:w="6009" w:type="dxa"/>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91"/>
        <w:gridCol w:w="2633"/>
        <w:gridCol w:w="2633"/>
        <w:gridCol w:w="2634"/>
      </w:tblGrid>
      <w:tr>
        <w:tc>
          <w:tcPr>
            <w:tcW w:w="1191" w:type="dxa"/>
            <w:tcBorders>
              <w:left w:val="nil"/>
            </w:tcBorders>
          </w:tcPr>
          <w:p>
            <w:pPr>
              <w:pStyle w:val="0"/>
              <w:jc w:val="center"/>
            </w:pPr>
            <w:r>
              <w:rPr>
                <w:sz w:val="20"/>
              </w:rPr>
              <w:t xml:space="preserve">Код по БК</w:t>
            </w:r>
          </w:p>
        </w:tc>
        <w:tc>
          <w:tcPr>
            <w:tcW w:w="2633" w:type="dxa"/>
          </w:tcPr>
          <w:p>
            <w:pPr>
              <w:pStyle w:val="0"/>
              <w:jc w:val="center"/>
            </w:pPr>
            <w:r>
              <w:rPr>
                <w:sz w:val="20"/>
              </w:rPr>
              <w:t xml:space="preserve">Поступления в ____ году (текущий финансовый год)</w:t>
            </w:r>
          </w:p>
        </w:tc>
        <w:tc>
          <w:tcPr>
            <w:tcW w:w="2633" w:type="dxa"/>
          </w:tcPr>
          <w:p>
            <w:pPr>
              <w:pStyle w:val="0"/>
              <w:jc w:val="center"/>
            </w:pPr>
            <w:r>
              <w:rPr>
                <w:sz w:val="20"/>
              </w:rPr>
              <w:t xml:space="preserve">Выплаты в ____ году (текущий финансовый год)</w:t>
            </w:r>
          </w:p>
        </w:tc>
        <w:tc>
          <w:tcPr>
            <w:tcW w:w="2634" w:type="dxa"/>
            <w:tcBorders>
              <w:right w:val="nil"/>
            </w:tcBorders>
          </w:tcPr>
          <w:p>
            <w:pPr>
              <w:pStyle w:val="0"/>
              <w:jc w:val="center"/>
            </w:pPr>
            <w:r>
              <w:rPr>
                <w:sz w:val="20"/>
              </w:rPr>
              <w:t xml:space="preserve">Итого в ____ году (текущий финансовый год) (</w:t>
            </w:r>
            <w:hyperlink w:history="0" w:anchor="P18740" w:tooltip="3">
              <w:r>
                <w:rPr>
                  <w:sz w:val="20"/>
                  <w:color w:val="0000ff"/>
                </w:rPr>
                <w:t xml:space="preserve">гр. 3</w:t>
              </w:r>
            </w:hyperlink>
            <w:r>
              <w:rPr>
                <w:sz w:val="20"/>
              </w:rPr>
              <w:t xml:space="preserve"> - гр. </w:t>
            </w:r>
            <w:hyperlink w:history="0" w:anchor="P18739" w:tooltip="2">
              <w:r>
                <w:rPr>
                  <w:sz w:val="20"/>
                  <w:color w:val="0000ff"/>
                </w:rPr>
                <w:t xml:space="preserve">2</w:t>
              </w:r>
            </w:hyperlink>
            <w:r>
              <w:rPr>
                <w:sz w:val="20"/>
              </w:rPr>
              <w:t xml:space="preserve">)</w:t>
            </w:r>
          </w:p>
        </w:tc>
      </w:tr>
      <w:tr>
        <w:tc>
          <w:tcPr>
            <w:tcW w:w="1191" w:type="dxa"/>
            <w:tcBorders>
              <w:left w:val="nil"/>
            </w:tcBorders>
          </w:tcPr>
          <w:p>
            <w:pPr>
              <w:pStyle w:val="0"/>
              <w:jc w:val="center"/>
            </w:pPr>
            <w:r>
              <w:rPr>
                <w:sz w:val="20"/>
              </w:rPr>
              <w:t xml:space="preserve">1</w:t>
            </w:r>
          </w:p>
        </w:tc>
        <w:tc>
          <w:tcPr>
            <w:tcW w:w="2633" w:type="dxa"/>
          </w:tcPr>
          <w:bookmarkStart w:id="18739" w:name="P18739"/>
          <w:bookmarkEnd w:id="18739"/>
          <w:p>
            <w:pPr>
              <w:pStyle w:val="0"/>
              <w:jc w:val="center"/>
            </w:pPr>
            <w:r>
              <w:rPr>
                <w:sz w:val="20"/>
              </w:rPr>
              <w:t xml:space="preserve">2</w:t>
            </w:r>
          </w:p>
        </w:tc>
        <w:tc>
          <w:tcPr>
            <w:tcW w:w="2633" w:type="dxa"/>
          </w:tcPr>
          <w:bookmarkStart w:id="18740" w:name="P18740"/>
          <w:bookmarkEnd w:id="18740"/>
          <w:p>
            <w:pPr>
              <w:pStyle w:val="0"/>
              <w:jc w:val="center"/>
            </w:pPr>
            <w:r>
              <w:rPr>
                <w:sz w:val="20"/>
              </w:rPr>
              <w:t xml:space="preserve">3</w:t>
            </w:r>
          </w:p>
        </w:tc>
        <w:tc>
          <w:tcPr>
            <w:tcW w:w="2634" w:type="dxa"/>
            <w:tcBorders>
              <w:right w:val="nil"/>
            </w:tcBorders>
          </w:tcPr>
          <w:bookmarkStart w:id="18741" w:name="P18741"/>
          <w:bookmarkEnd w:id="18741"/>
          <w:p>
            <w:pPr>
              <w:pStyle w:val="0"/>
              <w:jc w:val="center"/>
            </w:pPr>
            <w:r>
              <w:rPr>
                <w:sz w:val="20"/>
              </w:rPr>
              <w:t xml:space="preserve">4</w:t>
            </w:r>
          </w:p>
        </w:tc>
      </w:tr>
      <w:tr>
        <w:tblPrEx>
          <w:tblBorders>
            <w:left w:val="single" w:sz="4"/>
            <w:right w:val="single" w:sz="4"/>
          </w:tblBorders>
        </w:tblPrEx>
        <w:tc>
          <w:tcPr>
            <w:tcW w:w="1191" w:type="dxa"/>
          </w:tcPr>
          <w:p>
            <w:pPr>
              <w:pStyle w:val="0"/>
            </w:pPr>
            <w:r>
              <w:rPr>
                <w:sz w:val="20"/>
              </w:rPr>
            </w:r>
          </w:p>
        </w:tc>
        <w:tc>
          <w:tcPr>
            <w:tcW w:w="2633" w:type="dxa"/>
          </w:tcPr>
          <w:p>
            <w:pPr>
              <w:pStyle w:val="0"/>
            </w:pPr>
            <w:r>
              <w:rPr>
                <w:sz w:val="20"/>
              </w:rPr>
            </w:r>
          </w:p>
        </w:tc>
        <w:tc>
          <w:tcPr>
            <w:tcW w:w="2633" w:type="dxa"/>
          </w:tcPr>
          <w:p>
            <w:pPr>
              <w:pStyle w:val="0"/>
            </w:pPr>
            <w:r>
              <w:rPr>
                <w:sz w:val="20"/>
              </w:rPr>
            </w:r>
          </w:p>
        </w:tc>
        <w:tc>
          <w:tcPr>
            <w:tcW w:w="2634" w:type="dxa"/>
          </w:tcPr>
          <w:p>
            <w:pPr>
              <w:pStyle w:val="0"/>
            </w:pPr>
            <w:r>
              <w:rPr>
                <w:sz w:val="20"/>
              </w:rPr>
            </w:r>
          </w:p>
        </w:tc>
      </w:tr>
      <w:tr>
        <w:tblPrEx>
          <w:tblBorders>
            <w:right w:val="single" w:sz="4"/>
          </w:tblBorders>
        </w:tblPrEx>
        <w:tc>
          <w:tcPr>
            <w:tcW w:w="1191" w:type="dxa"/>
            <w:tcBorders>
              <w:left w:val="nil"/>
              <w:bottom w:val="nil"/>
            </w:tcBorders>
          </w:tcPr>
          <w:p>
            <w:pPr>
              <w:pStyle w:val="0"/>
              <w:jc w:val="right"/>
            </w:pPr>
            <w:r>
              <w:rPr>
                <w:sz w:val="20"/>
              </w:rPr>
              <w:t xml:space="preserve">Итого</w:t>
            </w:r>
          </w:p>
        </w:tc>
        <w:tc>
          <w:tcPr>
            <w:tcW w:w="2633" w:type="dxa"/>
          </w:tcPr>
          <w:p>
            <w:pPr>
              <w:pStyle w:val="0"/>
            </w:pPr>
            <w:r>
              <w:rPr>
                <w:sz w:val="20"/>
              </w:rPr>
            </w:r>
          </w:p>
        </w:tc>
        <w:tc>
          <w:tcPr>
            <w:tcW w:w="2633" w:type="dxa"/>
          </w:tcPr>
          <w:p>
            <w:pPr>
              <w:pStyle w:val="0"/>
            </w:pPr>
            <w:r>
              <w:rPr>
                <w:sz w:val="20"/>
              </w:rPr>
            </w:r>
          </w:p>
        </w:tc>
        <w:tc>
          <w:tcPr>
            <w:tcW w:w="2634"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93"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8806" w:name="P18806"/>
    <w:bookmarkEnd w:id="18806"/>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иного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0531773</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от "__" ___________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59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59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___________________</w:t>
            </w:r>
          </w:p>
        </w:tc>
        <w:tc>
          <w:tcPr>
            <w:gridSpan w:val="2"/>
            <w:tcW w:w="2891" w:type="dxa"/>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7"/>
        <w:gridCol w:w="1134"/>
        <w:gridCol w:w="907"/>
        <w:gridCol w:w="850"/>
        <w:gridCol w:w="1070"/>
        <w:gridCol w:w="1147"/>
        <w:gridCol w:w="907"/>
        <w:gridCol w:w="907"/>
        <w:gridCol w:w="964"/>
      </w:tblGrid>
      <w:tr>
        <w:tc>
          <w:tcPr>
            <w:tcW w:w="1247" w:type="dxa"/>
            <w:tcBorders>
              <w:left w:val="nil"/>
            </w:tcBorders>
            <w:vMerge w:val="restart"/>
          </w:tcPr>
          <w:p>
            <w:pPr>
              <w:pStyle w:val="0"/>
              <w:jc w:val="center"/>
            </w:pPr>
            <w:r>
              <w:rPr>
                <w:sz w:val="20"/>
              </w:rPr>
              <w:t xml:space="preserve">Код по БК</w:t>
            </w:r>
          </w:p>
        </w:tc>
        <w:tc>
          <w:tcPr>
            <w:gridSpan w:val="3"/>
            <w:tcW w:w="2891" w:type="dxa"/>
          </w:tcPr>
          <w:p>
            <w:pPr>
              <w:pStyle w:val="0"/>
              <w:jc w:val="center"/>
            </w:pPr>
            <w:r>
              <w:rPr>
                <w:sz w:val="20"/>
              </w:rPr>
              <w:t xml:space="preserve">Бюджетные ассигнования</w:t>
            </w:r>
          </w:p>
        </w:tc>
        <w:tc>
          <w:tcPr>
            <w:gridSpan w:val="4"/>
            <w:tcW w:w="4031" w:type="dxa"/>
          </w:tcPr>
          <w:p>
            <w:pPr>
              <w:pStyle w:val="0"/>
              <w:jc w:val="center"/>
            </w:pPr>
            <w:r>
              <w:rPr>
                <w:sz w:val="20"/>
              </w:rPr>
              <w:t xml:space="preserve">Лимиты бюджетных обязательств</w:t>
            </w:r>
          </w:p>
        </w:tc>
        <w:tc>
          <w:tcPr>
            <w:tcW w:w="964" w:type="dxa"/>
            <w:tcBorders>
              <w:right w:val="nil"/>
            </w:tcBorders>
            <w:vMerge w:val="restart"/>
          </w:tcPr>
          <w:p>
            <w:pPr>
              <w:pStyle w:val="0"/>
              <w:jc w:val="center"/>
            </w:pPr>
            <w:r>
              <w:rPr>
                <w:sz w:val="20"/>
              </w:rPr>
              <w:t xml:space="preserve">Предельные объемы финансирования</w:t>
            </w:r>
          </w:p>
        </w:tc>
      </w:tr>
      <w:tr>
        <w:tc>
          <w:tcPr>
            <w:tcBorders>
              <w:left w:val="nil"/>
            </w:tcBorders>
            <w:vMerge w:val="continue"/>
          </w:tcPr>
          <w:p/>
        </w:tc>
        <w:tc>
          <w:tcPr>
            <w:tcW w:w="1134" w:type="dxa"/>
            <w:vMerge w:val="restart"/>
          </w:tcPr>
          <w:p>
            <w:pPr>
              <w:pStyle w:val="0"/>
              <w:jc w:val="center"/>
            </w:pPr>
            <w:r>
              <w:rPr>
                <w:sz w:val="20"/>
              </w:rPr>
              <w:t xml:space="preserve">на ____ текущий финансовый год</w:t>
            </w:r>
          </w:p>
        </w:tc>
        <w:tc>
          <w:tcPr>
            <w:gridSpan w:val="2"/>
            <w:tcW w:w="1757" w:type="dxa"/>
          </w:tcPr>
          <w:p>
            <w:pPr>
              <w:pStyle w:val="0"/>
              <w:jc w:val="center"/>
            </w:pPr>
            <w:r>
              <w:rPr>
                <w:sz w:val="20"/>
              </w:rPr>
              <w:t xml:space="preserve">на плановый период ____ - ____ годов</w:t>
            </w:r>
          </w:p>
        </w:tc>
        <w:tc>
          <w:tcPr>
            <w:gridSpan w:val="2"/>
            <w:tcW w:w="2217" w:type="dxa"/>
          </w:tcPr>
          <w:p>
            <w:pPr>
              <w:pStyle w:val="0"/>
              <w:jc w:val="center"/>
            </w:pPr>
            <w:r>
              <w:rPr>
                <w:sz w:val="20"/>
              </w:rPr>
              <w:t xml:space="preserve">на ____ текущий финансовый год</w:t>
            </w:r>
          </w:p>
        </w:tc>
        <w:tc>
          <w:tcPr>
            <w:gridSpan w:val="2"/>
            <w:tcW w:w="1814"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tcW w:w="907"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tcW w:w="1070" w:type="dxa"/>
          </w:tcPr>
          <w:p>
            <w:pPr>
              <w:pStyle w:val="0"/>
              <w:jc w:val="center"/>
            </w:pPr>
            <w:r>
              <w:rPr>
                <w:sz w:val="20"/>
              </w:rPr>
              <w:t xml:space="preserve">в валюте Российской Федерации</w:t>
            </w:r>
          </w:p>
        </w:tc>
        <w:tc>
          <w:tcPr>
            <w:tcW w:w="1147" w:type="dxa"/>
          </w:tcPr>
          <w:p>
            <w:pPr>
              <w:pStyle w:val="0"/>
              <w:jc w:val="center"/>
            </w:pPr>
            <w:r>
              <w:rPr>
                <w:sz w:val="20"/>
              </w:rPr>
              <w:t xml:space="preserve">для иностранной валюты (в рублевом эквиваленте)</w:t>
            </w:r>
          </w:p>
        </w:tc>
        <w:tc>
          <w:tcPr>
            <w:tcW w:w="90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tcBorders>
              <w:right w:val="nil"/>
            </w:tcBorders>
            <w:vMerge w:val="continue"/>
          </w:tcPr>
          <w:p/>
        </w:tc>
      </w:tr>
      <w:tr>
        <w:tc>
          <w:tcPr>
            <w:tcW w:w="1247" w:type="dxa"/>
            <w:tcBorders>
              <w:left w:val="nil"/>
            </w:tcBorders>
          </w:tcPr>
          <w:p>
            <w:pPr>
              <w:pStyle w:val="0"/>
              <w:jc w:val="center"/>
            </w:pPr>
            <w:r>
              <w:rPr>
                <w:sz w:val="20"/>
              </w:rPr>
              <w:t xml:space="preserve">1</w:t>
            </w:r>
          </w:p>
        </w:tc>
        <w:tc>
          <w:tcPr>
            <w:tcW w:w="1134" w:type="dxa"/>
          </w:tcPr>
          <w:bookmarkStart w:id="18877" w:name="P18877"/>
          <w:bookmarkEnd w:id="18877"/>
          <w:p>
            <w:pPr>
              <w:pStyle w:val="0"/>
              <w:jc w:val="center"/>
            </w:pPr>
            <w:r>
              <w:rPr>
                <w:sz w:val="20"/>
              </w:rPr>
              <w:t xml:space="preserve">2</w:t>
            </w:r>
          </w:p>
        </w:tc>
        <w:tc>
          <w:tcPr>
            <w:tcW w:w="907" w:type="dxa"/>
          </w:tcPr>
          <w:p>
            <w:pPr>
              <w:pStyle w:val="0"/>
              <w:jc w:val="center"/>
            </w:pPr>
            <w:r>
              <w:rPr>
                <w:sz w:val="20"/>
              </w:rPr>
              <w:t xml:space="preserve">3</w:t>
            </w:r>
          </w:p>
        </w:tc>
        <w:tc>
          <w:tcPr>
            <w:tcW w:w="850" w:type="dxa"/>
          </w:tcPr>
          <w:p>
            <w:pPr>
              <w:pStyle w:val="0"/>
              <w:jc w:val="center"/>
            </w:pPr>
            <w:r>
              <w:rPr>
                <w:sz w:val="20"/>
              </w:rPr>
              <w:t xml:space="preserve">4</w:t>
            </w:r>
          </w:p>
        </w:tc>
        <w:tc>
          <w:tcPr>
            <w:tcW w:w="1070" w:type="dxa"/>
          </w:tcPr>
          <w:bookmarkStart w:id="18880" w:name="P18880"/>
          <w:bookmarkEnd w:id="18880"/>
          <w:p>
            <w:pPr>
              <w:pStyle w:val="0"/>
              <w:jc w:val="center"/>
            </w:pPr>
            <w:r>
              <w:rPr>
                <w:sz w:val="20"/>
              </w:rPr>
              <w:t xml:space="preserve">5</w:t>
            </w:r>
          </w:p>
        </w:tc>
        <w:tc>
          <w:tcPr>
            <w:tcW w:w="1147" w:type="dxa"/>
          </w:tcPr>
          <w:bookmarkStart w:id="18881" w:name="P18881"/>
          <w:bookmarkEnd w:id="18881"/>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964" w:type="dxa"/>
            <w:tcBorders>
              <w:right w:val="nil"/>
            </w:tcBorders>
          </w:tcPr>
          <w:p>
            <w:pPr>
              <w:pStyle w:val="0"/>
              <w:jc w:val="center"/>
            </w:pPr>
            <w:r>
              <w:rPr>
                <w:sz w:val="20"/>
              </w:rPr>
              <w:t xml:space="preserve">9</w:t>
            </w:r>
          </w:p>
        </w:tc>
      </w:tr>
      <w:tr>
        <w:tblPrEx>
          <w:tblBorders>
            <w:left w:val="single" w:sz="4"/>
            <w:right w:val="single" w:sz="4"/>
          </w:tblBorders>
        </w:tblPrEx>
        <w:tc>
          <w:tcPr>
            <w:tcW w:w="1247"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0" w:type="dxa"/>
          </w:tcPr>
          <w:p>
            <w:pPr>
              <w:pStyle w:val="0"/>
            </w:pPr>
            <w:r>
              <w:rPr>
                <w:sz w:val="20"/>
              </w:rPr>
            </w:r>
          </w:p>
        </w:tc>
        <w:tc>
          <w:tcPr>
            <w:tcW w:w="114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r>
        <w:tblPrEx>
          <w:tblBorders>
            <w:left w:val="single" w:sz="4"/>
            <w:right w:val="single" w:sz="4"/>
          </w:tblBorders>
        </w:tblPrEx>
        <w:tc>
          <w:tcPr>
            <w:tcW w:w="1247"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0" w:type="dxa"/>
          </w:tcPr>
          <w:p>
            <w:pPr>
              <w:pStyle w:val="0"/>
            </w:pPr>
            <w:r>
              <w:rPr>
                <w:sz w:val="20"/>
              </w:rPr>
            </w:r>
          </w:p>
        </w:tc>
        <w:tc>
          <w:tcPr>
            <w:tcW w:w="114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r>
        <w:tblPrEx>
          <w:tblBorders>
            <w:right w:val="single" w:sz="4"/>
          </w:tblBorders>
        </w:tblPrEx>
        <w:tc>
          <w:tcPr>
            <w:tcW w:w="1247"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70" w:type="dxa"/>
          </w:tcPr>
          <w:p>
            <w:pPr>
              <w:pStyle w:val="0"/>
            </w:pPr>
            <w:r>
              <w:rPr>
                <w:sz w:val="20"/>
              </w:rPr>
            </w:r>
          </w:p>
        </w:tc>
        <w:tc>
          <w:tcPr>
            <w:tcW w:w="114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7"/>
        <w:gridCol w:w="850"/>
        <w:gridCol w:w="737"/>
        <w:gridCol w:w="850"/>
        <w:gridCol w:w="964"/>
        <w:gridCol w:w="794"/>
        <w:gridCol w:w="794"/>
        <w:gridCol w:w="907"/>
        <w:gridCol w:w="964"/>
        <w:gridCol w:w="907"/>
      </w:tblGrid>
      <w:tr>
        <w:tc>
          <w:tcPr>
            <w:tcW w:w="1247" w:type="dxa"/>
            <w:tcBorders>
              <w:left w:val="nil"/>
            </w:tcBorders>
            <w:vMerge w:val="restart"/>
          </w:tcPr>
          <w:p>
            <w:pPr>
              <w:pStyle w:val="0"/>
              <w:jc w:val="center"/>
            </w:pPr>
            <w:r>
              <w:rPr>
                <w:sz w:val="20"/>
              </w:rPr>
              <w:t xml:space="preserve">Код по БК</w:t>
            </w:r>
          </w:p>
        </w:tc>
        <w:tc>
          <w:tcPr>
            <w:gridSpan w:val="4"/>
            <w:tcW w:w="3401" w:type="dxa"/>
          </w:tcPr>
          <w:p>
            <w:pPr>
              <w:pStyle w:val="0"/>
              <w:jc w:val="center"/>
            </w:pPr>
            <w:r>
              <w:rPr>
                <w:sz w:val="20"/>
              </w:rPr>
              <w:t xml:space="preserve">Выплаты</w:t>
            </w:r>
          </w:p>
        </w:tc>
        <w:tc>
          <w:tcPr>
            <w:gridSpan w:val="4"/>
            <w:tcW w:w="3459" w:type="dxa"/>
          </w:tcPr>
          <w:p>
            <w:pPr>
              <w:pStyle w:val="0"/>
              <w:jc w:val="center"/>
            </w:pPr>
            <w:r>
              <w:rPr>
                <w:sz w:val="20"/>
              </w:rPr>
              <w:t xml:space="preserve">Поступления</w:t>
            </w:r>
          </w:p>
        </w:tc>
        <w:tc>
          <w:tcPr>
            <w:tcW w:w="907" w:type="dxa"/>
            <w:tcBorders>
              <w:right w:val="nil"/>
            </w:tcBorders>
            <w:vMerge w:val="restart"/>
          </w:tcPr>
          <w:p>
            <w:pPr>
              <w:pStyle w:val="0"/>
              <w:jc w:val="center"/>
            </w:pPr>
            <w:r>
              <w:rPr>
                <w:sz w:val="20"/>
              </w:rPr>
              <w:t xml:space="preserve">Итого</w:t>
            </w:r>
          </w:p>
          <w:p>
            <w:pPr>
              <w:pStyle w:val="0"/>
              <w:jc w:val="center"/>
            </w:pPr>
            <w:r>
              <w:rPr>
                <w:sz w:val="20"/>
              </w:rPr>
              <w:t xml:space="preserve">(</w:t>
            </w:r>
            <w:hyperlink w:history="0" w:anchor="P18931" w:tooltip="2">
              <w:r>
                <w:rPr>
                  <w:sz w:val="20"/>
                  <w:color w:val="0000ff"/>
                </w:rPr>
                <w:t xml:space="preserve">гр. 2</w:t>
              </w:r>
            </w:hyperlink>
            <w:r>
              <w:rPr>
                <w:sz w:val="20"/>
              </w:rPr>
              <w:t xml:space="preserve"> + </w:t>
            </w:r>
            <w:hyperlink w:history="0" w:anchor="P18934" w:tooltip="5">
              <w:r>
                <w:rPr>
                  <w:sz w:val="20"/>
                  <w:color w:val="0000ff"/>
                </w:rPr>
                <w:t xml:space="preserve">гр. 5</w:t>
              </w:r>
            </w:hyperlink>
            <w:r>
              <w:rPr>
                <w:sz w:val="20"/>
              </w:rPr>
              <w:t xml:space="preserve"> - </w:t>
            </w:r>
            <w:hyperlink w:history="0" w:anchor="P18935" w:tooltip="6">
              <w:r>
                <w:rPr>
                  <w:sz w:val="20"/>
                  <w:color w:val="0000ff"/>
                </w:rPr>
                <w:t xml:space="preserve">гр. 6</w:t>
              </w:r>
            </w:hyperlink>
            <w:r>
              <w:rPr>
                <w:sz w:val="20"/>
              </w:rPr>
              <w:t xml:space="preserve"> - </w:t>
            </w:r>
            <w:hyperlink w:history="0" w:anchor="P18938" w:tooltip="9">
              <w:r>
                <w:rPr>
                  <w:sz w:val="20"/>
                  <w:color w:val="0000ff"/>
                </w:rPr>
                <w:t xml:space="preserve">гр. 9</w:t>
              </w:r>
            </w:hyperlink>
            <w:r>
              <w:rPr>
                <w:sz w:val="20"/>
              </w:rPr>
              <w:t xml:space="preserve">)</w:t>
            </w:r>
          </w:p>
        </w:tc>
      </w:tr>
      <w:tr>
        <w:tc>
          <w:tcPr>
            <w:tcBorders>
              <w:left w:val="nil"/>
            </w:tcBorders>
            <w:vMerge w:val="continue"/>
          </w:tcPr>
          <w:p/>
        </w:tc>
        <w:tc>
          <w:tcPr>
            <w:tcW w:w="850" w:type="dxa"/>
            <w:vMerge w:val="restart"/>
          </w:tcPr>
          <w:p>
            <w:pPr>
              <w:pStyle w:val="0"/>
              <w:jc w:val="center"/>
            </w:pPr>
            <w:r>
              <w:rPr>
                <w:sz w:val="20"/>
              </w:rPr>
              <w:t xml:space="preserve">в валюте Российской Федерации</w:t>
            </w:r>
          </w:p>
        </w:tc>
        <w:tc>
          <w:tcPr>
            <w:gridSpan w:val="3"/>
            <w:tcW w:w="2551" w:type="dxa"/>
          </w:tcPr>
          <w:p>
            <w:pPr>
              <w:pStyle w:val="0"/>
              <w:jc w:val="center"/>
            </w:pPr>
            <w:r>
              <w:rPr>
                <w:sz w:val="20"/>
              </w:rPr>
              <w:t xml:space="preserve">в иностранной валюте</w:t>
            </w:r>
          </w:p>
        </w:tc>
        <w:tc>
          <w:tcPr>
            <w:tcW w:w="794" w:type="dxa"/>
            <w:vMerge w:val="restart"/>
          </w:tcPr>
          <w:p>
            <w:pPr>
              <w:pStyle w:val="0"/>
              <w:jc w:val="center"/>
            </w:pPr>
            <w:r>
              <w:rPr>
                <w:sz w:val="20"/>
              </w:rPr>
              <w:t xml:space="preserve">в валюте Российской Федерации</w:t>
            </w:r>
          </w:p>
        </w:tc>
        <w:tc>
          <w:tcPr>
            <w:gridSpan w:val="3"/>
            <w:tcW w:w="2665" w:type="dxa"/>
          </w:tcPr>
          <w:p>
            <w:pPr>
              <w:pStyle w:val="0"/>
              <w:jc w:val="center"/>
            </w:pPr>
            <w:r>
              <w:rPr>
                <w:sz w:val="20"/>
              </w:rPr>
              <w:t xml:space="preserve">в иностранной валюте</w:t>
            </w:r>
          </w:p>
        </w:tc>
        <w:tc>
          <w:tcPr>
            <w:tcBorders>
              <w:right w:val="nil"/>
            </w:tcBorders>
            <w:vMerge w:val="continue"/>
          </w:tcPr>
          <w:p/>
        </w:tc>
      </w:tr>
      <w:tr>
        <w:tc>
          <w:tcPr>
            <w:tcBorders>
              <w:left w:val="nil"/>
            </w:tcBorders>
            <w:vMerge w:val="continue"/>
          </w:tcPr>
          <w:p/>
        </w:tc>
        <w:tc>
          <w:tcPr>
            <w:vMerge w:val="continue"/>
          </w:tcPr>
          <w:p/>
        </w:tc>
        <w:tc>
          <w:tcPr>
            <w:tcW w:w="737" w:type="dxa"/>
          </w:tcPr>
          <w:p>
            <w:pPr>
              <w:pStyle w:val="0"/>
              <w:jc w:val="center"/>
            </w:pPr>
            <w:r>
              <w:rPr>
                <w:sz w:val="20"/>
              </w:rPr>
              <w:t xml:space="preserve">код валюты по </w:t>
            </w:r>
            <w:hyperlink w:history="0" r:id="rId59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964" w:type="dxa"/>
          </w:tcPr>
          <w:p>
            <w:pPr>
              <w:pStyle w:val="0"/>
              <w:jc w:val="center"/>
            </w:pPr>
            <w:r>
              <w:rPr>
                <w:sz w:val="20"/>
              </w:rPr>
              <w:t xml:space="preserve">сумма в рублевом эквиваленте</w:t>
            </w:r>
          </w:p>
        </w:tc>
        <w:tc>
          <w:tcPr>
            <w:vMerge w:val="continue"/>
          </w:tcPr>
          <w:p/>
        </w:tc>
        <w:tc>
          <w:tcPr>
            <w:tcW w:w="794" w:type="dxa"/>
          </w:tcPr>
          <w:p>
            <w:pPr>
              <w:pStyle w:val="0"/>
              <w:jc w:val="center"/>
            </w:pPr>
            <w:r>
              <w:rPr>
                <w:sz w:val="20"/>
              </w:rPr>
              <w:t xml:space="preserve">код валюты по </w:t>
            </w:r>
            <w:hyperlink w:history="0" r:id="rId59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964" w:type="dxa"/>
          </w:tcPr>
          <w:p>
            <w:pPr>
              <w:pStyle w:val="0"/>
              <w:jc w:val="center"/>
            </w:pPr>
            <w:r>
              <w:rPr>
                <w:sz w:val="20"/>
              </w:rPr>
              <w:t xml:space="preserve">сумма в рублевом эквиваленте</w:t>
            </w:r>
          </w:p>
        </w:tc>
        <w:tc>
          <w:tcPr>
            <w:tcBorders>
              <w:right w:val="nil"/>
            </w:tcBorders>
            <w:vMerge w:val="continue"/>
          </w:tcPr>
          <w:p/>
        </w:tc>
      </w:tr>
      <w:tr>
        <w:tc>
          <w:tcPr>
            <w:tcW w:w="1247" w:type="dxa"/>
            <w:tcBorders>
              <w:left w:val="nil"/>
            </w:tcBorders>
          </w:tcPr>
          <w:p>
            <w:pPr>
              <w:pStyle w:val="0"/>
              <w:jc w:val="center"/>
            </w:pPr>
            <w:r>
              <w:rPr>
                <w:sz w:val="20"/>
              </w:rPr>
              <w:t xml:space="preserve">1</w:t>
            </w:r>
          </w:p>
        </w:tc>
        <w:tc>
          <w:tcPr>
            <w:tcW w:w="850" w:type="dxa"/>
          </w:tcPr>
          <w:bookmarkStart w:id="18931" w:name="P18931"/>
          <w:bookmarkEnd w:id="18931"/>
          <w:p>
            <w:pPr>
              <w:pStyle w:val="0"/>
              <w:jc w:val="center"/>
            </w:pPr>
            <w:r>
              <w:rPr>
                <w:sz w:val="20"/>
              </w:rPr>
              <w:t xml:space="preserve">2</w:t>
            </w:r>
          </w:p>
        </w:tc>
        <w:tc>
          <w:tcPr>
            <w:tcW w:w="737" w:type="dxa"/>
          </w:tcPr>
          <w:p>
            <w:pPr>
              <w:pStyle w:val="0"/>
              <w:jc w:val="center"/>
            </w:pPr>
            <w:r>
              <w:rPr>
                <w:sz w:val="20"/>
              </w:rPr>
              <w:t xml:space="preserve">3</w:t>
            </w:r>
          </w:p>
        </w:tc>
        <w:tc>
          <w:tcPr>
            <w:tcW w:w="850" w:type="dxa"/>
          </w:tcPr>
          <w:p>
            <w:pPr>
              <w:pStyle w:val="0"/>
              <w:jc w:val="center"/>
            </w:pPr>
            <w:r>
              <w:rPr>
                <w:sz w:val="20"/>
              </w:rPr>
              <w:t xml:space="preserve">4</w:t>
            </w:r>
          </w:p>
        </w:tc>
        <w:tc>
          <w:tcPr>
            <w:tcW w:w="964" w:type="dxa"/>
          </w:tcPr>
          <w:bookmarkStart w:id="18934" w:name="P18934"/>
          <w:bookmarkEnd w:id="18934"/>
          <w:p>
            <w:pPr>
              <w:pStyle w:val="0"/>
              <w:jc w:val="center"/>
            </w:pPr>
            <w:r>
              <w:rPr>
                <w:sz w:val="20"/>
              </w:rPr>
              <w:t xml:space="preserve">5</w:t>
            </w:r>
          </w:p>
        </w:tc>
        <w:tc>
          <w:tcPr>
            <w:tcW w:w="794" w:type="dxa"/>
          </w:tcPr>
          <w:bookmarkStart w:id="18935" w:name="P18935"/>
          <w:bookmarkEnd w:id="18935"/>
          <w:p>
            <w:pPr>
              <w:pStyle w:val="0"/>
              <w:jc w:val="center"/>
            </w:pPr>
            <w:r>
              <w:rPr>
                <w:sz w:val="20"/>
              </w:rPr>
              <w:t xml:space="preserve">6</w:t>
            </w:r>
          </w:p>
        </w:tc>
        <w:tc>
          <w:tcPr>
            <w:tcW w:w="794" w:type="dxa"/>
          </w:tcPr>
          <w:p>
            <w:pPr>
              <w:pStyle w:val="0"/>
              <w:jc w:val="center"/>
            </w:pPr>
            <w:r>
              <w:rPr>
                <w:sz w:val="20"/>
              </w:rPr>
              <w:t xml:space="preserve">7</w:t>
            </w:r>
          </w:p>
        </w:tc>
        <w:tc>
          <w:tcPr>
            <w:tcW w:w="907" w:type="dxa"/>
          </w:tcPr>
          <w:p>
            <w:pPr>
              <w:pStyle w:val="0"/>
              <w:jc w:val="center"/>
            </w:pPr>
            <w:r>
              <w:rPr>
                <w:sz w:val="20"/>
              </w:rPr>
              <w:t xml:space="preserve">8</w:t>
            </w:r>
          </w:p>
        </w:tc>
        <w:tc>
          <w:tcPr>
            <w:tcW w:w="964" w:type="dxa"/>
          </w:tcPr>
          <w:bookmarkStart w:id="18938" w:name="P18938"/>
          <w:bookmarkEnd w:id="18938"/>
          <w:p>
            <w:pPr>
              <w:pStyle w:val="0"/>
              <w:jc w:val="center"/>
            </w:pPr>
            <w:r>
              <w:rPr>
                <w:sz w:val="20"/>
              </w:rPr>
              <w:t xml:space="preserve">9</w:t>
            </w:r>
          </w:p>
        </w:tc>
        <w:tc>
          <w:tcPr>
            <w:tcW w:w="907" w:type="dxa"/>
            <w:tcBorders>
              <w:right w:val="nil"/>
            </w:tcBorders>
          </w:tcPr>
          <w:bookmarkStart w:id="18939" w:name="P18939"/>
          <w:bookmarkEnd w:id="18939"/>
          <w:p>
            <w:pPr>
              <w:pStyle w:val="0"/>
              <w:jc w:val="center"/>
            </w:pPr>
            <w:r>
              <w:rPr>
                <w:sz w:val="20"/>
              </w:rPr>
              <w:t xml:space="preserve">10</w:t>
            </w:r>
          </w:p>
        </w:tc>
      </w:tr>
      <w:tr>
        <w:tblPrEx>
          <w:tblBorders>
            <w:left w:val="single" w:sz="4"/>
            <w:right w:val="single" w:sz="4"/>
          </w:tblBorders>
        </w:tblPrEx>
        <w:tc>
          <w:tcPr>
            <w:tcW w:w="124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07" w:type="dxa"/>
          </w:tcPr>
          <w:p>
            <w:pPr>
              <w:pStyle w:val="0"/>
            </w:pPr>
            <w:r>
              <w:rPr>
                <w:sz w:val="20"/>
              </w:rPr>
            </w:r>
          </w:p>
        </w:tc>
      </w:tr>
      <w:tr>
        <w:tblPrEx>
          <w:tblBorders>
            <w:left w:val="single" w:sz="4"/>
            <w:right w:val="single" w:sz="4"/>
          </w:tblBorders>
        </w:tblPrEx>
        <w:tc>
          <w:tcPr>
            <w:tcW w:w="124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907" w:type="dxa"/>
          </w:tcPr>
          <w:p>
            <w:pPr>
              <w:pStyle w:val="0"/>
            </w:pPr>
            <w:r>
              <w:rPr>
                <w:sz w:val="20"/>
              </w:rPr>
            </w:r>
          </w:p>
        </w:tc>
      </w:tr>
      <w:tr>
        <w:tblPrEx>
          <w:tblBorders>
            <w:right w:val="single" w:sz="4"/>
          </w:tblBorders>
        </w:tblPrEx>
        <w:tc>
          <w:tcPr>
            <w:tcW w:w="1247" w:type="dxa"/>
            <w:tcBorders>
              <w:left w:val="nil"/>
              <w:bottom w:val="nil"/>
            </w:tcBorders>
          </w:tcPr>
          <w:p>
            <w:pPr>
              <w:pStyle w:val="0"/>
              <w:jc w:val="right"/>
            </w:pPr>
            <w:r>
              <w:rPr>
                <w:sz w:val="20"/>
              </w:rPr>
              <w:t xml:space="preserve">Итого по коду валют (по </w:t>
            </w:r>
            <w:hyperlink w:history="0" r:id="rId598"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850" w:type="dxa"/>
            <w:vAlign w:val="bottom"/>
          </w:tcPr>
          <w:p>
            <w:pPr>
              <w:pStyle w:val="0"/>
              <w:jc w:val="center"/>
            </w:pPr>
            <w:r>
              <w:rPr>
                <w:sz w:val="20"/>
              </w:rPr>
              <w:t xml:space="preserve">X</w:t>
            </w:r>
          </w:p>
        </w:tc>
        <w:tc>
          <w:tcPr>
            <w:tcW w:w="737" w:type="dxa"/>
            <w:vAlign w:val="bottom"/>
          </w:tcPr>
          <w:p>
            <w:pPr>
              <w:pStyle w:val="0"/>
            </w:pPr>
            <w:r>
              <w:rPr>
                <w:sz w:val="20"/>
              </w:rPr>
            </w:r>
          </w:p>
        </w:tc>
        <w:tc>
          <w:tcPr>
            <w:tcW w:w="850" w:type="dxa"/>
            <w:vAlign w:val="bottom"/>
          </w:tcPr>
          <w:p>
            <w:pPr>
              <w:pStyle w:val="0"/>
            </w:pPr>
            <w:r>
              <w:rPr>
                <w:sz w:val="20"/>
              </w:rPr>
            </w:r>
          </w:p>
        </w:tc>
        <w:tc>
          <w:tcPr>
            <w:tcW w:w="964" w:type="dxa"/>
            <w:vAlign w:val="bottom"/>
          </w:tcPr>
          <w:p>
            <w:pPr>
              <w:pStyle w:val="0"/>
            </w:pPr>
            <w:r>
              <w:rPr>
                <w:sz w:val="20"/>
              </w:rPr>
            </w:r>
          </w:p>
        </w:tc>
        <w:tc>
          <w:tcPr>
            <w:tcW w:w="794" w:type="dxa"/>
            <w:vAlign w:val="bottom"/>
          </w:tcPr>
          <w:p>
            <w:pPr>
              <w:pStyle w:val="0"/>
              <w:jc w:val="center"/>
            </w:pPr>
            <w:r>
              <w:rPr>
                <w:sz w:val="20"/>
              </w:rPr>
              <w:t xml:space="preserve">X</w:t>
            </w:r>
          </w:p>
        </w:tc>
        <w:tc>
          <w:tcPr>
            <w:tcW w:w="794" w:type="dxa"/>
            <w:vAlign w:val="bottom"/>
          </w:tcPr>
          <w:p>
            <w:pPr>
              <w:pStyle w:val="0"/>
            </w:pPr>
            <w:r>
              <w:rPr>
                <w:sz w:val="20"/>
              </w:rPr>
            </w:r>
          </w:p>
        </w:tc>
        <w:tc>
          <w:tcPr>
            <w:tcW w:w="907" w:type="dxa"/>
            <w:vAlign w:val="bottom"/>
          </w:tcPr>
          <w:p>
            <w:pPr>
              <w:pStyle w:val="0"/>
            </w:pPr>
            <w:r>
              <w:rPr>
                <w:sz w:val="20"/>
              </w:rPr>
            </w:r>
          </w:p>
        </w:tc>
        <w:tc>
          <w:tcPr>
            <w:tcW w:w="964" w:type="dxa"/>
            <w:vAlign w:val="bottom"/>
          </w:tcPr>
          <w:p>
            <w:pPr>
              <w:pStyle w:val="0"/>
            </w:pPr>
            <w:r>
              <w:rPr>
                <w:sz w:val="20"/>
              </w:rPr>
            </w:r>
          </w:p>
        </w:tc>
        <w:tc>
          <w:tcPr>
            <w:tcW w:w="907" w:type="dxa"/>
            <w:vAlign w:val="bottom"/>
          </w:tcPr>
          <w:p>
            <w:pPr>
              <w:pStyle w:val="0"/>
            </w:pPr>
            <w:r>
              <w:rPr>
                <w:sz w:val="20"/>
              </w:rPr>
            </w:r>
          </w:p>
        </w:tc>
      </w:tr>
      <w:tr>
        <w:tblPrEx>
          <w:tblBorders>
            <w:right w:val="single" w:sz="4"/>
          </w:tblBorders>
        </w:tblPrEx>
        <w:tc>
          <w:tcPr>
            <w:tcW w:w="1247" w:type="dxa"/>
            <w:tcBorders>
              <w:top w:val="nil"/>
              <w:left w:val="nil"/>
              <w:bottom w:val="nil"/>
            </w:tcBorders>
          </w:tcPr>
          <w:p>
            <w:pPr>
              <w:pStyle w:val="0"/>
              <w:jc w:val="right"/>
            </w:pPr>
            <w:r>
              <w:rPr>
                <w:sz w:val="20"/>
              </w:rPr>
              <w:t xml:space="preserve">Всего</w:t>
            </w:r>
          </w:p>
        </w:tc>
        <w:tc>
          <w:tcPr>
            <w:tcW w:w="850" w:type="dxa"/>
            <w:vAlign w:val="bottom"/>
          </w:tcPr>
          <w:p>
            <w:pPr>
              <w:pStyle w:val="0"/>
            </w:pPr>
            <w:r>
              <w:rPr>
                <w:sz w:val="20"/>
              </w:rPr>
            </w:r>
          </w:p>
        </w:tc>
        <w:tc>
          <w:tcPr>
            <w:tcW w:w="737"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964" w:type="dxa"/>
            <w:vAlign w:val="bottom"/>
          </w:tcPr>
          <w:p>
            <w:pPr>
              <w:pStyle w:val="0"/>
            </w:pPr>
            <w:r>
              <w:rPr>
                <w:sz w:val="20"/>
              </w:rPr>
            </w:r>
          </w:p>
        </w:tc>
        <w:tc>
          <w:tcPr>
            <w:tcW w:w="794" w:type="dxa"/>
            <w:vAlign w:val="bottom"/>
          </w:tcPr>
          <w:p>
            <w:pPr>
              <w:pStyle w:val="0"/>
            </w:pPr>
            <w:r>
              <w:rPr>
                <w:sz w:val="20"/>
              </w:rPr>
            </w:r>
          </w:p>
        </w:tc>
        <w:tc>
          <w:tcPr>
            <w:tcW w:w="794" w:type="dxa"/>
            <w:vAlign w:val="bottom"/>
          </w:tcPr>
          <w:p>
            <w:pPr>
              <w:pStyle w:val="0"/>
              <w:jc w:val="center"/>
            </w:pPr>
            <w:r>
              <w:rPr>
                <w:sz w:val="20"/>
              </w:rPr>
              <w:t xml:space="preserve">X</w:t>
            </w:r>
          </w:p>
        </w:tc>
        <w:tc>
          <w:tcPr>
            <w:tcW w:w="907" w:type="dxa"/>
            <w:vAlign w:val="bottom"/>
          </w:tcPr>
          <w:p>
            <w:pPr>
              <w:pStyle w:val="0"/>
              <w:jc w:val="center"/>
            </w:pPr>
            <w:r>
              <w:rPr>
                <w:sz w:val="20"/>
              </w:rPr>
              <w:t xml:space="preserve">X</w:t>
            </w:r>
          </w:p>
        </w:tc>
        <w:tc>
          <w:tcPr>
            <w:tcW w:w="964" w:type="dxa"/>
            <w:vAlign w:val="bottom"/>
          </w:tcPr>
          <w:p>
            <w:pPr>
              <w:pStyle w:val="0"/>
            </w:pPr>
            <w:r>
              <w:rPr>
                <w:sz w:val="20"/>
              </w:rPr>
            </w:r>
          </w:p>
        </w:tc>
        <w:tc>
          <w:tcPr>
            <w:tcW w:w="907" w:type="dxa"/>
            <w:vAlign w:val="bottom"/>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0531773,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от "__" ______________ 20__ г.</w:t>
      </w:r>
    </w:p>
    <w:p>
      <w:pPr>
        <w:pStyle w:val="1"/>
        <w:jc w:val="both"/>
      </w:pPr>
      <w:r>
        <w:rPr>
          <w:sz w:val="20"/>
        </w:rPr>
      </w:r>
    </w:p>
    <w:p>
      <w:pPr>
        <w:pStyle w:val="1"/>
        <w:jc w:val="both"/>
      </w:pPr>
      <w:r>
        <w:rPr>
          <w:sz w:val="20"/>
        </w:rPr>
        <w:t xml:space="preserve">                   3. Неиспользованные бюджетные данные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964"/>
        <w:gridCol w:w="2700"/>
        <w:gridCol w:w="2891"/>
        <w:gridCol w:w="2494"/>
      </w:tblGrid>
      <w:tr>
        <w:tblPrEx>
          <w:tblBorders>
            <w:right w:val="nil"/>
          </w:tblBorders>
        </w:tblPrEx>
        <w:tc>
          <w:tcPr>
            <w:tcW w:w="964" w:type="dxa"/>
            <w:tcBorders>
              <w:left w:val="nil"/>
            </w:tcBorders>
          </w:tcPr>
          <w:p>
            <w:pPr>
              <w:pStyle w:val="0"/>
              <w:jc w:val="center"/>
            </w:pPr>
            <w:r>
              <w:rPr>
                <w:sz w:val="20"/>
              </w:rPr>
              <w:t xml:space="preserve">Код по БК</w:t>
            </w:r>
          </w:p>
        </w:tc>
        <w:tc>
          <w:tcPr>
            <w:tcW w:w="2700" w:type="dxa"/>
          </w:tcPr>
          <w:p>
            <w:pPr>
              <w:pStyle w:val="0"/>
              <w:jc w:val="center"/>
            </w:pPr>
            <w:r>
              <w:rPr>
                <w:sz w:val="20"/>
              </w:rPr>
              <w:t xml:space="preserve">Бюджетные ассигнования</w:t>
            </w:r>
          </w:p>
          <w:p>
            <w:pPr>
              <w:pStyle w:val="0"/>
              <w:jc w:val="center"/>
            </w:pPr>
            <w:r>
              <w:rPr>
                <w:sz w:val="20"/>
              </w:rPr>
              <w:t xml:space="preserve">(</w:t>
            </w:r>
            <w:hyperlink w:history="0" w:anchor="P18877" w:tooltip="2">
              <w:r>
                <w:rPr>
                  <w:sz w:val="20"/>
                  <w:color w:val="0000ff"/>
                </w:rPr>
                <w:t xml:space="preserve">раздел 1 гр. 2</w:t>
              </w:r>
            </w:hyperlink>
            <w:r>
              <w:rPr>
                <w:sz w:val="20"/>
              </w:rPr>
              <w:t xml:space="preserve"> - </w:t>
            </w:r>
            <w:hyperlink w:history="0" w:anchor="P18939" w:tooltip="10">
              <w:r>
                <w:rPr>
                  <w:sz w:val="20"/>
                  <w:color w:val="0000ff"/>
                </w:rPr>
                <w:t xml:space="preserve">раздел 2 гр. 10</w:t>
              </w:r>
            </w:hyperlink>
            <w:r>
              <w:rPr>
                <w:sz w:val="20"/>
              </w:rPr>
              <w:t xml:space="preserve">)</w:t>
            </w:r>
          </w:p>
        </w:tc>
        <w:tc>
          <w:tcPr>
            <w:tcW w:w="2891" w:type="dxa"/>
          </w:tcPr>
          <w:p>
            <w:pPr>
              <w:pStyle w:val="0"/>
              <w:jc w:val="center"/>
            </w:pPr>
            <w:r>
              <w:rPr>
                <w:sz w:val="20"/>
              </w:rPr>
              <w:t xml:space="preserve">Лимиты бюджетных обязательств</w:t>
            </w:r>
          </w:p>
          <w:p>
            <w:pPr>
              <w:pStyle w:val="0"/>
              <w:jc w:val="center"/>
            </w:pPr>
            <w:r>
              <w:rPr>
                <w:sz w:val="20"/>
              </w:rPr>
              <w:t xml:space="preserve">(</w:t>
            </w:r>
            <w:hyperlink w:history="0" w:anchor="P18880" w:tooltip="5">
              <w:r>
                <w:rPr>
                  <w:sz w:val="20"/>
                  <w:color w:val="0000ff"/>
                </w:rPr>
                <w:t xml:space="preserve">раздел 1 гр. 5</w:t>
              </w:r>
            </w:hyperlink>
            <w:r>
              <w:rPr>
                <w:sz w:val="20"/>
              </w:rPr>
              <w:t xml:space="preserve"> + </w:t>
            </w:r>
            <w:hyperlink w:history="0" w:anchor="P18881" w:tooltip="6">
              <w:r>
                <w:rPr>
                  <w:sz w:val="20"/>
                  <w:color w:val="0000ff"/>
                </w:rPr>
                <w:t xml:space="preserve">раздел 1 гр. 6</w:t>
              </w:r>
            </w:hyperlink>
            <w:r>
              <w:rPr>
                <w:sz w:val="20"/>
              </w:rPr>
              <w:t xml:space="preserve"> - </w:t>
            </w:r>
            <w:hyperlink w:history="0" w:anchor="P18939" w:tooltip="10">
              <w:r>
                <w:rPr>
                  <w:sz w:val="20"/>
                  <w:color w:val="0000ff"/>
                </w:rPr>
                <w:t xml:space="preserve">раздел 2 гр. 10</w:t>
              </w:r>
            </w:hyperlink>
            <w:r>
              <w:rPr>
                <w:sz w:val="20"/>
              </w:rPr>
              <w:t xml:space="preserve">)</w:t>
            </w:r>
          </w:p>
        </w:tc>
        <w:tc>
          <w:tcPr>
            <w:tcW w:w="2494" w:type="dxa"/>
            <w:tcBorders>
              <w:right w:val="nil"/>
            </w:tcBorders>
          </w:tcPr>
          <w:p>
            <w:pPr>
              <w:pStyle w:val="0"/>
              <w:jc w:val="center"/>
            </w:pPr>
            <w:r>
              <w:rPr>
                <w:sz w:val="20"/>
              </w:rPr>
              <w:t xml:space="preserve">Предельные объемы финансирования</w:t>
            </w:r>
          </w:p>
        </w:tc>
      </w:tr>
      <w:tr>
        <w:tblPrEx>
          <w:tblBorders>
            <w:right w:val="nil"/>
          </w:tblBorders>
        </w:tblPrEx>
        <w:tc>
          <w:tcPr>
            <w:tcW w:w="964" w:type="dxa"/>
            <w:tcBorders>
              <w:left w:val="nil"/>
            </w:tcBorders>
          </w:tcPr>
          <w:p>
            <w:pPr>
              <w:pStyle w:val="0"/>
              <w:jc w:val="center"/>
            </w:pPr>
            <w:r>
              <w:rPr>
                <w:sz w:val="20"/>
              </w:rPr>
              <w:t xml:space="preserve">1</w:t>
            </w:r>
          </w:p>
        </w:tc>
        <w:tc>
          <w:tcPr>
            <w:tcW w:w="2700" w:type="dxa"/>
          </w:tcPr>
          <w:p>
            <w:pPr>
              <w:pStyle w:val="0"/>
              <w:jc w:val="center"/>
            </w:pPr>
            <w:r>
              <w:rPr>
                <w:sz w:val="20"/>
              </w:rPr>
              <w:t xml:space="preserve">2</w:t>
            </w:r>
          </w:p>
        </w:tc>
        <w:tc>
          <w:tcPr>
            <w:tcW w:w="2891" w:type="dxa"/>
          </w:tcPr>
          <w:p>
            <w:pPr>
              <w:pStyle w:val="0"/>
              <w:jc w:val="center"/>
            </w:pPr>
            <w:r>
              <w:rPr>
                <w:sz w:val="20"/>
              </w:rPr>
              <w:t xml:space="preserve">3</w:t>
            </w:r>
          </w:p>
        </w:tc>
        <w:tc>
          <w:tcPr>
            <w:tcW w:w="2494" w:type="dxa"/>
            <w:tcBorders>
              <w:right w:val="nil"/>
            </w:tcBorders>
          </w:tcPr>
          <w:p>
            <w:pPr>
              <w:pStyle w:val="0"/>
              <w:jc w:val="center"/>
            </w:pPr>
            <w:r>
              <w:rPr>
                <w:sz w:val="20"/>
              </w:rPr>
              <w:t xml:space="preserve">4</w:t>
            </w:r>
          </w:p>
        </w:tc>
      </w:tr>
      <w:tr>
        <w:tblPrEx>
          <w:tblBorders>
            <w:left w:val="single" w:sz="4"/>
          </w:tblBorders>
        </w:tblPrEx>
        <w:tc>
          <w:tcPr>
            <w:tcW w:w="964" w:type="dxa"/>
          </w:tcPr>
          <w:p>
            <w:pPr>
              <w:pStyle w:val="0"/>
            </w:pPr>
            <w:r>
              <w:rPr>
                <w:sz w:val="20"/>
              </w:rPr>
            </w:r>
          </w:p>
        </w:tc>
        <w:tc>
          <w:tcPr>
            <w:tcW w:w="2700" w:type="dxa"/>
          </w:tcPr>
          <w:p>
            <w:pPr>
              <w:pStyle w:val="0"/>
            </w:pPr>
            <w:r>
              <w:rPr>
                <w:sz w:val="20"/>
              </w:rPr>
            </w:r>
          </w:p>
        </w:tc>
        <w:tc>
          <w:tcPr>
            <w:tcW w:w="2891" w:type="dxa"/>
          </w:tcPr>
          <w:p>
            <w:pPr>
              <w:pStyle w:val="0"/>
            </w:pPr>
            <w:r>
              <w:rPr>
                <w:sz w:val="20"/>
              </w:rPr>
            </w:r>
          </w:p>
        </w:tc>
        <w:tc>
          <w:tcPr>
            <w:tcW w:w="2494" w:type="dxa"/>
          </w:tcPr>
          <w:p>
            <w:pPr>
              <w:pStyle w:val="0"/>
            </w:pPr>
            <w:r>
              <w:rPr>
                <w:sz w:val="20"/>
              </w:rPr>
            </w:r>
          </w:p>
        </w:tc>
      </w:tr>
      <w:tr>
        <w:tblPrEx>
          <w:tblBorders>
            <w:left w:val="single" w:sz="4"/>
          </w:tblBorders>
        </w:tblPrEx>
        <w:tc>
          <w:tcPr>
            <w:tcW w:w="964" w:type="dxa"/>
          </w:tcPr>
          <w:p>
            <w:pPr>
              <w:pStyle w:val="0"/>
            </w:pPr>
            <w:r>
              <w:rPr>
                <w:sz w:val="20"/>
              </w:rPr>
            </w:r>
          </w:p>
        </w:tc>
        <w:tc>
          <w:tcPr>
            <w:tcW w:w="2700" w:type="dxa"/>
          </w:tcPr>
          <w:p>
            <w:pPr>
              <w:pStyle w:val="0"/>
            </w:pPr>
            <w:r>
              <w:rPr>
                <w:sz w:val="20"/>
              </w:rPr>
            </w:r>
          </w:p>
        </w:tc>
        <w:tc>
          <w:tcPr>
            <w:tcW w:w="2891" w:type="dxa"/>
          </w:tcPr>
          <w:p>
            <w:pPr>
              <w:pStyle w:val="0"/>
            </w:pPr>
            <w:r>
              <w:rPr>
                <w:sz w:val="20"/>
              </w:rPr>
            </w:r>
          </w:p>
        </w:tc>
        <w:tc>
          <w:tcPr>
            <w:tcW w:w="2494" w:type="dxa"/>
          </w:tcPr>
          <w:p>
            <w:pPr>
              <w:pStyle w:val="0"/>
            </w:pPr>
            <w:r>
              <w:rPr>
                <w:sz w:val="20"/>
              </w:rPr>
            </w:r>
          </w:p>
        </w:tc>
      </w:tr>
      <w:tr>
        <w:tblPrEx>
          <w:tblBorders>
            <w:left w:val="single" w:sz="4"/>
          </w:tblBorders>
        </w:tblPrEx>
        <w:tc>
          <w:tcPr>
            <w:tcW w:w="964" w:type="dxa"/>
          </w:tcPr>
          <w:p>
            <w:pPr>
              <w:pStyle w:val="0"/>
            </w:pPr>
            <w:r>
              <w:rPr>
                <w:sz w:val="20"/>
              </w:rPr>
            </w:r>
          </w:p>
        </w:tc>
        <w:tc>
          <w:tcPr>
            <w:tcW w:w="2700" w:type="dxa"/>
          </w:tcPr>
          <w:p>
            <w:pPr>
              <w:pStyle w:val="0"/>
            </w:pPr>
            <w:r>
              <w:rPr>
                <w:sz w:val="20"/>
              </w:rPr>
            </w:r>
          </w:p>
        </w:tc>
        <w:tc>
          <w:tcPr>
            <w:tcW w:w="2891" w:type="dxa"/>
          </w:tcPr>
          <w:p>
            <w:pPr>
              <w:pStyle w:val="0"/>
            </w:pPr>
            <w:r>
              <w:rPr>
                <w:sz w:val="20"/>
              </w:rPr>
            </w:r>
          </w:p>
        </w:tc>
        <w:tc>
          <w:tcPr>
            <w:tcW w:w="2494" w:type="dxa"/>
          </w:tcPr>
          <w:p>
            <w:pPr>
              <w:pStyle w:val="0"/>
            </w:pPr>
            <w:r>
              <w:rPr>
                <w:sz w:val="20"/>
              </w:rPr>
            </w:r>
          </w:p>
        </w:tc>
      </w:tr>
      <w:tr>
        <w:tc>
          <w:tcPr>
            <w:tcW w:w="964" w:type="dxa"/>
            <w:tcBorders>
              <w:left w:val="nil"/>
              <w:bottom w:val="nil"/>
            </w:tcBorders>
          </w:tcPr>
          <w:p>
            <w:pPr>
              <w:pStyle w:val="0"/>
              <w:jc w:val="right"/>
            </w:pPr>
            <w:r>
              <w:rPr>
                <w:sz w:val="20"/>
              </w:rPr>
              <w:t xml:space="preserve">Итого</w:t>
            </w:r>
          </w:p>
        </w:tc>
        <w:tc>
          <w:tcPr>
            <w:tcW w:w="2700" w:type="dxa"/>
          </w:tcPr>
          <w:p>
            <w:pPr>
              <w:pStyle w:val="0"/>
            </w:pPr>
            <w:r>
              <w:rPr>
                <w:sz w:val="20"/>
              </w:rPr>
            </w:r>
          </w:p>
        </w:tc>
        <w:tc>
          <w:tcPr>
            <w:tcW w:w="2891" w:type="dxa"/>
          </w:tcPr>
          <w:p>
            <w:pPr>
              <w:pStyle w:val="0"/>
            </w:pPr>
            <w:r>
              <w:rPr>
                <w:sz w:val="20"/>
              </w:rPr>
            </w:r>
          </w:p>
        </w:tc>
        <w:tc>
          <w:tcPr>
            <w:tcW w:w="2494"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99"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bookmarkStart w:id="19073" w:name="P19073"/>
    <w:bookmarkEnd w:id="19073"/>
    <w:p>
      <w:pPr>
        <w:pStyle w:val="1"/>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иного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0531745</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nil"/>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Иной получатель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0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0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w:t>
            </w:r>
          </w:p>
        </w:tc>
        <w:tc>
          <w:tcPr>
            <w:gridSpan w:val="2"/>
            <w:tcW w:w="2891" w:type="dxa"/>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43"/>
        <w:gridCol w:w="680"/>
        <w:gridCol w:w="680"/>
        <w:gridCol w:w="680"/>
        <w:gridCol w:w="680"/>
        <w:gridCol w:w="680"/>
        <w:gridCol w:w="680"/>
        <w:gridCol w:w="680"/>
        <w:gridCol w:w="680"/>
        <w:gridCol w:w="737"/>
        <w:gridCol w:w="737"/>
        <w:gridCol w:w="680"/>
        <w:gridCol w:w="680"/>
      </w:tblGrid>
      <w:tr>
        <w:tc>
          <w:tcPr>
            <w:tcW w:w="1243" w:type="dxa"/>
            <w:tcBorders>
              <w:left w:val="nil"/>
            </w:tcBorders>
            <w:vMerge w:val="restart"/>
          </w:tcPr>
          <w:p>
            <w:pPr>
              <w:pStyle w:val="0"/>
              <w:jc w:val="center"/>
            </w:pPr>
            <w:r>
              <w:rPr>
                <w:sz w:val="20"/>
              </w:rPr>
              <w:t xml:space="preserve">Код по БК</w:t>
            </w:r>
          </w:p>
        </w:tc>
        <w:tc>
          <w:tcPr>
            <w:gridSpan w:val="4"/>
            <w:tcW w:w="2720" w:type="dxa"/>
          </w:tcPr>
          <w:p>
            <w:pPr>
              <w:pStyle w:val="0"/>
              <w:jc w:val="center"/>
            </w:pPr>
            <w:r>
              <w:rPr>
                <w:sz w:val="20"/>
              </w:rPr>
              <w:t xml:space="preserve">Бюджетные ассигнования</w:t>
            </w:r>
          </w:p>
        </w:tc>
        <w:tc>
          <w:tcPr>
            <w:gridSpan w:val="6"/>
            <w:tcW w:w="4194" w:type="dxa"/>
          </w:tcPr>
          <w:p>
            <w:pPr>
              <w:pStyle w:val="0"/>
              <w:jc w:val="center"/>
            </w:pPr>
            <w:r>
              <w:rPr>
                <w:sz w:val="20"/>
              </w:rPr>
              <w:t xml:space="preserve">Лимиты бюджетных обязательств</w:t>
            </w:r>
          </w:p>
        </w:tc>
        <w:tc>
          <w:tcPr>
            <w:gridSpan w:val="2"/>
            <w:tcW w:w="1360" w:type="dxa"/>
            <w:tcBorders>
              <w:right w:val="nil"/>
            </w:tcBorders>
          </w:tcPr>
          <w:p>
            <w:pPr>
              <w:pStyle w:val="0"/>
              <w:jc w:val="center"/>
            </w:pPr>
            <w:r>
              <w:rPr>
                <w:sz w:val="20"/>
              </w:rPr>
              <w:t xml:space="preserve">Предельные объемы финансирования</w:t>
            </w:r>
          </w:p>
        </w:tc>
      </w:tr>
      <w:tr>
        <w:tc>
          <w:tcPr>
            <w:tcBorders>
              <w:left w:val="nil"/>
            </w:tcBorders>
            <w:vMerge w:val="continue"/>
          </w:tcP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360" w:type="dxa"/>
          </w:tcPr>
          <w:p>
            <w:pPr>
              <w:pStyle w:val="0"/>
              <w:jc w:val="center"/>
            </w:pPr>
            <w:r>
              <w:rPr>
                <w:sz w:val="20"/>
              </w:rPr>
              <w:t xml:space="preserve">в валюте Российской Федерации</w:t>
            </w:r>
          </w:p>
        </w:tc>
        <w:tc>
          <w:tcPr>
            <w:gridSpan w:val="2"/>
            <w:tcW w:w="1360" w:type="dxa"/>
          </w:tcPr>
          <w:p>
            <w:pPr>
              <w:pStyle w:val="0"/>
              <w:jc w:val="center"/>
            </w:pPr>
            <w:r>
              <w:rPr>
                <w:sz w:val="20"/>
              </w:rPr>
              <w:t xml:space="preserve">для выплат в иностранной валюте (в рублевом эквиваленте)</w:t>
            </w:r>
          </w:p>
        </w:tc>
        <w:tc>
          <w:tcPr>
            <w:tcW w:w="737" w:type="dxa"/>
            <w:vMerge w:val="restart"/>
          </w:tcPr>
          <w:p>
            <w:pPr>
              <w:pStyle w:val="0"/>
              <w:jc w:val="center"/>
            </w:pPr>
            <w:r>
              <w:rPr>
                <w:sz w:val="20"/>
              </w:rPr>
              <w:t xml:space="preserve">на ____ год</w:t>
            </w:r>
          </w:p>
        </w:tc>
        <w:tc>
          <w:tcPr>
            <w:tcW w:w="737"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tcBorders>
              <w:right w:val="nil"/>
            </w:tcBorders>
            <w:vMerge w:val="restart"/>
          </w:tcPr>
          <w:p>
            <w:pPr>
              <w:pStyle w:val="0"/>
              <w:jc w:val="center"/>
            </w:pPr>
            <w:r>
              <w:rPr>
                <w:sz w:val="20"/>
              </w:rPr>
              <w:t xml:space="preserve">на ____ год</w:t>
            </w: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vMerge w:val="continue"/>
          </w:tcPr>
          <w:p/>
        </w:tc>
        <w:tc>
          <w:tcPr>
            <w:vMerge w:val="continue"/>
          </w:tcPr>
          <w:p/>
        </w:tc>
        <w:tc>
          <w:tcPr>
            <w:vMerge w:val="continue"/>
          </w:tcPr>
          <w:p/>
        </w:tc>
        <w:tc>
          <w:tcPr>
            <w:tcBorders>
              <w:right w:val="nil"/>
            </w:tcBorders>
            <w:vMerge w:val="continue"/>
          </w:tcPr>
          <w:p/>
        </w:tc>
      </w:tr>
      <w:tr>
        <w:tc>
          <w:tcPr>
            <w:tcW w:w="1243" w:type="dxa"/>
            <w:tcBorders>
              <w:left w:val="nil"/>
            </w:tcBorders>
          </w:tcPr>
          <w:p>
            <w:pPr>
              <w:pStyle w:val="0"/>
              <w:jc w:val="center"/>
            </w:pPr>
            <w:r>
              <w:rPr>
                <w:sz w:val="20"/>
              </w:rPr>
              <w:t xml:space="preserve">1</w:t>
            </w:r>
          </w:p>
        </w:tc>
        <w:tc>
          <w:tcPr>
            <w:tcW w:w="680" w:type="dxa"/>
          </w:tcPr>
          <w:bookmarkStart w:id="19153" w:name="P19153"/>
          <w:bookmarkEnd w:id="19153"/>
          <w:p>
            <w:pPr>
              <w:pStyle w:val="0"/>
              <w:jc w:val="center"/>
            </w:pPr>
            <w:r>
              <w:rPr>
                <w:sz w:val="20"/>
              </w:rPr>
              <w:t xml:space="preserve">2</w:t>
            </w:r>
          </w:p>
        </w:tc>
        <w:tc>
          <w:tcPr>
            <w:tcW w:w="680" w:type="dxa"/>
          </w:tcPr>
          <w:p>
            <w:pPr>
              <w:pStyle w:val="0"/>
              <w:jc w:val="center"/>
            </w:pPr>
            <w:r>
              <w:rPr>
                <w:sz w:val="20"/>
              </w:rPr>
              <w:t xml:space="preserve">3</w:t>
            </w:r>
          </w:p>
        </w:tc>
        <w:tc>
          <w:tcPr>
            <w:tcW w:w="680" w:type="dxa"/>
          </w:tcPr>
          <w:p>
            <w:pPr>
              <w:pStyle w:val="0"/>
              <w:jc w:val="center"/>
            </w:pPr>
            <w:r>
              <w:rPr>
                <w:sz w:val="20"/>
              </w:rPr>
              <w:t xml:space="preserve">4</w:t>
            </w:r>
          </w:p>
        </w:tc>
        <w:tc>
          <w:tcPr>
            <w:tcW w:w="680" w:type="dxa"/>
          </w:tcPr>
          <w:p>
            <w:pPr>
              <w:pStyle w:val="0"/>
              <w:jc w:val="center"/>
            </w:pPr>
            <w:r>
              <w:rPr>
                <w:sz w:val="20"/>
              </w:rPr>
              <w:t xml:space="preserve">5</w:t>
            </w:r>
          </w:p>
        </w:tc>
        <w:tc>
          <w:tcPr>
            <w:tcW w:w="680" w:type="dxa"/>
          </w:tcPr>
          <w:bookmarkStart w:id="19157" w:name="P19157"/>
          <w:bookmarkEnd w:id="19157"/>
          <w:p>
            <w:pPr>
              <w:pStyle w:val="0"/>
              <w:jc w:val="center"/>
            </w:pPr>
            <w:r>
              <w:rPr>
                <w:sz w:val="20"/>
              </w:rPr>
              <w:t xml:space="preserve">6</w:t>
            </w:r>
          </w:p>
        </w:tc>
        <w:tc>
          <w:tcPr>
            <w:tcW w:w="680" w:type="dxa"/>
          </w:tcPr>
          <w:p>
            <w:pPr>
              <w:pStyle w:val="0"/>
              <w:jc w:val="center"/>
            </w:pPr>
            <w:r>
              <w:rPr>
                <w:sz w:val="20"/>
              </w:rPr>
              <w:t xml:space="preserve">7</w:t>
            </w:r>
          </w:p>
        </w:tc>
        <w:tc>
          <w:tcPr>
            <w:tcW w:w="680" w:type="dxa"/>
          </w:tcPr>
          <w:bookmarkStart w:id="19159" w:name="P19159"/>
          <w:bookmarkEnd w:id="19159"/>
          <w:p>
            <w:pPr>
              <w:pStyle w:val="0"/>
              <w:jc w:val="center"/>
            </w:pPr>
            <w:r>
              <w:rPr>
                <w:sz w:val="20"/>
              </w:rPr>
              <w:t xml:space="preserve">8</w:t>
            </w:r>
          </w:p>
        </w:tc>
        <w:tc>
          <w:tcPr>
            <w:tcW w:w="680" w:type="dxa"/>
          </w:tcPr>
          <w:p>
            <w:pPr>
              <w:pStyle w:val="0"/>
              <w:jc w:val="center"/>
            </w:pPr>
            <w:r>
              <w:rPr>
                <w:sz w:val="20"/>
              </w:rPr>
              <w:t xml:space="preserve">9</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c>
          <w:tcPr>
            <w:tcW w:w="680" w:type="dxa"/>
          </w:tcPr>
          <w:p>
            <w:pPr>
              <w:pStyle w:val="0"/>
              <w:jc w:val="center"/>
            </w:pPr>
            <w:r>
              <w:rPr>
                <w:sz w:val="20"/>
              </w:rPr>
              <w:t xml:space="preserve">12</w:t>
            </w:r>
          </w:p>
        </w:tc>
        <w:tc>
          <w:tcPr>
            <w:tcW w:w="680" w:type="dxa"/>
            <w:tcBorders>
              <w:right w:val="nil"/>
            </w:tcBorders>
          </w:tcPr>
          <w:p>
            <w:pPr>
              <w:pStyle w:val="0"/>
              <w:jc w:val="center"/>
            </w:pPr>
            <w:r>
              <w:rPr>
                <w:sz w:val="20"/>
              </w:rPr>
              <w:t xml:space="preserve">13</w:t>
            </w:r>
          </w:p>
        </w:tc>
      </w:tr>
      <w:tr>
        <w:tblPrEx>
          <w:tblBorders>
            <w:left w:val="single" w:sz="4"/>
            <w:right w:val="single" w:sz="4"/>
          </w:tblBorders>
        </w:tblPrEx>
        <w:tc>
          <w:tcPr>
            <w:tcW w:w="124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r>
      <w:tr>
        <w:tblPrEx>
          <w:tblBorders>
            <w:left w:val="single" w:sz="4"/>
            <w:right w:val="single" w:sz="4"/>
          </w:tblBorders>
        </w:tblPrEx>
        <w:tc>
          <w:tcPr>
            <w:tcW w:w="124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r>
      <w:tr>
        <w:tblPrEx>
          <w:tblBorders>
            <w:right w:val="single" w:sz="4"/>
          </w:tblBorders>
        </w:tblPrEx>
        <w:tc>
          <w:tcPr>
            <w:tcW w:w="1243" w:type="dxa"/>
            <w:tcBorders>
              <w:left w:val="nil"/>
              <w:bottom w:val="nil"/>
            </w:tcBorders>
          </w:tcPr>
          <w:p>
            <w:pPr>
              <w:pStyle w:val="0"/>
              <w:jc w:val="right"/>
            </w:pPr>
            <w:r>
              <w:rPr>
                <w:sz w:val="20"/>
              </w:rPr>
              <w:t xml:space="preserve">Итого</w:t>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680" w:type="dxa"/>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587"/>
        <w:gridCol w:w="907"/>
        <w:gridCol w:w="950"/>
        <w:gridCol w:w="907"/>
        <w:gridCol w:w="907"/>
        <w:gridCol w:w="850"/>
        <w:gridCol w:w="907"/>
        <w:gridCol w:w="907"/>
        <w:gridCol w:w="907"/>
        <w:gridCol w:w="1361"/>
      </w:tblGrid>
      <w:tr>
        <w:tc>
          <w:tcPr>
            <w:tcW w:w="1587" w:type="dxa"/>
            <w:tcBorders>
              <w:left w:val="nil"/>
            </w:tcBorders>
            <w:vMerge w:val="restart"/>
          </w:tcPr>
          <w:p>
            <w:pPr>
              <w:pStyle w:val="0"/>
              <w:jc w:val="center"/>
            </w:pPr>
            <w:r>
              <w:rPr>
                <w:sz w:val="20"/>
              </w:rPr>
              <w:t xml:space="preserve">Код по БК</w:t>
            </w:r>
          </w:p>
        </w:tc>
        <w:tc>
          <w:tcPr>
            <w:gridSpan w:val="4"/>
            <w:tcW w:w="3671" w:type="dxa"/>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gridSpan w:val="4"/>
            <w:tcW w:w="3571"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1361" w:type="dxa"/>
            <w:tcBorders>
              <w:right w:val="nil"/>
            </w:tcBorders>
            <w:vMerge w:val="restart"/>
          </w:tcPr>
          <w:p>
            <w:pPr>
              <w:pStyle w:val="0"/>
              <w:jc w:val="center"/>
            </w:pPr>
            <w:r>
              <w:rPr>
                <w:sz w:val="20"/>
              </w:rPr>
              <w:t xml:space="preserve">Итого в ____ году</w:t>
            </w:r>
          </w:p>
          <w:p>
            <w:pPr>
              <w:pStyle w:val="0"/>
              <w:jc w:val="center"/>
            </w:pPr>
            <w:r>
              <w:rPr>
                <w:sz w:val="20"/>
              </w:rPr>
              <w:t xml:space="preserve">(текущий финансовый год)</w:t>
            </w:r>
          </w:p>
          <w:p>
            <w:pPr>
              <w:pStyle w:val="0"/>
              <w:jc w:val="center"/>
            </w:pPr>
            <w:r>
              <w:rPr>
                <w:sz w:val="20"/>
              </w:rPr>
              <w:t xml:space="preserve">(</w:t>
            </w:r>
            <w:hyperlink w:history="0" w:anchor="P19226" w:tooltip="2">
              <w:r>
                <w:rPr>
                  <w:sz w:val="20"/>
                  <w:color w:val="0000ff"/>
                </w:rPr>
                <w:t xml:space="preserve">гр. 2</w:t>
              </w:r>
            </w:hyperlink>
            <w:r>
              <w:rPr>
                <w:sz w:val="20"/>
              </w:rPr>
              <w:t xml:space="preserve"> + </w:t>
            </w:r>
            <w:hyperlink w:history="0" w:anchor="P19229" w:tooltip="5">
              <w:r>
                <w:rPr>
                  <w:sz w:val="20"/>
                  <w:color w:val="0000ff"/>
                </w:rPr>
                <w:t xml:space="preserve">гр. 5</w:t>
              </w:r>
            </w:hyperlink>
            <w:r>
              <w:rPr>
                <w:sz w:val="20"/>
              </w:rPr>
              <w:t xml:space="preserve"> - </w:t>
            </w:r>
            <w:hyperlink w:history="0" w:anchor="P19230" w:tooltip="6">
              <w:r>
                <w:rPr>
                  <w:sz w:val="20"/>
                  <w:color w:val="0000ff"/>
                </w:rPr>
                <w:t xml:space="preserve">гр. 6</w:t>
              </w:r>
            </w:hyperlink>
            <w:r>
              <w:rPr>
                <w:sz w:val="20"/>
              </w:rPr>
              <w:t xml:space="preserve"> - </w:t>
            </w:r>
            <w:hyperlink w:history="0" w:anchor="P19233" w:tooltip="9">
              <w:r>
                <w:rPr>
                  <w:sz w:val="20"/>
                  <w:color w:val="0000ff"/>
                </w:rPr>
                <w:t xml:space="preserve">гр. 9</w:t>
              </w:r>
            </w:hyperlink>
            <w:r>
              <w:rPr>
                <w:sz w:val="20"/>
              </w:rPr>
              <w:t xml:space="preserve">)</w:t>
            </w:r>
          </w:p>
        </w:tc>
      </w:tr>
      <w:tr>
        <w:tc>
          <w:tcPr>
            <w:tcBorders>
              <w:left w:val="nil"/>
            </w:tcBorders>
            <w:vMerge w:val="continue"/>
          </w:tcPr>
          <w:p/>
        </w:tc>
        <w:tc>
          <w:tcPr>
            <w:tcW w:w="907" w:type="dxa"/>
            <w:vMerge w:val="restart"/>
          </w:tcPr>
          <w:p>
            <w:pPr>
              <w:pStyle w:val="0"/>
              <w:jc w:val="center"/>
            </w:pPr>
            <w:r>
              <w:rPr>
                <w:sz w:val="20"/>
              </w:rPr>
              <w:t xml:space="preserve">в валюте Российской Федерации</w:t>
            </w:r>
          </w:p>
        </w:tc>
        <w:tc>
          <w:tcPr>
            <w:gridSpan w:val="3"/>
            <w:tcW w:w="2764" w:type="dxa"/>
          </w:tcPr>
          <w:p>
            <w:pPr>
              <w:pStyle w:val="0"/>
              <w:jc w:val="center"/>
            </w:pPr>
            <w:r>
              <w:rPr>
                <w:sz w:val="20"/>
              </w:rPr>
              <w:t xml:space="preserve">в иностранной валюте</w:t>
            </w:r>
          </w:p>
        </w:tc>
        <w:tc>
          <w:tcPr>
            <w:tcW w:w="850" w:type="dxa"/>
            <w:vMerge w:val="restart"/>
          </w:tcPr>
          <w:p>
            <w:pPr>
              <w:pStyle w:val="0"/>
              <w:jc w:val="center"/>
            </w:pPr>
            <w:r>
              <w:rPr>
                <w:sz w:val="20"/>
              </w:rPr>
              <w:t xml:space="preserve">в валюте Российской Федерации</w:t>
            </w:r>
          </w:p>
        </w:tc>
        <w:tc>
          <w:tcPr>
            <w:gridSpan w:val="3"/>
            <w:tcW w:w="2721" w:type="dxa"/>
          </w:tcPr>
          <w:p>
            <w:pPr>
              <w:pStyle w:val="0"/>
              <w:jc w:val="center"/>
            </w:pPr>
            <w:r>
              <w:rPr>
                <w:sz w:val="20"/>
              </w:rPr>
              <w:t xml:space="preserve">в иностранной валюте</w:t>
            </w:r>
          </w:p>
        </w:tc>
        <w:tc>
          <w:tcPr>
            <w:tcBorders>
              <w:right w:val="nil"/>
            </w:tcBorders>
            <w:vMerge w:val="continue"/>
          </w:tcPr>
          <w:p/>
        </w:tc>
      </w:tr>
      <w:tr>
        <w:tc>
          <w:tcPr>
            <w:tcBorders>
              <w:left w:val="nil"/>
            </w:tcBorders>
            <w:vMerge w:val="continue"/>
          </w:tcPr>
          <w:p/>
        </w:tc>
        <w:tc>
          <w:tcPr>
            <w:vMerge w:val="continue"/>
          </w:tcPr>
          <w:p/>
        </w:tc>
        <w:tc>
          <w:tcPr>
            <w:tcW w:w="950" w:type="dxa"/>
          </w:tcPr>
          <w:p>
            <w:pPr>
              <w:pStyle w:val="0"/>
              <w:jc w:val="center"/>
            </w:pPr>
            <w:r>
              <w:rPr>
                <w:sz w:val="20"/>
              </w:rPr>
              <w:t xml:space="preserve">код валюты по </w:t>
            </w:r>
            <w:hyperlink w:history="0" r:id="rId602"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vMerge w:val="continue"/>
          </w:tcPr>
          <w:p/>
        </w:tc>
        <w:tc>
          <w:tcPr>
            <w:tcW w:w="907" w:type="dxa"/>
          </w:tcPr>
          <w:p>
            <w:pPr>
              <w:pStyle w:val="0"/>
              <w:jc w:val="center"/>
            </w:pPr>
            <w:r>
              <w:rPr>
                <w:sz w:val="20"/>
              </w:rPr>
              <w:t xml:space="preserve">код валюты по </w:t>
            </w:r>
            <w:hyperlink w:history="0" r:id="rId603"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tcBorders>
              <w:right w:val="nil"/>
            </w:tcBorders>
            <w:vMerge w:val="continue"/>
          </w:tcPr>
          <w:p/>
        </w:tc>
      </w:tr>
      <w:tr>
        <w:tc>
          <w:tcPr>
            <w:tcW w:w="1587" w:type="dxa"/>
            <w:tcBorders>
              <w:left w:val="nil"/>
            </w:tcBorders>
          </w:tcPr>
          <w:p>
            <w:pPr>
              <w:pStyle w:val="0"/>
              <w:jc w:val="center"/>
            </w:pPr>
            <w:r>
              <w:rPr>
                <w:sz w:val="20"/>
              </w:rPr>
              <w:t xml:space="preserve">1</w:t>
            </w:r>
          </w:p>
        </w:tc>
        <w:tc>
          <w:tcPr>
            <w:tcW w:w="907" w:type="dxa"/>
          </w:tcPr>
          <w:bookmarkStart w:id="19226" w:name="P19226"/>
          <w:bookmarkEnd w:id="19226"/>
          <w:p>
            <w:pPr>
              <w:pStyle w:val="0"/>
              <w:jc w:val="center"/>
            </w:pPr>
            <w:r>
              <w:rPr>
                <w:sz w:val="20"/>
              </w:rPr>
              <w:t xml:space="preserve">2</w:t>
            </w:r>
          </w:p>
        </w:tc>
        <w:tc>
          <w:tcPr>
            <w:tcW w:w="950" w:type="dxa"/>
          </w:tcPr>
          <w:p>
            <w:pPr>
              <w:pStyle w:val="0"/>
              <w:jc w:val="center"/>
            </w:pPr>
            <w:r>
              <w:rPr>
                <w:sz w:val="20"/>
              </w:rPr>
              <w:t xml:space="preserve">3</w:t>
            </w:r>
          </w:p>
        </w:tc>
        <w:tc>
          <w:tcPr>
            <w:tcW w:w="907" w:type="dxa"/>
          </w:tcPr>
          <w:p>
            <w:pPr>
              <w:pStyle w:val="0"/>
              <w:jc w:val="center"/>
            </w:pPr>
            <w:r>
              <w:rPr>
                <w:sz w:val="20"/>
              </w:rPr>
              <w:t xml:space="preserve">4</w:t>
            </w:r>
          </w:p>
        </w:tc>
        <w:tc>
          <w:tcPr>
            <w:tcW w:w="907" w:type="dxa"/>
          </w:tcPr>
          <w:bookmarkStart w:id="19229" w:name="P19229"/>
          <w:bookmarkEnd w:id="19229"/>
          <w:p>
            <w:pPr>
              <w:pStyle w:val="0"/>
              <w:jc w:val="center"/>
            </w:pPr>
            <w:r>
              <w:rPr>
                <w:sz w:val="20"/>
              </w:rPr>
              <w:t xml:space="preserve">5</w:t>
            </w:r>
          </w:p>
        </w:tc>
        <w:tc>
          <w:tcPr>
            <w:tcW w:w="850" w:type="dxa"/>
          </w:tcPr>
          <w:bookmarkStart w:id="19230" w:name="P19230"/>
          <w:bookmarkEnd w:id="19230"/>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907" w:type="dxa"/>
          </w:tcPr>
          <w:bookmarkStart w:id="19233" w:name="P19233"/>
          <w:bookmarkEnd w:id="19233"/>
          <w:p>
            <w:pPr>
              <w:pStyle w:val="0"/>
              <w:jc w:val="center"/>
            </w:pPr>
            <w:r>
              <w:rPr>
                <w:sz w:val="20"/>
              </w:rPr>
              <w:t xml:space="preserve">9</w:t>
            </w:r>
          </w:p>
        </w:tc>
        <w:tc>
          <w:tcPr>
            <w:tcW w:w="1361" w:type="dxa"/>
            <w:tcBorders>
              <w:right w:val="nil"/>
            </w:tcBorders>
          </w:tcPr>
          <w:bookmarkStart w:id="19234" w:name="P19234"/>
          <w:bookmarkEnd w:id="19234"/>
          <w:p>
            <w:pPr>
              <w:pStyle w:val="0"/>
              <w:jc w:val="center"/>
            </w:pPr>
            <w:r>
              <w:rPr>
                <w:sz w:val="20"/>
              </w:rPr>
              <w:t xml:space="preserve">10</w:t>
            </w:r>
          </w:p>
        </w:tc>
      </w:tr>
      <w:tr>
        <w:tblPrEx>
          <w:tblBorders>
            <w:left w:val="single" w:sz="4"/>
            <w:right w:val="single" w:sz="4"/>
          </w:tblBorders>
        </w:tblPrEx>
        <w:tc>
          <w:tcPr>
            <w:tcW w:w="1587" w:type="dxa"/>
          </w:tcPr>
          <w:p>
            <w:pPr>
              <w:pStyle w:val="0"/>
            </w:pPr>
            <w:r>
              <w:rPr>
                <w:sz w:val="20"/>
              </w:rPr>
            </w:r>
          </w:p>
        </w:tc>
        <w:tc>
          <w:tcPr>
            <w:tcW w:w="907" w:type="dxa"/>
          </w:tcPr>
          <w:p>
            <w:pPr>
              <w:pStyle w:val="0"/>
            </w:pPr>
            <w:r>
              <w:rPr>
                <w:sz w:val="20"/>
              </w:rPr>
            </w:r>
          </w:p>
        </w:tc>
        <w:tc>
          <w:tcPr>
            <w:tcW w:w="9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361" w:type="dxa"/>
          </w:tcPr>
          <w:p>
            <w:pPr>
              <w:pStyle w:val="0"/>
            </w:pPr>
            <w:r>
              <w:rPr>
                <w:sz w:val="20"/>
              </w:rPr>
            </w:r>
          </w:p>
        </w:tc>
      </w:tr>
      <w:tr>
        <w:tblPrEx>
          <w:tblBorders>
            <w:left w:val="single" w:sz="4"/>
            <w:right w:val="single" w:sz="4"/>
          </w:tblBorders>
        </w:tblPrEx>
        <w:tc>
          <w:tcPr>
            <w:tcW w:w="1587" w:type="dxa"/>
          </w:tcPr>
          <w:p>
            <w:pPr>
              <w:pStyle w:val="0"/>
            </w:pPr>
            <w:r>
              <w:rPr>
                <w:sz w:val="20"/>
              </w:rPr>
            </w:r>
          </w:p>
        </w:tc>
        <w:tc>
          <w:tcPr>
            <w:tcW w:w="907" w:type="dxa"/>
          </w:tcPr>
          <w:p>
            <w:pPr>
              <w:pStyle w:val="0"/>
            </w:pPr>
            <w:r>
              <w:rPr>
                <w:sz w:val="20"/>
              </w:rPr>
            </w:r>
          </w:p>
        </w:tc>
        <w:tc>
          <w:tcPr>
            <w:tcW w:w="9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1361" w:type="dxa"/>
          </w:tcPr>
          <w:p>
            <w:pPr>
              <w:pStyle w:val="0"/>
            </w:pPr>
            <w:r>
              <w:rPr>
                <w:sz w:val="20"/>
              </w:rPr>
            </w:r>
          </w:p>
        </w:tc>
      </w:tr>
      <w:tr>
        <w:tblPrEx>
          <w:tblBorders>
            <w:right w:val="single" w:sz="4"/>
          </w:tblBorders>
        </w:tblPrEx>
        <w:tc>
          <w:tcPr>
            <w:tcW w:w="1587" w:type="dxa"/>
            <w:tcBorders>
              <w:left w:val="nil"/>
              <w:bottom w:val="nil"/>
            </w:tcBorders>
          </w:tcPr>
          <w:p>
            <w:pPr>
              <w:pStyle w:val="0"/>
              <w:jc w:val="right"/>
            </w:pPr>
            <w:r>
              <w:rPr>
                <w:sz w:val="20"/>
              </w:rPr>
              <w:t xml:space="preserve">Итого по коду валют (по </w:t>
            </w:r>
            <w:hyperlink w:history="0" r:id="rId604"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r>
              <w:rPr>
                <w:sz w:val="20"/>
              </w:rPr>
              <w:t xml:space="preserve">)</w:t>
            </w:r>
          </w:p>
        </w:tc>
        <w:tc>
          <w:tcPr>
            <w:tcW w:w="907" w:type="dxa"/>
            <w:vAlign w:val="bottom"/>
          </w:tcPr>
          <w:p>
            <w:pPr>
              <w:pStyle w:val="0"/>
              <w:jc w:val="center"/>
            </w:pPr>
            <w:r>
              <w:rPr>
                <w:sz w:val="20"/>
              </w:rPr>
              <w:t xml:space="preserve">X</w:t>
            </w:r>
          </w:p>
        </w:tc>
        <w:tc>
          <w:tcPr>
            <w:tcW w:w="950" w:type="dxa"/>
            <w:vAlign w:val="bottom"/>
          </w:tcPr>
          <w:p>
            <w:pPr>
              <w:pStyle w:val="0"/>
            </w:pPr>
            <w:r>
              <w:rPr>
                <w:sz w:val="20"/>
              </w:rPr>
            </w:r>
          </w:p>
        </w:tc>
        <w:tc>
          <w:tcPr>
            <w:tcW w:w="907" w:type="dxa"/>
            <w:vAlign w:val="bottom"/>
          </w:tcPr>
          <w:p>
            <w:pPr>
              <w:pStyle w:val="0"/>
            </w:pPr>
            <w:r>
              <w:rPr>
                <w:sz w:val="20"/>
              </w:rPr>
            </w:r>
          </w:p>
        </w:tc>
        <w:tc>
          <w:tcPr>
            <w:tcW w:w="907" w:type="dxa"/>
            <w:vAlign w:val="bottom"/>
          </w:tcPr>
          <w:p>
            <w:pPr>
              <w:pStyle w:val="0"/>
            </w:pPr>
            <w:r>
              <w:rPr>
                <w:sz w:val="20"/>
              </w:rPr>
            </w:r>
          </w:p>
        </w:tc>
        <w:tc>
          <w:tcPr>
            <w:tcW w:w="850" w:type="dxa"/>
            <w:vAlign w:val="bottom"/>
          </w:tcPr>
          <w:p>
            <w:pPr>
              <w:pStyle w:val="0"/>
              <w:jc w:val="center"/>
            </w:pPr>
            <w:r>
              <w:rPr>
                <w:sz w:val="20"/>
              </w:rPr>
              <w:t xml:space="preserve">X</w:t>
            </w:r>
          </w:p>
        </w:tc>
        <w:tc>
          <w:tcPr>
            <w:tcW w:w="907" w:type="dxa"/>
            <w:vAlign w:val="bottom"/>
          </w:tcPr>
          <w:p>
            <w:pPr>
              <w:pStyle w:val="0"/>
            </w:pPr>
            <w:r>
              <w:rPr>
                <w:sz w:val="20"/>
              </w:rPr>
            </w:r>
          </w:p>
        </w:tc>
        <w:tc>
          <w:tcPr>
            <w:tcW w:w="907" w:type="dxa"/>
            <w:vAlign w:val="bottom"/>
          </w:tcPr>
          <w:p>
            <w:pPr>
              <w:pStyle w:val="0"/>
            </w:pPr>
            <w:r>
              <w:rPr>
                <w:sz w:val="20"/>
              </w:rPr>
            </w:r>
          </w:p>
        </w:tc>
        <w:tc>
          <w:tcPr>
            <w:tcW w:w="907" w:type="dxa"/>
            <w:vAlign w:val="bottom"/>
          </w:tcPr>
          <w:p>
            <w:pPr>
              <w:pStyle w:val="0"/>
            </w:pPr>
            <w:r>
              <w:rPr>
                <w:sz w:val="20"/>
              </w:rPr>
            </w:r>
          </w:p>
        </w:tc>
        <w:tc>
          <w:tcPr>
            <w:tcW w:w="1361" w:type="dxa"/>
            <w:vAlign w:val="bottom"/>
          </w:tcPr>
          <w:p>
            <w:pPr>
              <w:pStyle w:val="0"/>
            </w:pPr>
            <w:r>
              <w:rPr>
                <w:sz w:val="20"/>
              </w:rPr>
            </w:r>
          </w:p>
        </w:tc>
      </w:tr>
      <w:tr>
        <w:tblPrEx>
          <w:tblBorders>
            <w:right w:val="single" w:sz="4"/>
          </w:tblBorders>
        </w:tblPrEx>
        <w:tc>
          <w:tcPr>
            <w:tcW w:w="1587" w:type="dxa"/>
            <w:tcBorders>
              <w:top w:val="nil"/>
              <w:left w:val="nil"/>
              <w:bottom w:val="nil"/>
            </w:tcBorders>
          </w:tcPr>
          <w:p>
            <w:pPr>
              <w:pStyle w:val="0"/>
              <w:jc w:val="right"/>
            </w:pPr>
            <w:r>
              <w:rPr>
                <w:sz w:val="20"/>
              </w:rPr>
              <w:t xml:space="preserve">Всего</w:t>
            </w:r>
          </w:p>
        </w:tc>
        <w:tc>
          <w:tcPr>
            <w:tcW w:w="907" w:type="dxa"/>
            <w:vAlign w:val="bottom"/>
          </w:tcPr>
          <w:p>
            <w:pPr>
              <w:pStyle w:val="0"/>
            </w:pPr>
            <w:r>
              <w:rPr>
                <w:sz w:val="20"/>
              </w:rPr>
            </w:r>
          </w:p>
        </w:tc>
        <w:tc>
          <w:tcPr>
            <w:tcW w:w="950" w:type="dxa"/>
            <w:vAlign w:val="bottom"/>
          </w:tcPr>
          <w:p>
            <w:pPr>
              <w:pStyle w:val="0"/>
              <w:jc w:val="center"/>
            </w:pPr>
            <w:r>
              <w:rPr>
                <w:sz w:val="20"/>
              </w:rPr>
              <w:t xml:space="preserve">X</w:t>
            </w:r>
          </w:p>
        </w:tc>
        <w:tc>
          <w:tcPr>
            <w:tcW w:w="907" w:type="dxa"/>
            <w:vAlign w:val="bottom"/>
          </w:tcPr>
          <w:p>
            <w:pPr>
              <w:pStyle w:val="0"/>
              <w:jc w:val="center"/>
            </w:pPr>
            <w:r>
              <w:rPr>
                <w:sz w:val="20"/>
              </w:rPr>
              <w:t xml:space="preserve">X</w:t>
            </w:r>
          </w:p>
        </w:tc>
        <w:tc>
          <w:tcPr>
            <w:tcW w:w="907"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jc w:val="center"/>
            </w:pPr>
            <w:r>
              <w:rPr>
                <w:sz w:val="20"/>
              </w:rPr>
              <w:t xml:space="preserve">X</w:t>
            </w:r>
          </w:p>
        </w:tc>
        <w:tc>
          <w:tcPr>
            <w:tcW w:w="907" w:type="dxa"/>
            <w:vAlign w:val="bottom"/>
          </w:tcPr>
          <w:p>
            <w:pPr>
              <w:pStyle w:val="0"/>
              <w:jc w:val="center"/>
            </w:pPr>
            <w:r>
              <w:rPr>
                <w:sz w:val="20"/>
              </w:rPr>
              <w:t xml:space="preserve">X</w:t>
            </w:r>
          </w:p>
        </w:tc>
        <w:tc>
          <w:tcPr>
            <w:tcW w:w="907" w:type="dxa"/>
            <w:vAlign w:val="bottom"/>
          </w:tcPr>
          <w:p>
            <w:pPr>
              <w:pStyle w:val="0"/>
            </w:pPr>
            <w:r>
              <w:rPr>
                <w:sz w:val="20"/>
              </w:rPr>
            </w:r>
          </w:p>
        </w:tc>
        <w:tc>
          <w:tcPr>
            <w:tcW w:w="1361" w:type="dxa"/>
            <w:vAlign w:val="bottom"/>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0531745,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от "__" ______________ 20__ г.</w:t>
      </w:r>
    </w:p>
    <w:p>
      <w:pPr>
        <w:pStyle w:val="1"/>
        <w:jc w:val="both"/>
      </w:pPr>
      <w:r>
        <w:rPr>
          <w:sz w:val="20"/>
        </w:rPr>
      </w:r>
    </w:p>
    <w:p>
      <w:pPr>
        <w:pStyle w:val="1"/>
        <w:jc w:val="both"/>
      </w:pPr>
      <w:r>
        <w:rPr>
          <w:sz w:val="20"/>
        </w:rPr>
        <w:t xml:space="preserve">                   3. Неиспользованные бюджетные данные</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191"/>
        <w:gridCol w:w="2626"/>
        <w:gridCol w:w="2778"/>
        <w:gridCol w:w="2438"/>
      </w:tblGrid>
      <w:tr>
        <w:tblPrEx>
          <w:tblBorders>
            <w:right w:val="nil"/>
          </w:tblBorders>
        </w:tblPrEx>
        <w:tc>
          <w:tcPr>
            <w:tcW w:w="1191" w:type="dxa"/>
            <w:tcBorders>
              <w:left w:val="nil"/>
            </w:tcBorders>
          </w:tcPr>
          <w:p>
            <w:pPr>
              <w:pStyle w:val="0"/>
            </w:pPr>
            <w:r>
              <w:rPr>
                <w:sz w:val="20"/>
              </w:rPr>
            </w:r>
          </w:p>
        </w:tc>
        <w:tc>
          <w:tcPr>
            <w:tcW w:w="2626" w:type="dxa"/>
          </w:tcPr>
          <w:p>
            <w:pPr>
              <w:pStyle w:val="0"/>
              <w:jc w:val="center"/>
            </w:pPr>
            <w:r>
              <w:rPr>
                <w:sz w:val="20"/>
              </w:rPr>
              <w:t xml:space="preserve">Бюджетные ассигнования на ____ год</w:t>
            </w:r>
          </w:p>
          <w:p>
            <w:pPr>
              <w:pStyle w:val="0"/>
              <w:jc w:val="center"/>
            </w:pPr>
            <w:r>
              <w:rPr>
                <w:sz w:val="20"/>
              </w:rPr>
              <w:t xml:space="preserve">(</w:t>
            </w:r>
            <w:hyperlink w:history="0" w:anchor="P19153" w:tooltip="2">
              <w:r>
                <w:rPr>
                  <w:sz w:val="20"/>
                  <w:color w:val="0000ff"/>
                </w:rPr>
                <w:t xml:space="preserve">раздел 1 гр. 2</w:t>
              </w:r>
            </w:hyperlink>
            <w:r>
              <w:rPr>
                <w:sz w:val="20"/>
              </w:rPr>
              <w:t xml:space="preserve"> - </w:t>
            </w:r>
            <w:hyperlink w:history="0" w:anchor="P19234" w:tooltip="10">
              <w:r>
                <w:rPr>
                  <w:sz w:val="20"/>
                  <w:color w:val="0000ff"/>
                </w:rPr>
                <w:t xml:space="preserve">раздел 2 гр. 10</w:t>
              </w:r>
            </w:hyperlink>
            <w:r>
              <w:rPr>
                <w:sz w:val="20"/>
              </w:rPr>
              <w:t xml:space="preserve">)</w:t>
            </w:r>
          </w:p>
        </w:tc>
        <w:tc>
          <w:tcPr>
            <w:tcW w:w="2778" w:type="dxa"/>
          </w:tcPr>
          <w:p>
            <w:pPr>
              <w:pStyle w:val="0"/>
              <w:jc w:val="center"/>
            </w:pPr>
            <w:r>
              <w:rPr>
                <w:sz w:val="20"/>
              </w:rPr>
              <w:t xml:space="preserve">Лимиты бюджетных обязательств на ____ год</w:t>
            </w:r>
          </w:p>
          <w:p>
            <w:pPr>
              <w:pStyle w:val="0"/>
              <w:jc w:val="center"/>
            </w:pPr>
            <w:r>
              <w:rPr>
                <w:sz w:val="20"/>
              </w:rPr>
              <w:t xml:space="preserve">(</w:t>
            </w:r>
            <w:hyperlink w:history="0" w:anchor="P19157" w:tooltip="6">
              <w:r>
                <w:rPr>
                  <w:sz w:val="20"/>
                  <w:color w:val="0000ff"/>
                </w:rPr>
                <w:t xml:space="preserve">раздел 1 гр. 6</w:t>
              </w:r>
            </w:hyperlink>
            <w:r>
              <w:rPr>
                <w:sz w:val="20"/>
              </w:rPr>
              <w:t xml:space="preserve"> + </w:t>
            </w:r>
            <w:hyperlink w:history="0" w:anchor="P19159" w:tooltip="8">
              <w:r>
                <w:rPr>
                  <w:sz w:val="20"/>
                  <w:color w:val="0000ff"/>
                </w:rPr>
                <w:t xml:space="preserve">раздел 1 гр. 8</w:t>
              </w:r>
            </w:hyperlink>
            <w:r>
              <w:rPr>
                <w:sz w:val="20"/>
              </w:rPr>
              <w:t xml:space="preserve"> - </w:t>
            </w:r>
            <w:hyperlink w:history="0" w:anchor="P19234" w:tooltip="10">
              <w:r>
                <w:rPr>
                  <w:sz w:val="20"/>
                  <w:color w:val="0000ff"/>
                </w:rPr>
                <w:t xml:space="preserve">раздел 2 гр. 10</w:t>
              </w:r>
            </w:hyperlink>
            <w:r>
              <w:rPr>
                <w:sz w:val="20"/>
              </w:rPr>
              <w:t xml:space="preserve">)</w:t>
            </w:r>
          </w:p>
        </w:tc>
        <w:tc>
          <w:tcPr>
            <w:tcW w:w="2438" w:type="dxa"/>
            <w:tcBorders>
              <w:right w:val="nil"/>
            </w:tcBorders>
          </w:tcPr>
          <w:p>
            <w:pPr>
              <w:pStyle w:val="0"/>
              <w:jc w:val="center"/>
            </w:pPr>
            <w:r>
              <w:rPr>
                <w:sz w:val="20"/>
              </w:rPr>
              <w:t xml:space="preserve">Предельные объемы финансирования на ____ год</w:t>
            </w:r>
          </w:p>
        </w:tc>
      </w:tr>
      <w:tr>
        <w:tblPrEx>
          <w:tblBorders>
            <w:right w:val="nil"/>
          </w:tblBorders>
        </w:tblPrEx>
        <w:tc>
          <w:tcPr>
            <w:tcW w:w="1191" w:type="dxa"/>
            <w:tcBorders>
              <w:left w:val="nil"/>
            </w:tcBorders>
          </w:tcPr>
          <w:p>
            <w:pPr>
              <w:pStyle w:val="0"/>
              <w:jc w:val="center"/>
            </w:pPr>
            <w:r>
              <w:rPr>
                <w:sz w:val="20"/>
              </w:rPr>
              <w:t xml:space="preserve">1</w:t>
            </w:r>
          </w:p>
        </w:tc>
        <w:tc>
          <w:tcPr>
            <w:tcW w:w="2626" w:type="dxa"/>
          </w:tcPr>
          <w:p>
            <w:pPr>
              <w:pStyle w:val="0"/>
              <w:jc w:val="center"/>
            </w:pPr>
            <w:r>
              <w:rPr>
                <w:sz w:val="20"/>
              </w:rPr>
              <w:t xml:space="preserve">2</w:t>
            </w:r>
          </w:p>
        </w:tc>
        <w:tc>
          <w:tcPr>
            <w:tcW w:w="2778" w:type="dxa"/>
          </w:tcPr>
          <w:p>
            <w:pPr>
              <w:pStyle w:val="0"/>
              <w:jc w:val="center"/>
            </w:pPr>
            <w:r>
              <w:rPr>
                <w:sz w:val="20"/>
              </w:rPr>
              <w:t xml:space="preserve">3</w:t>
            </w:r>
          </w:p>
        </w:tc>
        <w:tc>
          <w:tcPr>
            <w:tcW w:w="2438" w:type="dxa"/>
            <w:tcBorders>
              <w:right w:val="nil"/>
            </w:tcBorders>
          </w:tcPr>
          <w:p>
            <w:pPr>
              <w:pStyle w:val="0"/>
              <w:jc w:val="center"/>
            </w:pPr>
            <w:r>
              <w:rPr>
                <w:sz w:val="20"/>
              </w:rPr>
              <w:t xml:space="preserve">4</w:t>
            </w:r>
          </w:p>
        </w:tc>
      </w:tr>
      <w:tr>
        <w:tblPrEx>
          <w:tblBorders>
            <w:left w:val="single" w:sz="4"/>
          </w:tblBorders>
        </w:tblPrEx>
        <w:tc>
          <w:tcPr>
            <w:tcW w:w="1191" w:type="dxa"/>
          </w:tcPr>
          <w:p>
            <w:pPr>
              <w:pStyle w:val="0"/>
            </w:pPr>
            <w:r>
              <w:rPr>
                <w:sz w:val="20"/>
              </w:rPr>
            </w:r>
          </w:p>
        </w:tc>
        <w:tc>
          <w:tcPr>
            <w:tcW w:w="2626" w:type="dxa"/>
          </w:tcPr>
          <w:p>
            <w:pPr>
              <w:pStyle w:val="0"/>
            </w:pPr>
            <w:r>
              <w:rPr>
                <w:sz w:val="20"/>
              </w:rPr>
            </w:r>
          </w:p>
        </w:tc>
        <w:tc>
          <w:tcPr>
            <w:tcW w:w="2778" w:type="dxa"/>
          </w:tcPr>
          <w:p>
            <w:pPr>
              <w:pStyle w:val="0"/>
            </w:pPr>
            <w:r>
              <w:rPr>
                <w:sz w:val="20"/>
              </w:rPr>
            </w:r>
          </w:p>
        </w:tc>
        <w:tc>
          <w:tcPr>
            <w:tcW w:w="2438" w:type="dxa"/>
          </w:tcPr>
          <w:p>
            <w:pPr>
              <w:pStyle w:val="0"/>
            </w:pPr>
            <w:r>
              <w:rPr>
                <w:sz w:val="20"/>
              </w:rPr>
            </w:r>
          </w:p>
        </w:tc>
      </w:tr>
      <w:tr>
        <w:tblPrEx>
          <w:tblBorders>
            <w:left w:val="single" w:sz="4"/>
          </w:tblBorders>
        </w:tblPrEx>
        <w:tc>
          <w:tcPr>
            <w:tcW w:w="1191" w:type="dxa"/>
          </w:tcPr>
          <w:p>
            <w:pPr>
              <w:pStyle w:val="0"/>
            </w:pPr>
            <w:r>
              <w:rPr>
                <w:sz w:val="20"/>
              </w:rPr>
            </w:r>
          </w:p>
        </w:tc>
        <w:tc>
          <w:tcPr>
            <w:tcW w:w="2626" w:type="dxa"/>
          </w:tcPr>
          <w:p>
            <w:pPr>
              <w:pStyle w:val="0"/>
            </w:pPr>
            <w:r>
              <w:rPr>
                <w:sz w:val="20"/>
              </w:rPr>
            </w:r>
          </w:p>
        </w:tc>
        <w:tc>
          <w:tcPr>
            <w:tcW w:w="2778" w:type="dxa"/>
          </w:tcPr>
          <w:p>
            <w:pPr>
              <w:pStyle w:val="0"/>
            </w:pPr>
            <w:r>
              <w:rPr>
                <w:sz w:val="20"/>
              </w:rPr>
            </w:r>
          </w:p>
        </w:tc>
        <w:tc>
          <w:tcPr>
            <w:tcW w:w="2438" w:type="dxa"/>
          </w:tcPr>
          <w:p>
            <w:pPr>
              <w:pStyle w:val="0"/>
            </w:pPr>
            <w:r>
              <w:rPr>
                <w:sz w:val="20"/>
              </w:rPr>
            </w:r>
          </w:p>
        </w:tc>
      </w:tr>
      <w:tr>
        <w:tblPrEx>
          <w:tblBorders>
            <w:left w:val="single" w:sz="4"/>
          </w:tblBorders>
        </w:tblPrEx>
        <w:tc>
          <w:tcPr>
            <w:tcW w:w="1191" w:type="dxa"/>
          </w:tcPr>
          <w:p>
            <w:pPr>
              <w:pStyle w:val="0"/>
            </w:pPr>
            <w:r>
              <w:rPr>
                <w:sz w:val="20"/>
              </w:rPr>
            </w:r>
          </w:p>
        </w:tc>
        <w:tc>
          <w:tcPr>
            <w:tcW w:w="2626" w:type="dxa"/>
          </w:tcPr>
          <w:p>
            <w:pPr>
              <w:pStyle w:val="0"/>
            </w:pPr>
            <w:r>
              <w:rPr>
                <w:sz w:val="20"/>
              </w:rPr>
            </w:r>
          </w:p>
        </w:tc>
        <w:tc>
          <w:tcPr>
            <w:tcW w:w="2778" w:type="dxa"/>
          </w:tcPr>
          <w:p>
            <w:pPr>
              <w:pStyle w:val="0"/>
            </w:pPr>
            <w:r>
              <w:rPr>
                <w:sz w:val="20"/>
              </w:rPr>
            </w:r>
          </w:p>
        </w:tc>
        <w:tc>
          <w:tcPr>
            <w:tcW w:w="2438" w:type="dxa"/>
          </w:tcPr>
          <w:p>
            <w:pPr>
              <w:pStyle w:val="0"/>
            </w:pPr>
            <w:r>
              <w:rPr>
                <w:sz w:val="20"/>
              </w:rPr>
            </w:r>
          </w:p>
        </w:tc>
      </w:tr>
      <w:tr>
        <w:tc>
          <w:tcPr>
            <w:tcW w:w="1191" w:type="dxa"/>
            <w:tcBorders>
              <w:left w:val="nil"/>
              <w:bottom w:val="nil"/>
            </w:tcBorders>
          </w:tcPr>
          <w:p>
            <w:pPr>
              <w:pStyle w:val="0"/>
              <w:jc w:val="right"/>
            </w:pPr>
            <w:r>
              <w:rPr>
                <w:sz w:val="20"/>
              </w:rPr>
              <w:t xml:space="preserve">Итого</w:t>
            </w:r>
          </w:p>
        </w:tc>
        <w:tc>
          <w:tcPr>
            <w:tcW w:w="2626" w:type="dxa"/>
          </w:tcPr>
          <w:p>
            <w:pPr>
              <w:pStyle w:val="0"/>
            </w:pPr>
            <w:r>
              <w:rPr>
                <w:sz w:val="20"/>
              </w:rPr>
            </w:r>
          </w:p>
        </w:tc>
        <w:tc>
          <w:tcPr>
            <w:tcW w:w="2778" w:type="dxa"/>
          </w:tcPr>
          <w:p>
            <w:pPr>
              <w:pStyle w:val="0"/>
            </w:pPr>
            <w:r>
              <w:rPr>
                <w:sz w:val="20"/>
              </w:rPr>
            </w:r>
          </w:p>
        </w:tc>
        <w:tc>
          <w:tcPr>
            <w:tcW w:w="2438" w:type="dxa"/>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 органа</w:t>
      </w:r>
    </w:p>
    <w:p>
      <w:pPr>
        <w:pStyle w:val="1"/>
        <w:jc w:val="both"/>
      </w:pPr>
      <w:r>
        <w:rPr>
          <w:sz w:val="20"/>
        </w:rPr>
        <w:t xml:space="preserve">Федерального казначейства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Указанные в данном Акте показатели подтверждаю:</w:t>
      </w:r>
    </w:p>
    <w:p>
      <w:pPr>
        <w:pStyle w:val="1"/>
        <w:jc w:val="both"/>
      </w:pPr>
      <w:r>
        <w:rPr>
          <w:sz w:val="20"/>
        </w:rPr>
      </w:r>
    </w:p>
    <w:p>
      <w:pPr>
        <w:pStyle w:val="1"/>
        <w:jc w:val="both"/>
      </w:pPr>
      <w:r>
        <w:rPr>
          <w:sz w:val="20"/>
        </w:rPr>
        <w:t xml:space="preserve">Руководитель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 клиента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p>
      <w:pPr>
        <w:pStyle w:val="0"/>
        <w:jc w:val="center"/>
      </w:pPr>
      <w:r>
        <w:rPr>
          <w:sz w:val="20"/>
        </w:rPr>
        <w:t xml:space="preserve">АКТ</w:t>
      </w:r>
    </w:p>
    <w:p>
      <w:pPr>
        <w:pStyle w:val="0"/>
        <w:jc w:val="center"/>
      </w:pPr>
      <w:r>
        <w:rPr>
          <w:sz w:val="20"/>
        </w:rPr>
        <w:t xml:space="preserve">приемки-передачи показателей лицевого счета</w:t>
      </w:r>
    </w:p>
    <w:p>
      <w:pPr>
        <w:pStyle w:val="0"/>
        <w:jc w:val="center"/>
      </w:pPr>
      <w:r>
        <w:rPr>
          <w:sz w:val="20"/>
        </w:rPr>
        <w:t xml:space="preserve">территориального органа государственного внебюджетного</w:t>
      </w:r>
    </w:p>
    <w:p>
      <w:pPr>
        <w:pStyle w:val="0"/>
        <w:jc w:val="center"/>
      </w:pPr>
      <w:r>
        <w:rPr>
          <w:sz w:val="20"/>
        </w:rPr>
        <w:t xml:space="preserve">фонда Российской Федерации</w:t>
      </w:r>
    </w:p>
    <w:p>
      <w:pPr>
        <w:pStyle w:val="0"/>
        <w:jc w:val="both"/>
      </w:pPr>
      <w:r>
        <w:rPr>
          <w:sz w:val="20"/>
        </w:rPr>
      </w:r>
    </w:p>
    <w:p>
      <w:pPr>
        <w:pStyle w:val="0"/>
        <w:ind w:firstLine="540"/>
        <w:jc w:val="both"/>
      </w:pPr>
      <w:r>
        <w:rPr>
          <w:sz w:val="20"/>
        </w:rPr>
        <w:t xml:space="preserve">Утратил силу. - </w:t>
      </w:r>
      <w:hyperlink w:history="0" r:id="rId605"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0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60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608"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9384" w:name="P19384"/>
    <w:bookmarkEnd w:id="19384"/>
    <w:p>
      <w:pPr>
        <w:pStyle w:val="1"/>
        <w:jc w:val="both"/>
      </w:pPr>
      <w:r>
        <w:rPr>
          <w:sz w:val="20"/>
        </w:rPr>
        <w:t xml:space="preserve">                                    АКТ</w:t>
      </w:r>
    </w:p>
    <w:p>
      <w:pPr>
        <w:pStyle w:val="1"/>
        <w:jc w:val="both"/>
      </w:pPr>
      <w:r>
        <w:rPr>
          <w:sz w:val="20"/>
        </w:rPr>
        <w:t xml:space="preserve">          приемки-передачи показателей лицевого счета, открытого</w:t>
      </w:r>
    </w:p>
    <w:p>
      <w:pPr>
        <w:pStyle w:val="1"/>
        <w:jc w:val="both"/>
      </w:pPr>
      <w:r>
        <w:rPr>
          <w:sz w:val="20"/>
        </w:rPr>
        <w:t xml:space="preserve">                получателю средств из бюджета, бюджетному</w:t>
      </w:r>
    </w:p>
    <w:p>
      <w:pPr>
        <w:pStyle w:val="1"/>
        <w:jc w:val="both"/>
      </w:pPr>
      <w:r>
        <w:rPr>
          <w:sz w:val="20"/>
        </w:rPr>
        <w:t xml:space="preserve">                          (автономному) учреждению</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0531961</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Передающая сторона:</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Клиент</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Номер счета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0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Принимающая сторона:</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Клиент</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Номер счета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1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1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w:t>
            </w:r>
          </w:p>
        </w:tc>
        <w:tc>
          <w:tcPr>
            <w:gridSpan w:val="2"/>
            <w:tcW w:w="2891" w:type="dxa"/>
            <w:vAlign w:val="bottom"/>
            <w:tcBorders>
              <w:top w:val="nil"/>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64"/>
        <w:gridCol w:w="1164"/>
        <w:gridCol w:w="1164"/>
        <w:gridCol w:w="1166"/>
        <w:gridCol w:w="850"/>
        <w:gridCol w:w="907"/>
        <w:gridCol w:w="1331"/>
        <w:gridCol w:w="1331"/>
      </w:tblGrid>
      <w:tr>
        <w:tc>
          <w:tcPr>
            <w:gridSpan w:val="4"/>
            <w:tcW w:w="4658" w:type="dxa"/>
            <w:tcBorders>
              <w:left w:val="nil"/>
            </w:tcBorders>
          </w:tcPr>
          <w:p>
            <w:pPr>
              <w:pStyle w:val="0"/>
              <w:jc w:val="center"/>
            </w:pPr>
            <w:r>
              <w:rPr>
                <w:sz w:val="20"/>
              </w:rPr>
              <w:t xml:space="preserve">Код субсидии (цели, целевых средств)</w:t>
            </w:r>
          </w:p>
        </w:tc>
        <w:tc>
          <w:tcPr>
            <w:tcW w:w="850" w:type="dxa"/>
            <w:vMerge w:val="restart"/>
          </w:tcPr>
          <w:p>
            <w:pPr>
              <w:pStyle w:val="0"/>
              <w:jc w:val="center"/>
            </w:pPr>
            <w:r>
              <w:rPr>
                <w:sz w:val="20"/>
              </w:rPr>
              <w:t xml:space="preserve">На начало года</w:t>
            </w:r>
          </w:p>
        </w:tc>
        <w:tc>
          <w:tcPr>
            <w:gridSpan w:val="3"/>
            <w:tcW w:w="3569" w:type="dxa"/>
            <w:tcBorders>
              <w:right w:val="nil"/>
            </w:tcBorders>
          </w:tcPr>
          <w:p>
            <w:pPr>
              <w:pStyle w:val="0"/>
              <w:jc w:val="center"/>
            </w:pPr>
            <w:r>
              <w:rPr>
                <w:sz w:val="20"/>
              </w:rPr>
              <w:t xml:space="preserve">На отчетную дату</w:t>
            </w:r>
          </w:p>
        </w:tc>
      </w:tr>
      <w:tr>
        <w:tc>
          <w:tcPr>
            <w:gridSpan w:val="2"/>
            <w:tcW w:w="2328" w:type="dxa"/>
            <w:tcBorders>
              <w:left w:val="nil"/>
            </w:tcBorders>
          </w:tcPr>
          <w:p>
            <w:pPr>
              <w:pStyle w:val="0"/>
              <w:jc w:val="center"/>
            </w:pPr>
            <w:r>
              <w:rPr>
                <w:sz w:val="20"/>
              </w:rPr>
              <w:t xml:space="preserve">передающей стороны</w:t>
            </w:r>
          </w:p>
        </w:tc>
        <w:tc>
          <w:tcPr>
            <w:gridSpan w:val="2"/>
            <w:tcW w:w="2330" w:type="dxa"/>
          </w:tcPr>
          <w:p>
            <w:pPr>
              <w:pStyle w:val="0"/>
              <w:jc w:val="center"/>
            </w:pPr>
            <w:r>
              <w:rPr>
                <w:sz w:val="20"/>
              </w:rPr>
              <w:t xml:space="preserve">принимающей стороны</w:t>
            </w:r>
          </w:p>
        </w:tc>
        <w:tc>
          <w:tcPr>
            <w:vMerge w:val="continue"/>
          </w:tcPr>
          <w:p/>
        </w:tc>
        <w:tc>
          <w:tcPr>
            <w:tcW w:w="907" w:type="dxa"/>
            <w:vMerge w:val="restart"/>
          </w:tcPr>
          <w:p>
            <w:pPr>
              <w:pStyle w:val="0"/>
              <w:jc w:val="center"/>
            </w:pPr>
            <w:r>
              <w:rPr>
                <w:sz w:val="20"/>
              </w:rPr>
              <w:t xml:space="preserve">всего</w:t>
            </w:r>
          </w:p>
        </w:tc>
        <w:tc>
          <w:tcPr>
            <w:gridSpan w:val="2"/>
            <w:tcW w:w="2662" w:type="dxa"/>
            <w:tcBorders>
              <w:right w:val="nil"/>
            </w:tcBorders>
          </w:tcPr>
          <w:p>
            <w:pPr>
              <w:pStyle w:val="0"/>
              <w:jc w:val="center"/>
            </w:pPr>
            <w:r>
              <w:rPr>
                <w:sz w:val="20"/>
              </w:rPr>
              <w:t xml:space="preserve">в том числе неразрешенный к использованию остаток субсидии</w:t>
            </w:r>
          </w:p>
        </w:tc>
      </w:tr>
      <w:tr>
        <w:tc>
          <w:tcPr>
            <w:tcW w:w="1164" w:type="dxa"/>
            <w:tcBorders>
              <w:left w:val="nil"/>
            </w:tcBorders>
          </w:tcPr>
          <w:p>
            <w:pPr>
              <w:pStyle w:val="0"/>
              <w:jc w:val="center"/>
            </w:pPr>
            <w:r>
              <w:rPr>
                <w:sz w:val="20"/>
              </w:rPr>
              <w:t xml:space="preserve">прошлого года</w:t>
            </w:r>
          </w:p>
        </w:tc>
        <w:tc>
          <w:tcPr>
            <w:tcW w:w="1164" w:type="dxa"/>
          </w:tcPr>
          <w:p>
            <w:pPr>
              <w:pStyle w:val="0"/>
              <w:jc w:val="center"/>
            </w:pPr>
            <w:r>
              <w:rPr>
                <w:sz w:val="20"/>
              </w:rPr>
              <w:t xml:space="preserve">текущего года</w:t>
            </w:r>
          </w:p>
        </w:tc>
        <w:tc>
          <w:tcPr>
            <w:tcW w:w="1164" w:type="dxa"/>
          </w:tcPr>
          <w:p>
            <w:pPr>
              <w:pStyle w:val="0"/>
              <w:jc w:val="center"/>
            </w:pPr>
            <w:r>
              <w:rPr>
                <w:sz w:val="20"/>
              </w:rPr>
              <w:t xml:space="preserve">прошлого года</w:t>
            </w:r>
          </w:p>
        </w:tc>
        <w:tc>
          <w:tcPr>
            <w:tcW w:w="1166" w:type="dxa"/>
          </w:tcPr>
          <w:p>
            <w:pPr>
              <w:pStyle w:val="0"/>
              <w:jc w:val="center"/>
            </w:pPr>
            <w:r>
              <w:rPr>
                <w:sz w:val="20"/>
              </w:rPr>
              <w:t xml:space="preserve">текущего года</w:t>
            </w:r>
          </w:p>
        </w:tc>
        <w:tc>
          <w:tcPr>
            <w:vMerge w:val="continue"/>
          </w:tcPr>
          <w:p/>
        </w:tc>
        <w:tc>
          <w:tcPr>
            <w:vMerge w:val="continue"/>
          </w:tcPr>
          <w:p/>
        </w:tc>
        <w:tc>
          <w:tcPr>
            <w:tcW w:w="1331" w:type="dxa"/>
          </w:tcPr>
          <w:p>
            <w:pPr>
              <w:pStyle w:val="0"/>
              <w:jc w:val="center"/>
            </w:pPr>
            <w:r>
              <w:rPr>
                <w:sz w:val="20"/>
              </w:rPr>
              <w:t xml:space="preserve">прошлого года</w:t>
            </w:r>
          </w:p>
        </w:tc>
        <w:tc>
          <w:tcPr>
            <w:tcW w:w="1331" w:type="dxa"/>
            <w:tcBorders>
              <w:right w:val="nil"/>
            </w:tcBorders>
          </w:tcPr>
          <w:p>
            <w:pPr>
              <w:pStyle w:val="0"/>
              <w:jc w:val="center"/>
            </w:pPr>
            <w:r>
              <w:rPr>
                <w:sz w:val="20"/>
              </w:rPr>
              <w:t xml:space="preserve">текущего года</w:t>
            </w:r>
          </w:p>
        </w:tc>
      </w:tr>
      <w:tr>
        <w:tc>
          <w:tcPr>
            <w:tcW w:w="1164" w:type="dxa"/>
            <w:tcBorders>
              <w:left w:val="nil"/>
            </w:tcBorders>
          </w:tcPr>
          <w:p>
            <w:pPr>
              <w:pStyle w:val="0"/>
              <w:jc w:val="center"/>
            </w:pPr>
            <w:r>
              <w:rPr>
                <w:sz w:val="20"/>
              </w:rPr>
              <w:t xml:space="preserve">1</w:t>
            </w:r>
          </w:p>
        </w:tc>
        <w:tc>
          <w:tcPr>
            <w:tcW w:w="1164" w:type="dxa"/>
          </w:tcPr>
          <w:p>
            <w:pPr>
              <w:pStyle w:val="0"/>
              <w:jc w:val="center"/>
            </w:pPr>
            <w:r>
              <w:rPr>
                <w:sz w:val="20"/>
              </w:rPr>
              <w:t xml:space="preserve">2</w:t>
            </w:r>
          </w:p>
        </w:tc>
        <w:tc>
          <w:tcPr>
            <w:tcW w:w="1164" w:type="dxa"/>
          </w:tcPr>
          <w:p>
            <w:pPr>
              <w:pStyle w:val="0"/>
              <w:jc w:val="center"/>
            </w:pPr>
            <w:r>
              <w:rPr>
                <w:sz w:val="20"/>
              </w:rPr>
              <w:t xml:space="preserve">3</w:t>
            </w:r>
          </w:p>
        </w:tc>
        <w:tc>
          <w:tcPr>
            <w:tcW w:w="1166" w:type="dxa"/>
          </w:tcPr>
          <w:p>
            <w:pPr>
              <w:pStyle w:val="0"/>
              <w:jc w:val="center"/>
            </w:pPr>
            <w:r>
              <w:rPr>
                <w:sz w:val="20"/>
              </w:rPr>
              <w:t xml:space="preserve">4</w:t>
            </w:r>
          </w:p>
        </w:tc>
        <w:tc>
          <w:tcPr>
            <w:tcW w:w="850" w:type="dxa"/>
          </w:tcPr>
          <w:p>
            <w:pPr>
              <w:pStyle w:val="0"/>
              <w:jc w:val="center"/>
            </w:pPr>
            <w:r>
              <w:rPr>
                <w:sz w:val="20"/>
              </w:rPr>
              <w:t xml:space="preserve">5</w:t>
            </w:r>
          </w:p>
        </w:tc>
        <w:tc>
          <w:tcPr>
            <w:tcW w:w="907" w:type="dxa"/>
          </w:tcPr>
          <w:p>
            <w:pPr>
              <w:pStyle w:val="0"/>
              <w:jc w:val="center"/>
            </w:pPr>
            <w:r>
              <w:rPr>
                <w:sz w:val="20"/>
              </w:rPr>
              <w:t xml:space="preserve">6</w:t>
            </w:r>
          </w:p>
        </w:tc>
        <w:tc>
          <w:tcPr>
            <w:tcW w:w="1331" w:type="dxa"/>
          </w:tcPr>
          <w:p>
            <w:pPr>
              <w:pStyle w:val="0"/>
              <w:jc w:val="center"/>
            </w:pPr>
            <w:r>
              <w:rPr>
                <w:sz w:val="20"/>
              </w:rPr>
              <w:t xml:space="preserve">7</w:t>
            </w:r>
          </w:p>
        </w:tc>
        <w:tc>
          <w:tcPr>
            <w:tcW w:w="1331" w:type="dxa"/>
            <w:tcBorders>
              <w:right w:val="nil"/>
            </w:tcBorders>
          </w:tcPr>
          <w:p>
            <w:pPr>
              <w:pStyle w:val="0"/>
              <w:jc w:val="center"/>
            </w:pPr>
            <w:r>
              <w:rPr>
                <w:sz w:val="20"/>
              </w:rPr>
              <w:t xml:space="preserve">8</w:t>
            </w:r>
          </w:p>
        </w:tc>
      </w:tr>
      <w:tr>
        <w:tblPrEx>
          <w:tblBorders>
            <w:left w:val="single" w:sz="4"/>
            <w:right w:val="single" w:sz="4"/>
          </w:tblBorders>
        </w:tblPrEx>
        <w:tc>
          <w:tcPr>
            <w:tcW w:w="1164" w:type="dxa"/>
          </w:tcPr>
          <w:p>
            <w:pPr>
              <w:pStyle w:val="0"/>
            </w:pPr>
            <w:r>
              <w:rPr>
                <w:sz w:val="20"/>
              </w:rPr>
            </w:r>
          </w:p>
        </w:tc>
        <w:tc>
          <w:tcPr>
            <w:tcW w:w="1164" w:type="dxa"/>
          </w:tcPr>
          <w:p>
            <w:pPr>
              <w:pStyle w:val="0"/>
            </w:pPr>
            <w:r>
              <w:rPr>
                <w:sz w:val="20"/>
              </w:rPr>
            </w:r>
          </w:p>
        </w:tc>
        <w:tc>
          <w:tcPr>
            <w:tcW w:w="1164" w:type="dxa"/>
          </w:tcPr>
          <w:p>
            <w:pPr>
              <w:pStyle w:val="0"/>
            </w:pPr>
            <w:r>
              <w:rPr>
                <w:sz w:val="20"/>
              </w:rPr>
            </w:r>
          </w:p>
        </w:tc>
        <w:tc>
          <w:tcPr>
            <w:tcW w:w="1166"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331" w:type="dxa"/>
          </w:tcPr>
          <w:p>
            <w:pPr>
              <w:pStyle w:val="0"/>
            </w:pPr>
            <w:r>
              <w:rPr>
                <w:sz w:val="20"/>
              </w:rPr>
            </w:r>
          </w:p>
        </w:tc>
        <w:tc>
          <w:tcPr>
            <w:tcW w:w="1331" w:type="dxa"/>
          </w:tcPr>
          <w:p>
            <w:pPr>
              <w:pStyle w:val="0"/>
            </w:pPr>
            <w:r>
              <w:rPr>
                <w:sz w:val="20"/>
              </w:rPr>
            </w:r>
          </w:p>
        </w:tc>
      </w:tr>
      <w:tr>
        <w:tblPrEx>
          <w:tblBorders>
            <w:left w:val="single" w:sz="4"/>
            <w:right w:val="single" w:sz="4"/>
          </w:tblBorders>
        </w:tblPrEx>
        <w:tc>
          <w:tcPr>
            <w:tcW w:w="1164" w:type="dxa"/>
          </w:tcPr>
          <w:p>
            <w:pPr>
              <w:pStyle w:val="0"/>
            </w:pPr>
            <w:r>
              <w:rPr>
                <w:sz w:val="20"/>
              </w:rPr>
            </w:r>
          </w:p>
        </w:tc>
        <w:tc>
          <w:tcPr>
            <w:tcW w:w="1164" w:type="dxa"/>
          </w:tcPr>
          <w:p>
            <w:pPr>
              <w:pStyle w:val="0"/>
            </w:pPr>
            <w:r>
              <w:rPr>
                <w:sz w:val="20"/>
              </w:rPr>
            </w:r>
          </w:p>
        </w:tc>
        <w:tc>
          <w:tcPr>
            <w:tcW w:w="1164" w:type="dxa"/>
          </w:tcPr>
          <w:p>
            <w:pPr>
              <w:pStyle w:val="0"/>
            </w:pPr>
            <w:r>
              <w:rPr>
                <w:sz w:val="20"/>
              </w:rPr>
            </w:r>
          </w:p>
        </w:tc>
        <w:tc>
          <w:tcPr>
            <w:tcW w:w="1166"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1331" w:type="dxa"/>
          </w:tcPr>
          <w:p>
            <w:pPr>
              <w:pStyle w:val="0"/>
            </w:pPr>
            <w:r>
              <w:rPr>
                <w:sz w:val="20"/>
              </w:rPr>
            </w:r>
          </w:p>
        </w:tc>
        <w:tc>
          <w:tcPr>
            <w:tcW w:w="1331" w:type="dxa"/>
          </w:tcPr>
          <w:p>
            <w:pPr>
              <w:pStyle w:val="0"/>
            </w:pPr>
            <w:r>
              <w:rPr>
                <w:sz w:val="20"/>
              </w:rPr>
            </w:r>
          </w:p>
        </w:tc>
      </w:tr>
      <w:tr>
        <w:tblPrEx>
          <w:tblBorders>
            <w:right w:val="single" w:sz="4"/>
          </w:tblBorders>
        </w:tblPrEx>
        <w:tc>
          <w:tcPr>
            <w:gridSpan w:val="4"/>
            <w:tcW w:w="4658"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907" w:type="dxa"/>
          </w:tcPr>
          <w:p>
            <w:pPr>
              <w:pStyle w:val="0"/>
            </w:pPr>
            <w:r>
              <w:rPr>
                <w:sz w:val="20"/>
              </w:rPr>
            </w:r>
          </w:p>
        </w:tc>
        <w:tc>
          <w:tcPr>
            <w:tcW w:w="1331" w:type="dxa"/>
          </w:tcPr>
          <w:p>
            <w:pPr>
              <w:pStyle w:val="0"/>
            </w:pPr>
            <w:r>
              <w:rPr>
                <w:sz w:val="20"/>
              </w:rPr>
            </w:r>
          </w:p>
        </w:tc>
        <w:tc>
          <w:tcPr>
            <w:tcW w:w="1331"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0531961,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12"/>
        <w:gridCol w:w="1012"/>
        <w:gridCol w:w="1012"/>
        <w:gridCol w:w="1014"/>
        <w:gridCol w:w="794"/>
        <w:gridCol w:w="1417"/>
        <w:gridCol w:w="1077"/>
        <w:gridCol w:w="849"/>
        <w:gridCol w:w="849"/>
      </w:tblGrid>
      <w:tr>
        <w:tc>
          <w:tcPr>
            <w:gridSpan w:val="2"/>
            <w:tcW w:w="2024" w:type="dxa"/>
            <w:tcBorders>
              <w:left w:val="nil"/>
            </w:tcBorders>
          </w:tcPr>
          <w:p>
            <w:pPr>
              <w:pStyle w:val="0"/>
              <w:jc w:val="center"/>
            </w:pPr>
            <w:r>
              <w:rPr>
                <w:sz w:val="20"/>
              </w:rPr>
              <w:t xml:space="preserve">Код по бюджетной классификации Российской Федерации</w:t>
            </w:r>
          </w:p>
        </w:tc>
        <w:tc>
          <w:tcPr>
            <w:gridSpan w:val="2"/>
            <w:tcW w:w="2026" w:type="dxa"/>
          </w:tcPr>
          <w:p>
            <w:pPr>
              <w:pStyle w:val="0"/>
              <w:jc w:val="center"/>
            </w:pPr>
            <w:r>
              <w:rPr>
                <w:sz w:val="20"/>
              </w:rPr>
              <w:t xml:space="preserve">Код субсидии (целевых средств)</w:t>
            </w:r>
          </w:p>
        </w:tc>
        <w:tc>
          <w:tcPr>
            <w:tcW w:w="794" w:type="dxa"/>
            <w:vMerge w:val="restart"/>
          </w:tcPr>
          <w:p>
            <w:pPr>
              <w:pStyle w:val="0"/>
              <w:jc w:val="center"/>
            </w:pPr>
            <w:r>
              <w:rPr>
                <w:sz w:val="20"/>
              </w:rPr>
              <w:t xml:space="preserve">Код объекта капитальных вложений</w:t>
            </w:r>
          </w:p>
        </w:tc>
        <w:tc>
          <w:tcPr>
            <w:tcW w:w="1417"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077" w:type="dxa"/>
            <w:vMerge w:val="restart"/>
          </w:tcPr>
          <w:p>
            <w:pPr>
              <w:pStyle w:val="0"/>
              <w:jc w:val="center"/>
            </w:pPr>
            <w:r>
              <w:rPr>
                <w:sz w:val="20"/>
              </w:rPr>
              <w:t xml:space="preserve">Суммы возврата дебиторской задолженности прошлых лет</w:t>
            </w:r>
          </w:p>
        </w:tc>
        <w:tc>
          <w:tcPr>
            <w:gridSpan w:val="2"/>
            <w:tcW w:w="1698" w:type="dxa"/>
            <w:tcBorders>
              <w:right w:val="nil"/>
            </w:tcBorders>
          </w:tcPr>
          <w:p>
            <w:pPr>
              <w:pStyle w:val="0"/>
              <w:jc w:val="center"/>
            </w:pPr>
            <w:r>
              <w:rPr>
                <w:sz w:val="20"/>
              </w:rPr>
              <w:t xml:space="preserve">Планируемые</w:t>
            </w:r>
          </w:p>
        </w:tc>
      </w:tr>
      <w:tr>
        <w:tc>
          <w:tcPr>
            <w:tcW w:w="1012" w:type="dxa"/>
            <w:tcBorders>
              <w:left w:val="nil"/>
            </w:tcBorders>
          </w:tcPr>
          <w:p>
            <w:pPr>
              <w:pStyle w:val="0"/>
              <w:jc w:val="center"/>
            </w:pPr>
            <w:r>
              <w:rPr>
                <w:sz w:val="20"/>
              </w:rPr>
              <w:t xml:space="preserve">передающей стороны</w:t>
            </w:r>
          </w:p>
        </w:tc>
        <w:tc>
          <w:tcPr>
            <w:tcW w:w="1012" w:type="dxa"/>
          </w:tcPr>
          <w:p>
            <w:pPr>
              <w:pStyle w:val="0"/>
              <w:jc w:val="center"/>
            </w:pPr>
            <w:r>
              <w:rPr>
                <w:sz w:val="20"/>
              </w:rPr>
              <w:t xml:space="preserve">принимающей стороны</w:t>
            </w:r>
          </w:p>
        </w:tc>
        <w:tc>
          <w:tcPr>
            <w:tcW w:w="1012" w:type="dxa"/>
          </w:tcPr>
          <w:p>
            <w:pPr>
              <w:pStyle w:val="0"/>
              <w:jc w:val="center"/>
            </w:pPr>
            <w:r>
              <w:rPr>
                <w:sz w:val="20"/>
              </w:rPr>
              <w:t xml:space="preserve">передающей стороны</w:t>
            </w:r>
          </w:p>
        </w:tc>
        <w:tc>
          <w:tcPr>
            <w:tcW w:w="1014" w:type="dxa"/>
          </w:tcPr>
          <w:p>
            <w:pPr>
              <w:pStyle w:val="0"/>
              <w:jc w:val="center"/>
            </w:pPr>
            <w:r>
              <w:rPr>
                <w:sz w:val="20"/>
              </w:rPr>
              <w:t xml:space="preserve">принимающей стороны</w:t>
            </w:r>
          </w:p>
        </w:tc>
        <w:tc>
          <w:tcPr>
            <w:vMerge w:val="continue"/>
          </w:tcPr>
          <w:p/>
        </w:tc>
        <w:tc>
          <w:tcPr>
            <w:vMerge w:val="continue"/>
          </w:tcPr>
          <w:p/>
        </w:tc>
        <w:tc>
          <w:tcPr>
            <w:vMerge w:val="continue"/>
          </w:tcPr>
          <w:p/>
        </w:tc>
        <w:tc>
          <w:tcPr>
            <w:tcW w:w="849" w:type="dxa"/>
          </w:tcPr>
          <w:p>
            <w:pPr>
              <w:pStyle w:val="0"/>
              <w:jc w:val="center"/>
            </w:pPr>
            <w:r>
              <w:rPr>
                <w:sz w:val="20"/>
              </w:rPr>
              <w:t xml:space="preserve">поступления</w:t>
            </w:r>
          </w:p>
        </w:tc>
        <w:tc>
          <w:tcPr>
            <w:tcW w:w="849" w:type="dxa"/>
            <w:tcBorders>
              <w:right w:val="nil"/>
            </w:tcBorders>
          </w:tcPr>
          <w:p>
            <w:pPr>
              <w:pStyle w:val="0"/>
              <w:jc w:val="center"/>
            </w:pPr>
            <w:r>
              <w:rPr>
                <w:sz w:val="20"/>
              </w:rPr>
              <w:t xml:space="preserve">выплаты</w:t>
            </w:r>
          </w:p>
        </w:tc>
      </w:tr>
      <w:tr>
        <w:tc>
          <w:tcPr>
            <w:tcW w:w="1012" w:type="dxa"/>
            <w:tcBorders>
              <w:left w:val="nil"/>
            </w:tcBorders>
          </w:tcPr>
          <w:p>
            <w:pPr>
              <w:pStyle w:val="0"/>
              <w:jc w:val="center"/>
            </w:pPr>
            <w:r>
              <w:rPr>
                <w:sz w:val="20"/>
              </w:rPr>
              <w:t xml:space="preserve">1</w:t>
            </w:r>
          </w:p>
        </w:tc>
        <w:tc>
          <w:tcPr>
            <w:tcW w:w="1012" w:type="dxa"/>
          </w:tcPr>
          <w:p>
            <w:pPr>
              <w:pStyle w:val="0"/>
              <w:jc w:val="center"/>
            </w:pPr>
            <w:r>
              <w:rPr>
                <w:sz w:val="20"/>
              </w:rPr>
              <w:t xml:space="preserve">2</w:t>
            </w:r>
          </w:p>
        </w:tc>
        <w:tc>
          <w:tcPr>
            <w:tcW w:w="1012" w:type="dxa"/>
          </w:tcPr>
          <w:p>
            <w:pPr>
              <w:pStyle w:val="0"/>
              <w:jc w:val="center"/>
            </w:pPr>
            <w:r>
              <w:rPr>
                <w:sz w:val="20"/>
              </w:rPr>
              <w:t xml:space="preserve">3</w:t>
            </w:r>
          </w:p>
        </w:tc>
        <w:tc>
          <w:tcPr>
            <w:tcW w:w="1014" w:type="dxa"/>
          </w:tcPr>
          <w:p>
            <w:pPr>
              <w:pStyle w:val="0"/>
              <w:jc w:val="center"/>
            </w:pPr>
            <w:r>
              <w:rPr>
                <w:sz w:val="20"/>
              </w:rPr>
              <w:t xml:space="preserve">4</w:t>
            </w:r>
          </w:p>
        </w:tc>
        <w:tc>
          <w:tcPr>
            <w:tcW w:w="794" w:type="dxa"/>
          </w:tcPr>
          <w:p>
            <w:pPr>
              <w:pStyle w:val="0"/>
              <w:jc w:val="center"/>
            </w:pPr>
            <w:r>
              <w:rPr>
                <w:sz w:val="20"/>
              </w:rPr>
              <w:t xml:space="preserve">5</w:t>
            </w:r>
          </w:p>
        </w:tc>
        <w:tc>
          <w:tcPr>
            <w:tcW w:w="1417" w:type="dxa"/>
          </w:tcPr>
          <w:p>
            <w:pPr>
              <w:pStyle w:val="0"/>
              <w:jc w:val="center"/>
            </w:pPr>
            <w:r>
              <w:rPr>
                <w:sz w:val="20"/>
              </w:rPr>
              <w:t xml:space="preserve">6</w:t>
            </w:r>
          </w:p>
        </w:tc>
        <w:tc>
          <w:tcPr>
            <w:tcW w:w="1077" w:type="dxa"/>
          </w:tcPr>
          <w:p>
            <w:pPr>
              <w:pStyle w:val="0"/>
              <w:jc w:val="center"/>
            </w:pPr>
            <w:r>
              <w:rPr>
                <w:sz w:val="20"/>
              </w:rPr>
              <w:t xml:space="preserve">7</w:t>
            </w:r>
          </w:p>
        </w:tc>
        <w:tc>
          <w:tcPr>
            <w:tcW w:w="849" w:type="dxa"/>
          </w:tcPr>
          <w:p>
            <w:pPr>
              <w:pStyle w:val="0"/>
              <w:jc w:val="center"/>
            </w:pPr>
            <w:r>
              <w:rPr>
                <w:sz w:val="20"/>
              </w:rPr>
              <w:t xml:space="preserve">8</w:t>
            </w:r>
          </w:p>
        </w:tc>
        <w:tc>
          <w:tcPr>
            <w:tcW w:w="849" w:type="dxa"/>
            <w:tcBorders>
              <w:right w:val="nil"/>
            </w:tcBorders>
          </w:tcPr>
          <w:p>
            <w:pPr>
              <w:pStyle w:val="0"/>
              <w:jc w:val="center"/>
            </w:pPr>
            <w:r>
              <w:rPr>
                <w:sz w:val="20"/>
              </w:rPr>
              <w:t xml:space="preserve">9</w:t>
            </w:r>
          </w:p>
        </w:tc>
      </w:tr>
      <w:tr>
        <w:tblPrEx>
          <w:tblBorders>
            <w:left w:val="single" w:sz="4"/>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4" w:type="dxa"/>
          </w:tcPr>
          <w:p>
            <w:pPr>
              <w:pStyle w:val="0"/>
            </w:pPr>
            <w:r>
              <w:rPr>
                <w:sz w:val="20"/>
              </w:rPr>
            </w:r>
          </w:p>
        </w:tc>
        <w:tc>
          <w:tcPr>
            <w:tcW w:w="794" w:type="dxa"/>
          </w:tcPr>
          <w:p>
            <w:pPr>
              <w:pStyle w:val="0"/>
            </w:pPr>
            <w:r>
              <w:rPr>
                <w:sz w:val="20"/>
              </w:rPr>
            </w:r>
          </w:p>
        </w:tc>
        <w:tc>
          <w:tcPr>
            <w:tcW w:w="1417" w:type="dxa"/>
          </w:tcPr>
          <w:p>
            <w:pPr>
              <w:pStyle w:val="0"/>
            </w:pPr>
            <w:r>
              <w:rPr>
                <w:sz w:val="20"/>
              </w:rPr>
            </w:r>
          </w:p>
        </w:tc>
        <w:tc>
          <w:tcPr>
            <w:tcW w:w="1077" w:type="dxa"/>
          </w:tcPr>
          <w:p>
            <w:pPr>
              <w:pStyle w:val="0"/>
            </w:pPr>
            <w:r>
              <w:rPr>
                <w:sz w:val="20"/>
              </w:rPr>
            </w:r>
          </w:p>
        </w:tc>
        <w:tc>
          <w:tcPr>
            <w:tcW w:w="849" w:type="dxa"/>
          </w:tcPr>
          <w:p>
            <w:pPr>
              <w:pStyle w:val="0"/>
            </w:pPr>
            <w:r>
              <w:rPr>
                <w:sz w:val="20"/>
              </w:rPr>
            </w:r>
          </w:p>
        </w:tc>
        <w:tc>
          <w:tcPr>
            <w:tcW w:w="849" w:type="dxa"/>
          </w:tcPr>
          <w:p>
            <w:pPr>
              <w:pStyle w:val="0"/>
            </w:pPr>
            <w:r>
              <w:rPr>
                <w:sz w:val="20"/>
              </w:rPr>
            </w:r>
          </w:p>
        </w:tc>
      </w:tr>
      <w:tr>
        <w:tblPrEx>
          <w:tblBorders>
            <w:left w:val="single" w:sz="4"/>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4" w:type="dxa"/>
          </w:tcPr>
          <w:p>
            <w:pPr>
              <w:pStyle w:val="0"/>
            </w:pPr>
            <w:r>
              <w:rPr>
                <w:sz w:val="20"/>
              </w:rPr>
            </w:r>
          </w:p>
        </w:tc>
        <w:tc>
          <w:tcPr>
            <w:tcW w:w="794" w:type="dxa"/>
          </w:tcPr>
          <w:p>
            <w:pPr>
              <w:pStyle w:val="0"/>
            </w:pPr>
            <w:r>
              <w:rPr>
                <w:sz w:val="20"/>
              </w:rPr>
            </w:r>
          </w:p>
        </w:tc>
        <w:tc>
          <w:tcPr>
            <w:tcW w:w="1417" w:type="dxa"/>
          </w:tcPr>
          <w:p>
            <w:pPr>
              <w:pStyle w:val="0"/>
            </w:pPr>
            <w:r>
              <w:rPr>
                <w:sz w:val="20"/>
              </w:rPr>
            </w:r>
          </w:p>
        </w:tc>
        <w:tc>
          <w:tcPr>
            <w:tcW w:w="1077" w:type="dxa"/>
          </w:tcPr>
          <w:p>
            <w:pPr>
              <w:pStyle w:val="0"/>
            </w:pPr>
            <w:r>
              <w:rPr>
                <w:sz w:val="20"/>
              </w:rPr>
            </w:r>
          </w:p>
        </w:tc>
        <w:tc>
          <w:tcPr>
            <w:tcW w:w="849" w:type="dxa"/>
          </w:tcPr>
          <w:p>
            <w:pPr>
              <w:pStyle w:val="0"/>
            </w:pPr>
            <w:r>
              <w:rPr>
                <w:sz w:val="20"/>
              </w:rPr>
            </w:r>
          </w:p>
        </w:tc>
        <w:tc>
          <w:tcPr>
            <w:tcW w:w="849" w:type="dxa"/>
          </w:tcPr>
          <w:p>
            <w:pPr>
              <w:pStyle w:val="0"/>
            </w:pPr>
            <w:r>
              <w:rPr>
                <w:sz w:val="20"/>
              </w:rPr>
            </w:r>
          </w:p>
        </w:tc>
      </w:tr>
      <w:tr>
        <w:tblPrEx>
          <w:tblBorders>
            <w:right w:val="single" w:sz="4"/>
          </w:tblBorders>
        </w:tblPrEx>
        <w:tc>
          <w:tcPr>
            <w:gridSpan w:val="5"/>
            <w:tcW w:w="4844" w:type="dxa"/>
            <w:tcBorders>
              <w:left w:val="nil"/>
              <w:bottom w:val="nil"/>
            </w:tcBorders>
          </w:tcPr>
          <w:p>
            <w:pPr>
              <w:pStyle w:val="0"/>
              <w:jc w:val="right"/>
            </w:pPr>
            <w:r>
              <w:rPr>
                <w:sz w:val="20"/>
              </w:rPr>
              <w:t xml:space="preserve">Итого</w:t>
            </w:r>
          </w:p>
        </w:tc>
        <w:tc>
          <w:tcPr>
            <w:tcW w:w="1417" w:type="dxa"/>
          </w:tcPr>
          <w:p>
            <w:pPr>
              <w:pStyle w:val="0"/>
            </w:pPr>
            <w:r>
              <w:rPr>
                <w:sz w:val="20"/>
              </w:rPr>
            </w:r>
          </w:p>
        </w:tc>
        <w:tc>
          <w:tcPr>
            <w:tcW w:w="1077" w:type="dxa"/>
          </w:tcPr>
          <w:p>
            <w:pPr>
              <w:pStyle w:val="0"/>
            </w:pPr>
            <w:r>
              <w:rPr>
                <w:sz w:val="20"/>
              </w:rPr>
            </w:r>
          </w:p>
        </w:tc>
        <w:tc>
          <w:tcPr>
            <w:tcW w:w="849" w:type="dxa"/>
          </w:tcPr>
          <w:p>
            <w:pPr>
              <w:pStyle w:val="0"/>
            </w:pPr>
            <w:r>
              <w:rPr>
                <w:sz w:val="20"/>
              </w:rPr>
            </w:r>
          </w:p>
        </w:tc>
        <w:tc>
          <w:tcPr>
            <w:tcW w:w="849"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 клиента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06"/>
        <w:gridCol w:w="1006"/>
        <w:gridCol w:w="1006"/>
        <w:gridCol w:w="1006"/>
        <w:gridCol w:w="850"/>
        <w:gridCol w:w="1395"/>
        <w:gridCol w:w="1395"/>
        <w:gridCol w:w="1397"/>
      </w:tblGrid>
      <w:tr>
        <w:tc>
          <w:tcPr>
            <w:gridSpan w:val="2"/>
            <w:tcW w:w="2012" w:type="dxa"/>
            <w:tcBorders>
              <w:left w:val="nil"/>
            </w:tcBorders>
          </w:tcPr>
          <w:p>
            <w:pPr>
              <w:pStyle w:val="0"/>
              <w:jc w:val="center"/>
            </w:pPr>
            <w:r>
              <w:rPr>
                <w:sz w:val="20"/>
              </w:rPr>
              <w:t xml:space="preserve">Код по бюджетной классификации Российской Федерации</w:t>
            </w:r>
          </w:p>
        </w:tc>
        <w:tc>
          <w:tcPr>
            <w:gridSpan w:val="2"/>
            <w:tcW w:w="2012" w:type="dxa"/>
          </w:tcPr>
          <w:p>
            <w:pPr>
              <w:pStyle w:val="0"/>
              <w:jc w:val="center"/>
            </w:pPr>
            <w:r>
              <w:rPr>
                <w:sz w:val="20"/>
              </w:rPr>
              <w:t xml:space="preserve">Код субсидии (цели, целевых средств)</w:t>
            </w:r>
          </w:p>
        </w:tc>
        <w:tc>
          <w:tcPr>
            <w:tcW w:w="850" w:type="dxa"/>
            <w:vMerge w:val="restart"/>
          </w:tcPr>
          <w:p>
            <w:pPr>
              <w:pStyle w:val="0"/>
              <w:jc w:val="center"/>
            </w:pPr>
            <w:r>
              <w:rPr>
                <w:sz w:val="20"/>
              </w:rPr>
              <w:t xml:space="preserve">Код объекта капитальных вложений</w:t>
            </w:r>
          </w:p>
        </w:tc>
        <w:tc>
          <w:tcPr>
            <w:tcW w:w="1395" w:type="dxa"/>
            <w:vMerge w:val="restart"/>
          </w:tcPr>
          <w:p>
            <w:pPr>
              <w:pStyle w:val="0"/>
              <w:jc w:val="center"/>
            </w:pPr>
            <w:r>
              <w:rPr>
                <w:sz w:val="20"/>
              </w:rPr>
              <w:t xml:space="preserve">Поступления</w:t>
            </w:r>
          </w:p>
        </w:tc>
        <w:tc>
          <w:tcPr>
            <w:tcW w:w="1395" w:type="dxa"/>
            <w:vMerge w:val="restart"/>
          </w:tcPr>
          <w:p>
            <w:pPr>
              <w:pStyle w:val="0"/>
              <w:jc w:val="center"/>
            </w:pPr>
            <w:r>
              <w:rPr>
                <w:sz w:val="20"/>
              </w:rPr>
              <w:t xml:space="preserve">Выплаты</w:t>
            </w:r>
          </w:p>
        </w:tc>
        <w:tc>
          <w:tcPr>
            <w:tcW w:w="1397" w:type="dxa"/>
            <w:tcBorders>
              <w:right w:val="nil"/>
            </w:tcBorders>
            <w:vMerge w:val="restart"/>
          </w:tcPr>
          <w:p>
            <w:pPr>
              <w:pStyle w:val="0"/>
              <w:jc w:val="center"/>
            </w:pPr>
            <w:r>
              <w:rPr>
                <w:sz w:val="20"/>
              </w:rPr>
              <w:t xml:space="preserve">Примечание</w:t>
            </w:r>
          </w:p>
        </w:tc>
      </w:tr>
      <w:tr>
        <w:tc>
          <w:tcPr>
            <w:tcW w:w="1006" w:type="dxa"/>
            <w:tcBorders>
              <w:left w:val="nil"/>
            </w:tcBorders>
          </w:tcPr>
          <w:p>
            <w:pPr>
              <w:pStyle w:val="0"/>
              <w:jc w:val="center"/>
            </w:pPr>
            <w:r>
              <w:rPr>
                <w:sz w:val="20"/>
              </w:rPr>
              <w:t xml:space="preserve">передающей стороны</w:t>
            </w:r>
          </w:p>
        </w:tc>
        <w:tc>
          <w:tcPr>
            <w:tcW w:w="1006" w:type="dxa"/>
          </w:tcPr>
          <w:p>
            <w:pPr>
              <w:pStyle w:val="0"/>
              <w:jc w:val="center"/>
            </w:pPr>
            <w:r>
              <w:rPr>
                <w:sz w:val="20"/>
              </w:rPr>
              <w:t xml:space="preserve">принимающей стороны</w:t>
            </w:r>
          </w:p>
        </w:tc>
        <w:tc>
          <w:tcPr>
            <w:tcW w:w="1006" w:type="dxa"/>
          </w:tcPr>
          <w:p>
            <w:pPr>
              <w:pStyle w:val="0"/>
              <w:jc w:val="center"/>
            </w:pPr>
            <w:r>
              <w:rPr>
                <w:sz w:val="20"/>
              </w:rPr>
              <w:t xml:space="preserve">передающей стороны</w:t>
            </w:r>
          </w:p>
        </w:tc>
        <w:tc>
          <w:tcPr>
            <w:tcW w:w="1006" w:type="dxa"/>
          </w:tcPr>
          <w:p>
            <w:pPr>
              <w:pStyle w:val="0"/>
              <w:jc w:val="center"/>
            </w:pPr>
            <w:r>
              <w:rPr>
                <w:sz w:val="20"/>
              </w:rPr>
              <w:t xml:space="preserve">принимающей стороны</w:t>
            </w:r>
          </w:p>
        </w:tc>
        <w:tc>
          <w:tcPr>
            <w:vMerge w:val="continue"/>
          </w:tcPr>
          <w:p/>
        </w:tc>
        <w:tc>
          <w:tcPr>
            <w:vMerge w:val="continue"/>
          </w:tcPr>
          <w:p/>
        </w:tc>
        <w:tc>
          <w:tcPr>
            <w:vMerge w:val="continue"/>
          </w:tcPr>
          <w:p/>
        </w:tc>
        <w:tc>
          <w:tcPr>
            <w:tcBorders>
              <w:right w:val="nil"/>
            </w:tcBorders>
            <w:vMerge w:val="continue"/>
          </w:tcPr>
          <w:p/>
        </w:tc>
      </w:tr>
      <w:tr>
        <w:tc>
          <w:tcPr>
            <w:tcW w:w="1006" w:type="dxa"/>
            <w:tcBorders>
              <w:left w:val="nil"/>
            </w:tcBorders>
          </w:tcPr>
          <w:p>
            <w:pPr>
              <w:pStyle w:val="0"/>
              <w:jc w:val="center"/>
            </w:pPr>
            <w:r>
              <w:rPr>
                <w:sz w:val="20"/>
              </w:rPr>
              <w:t xml:space="preserve">1</w:t>
            </w:r>
          </w:p>
        </w:tc>
        <w:tc>
          <w:tcPr>
            <w:tcW w:w="1006" w:type="dxa"/>
          </w:tcPr>
          <w:p>
            <w:pPr>
              <w:pStyle w:val="0"/>
              <w:jc w:val="center"/>
            </w:pPr>
            <w:r>
              <w:rPr>
                <w:sz w:val="20"/>
              </w:rPr>
              <w:t xml:space="preserve">2</w:t>
            </w:r>
          </w:p>
        </w:tc>
        <w:tc>
          <w:tcPr>
            <w:tcW w:w="1006" w:type="dxa"/>
          </w:tcPr>
          <w:p>
            <w:pPr>
              <w:pStyle w:val="0"/>
              <w:jc w:val="center"/>
            </w:pPr>
            <w:r>
              <w:rPr>
                <w:sz w:val="20"/>
              </w:rPr>
              <w:t xml:space="preserve">3</w:t>
            </w:r>
          </w:p>
        </w:tc>
        <w:tc>
          <w:tcPr>
            <w:tcW w:w="1006" w:type="dxa"/>
          </w:tcPr>
          <w:p>
            <w:pPr>
              <w:pStyle w:val="0"/>
              <w:jc w:val="center"/>
            </w:pPr>
            <w:r>
              <w:rPr>
                <w:sz w:val="20"/>
              </w:rPr>
              <w:t xml:space="preserve">4</w:t>
            </w:r>
          </w:p>
        </w:tc>
        <w:tc>
          <w:tcPr>
            <w:tcW w:w="850" w:type="dxa"/>
          </w:tcPr>
          <w:p>
            <w:pPr>
              <w:pStyle w:val="0"/>
              <w:jc w:val="center"/>
            </w:pPr>
            <w:r>
              <w:rPr>
                <w:sz w:val="20"/>
              </w:rPr>
              <w:t xml:space="preserve">5</w:t>
            </w:r>
          </w:p>
        </w:tc>
        <w:tc>
          <w:tcPr>
            <w:tcW w:w="1395" w:type="dxa"/>
          </w:tcPr>
          <w:p>
            <w:pPr>
              <w:pStyle w:val="0"/>
              <w:jc w:val="center"/>
            </w:pPr>
            <w:r>
              <w:rPr>
                <w:sz w:val="20"/>
              </w:rPr>
              <w:t xml:space="preserve">6</w:t>
            </w:r>
          </w:p>
        </w:tc>
        <w:tc>
          <w:tcPr>
            <w:tcW w:w="1395" w:type="dxa"/>
          </w:tcPr>
          <w:p>
            <w:pPr>
              <w:pStyle w:val="0"/>
              <w:jc w:val="center"/>
            </w:pPr>
            <w:r>
              <w:rPr>
                <w:sz w:val="20"/>
              </w:rPr>
              <w:t xml:space="preserve">7</w:t>
            </w:r>
          </w:p>
        </w:tc>
        <w:tc>
          <w:tcPr>
            <w:tcW w:w="1397" w:type="dxa"/>
            <w:tcBorders>
              <w:right w:val="nil"/>
            </w:tcBorders>
          </w:tcPr>
          <w:p>
            <w:pPr>
              <w:pStyle w:val="0"/>
              <w:jc w:val="center"/>
            </w:pPr>
            <w:r>
              <w:rPr>
                <w:sz w:val="20"/>
              </w:rPr>
              <w:t xml:space="preserve">8</w:t>
            </w:r>
          </w:p>
        </w:tc>
      </w:tr>
      <w:tr>
        <w:tblPrEx>
          <w:tblBorders>
            <w:left w:val="single" w:sz="4"/>
          </w:tblBorders>
        </w:tblPrEx>
        <w:tc>
          <w:tcPr>
            <w:tcW w:w="1006" w:type="dxa"/>
          </w:tcPr>
          <w:p>
            <w:pPr>
              <w:pStyle w:val="0"/>
            </w:pPr>
            <w:r>
              <w:rPr>
                <w:sz w:val="20"/>
              </w:rPr>
            </w:r>
          </w:p>
        </w:tc>
        <w:tc>
          <w:tcPr>
            <w:tcW w:w="1006" w:type="dxa"/>
          </w:tcPr>
          <w:p>
            <w:pPr>
              <w:pStyle w:val="0"/>
            </w:pPr>
            <w:r>
              <w:rPr>
                <w:sz w:val="20"/>
              </w:rPr>
            </w:r>
          </w:p>
        </w:tc>
        <w:tc>
          <w:tcPr>
            <w:tcW w:w="1006" w:type="dxa"/>
          </w:tcPr>
          <w:p>
            <w:pPr>
              <w:pStyle w:val="0"/>
            </w:pPr>
            <w:r>
              <w:rPr>
                <w:sz w:val="20"/>
              </w:rPr>
            </w:r>
          </w:p>
        </w:tc>
        <w:tc>
          <w:tcPr>
            <w:tcW w:w="1006" w:type="dxa"/>
          </w:tcPr>
          <w:p>
            <w:pPr>
              <w:pStyle w:val="0"/>
            </w:pPr>
            <w:r>
              <w:rPr>
                <w:sz w:val="20"/>
              </w:rPr>
            </w:r>
          </w:p>
        </w:tc>
        <w:tc>
          <w:tcPr>
            <w:tcW w:w="850" w:type="dxa"/>
          </w:tcPr>
          <w:p>
            <w:pPr>
              <w:pStyle w:val="0"/>
            </w:pPr>
            <w:r>
              <w:rPr>
                <w:sz w:val="20"/>
              </w:rPr>
            </w:r>
          </w:p>
        </w:tc>
        <w:tc>
          <w:tcPr>
            <w:tcW w:w="1395" w:type="dxa"/>
          </w:tcPr>
          <w:p>
            <w:pPr>
              <w:pStyle w:val="0"/>
            </w:pPr>
            <w:r>
              <w:rPr>
                <w:sz w:val="20"/>
              </w:rPr>
            </w:r>
          </w:p>
        </w:tc>
        <w:tc>
          <w:tcPr>
            <w:tcW w:w="1395" w:type="dxa"/>
          </w:tcPr>
          <w:p>
            <w:pPr>
              <w:pStyle w:val="0"/>
            </w:pPr>
            <w:r>
              <w:rPr>
                <w:sz w:val="20"/>
              </w:rPr>
            </w:r>
          </w:p>
        </w:tc>
        <w:tc>
          <w:tcPr>
            <w:tcW w:w="1397" w:type="dxa"/>
            <w:tcBorders>
              <w:right w:val="nil"/>
            </w:tcBorders>
          </w:tcPr>
          <w:p>
            <w:pPr>
              <w:pStyle w:val="0"/>
            </w:pPr>
            <w:r>
              <w:rPr>
                <w:sz w:val="20"/>
              </w:rPr>
            </w:r>
          </w:p>
        </w:tc>
      </w:tr>
      <w:tr>
        <w:tblPrEx>
          <w:tblBorders>
            <w:left w:val="single" w:sz="4"/>
          </w:tblBorders>
        </w:tblPrEx>
        <w:tc>
          <w:tcPr>
            <w:tcW w:w="1006" w:type="dxa"/>
          </w:tcPr>
          <w:p>
            <w:pPr>
              <w:pStyle w:val="0"/>
            </w:pPr>
            <w:r>
              <w:rPr>
                <w:sz w:val="20"/>
              </w:rPr>
            </w:r>
          </w:p>
        </w:tc>
        <w:tc>
          <w:tcPr>
            <w:tcW w:w="1006" w:type="dxa"/>
          </w:tcPr>
          <w:p>
            <w:pPr>
              <w:pStyle w:val="0"/>
            </w:pPr>
            <w:r>
              <w:rPr>
                <w:sz w:val="20"/>
              </w:rPr>
            </w:r>
          </w:p>
        </w:tc>
        <w:tc>
          <w:tcPr>
            <w:tcW w:w="1006" w:type="dxa"/>
          </w:tcPr>
          <w:p>
            <w:pPr>
              <w:pStyle w:val="0"/>
            </w:pPr>
            <w:r>
              <w:rPr>
                <w:sz w:val="20"/>
              </w:rPr>
            </w:r>
          </w:p>
        </w:tc>
        <w:tc>
          <w:tcPr>
            <w:tcW w:w="1006" w:type="dxa"/>
          </w:tcPr>
          <w:p>
            <w:pPr>
              <w:pStyle w:val="0"/>
            </w:pPr>
            <w:r>
              <w:rPr>
                <w:sz w:val="20"/>
              </w:rPr>
            </w:r>
          </w:p>
        </w:tc>
        <w:tc>
          <w:tcPr>
            <w:tcW w:w="850" w:type="dxa"/>
          </w:tcPr>
          <w:p>
            <w:pPr>
              <w:pStyle w:val="0"/>
            </w:pPr>
            <w:r>
              <w:rPr>
                <w:sz w:val="20"/>
              </w:rPr>
            </w:r>
          </w:p>
        </w:tc>
        <w:tc>
          <w:tcPr>
            <w:tcW w:w="1395" w:type="dxa"/>
          </w:tcPr>
          <w:p>
            <w:pPr>
              <w:pStyle w:val="0"/>
            </w:pPr>
            <w:r>
              <w:rPr>
                <w:sz w:val="20"/>
              </w:rPr>
            </w:r>
          </w:p>
        </w:tc>
        <w:tc>
          <w:tcPr>
            <w:tcW w:w="1395" w:type="dxa"/>
          </w:tcPr>
          <w:p>
            <w:pPr>
              <w:pStyle w:val="0"/>
            </w:pPr>
            <w:r>
              <w:rPr>
                <w:sz w:val="20"/>
              </w:rPr>
            </w:r>
          </w:p>
        </w:tc>
        <w:tc>
          <w:tcPr>
            <w:tcW w:w="1397" w:type="dxa"/>
            <w:tcBorders>
              <w:right w:val="nil"/>
            </w:tcBorders>
          </w:tcPr>
          <w:p>
            <w:pPr>
              <w:pStyle w:val="0"/>
            </w:pPr>
            <w:r>
              <w:rPr>
                <w:sz w:val="20"/>
              </w:rPr>
            </w:r>
          </w:p>
        </w:tc>
      </w:tr>
      <w:tr>
        <w:tc>
          <w:tcPr>
            <w:gridSpan w:val="5"/>
            <w:tcW w:w="4874" w:type="dxa"/>
            <w:tcBorders>
              <w:left w:val="nil"/>
              <w:bottom w:val="nil"/>
            </w:tcBorders>
          </w:tcPr>
          <w:p>
            <w:pPr>
              <w:pStyle w:val="0"/>
              <w:jc w:val="right"/>
            </w:pPr>
            <w:r>
              <w:rPr>
                <w:sz w:val="20"/>
              </w:rPr>
              <w:t xml:space="preserve">Итого</w:t>
            </w:r>
          </w:p>
        </w:tc>
        <w:tc>
          <w:tcPr>
            <w:tcW w:w="1395" w:type="dxa"/>
          </w:tcPr>
          <w:p>
            <w:pPr>
              <w:pStyle w:val="0"/>
            </w:pPr>
            <w:r>
              <w:rPr>
                <w:sz w:val="20"/>
              </w:rPr>
            </w:r>
          </w:p>
        </w:tc>
        <w:tc>
          <w:tcPr>
            <w:tcW w:w="1395" w:type="dxa"/>
          </w:tcPr>
          <w:p>
            <w:pPr>
              <w:pStyle w:val="0"/>
            </w:pPr>
            <w:r>
              <w:rPr>
                <w:sz w:val="20"/>
              </w:rPr>
            </w:r>
          </w:p>
        </w:tc>
        <w:tc>
          <w:tcPr>
            <w:tcW w:w="1397" w:type="dxa"/>
            <w:tcBorders>
              <w:right w:val="nil"/>
            </w:tcBorders>
          </w:tcPr>
          <w:p>
            <w:pPr>
              <w:pStyle w:val="0"/>
            </w:pPr>
            <w:r>
              <w:rPr>
                <w:sz w:val="20"/>
              </w:rPr>
            </w:r>
          </w:p>
        </w:tc>
      </w:tr>
    </w:tbl>
    <w:p>
      <w:pPr>
        <w:pStyle w:val="0"/>
        <w:jc w:val="both"/>
      </w:pPr>
      <w:r>
        <w:rPr>
          <w:sz w:val="20"/>
        </w:rPr>
      </w:r>
    </w:p>
    <w:p>
      <w:pPr>
        <w:pStyle w:val="1"/>
        <w:jc w:val="both"/>
      </w:pPr>
      <w:r>
        <w:rPr>
          <w:sz w:val="14"/>
        </w:rPr>
        <w:t xml:space="preserve">Передающая сторона:                                      Принимающая сторона:</w:t>
      </w:r>
    </w:p>
    <w:p>
      <w:pPr>
        <w:pStyle w:val="1"/>
        <w:jc w:val="both"/>
      </w:pPr>
      <w:r>
        <w:rPr>
          <w:sz w:val="14"/>
        </w:rPr>
      </w:r>
    </w:p>
    <w:p>
      <w:pPr>
        <w:pStyle w:val="1"/>
        <w:jc w:val="both"/>
      </w:pPr>
      <w:r>
        <w:rPr>
          <w:sz w:val="14"/>
        </w:rPr>
        <w:t xml:space="preserve">Руководитель клиента                                     Руководитель клиента</w:t>
      </w:r>
    </w:p>
    <w:p>
      <w:pPr>
        <w:pStyle w:val="1"/>
        <w:jc w:val="both"/>
      </w:pPr>
      <w:r>
        <w:rPr>
          <w:sz w:val="14"/>
        </w:rPr>
        <w:t xml:space="preserve">(уполномоченное лицо) ___________ _________ ____________ (уполномоченное лицо) ___________ _________ ____________</w:t>
      </w:r>
    </w:p>
    <w:p>
      <w:pPr>
        <w:pStyle w:val="1"/>
        <w:jc w:val="both"/>
      </w:pPr>
      <w:r>
        <w:rPr>
          <w:sz w:val="14"/>
        </w:rPr>
        <w:t xml:space="preserve">                      (должность) (подпись) (расшифровка                       (должность) (подпись) (расшифровка</w:t>
      </w:r>
    </w:p>
    <w:p>
      <w:pPr>
        <w:pStyle w:val="1"/>
        <w:jc w:val="both"/>
      </w:pPr>
      <w:r>
        <w:rPr>
          <w:sz w:val="14"/>
        </w:rPr>
        <w:t xml:space="preserve">                                              подписи)                                                 подписи)</w:t>
      </w:r>
    </w:p>
    <w:p>
      <w:pPr>
        <w:pStyle w:val="1"/>
        <w:jc w:val="both"/>
      </w:pPr>
      <w:r>
        <w:rPr>
          <w:sz w:val="14"/>
        </w:rPr>
      </w:r>
    </w:p>
    <w:p>
      <w:pPr>
        <w:pStyle w:val="1"/>
        <w:jc w:val="both"/>
      </w:pPr>
      <w:r>
        <w:rPr>
          <w:sz w:val="14"/>
        </w:rPr>
        <w:t xml:space="preserve">Главный бухгалтер                                        Главный бухгалтер</w:t>
      </w:r>
    </w:p>
    <w:p>
      <w:pPr>
        <w:pStyle w:val="1"/>
        <w:jc w:val="both"/>
      </w:pPr>
      <w:r>
        <w:rPr>
          <w:sz w:val="14"/>
        </w:rPr>
        <w:t xml:space="preserve">клиента                                                  клиента</w:t>
      </w:r>
    </w:p>
    <w:p>
      <w:pPr>
        <w:pStyle w:val="1"/>
        <w:jc w:val="both"/>
      </w:pPr>
      <w:r>
        <w:rPr>
          <w:sz w:val="14"/>
        </w:rPr>
        <w:t xml:space="preserve">(уполномоченное лицо) ___________ _________ ____________ (уполномоченное лицо) ___________ _________ ____________</w:t>
      </w:r>
    </w:p>
    <w:p>
      <w:pPr>
        <w:pStyle w:val="1"/>
        <w:jc w:val="both"/>
      </w:pPr>
      <w:r>
        <w:rPr>
          <w:sz w:val="14"/>
        </w:rPr>
        <w:t xml:space="preserve">                      (должность) (подпись) (расшифровка                       (должность) (подпись) (расшифровка</w:t>
      </w:r>
    </w:p>
    <w:p>
      <w:pPr>
        <w:pStyle w:val="1"/>
        <w:jc w:val="both"/>
      </w:pPr>
      <w:r>
        <w:rPr>
          <w:sz w:val="14"/>
        </w:rPr>
        <w:t xml:space="preserve">                                              подписи)                                                 подписи)</w:t>
      </w:r>
    </w:p>
    <w:p>
      <w:pPr>
        <w:pStyle w:val="1"/>
        <w:jc w:val="both"/>
      </w:pPr>
      <w:r>
        <w:rPr>
          <w:sz w:val="14"/>
        </w:rPr>
      </w:r>
    </w:p>
    <w:p>
      <w:pPr>
        <w:pStyle w:val="1"/>
        <w:jc w:val="both"/>
      </w:pPr>
      <w:r>
        <w:rPr>
          <w:sz w:val="14"/>
        </w:rPr>
        <w:t xml:space="preserve">"__" ________ 20__ г.                                    "__" ________ 20__ г.</w:t>
      </w:r>
    </w:p>
    <w:p>
      <w:pPr>
        <w:pStyle w:val="1"/>
        <w:jc w:val="both"/>
      </w:pPr>
      <w:r>
        <w:rPr>
          <w:sz w:val="14"/>
        </w:rPr>
      </w:r>
    </w:p>
    <w:p>
      <w:pPr>
        <w:pStyle w:val="1"/>
        <w:jc w:val="both"/>
      </w:pPr>
      <w:r>
        <w:rPr>
          <w:sz w:val="14"/>
        </w:rPr>
        <w:t xml:space="preserve">Руководитель органа                                      Руководитель органа</w:t>
      </w:r>
    </w:p>
    <w:p>
      <w:pPr>
        <w:pStyle w:val="1"/>
        <w:jc w:val="both"/>
      </w:pPr>
      <w:r>
        <w:rPr>
          <w:sz w:val="14"/>
        </w:rPr>
        <w:t xml:space="preserve">Федерального                                             Федерального</w:t>
      </w:r>
    </w:p>
    <w:p>
      <w:pPr>
        <w:pStyle w:val="1"/>
        <w:jc w:val="both"/>
      </w:pPr>
      <w:r>
        <w:rPr>
          <w:sz w:val="14"/>
        </w:rPr>
        <w:t xml:space="preserve">казначейства                                             казначейства</w:t>
      </w:r>
    </w:p>
    <w:p>
      <w:pPr>
        <w:pStyle w:val="1"/>
        <w:jc w:val="both"/>
      </w:pPr>
      <w:r>
        <w:rPr>
          <w:sz w:val="14"/>
        </w:rPr>
        <w:t xml:space="preserve">(уполномоченное лицо) ___________ _________ ____________ (уполномоченное лицо) ___________ _________ ____________</w:t>
      </w:r>
    </w:p>
    <w:p>
      <w:pPr>
        <w:pStyle w:val="1"/>
        <w:jc w:val="both"/>
      </w:pPr>
      <w:r>
        <w:rPr>
          <w:sz w:val="14"/>
        </w:rPr>
        <w:t xml:space="preserve">                      (должность) (подпись) (расшифровка                       (должность) (подпись) (расшифровка</w:t>
      </w:r>
    </w:p>
    <w:p>
      <w:pPr>
        <w:pStyle w:val="1"/>
        <w:jc w:val="both"/>
      </w:pPr>
      <w:r>
        <w:rPr>
          <w:sz w:val="14"/>
        </w:rPr>
        <w:t xml:space="preserve">                                              подписи)                                                  подписи)</w:t>
      </w:r>
    </w:p>
    <w:p>
      <w:pPr>
        <w:pStyle w:val="1"/>
        <w:jc w:val="both"/>
      </w:pPr>
      <w:r>
        <w:rPr>
          <w:sz w:val="14"/>
        </w:rPr>
      </w:r>
    </w:p>
    <w:p>
      <w:pPr>
        <w:pStyle w:val="1"/>
        <w:jc w:val="both"/>
      </w:pPr>
      <w:r>
        <w:rPr>
          <w:sz w:val="14"/>
        </w:rPr>
        <w:t xml:space="preserve">Главный бухгалтер                                        Главный бухгалтер</w:t>
      </w:r>
    </w:p>
    <w:p>
      <w:pPr>
        <w:pStyle w:val="1"/>
        <w:jc w:val="both"/>
      </w:pPr>
      <w:r>
        <w:rPr>
          <w:sz w:val="14"/>
        </w:rPr>
        <w:t xml:space="preserve">органа Федерального                                      органа Федерального</w:t>
      </w:r>
    </w:p>
    <w:p>
      <w:pPr>
        <w:pStyle w:val="1"/>
        <w:jc w:val="both"/>
      </w:pPr>
      <w:r>
        <w:rPr>
          <w:sz w:val="14"/>
        </w:rPr>
        <w:t xml:space="preserve">казначейства                                             казначейства</w:t>
      </w:r>
    </w:p>
    <w:p>
      <w:pPr>
        <w:pStyle w:val="1"/>
        <w:jc w:val="both"/>
      </w:pPr>
      <w:r>
        <w:rPr>
          <w:sz w:val="14"/>
        </w:rPr>
        <w:t xml:space="preserve">(уполномоченное лицо) ___________ _________ ____________ (уполномоченное лицо) ___________ _________ ____________</w:t>
      </w:r>
    </w:p>
    <w:p>
      <w:pPr>
        <w:pStyle w:val="1"/>
        <w:jc w:val="both"/>
      </w:pPr>
      <w:r>
        <w:rPr>
          <w:sz w:val="14"/>
        </w:rPr>
        <w:t xml:space="preserve">                      (должность) (подпись) (расшифровка                       (должность) (подпись) (расшифровка</w:t>
      </w:r>
    </w:p>
    <w:p>
      <w:pPr>
        <w:pStyle w:val="1"/>
        <w:jc w:val="both"/>
      </w:pPr>
      <w:r>
        <w:rPr>
          <w:sz w:val="14"/>
        </w:rPr>
        <w:t xml:space="preserve">                                              подписи)                                                  подписи)</w:t>
      </w:r>
    </w:p>
    <w:p>
      <w:pPr>
        <w:pStyle w:val="1"/>
        <w:jc w:val="both"/>
      </w:pPr>
      <w:r>
        <w:rPr>
          <w:sz w:val="14"/>
        </w:rPr>
      </w:r>
    </w:p>
    <w:p>
      <w:pPr>
        <w:pStyle w:val="1"/>
        <w:jc w:val="both"/>
      </w:pPr>
      <w:r>
        <w:rPr>
          <w:sz w:val="14"/>
        </w:rPr>
        <w:t xml:space="preserve">"__" ________ 20__ г.                                    "__" ________ 20__ г.</w:t>
      </w:r>
    </w:p>
    <w:p>
      <w:pPr>
        <w:pStyle w:val="1"/>
        <w:jc w:val="both"/>
      </w:pPr>
      <w:r>
        <w:rPr>
          <w:sz w:val="14"/>
        </w:rPr>
      </w:r>
    </w:p>
    <w:p>
      <w:pPr>
        <w:pStyle w:val="1"/>
        <w:jc w:val="both"/>
      </w:pPr>
      <w:r>
        <w:rPr>
          <w:sz w:val="14"/>
        </w:rPr>
        <w:t xml:space="preserve">                                                         Номер страницы ___</w:t>
      </w:r>
    </w:p>
    <w:p>
      <w:pPr>
        <w:pStyle w:val="1"/>
        <w:jc w:val="both"/>
      </w:pPr>
      <w:r>
        <w:rPr>
          <w:sz w:val="14"/>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55.1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61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Приказом</w:t>
              </w:r>
            </w:hyperlink>
            <w:r>
              <w:rPr>
                <w:sz w:val="20"/>
                <w:color w:val="392c69"/>
              </w:rPr>
              <w:t xml:space="preserve"> Казначейства России от 28.06.2021 N 23н)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заполнении приложения N 55.1 см. </w:t>
            </w:r>
            <w:hyperlink w:history="0" r:id="rId613" w:tooltip="&lt;Письмо&gt; Казначейства России от 12.01.2022 N 07-04-05/05-162 &lt;О направлении Методических рекомендаций по заполнению форм документов - приложений N 12, 21, 30, 47 и 55.1 к Порядку открытия и ведения лицевых счетов территориальными органами Федерального казначейства, утв. приказом Федерального казначейства от 17 октября 2016 г. N 21н&gt; (вместе с &quot;Методическими рекомендациями по заполнению форм документов - приложений N 12, 21, 30, 47 и 55.1 к Порядку открытия и ведения лицевых счетов территориальными органами  {КонсультантПлюс}">
              <w:r>
                <w:rPr>
                  <w:sz w:val="20"/>
                  <w:color w:val="0000ff"/>
                </w:rPr>
                <w:t xml:space="preserve">письмо</w:t>
              </w:r>
            </w:hyperlink>
            <w:r>
              <w:rPr>
                <w:sz w:val="20"/>
                <w:color w:val="392c69"/>
              </w:rPr>
              <w:t xml:space="preserve"> Казначейства России от 12.01.2022 N 07-04-05/05-162.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1"/>
        <w:spacing w:before="260" w:lineRule="auto"/>
        <w:jc w:val="both"/>
      </w:pPr>
      <w:r>
        <w:rPr>
          <w:sz w:val="20"/>
        </w:rPr>
        <w:t xml:space="preserve">                                    АКТ</w:t>
      </w:r>
    </w:p>
    <w:p>
      <w:pPr>
        <w:pStyle w:val="1"/>
        <w:jc w:val="both"/>
      </w:pPr>
      <w:r>
        <w:rPr>
          <w:sz w:val="20"/>
        </w:rPr>
        <w:t xml:space="preserve">                приемки-передачи показателей лицевого счета</w:t>
      </w:r>
    </w:p>
    <w:p>
      <w:pPr>
        <w:pStyle w:val="1"/>
        <w:jc w:val="both"/>
      </w:pPr>
      <w:r>
        <w:rPr>
          <w:sz w:val="20"/>
        </w:rPr>
        <w:t xml:space="preserve">                                                  ┌─────┐</w:t>
      </w:r>
    </w:p>
    <w:p>
      <w:pPr>
        <w:pStyle w:val="1"/>
        <w:jc w:val="both"/>
      </w:pPr>
      <w:r>
        <w:rPr>
          <w:sz w:val="20"/>
        </w:rPr>
        <w:t xml:space="preserve">                 администратора доходов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778"/>
        <w:gridCol w:w="2835"/>
        <w:gridCol w:w="340"/>
        <w:gridCol w:w="1928"/>
        <w:gridCol w:w="1134"/>
      </w:tblGrid>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0531768</w:t>
            </w:r>
          </w:p>
        </w:tc>
      </w:tr>
      <w:tr>
        <w:tc>
          <w:tcPr>
            <w:tcW w:w="2778" w:type="dxa"/>
            <w:vAlign w:val="bottom"/>
            <w:tcBorders>
              <w:top w:val="nil"/>
              <w:left w:val="nil"/>
              <w:bottom w:val="nil"/>
              <w:right w:val="nil"/>
            </w:tcBorders>
          </w:tcPr>
          <w:p>
            <w:pPr>
              <w:pStyle w:val="0"/>
            </w:pPr>
            <w:r>
              <w:rPr>
                <w:sz w:val="20"/>
              </w:rPr>
            </w:r>
          </w:p>
        </w:tc>
        <w:tc>
          <w:tcPr>
            <w:tcW w:w="2835" w:type="dxa"/>
            <w:vAlign w:val="bottom"/>
            <w:tcBorders>
              <w:top w:val="nil"/>
              <w:left w:val="nil"/>
              <w:bottom w:val="nil"/>
              <w:right w:val="nil"/>
            </w:tcBorders>
          </w:tcPr>
          <w:p>
            <w:pPr>
              <w:pStyle w:val="0"/>
              <w:jc w:val="center"/>
            </w:pPr>
            <w:r>
              <w:rPr>
                <w:sz w:val="20"/>
              </w:rPr>
              <w:t xml:space="preserve">от "__" _________ 20__ г.</w:t>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2835"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Орган Федерального казначейства, принимающий показатели лицевого счета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Администратор доходов бюджета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Главный администратор доходов бюджета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Наименование бюджета</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w:t>
            </w:r>
            <w:hyperlink w:history="0" r:id="rId61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Финансовый орган</w:t>
            </w:r>
          </w:p>
        </w:tc>
        <w:tc>
          <w:tcPr>
            <w:tcW w:w="2835" w:type="dxa"/>
            <w:vAlign w:val="bottom"/>
            <w:tcBorders>
              <w:top w:val="single" w:sz="4"/>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2778" w:type="dxa"/>
            <w:vAlign w:val="bottom"/>
            <w:tcBorders>
              <w:top w:val="nil"/>
              <w:left w:val="nil"/>
              <w:bottom w:val="nil"/>
              <w:right w:val="nil"/>
            </w:tcBorders>
          </w:tcPr>
          <w:p>
            <w:pPr>
              <w:pStyle w:val="0"/>
            </w:pPr>
            <w:r>
              <w:rPr>
                <w:sz w:val="20"/>
              </w:rPr>
              <w:t xml:space="preserve">Единица измерения: руб.</w:t>
            </w:r>
          </w:p>
        </w:tc>
        <w:tc>
          <w:tcPr>
            <w:tcW w:w="2835" w:type="dxa"/>
            <w:vAlign w:val="bottom"/>
            <w:tcBorders>
              <w:top w:val="single" w:sz="4"/>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1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2778" w:type="dxa"/>
            <w:vAlign w:val="bottom"/>
            <w:tcBorders>
              <w:top w:val="nil"/>
              <w:left w:val="nil"/>
              <w:bottom w:val="nil"/>
              <w:right w:val="nil"/>
            </w:tcBorders>
          </w:tcPr>
          <w:p>
            <w:pPr>
              <w:pStyle w:val="0"/>
            </w:pPr>
            <w:r>
              <w:rPr>
                <w:sz w:val="20"/>
              </w:rPr>
              <w:t xml:space="preserve">Основание для передачи</w:t>
            </w:r>
          </w:p>
        </w:tc>
        <w:tc>
          <w:tcPr>
            <w:tcW w:w="2835" w:type="dxa"/>
            <w:vAlign w:val="bottom"/>
            <w:tcBorders>
              <w:top w:val="nil"/>
              <w:left w:val="nil"/>
              <w:bottom w:val="single" w:sz="4"/>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tcW w:w="1928" w:type="dxa"/>
            <w:vAlign w:val="bottom"/>
            <w:tcBorders>
              <w:top w:val="nil"/>
              <w:left w:val="nil"/>
              <w:bottom w:val="nil"/>
              <w:right w:val="nil"/>
            </w:tcBorders>
          </w:tcPr>
          <w:p>
            <w:pPr>
              <w:pStyle w:val="0"/>
            </w:pPr>
            <w:r>
              <w:rPr>
                <w:sz w:val="20"/>
              </w:rPr>
            </w:r>
          </w:p>
        </w:tc>
        <w:tc>
          <w:tcPr>
            <w:tcW w:w="1134" w:type="dxa"/>
            <w:vAlign w:val="bottom"/>
            <w:tcBorders>
              <w:top w:val="single" w:sz="4"/>
              <w:left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                         1. Операции со средствами</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907"/>
        <w:gridCol w:w="1247"/>
        <w:gridCol w:w="1531"/>
        <w:gridCol w:w="1134"/>
        <w:gridCol w:w="907"/>
        <w:gridCol w:w="2211"/>
        <w:gridCol w:w="1077"/>
      </w:tblGrid>
      <w:tr>
        <w:tblPrEx>
          <w:tblBorders>
            <w:left w:val="nil"/>
          </w:tblBorders>
        </w:tblPrEx>
        <w:tc>
          <w:tcPr>
            <w:tcW w:w="907" w:type="dxa"/>
            <w:tcBorders>
              <w:left w:val="nil"/>
            </w:tcBorders>
          </w:tcPr>
          <w:p>
            <w:pPr>
              <w:pStyle w:val="0"/>
              <w:jc w:val="center"/>
            </w:pPr>
            <w:r>
              <w:rPr>
                <w:sz w:val="20"/>
              </w:rPr>
              <w:t xml:space="preserve">Код по БК</w:t>
            </w:r>
          </w:p>
        </w:tc>
        <w:tc>
          <w:tcPr>
            <w:tcW w:w="1247" w:type="dxa"/>
          </w:tcPr>
          <w:p>
            <w:pPr>
              <w:pStyle w:val="0"/>
              <w:jc w:val="center"/>
            </w:pPr>
            <w:r>
              <w:rPr>
                <w:sz w:val="20"/>
              </w:rPr>
              <w:t xml:space="preserve">Код по </w:t>
            </w:r>
            <w:hyperlink w:history="0" r:id="rId61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531" w:type="dxa"/>
          </w:tcPr>
          <w:p>
            <w:pPr>
              <w:pStyle w:val="0"/>
              <w:jc w:val="center"/>
            </w:pPr>
            <w:r>
              <w:rPr>
                <w:sz w:val="20"/>
              </w:rPr>
              <w:t xml:space="preserve">Поступления</w:t>
            </w:r>
          </w:p>
        </w:tc>
        <w:tc>
          <w:tcPr>
            <w:tcW w:w="1134" w:type="dxa"/>
          </w:tcPr>
          <w:p>
            <w:pPr>
              <w:pStyle w:val="0"/>
              <w:jc w:val="center"/>
            </w:pPr>
            <w:r>
              <w:rPr>
                <w:sz w:val="20"/>
              </w:rPr>
              <w:t xml:space="preserve">Возвраты</w:t>
            </w:r>
          </w:p>
        </w:tc>
        <w:tc>
          <w:tcPr>
            <w:tcW w:w="907" w:type="dxa"/>
          </w:tcPr>
          <w:p>
            <w:pPr>
              <w:pStyle w:val="0"/>
              <w:jc w:val="center"/>
            </w:pPr>
            <w:r>
              <w:rPr>
                <w:sz w:val="20"/>
              </w:rPr>
              <w:t xml:space="preserve">Зачеты</w:t>
            </w:r>
          </w:p>
        </w:tc>
        <w:tc>
          <w:tcPr>
            <w:tcW w:w="2211" w:type="dxa"/>
          </w:tcPr>
          <w:p>
            <w:pPr>
              <w:pStyle w:val="0"/>
              <w:jc w:val="center"/>
            </w:pPr>
            <w:r>
              <w:rPr>
                <w:sz w:val="20"/>
              </w:rPr>
              <w:t xml:space="preserve">Итого</w:t>
            </w:r>
          </w:p>
          <w:p>
            <w:pPr>
              <w:pStyle w:val="0"/>
              <w:jc w:val="center"/>
            </w:pPr>
            <w:r>
              <w:rPr>
                <w:sz w:val="20"/>
              </w:rPr>
              <w:t xml:space="preserve">(</w:t>
            </w:r>
            <w:hyperlink w:history="0" w:anchor="P19729" w:tooltip="3">
              <w:r>
                <w:rPr>
                  <w:sz w:val="20"/>
                  <w:color w:val="0000ff"/>
                </w:rPr>
                <w:t xml:space="preserve">гр. 3</w:t>
              </w:r>
            </w:hyperlink>
            <w:r>
              <w:rPr>
                <w:sz w:val="20"/>
              </w:rPr>
              <w:t xml:space="preserve"> - </w:t>
            </w:r>
            <w:hyperlink w:history="0" w:anchor="P19730" w:tooltip="4">
              <w:r>
                <w:rPr>
                  <w:sz w:val="20"/>
                  <w:color w:val="0000ff"/>
                </w:rPr>
                <w:t xml:space="preserve">гр. 4</w:t>
              </w:r>
            </w:hyperlink>
            <w:r>
              <w:rPr>
                <w:sz w:val="20"/>
              </w:rPr>
              <w:t xml:space="preserve"> + </w:t>
            </w:r>
            <w:hyperlink w:history="0" w:anchor="P19731" w:tooltip="5">
              <w:r>
                <w:rPr>
                  <w:sz w:val="20"/>
                  <w:color w:val="0000ff"/>
                </w:rPr>
                <w:t xml:space="preserve">гр. 5</w:t>
              </w:r>
            </w:hyperlink>
            <w:r>
              <w:rPr>
                <w:sz w:val="20"/>
              </w:rPr>
              <w:t xml:space="preserve">)</w:t>
            </w:r>
          </w:p>
        </w:tc>
        <w:tc>
          <w:tcPr>
            <w:tcW w:w="1077" w:type="dxa"/>
            <w:tcBorders>
              <w:right w:val="nil"/>
            </w:tcBorders>
          </w:tcPr>
          <w:p>
            <w:pPr>
              <w:pStyle w:val="0"/>
              <w:jc w:val="center"/>
            </w:pPr>
            <w:r>
              <w:rPr>
                <w:sz w:val="20"/>
              </w:rPr>
              <w:t xml:space="preserve">Примечание</w:t>
            </w:r>
          </w:p>
        </w:tc>
      </w:tr>
      <w:tr>
        <w:tblPrEx>
          <w:tblBorders>
            <w:left w:val="nil"/>
          </w:tblBorders>
        </w:tblPrEx>
        <w:tc>
          <w:tcPr>
            <w:tcW w:w="907" w:type="dxa"/>
            <w:tcBorders>
              <w:left w:val="nil"/>
            </w:tcBorders>
          </w:tcPr>
          <w:p>
            <w:pPr>
              <w:pStyle w:val="0"/>
              <w:jc w:val="center"/>
            </w:pPr>
            <w:r>
              <w:rPr>
                <w:sz w:val="20"/>
              </w:rPr>
              <w:t xml:space="preserve">1</w:t>
            </w:r>
          </w:p>
        </w:tc>
        <w:tc>
          <w:tcPr>
            <w:tcW w:w="1247" w:type="dxa"/>
          </w:tcPr>
          <w:p>
            <w:pPr>
              <w:pStyle w:val="0"/>
              <w:jc w:val="center"/>
            </w:pPr>
            <w:r>
              <w:rPr>
                <w:sz w:val="20"/>
              </w:rPr>
              <w:t xml:space="preserve">2</w:t>
            </w:r>
          </w:p>
        </w:tc>
        <w:tc>
          <w:tcPr>
            <w:tcW w:w="1531" w:type="dxa"/>
          </w:tcPr>
          <w:bookmarkStart w:id="19729" w:name="P19729"/>
          <w:bookmarkEnd w:id="19729"/>
          <w:p>
            <w:pPr>
              <w:pStyle w:val="0"/>
              <w:jc w:val="center"/>
            </w:pPr>
            <w:r>
              <w:rPr>
                <w:sz w:val="20"/>
              </w:rPr>
              <w:t xml:space="preserve">3</w:t>
            </w:r>
          </w:p>
        </w:tc>
        <w:tc>
          <w:tcPr>
            <w:tcW w:w="1134" w:type="dxa"/>
          </w:tcPr>
          <w:bookmarkStart w:id="19730" w:name="P19730"/>
          <w:bookmarkEnd w:id="19730"/>
          <w:p>
            <w:pPr>
              <w:pStyle w:val="0"/>
              <w:jc w:val="center"/>
            </w:pPr>
            <w:r>
              <w:rPr>
                <w:sz w:val="20"/>
              </w:rPr>
              <w:t xml:space="preserve">4</w:t>
            </w:r>
          </w:p>
        </w:tc>
        <w:tc>
          <w:tcPr>
            <w:tcW w:w="907" w:type="dxa"/>
          </w:tcPr>
          <w:bookmarkStart w:id="19731" w:name="P19731"/>
          <w:bookmarkEnd w:id="19731"/>
          <w:p>
            <w:pPr>
              <w:pStyle w:val="0"/>
              <w:jc w:val="center"/>
            </w:pPr>
            <w:r>
              <w:rPr>
                <w:sz w:val="20"/>
              </w:rPr>
              <w:t xml:space="preserve">5</w:t>
            </w:r>
          </w:p>
        </w:tc>
        <w:tc>
          <w:tcPr>
            <w:tcW w:w="2211" w:type="dxa"/>
          </w:tcPr>
          <w:p>
            <w:pPr>
              <w:pStyle w:val="0"/>
              <w:jc w:val="center"/>
            </w:pPr>
            <w:r>
              <w:rPr>
                <w:sz w:val="20"/>
              </w:rPr>
              <w:t xml:space="preserve">6</w:t>
            </w:r>
          </w:p>
        </w:tc>
        <w:tc>
          <w:tcPr>
            <w:tcW w:w="1077" w:type="dxa"/>
            <w:tcBorders>
              <w:right w:val="nil"/>
            </w:tcBorders>
          </w:tcPr>
          <w:p>
            <w:pPr>
              <w:pStyle w:val="0"/>
              <w:jc w:val="center"/>
            </w:pPr>
            <w:r>
              <w:rPr>
                <w:sz w:val="20"/>
              </w:rPr>
              <w:t xml:space="preserve">7</w:t>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right w:val="nil"/>
            </w:tcBorders>
          </w:tcPr>
          <w:p>
            <w:pPr>
              <w:pStyle w:val="0"/>
            </w:pPr>
            <w:r>
              <w:rPr>
                <w:sz w:val="20"/>
              </w:rPr>
            </w:r>
          </w:p>
        </w:tc>
      </w:tr>
      <w:tr>
        <w:tblPrEx>
          <w:tblBorders>
            <w:left w:val="nil"/>
          </w:tblBorders>
        </w:tblPrEx>
        <w:tc>
          <w:tcPr>
            <w:gridSpan w:val="2"/>
            <w:tcW w:w="2154" w:type="dxa"/>
            <w:tcBorders>
              <w:left w:val="nil"/>
              <w:bottom w:val="nil"/>
            </w:tcBorders>
          </w:tcPr>
          <w:p>
            <w:pPr>
              <w:pStyle w:val="0"/>
              <w:jc w:val="right"/>
            </w:pPr>
            <w:r>
              <w:rPr>
                <w:sz w:val="20"/>
              </w:rPr>
              <w:t xml:space="preserve">Итого</w:t>
            </w:r>
          </w:p>
        </w:tc>
        <w:tc>
          <w:tcPr>
            <w:tcW w:w="153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2211"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953"/>
        <w:gridCol w:w="2554"/>
        <w:gridCol w:w="510"/>
      </w:tblGrid>
      <w:tr>
        <w:tc>
          <w:tcPr>
            <w:tcW w:w="5953" w:type="dxa"/>
            <w:tcBorders>
              <w:top w:val="nil"/>
              <w:left w:val="nil"/>
              <w:bottom w:val="nil"/>
              <w:right w:val="nil"/>
            </w:tcBorders>
          </w:tcPr>
          <w:p>
            <w:pPr>
              <w:pStyle w:val="0"/>
            </w:pPr>
            <w:r>
              <w:rPr>
                <w:sz w:val="20"/>
              </w:rPr>
            </w:r>
          </w:p>
        </w:tc>
        <w:tc>
          <w:tcPr>
            <w:tcW w:w="2554" w:type="dxa"/>
            <w:tcBorders>
              <w:top w:val="nil"/>
              <w:left w:val="nil"/>
              <w:bottom w:val="nil"/>
              <w:right w:val="nil"/>
            </w:tcBorders>
          </w:tcPr>
          <w:p>
            <w:pPr>
              <w:pStyle w:val="0"/>
              <w:jc w:val="right"/>
            </w:pPr>
            <w:r>
              <w:rPr>
                <w:sz w:val="20"/>
              </w:rPr>
              <w:t xml:space="preserve">Номер страницы</w:t>
            </w:r>
          </w:p>
        </w:tc>
        <w:tc>
          <w:tcPr>
            <w:tcW w:w="510" w:type="dxa"/>
            <w:tcBorders>
              <w:top w:val="nil"/>
              <w:left w:val="nil"/>
              <w:bottom w:val="single" w:sz="4"/>
              <w:right w:val="nil"/>
            </w:tcBorders>
          </w:tcPr>
          <w:p>
            <w:pPr>
              <w:pStyle w:val="0"/>
            </w:pPr>
            <w:r>
              <w:rPr>
                <w:sz w:val="20"/>
              </w:rPr>
            </w:r>
          </w:p>
        </w:tc>
      </w:tr>
      <w:tr>
        <w:tc>
          <w:tcPr>
            <w:tcW w:w="5953" w:type="dxa"/>
            <w:tcBorders>
              <w:top w:val="nil"/>
              <w:left w:val="nil"/>
              <w:bottom w:val="nil"/>
              <w:right w:val="nil"/>
            </w:tcBorders>
          </w:tcPr>
          <w:p>
            <w:pPr>
              <w:pStyle w:val="0"/>
            </w:pPr>
            <w:r>
              <w:rPr>
                <w:sz w:val="20"/>
              </w:rPr>
            </w:r>
          </w:p>
        </w:tc>
        <w:tc>
          <w:tcPr>
            <w:tcW w:w="2554" w:type="dxa"/>
            <w:tcBorders>
              <w:top w:val="nil"/>
              <w:left w:val="nil"/>
              <w:bottom w:val="nil"/>
              <w:right w:val="nil"/>
            </w:tcBorders>
          </w:tcPr>
          <w:p>
            <w:pPr>
              <w:pStyle w:val="0"/>
              <w:jc w:val="right"/>
            </w:pPr>
            <w:r>
              <w:rPr>
                <w:sz w:val="20"/>
              </w:rPr>
              <w:t xml:space="preserve">Всего страниц</w:t>
            </w:r>
          </w:p>
        </w:tc>
        <w:tc>
          <w:tcPr>
            <w:tcW w:w="510" w:type="dxa"/>
            <w:tcBorders>
              <w:top w:val="single" w:sz="4"/>
              <w:left w:val="nil"/>
              <w:bottom w:val="single" w:sz="4"/>
              <w:right w:val="nil"/>
            </w:tcBorders>
          </w:tcPr>
          <w:p>
            <w:pPr>
              <w:pStyle w:val="0"/>
            </w:pPr>
            <w:r>
              <w:rPr>
                <w:sz w:val="20"/>
              </w:rPr>
            </w:r>
          </w:p>
        </w:tc>
      </w:tr>
    </w:tbl>
    <w:p>
      <w:pPr>
        <w:pStyle w:val="0"/>
        <w:jc w:val="both"/>
      </w:pPr>
      <w:r>
        <w:rPr>
          <w:sz w:val="20"/>
        </w:rPr>
      </w:r>
    </w:p>
    <w:p>
      <w:pPr>
        <w:pStyle w:val="1"/>
        <w:jc w:val="both"/>
      </w:pPr>
      <w:r>
        <w:rPr>
          <w:sz w:val="20"/>
        </w:rPr>
        <w:t xml:space="preserve">                                                        Форма 0531768,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p>
      <w:pPr>
        <w:pStyle w:val="1"/>
        <w:jc w:val="both"/>
      </w:pPr>
      <w:r>
        <w:rPr>
          <w:sz w:val="20"/>
        </w:rPr>
        <w:t xml:space="preserve">             2. Неисполненные поручения администратора доходов</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1247"/>
        <w:gridCol w:w="1644"/>
        <w:gridCol w:w="2268"/>
        <w:gridCol w:w="1984"/>
        <w:gridCol w:w="1871"/>
      </w:tblGrid>
      <w:tr>
        <w:tc>
          <w:tcPr>
            <w:tcW w:w="1247" w:type="dxa"/>
            <w:tcBorders>
              <w:left w:val="nil"/>
            </w:tcBorders>
          </w:tcPr>
          <w:p>
            <w:pPr>
              <w:pStyle w:val="0"/>
              <w:jc w:val="center"/>
            </w:pPr>
            <w:r>
              <w:rPr>
                <w:sz w:val="20"/>
              </w:rPr>
              <w:t xml:space="preserve">Код по БК</w:t>
            </w:r>
          </w:p>
        </w:tc>
        <w:tc>
          <w:tcPr>
            <w:tcW w:w="1644" w:type="dxa"/>
          </w:tcPr>
          <w:p>
            <w:pPr>
              <w:pStyle w:val="0"/>
              <w:jc w:val="center"/>
            </w:pPr>
            <w:r>
              <w:rPr>
                <w:sz w:val="20"/>
              </w:rPr>
              <w:t xml:space="preserve">Код по </w:t>
            </w:r>
            <w:hyperlink w:history="0" r:id="rId61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2268" w:type="dxa"/>
          </w:tcPr>
          <w:p>
            <w:pPr>
              <w:pStyle w:val="0"/>
              <w:jc w:val="center"/>
            </w:pPr>
            <w:r>
              <w:rPr>
                <w:sz w:val="20"/>
              </w:rPr>
              <w:t xml:space="preserve">Неисполненные возвраты</w:t>
            </w:r>
          </w:p>
        </w:tc>
        <w:tc>
          <w:tcPr>
            <w:tcW w:w="1984" w:type="dxa"/>
          </w:tcPr>
          <w:p>
            <w:pPr>
              <w:pStyle w:val="0"/>
              <w:jc w:val="center"/>
            </w:pPr>
            <w:r>
              <w:rPr>
                <w:sz w:val="20"/>
              </w:rPr>
              <w:t xml:space="preserve">Неисполненные зачеты</w:t>
            </w:r>
          </w:p>
        </w:tc>
        <w:tc>
          <w:tcPr>
            <w:tcW w:w="1871" w:type="dxa"/>
            <w:tcBorders>
              <w:right w:val="nil"/>
            </w:tcBorders>
          </w:tcPr>
          <w:p>
            <w:pPr>
              <w:pStyle w:val="0"/>
              <w:jc w:val="center"/>
            </w:pPr>
            <w:r>
              <w:rPr>
                <w:sz w:val="20"/>
              </w:rPr>
              <w:t xml:space="preserve">Примечание</w:t>
            </w:r>
          </w:p>
        </w:tc>
      </w:tr>
      <w:tr>
        <w:tc>
          <w:tcPr>
            <w:tcW w:w="1247" w:type="dxa"/>
            <w:tcBorders>
              <w:left w:val="nil"/>
            </w:tcBorders>
          </w:tcPr>
          <w:p>
            <w:pPr>
              <w:pStyle w:val="0"/>
              <w:jc w:val="center"/>
            </w:pPr>
            <w:r>
              <w:rPr>
                <w:sz w:val="20"/>
              </w:rPr>
              <w:t xml:space="preserve">1</w:t>
            </w:r>
          </w:p>
        </w:tc>
        <w:tc>
          <w:tcPr>
            <w:tcW w:w="1644" w:type="dxa"/>
          </w:tcPr>
          <w:p>
            <w:pPr>
              <w:pStyle w:val="0"/>
              <w:jc w:val="center"/>
            </w:pPr>
            <w:r>
              <w:rPr>
                <w:sz w:val="20"/>
              </w:rPr>
              <w:t xml:space="preserve">2</w:t>
            </w:r>
          </w:p>
        </w:tc>
        <w:tc>
          <w:tcPr>
            <w:tcW w:w="2268" w:type="dxa"/>
          </w:tcPr>
          <w:p>
            <w:pPr>
              <w:pStyle w:val="0"/>
              <w:jc w:val="center"/>
            </w:pPr>
            <w:r>
              <w:rPr>
                <w:sz w:val="20"/>
              </w:rPr>
              <w:t xml:space="preserve">3</w:t>
            </w:r>
          </w:p>
        </w:tc>
        <w:tc>
          <w:tcPr>
            <w:tcW w:w="1984" w:type="dxa"/>
          </w:tcPr>
          <w:p>
            <w:pPr>
              <w:pStyle w:val="0"/>
              <w:jc w:val="center"/>
            </w:pPr>
            <w:r>
              <w:rPr>
                <w:sz w:val="20"/>
              </w:rPr>
              <w:t xml:space="preserve">4</w:t>
            </w:r>
          </w:p>
        </w:tc>
        <w:tc>
          <w:tcPr>
            <w:tcW w:w="1871" w:type="dxa"/>
            <w:tcBorders>
              <w:right w:val="nil"/>
            </w:tcBorders>
          </w:tcPr>
          <w:p>
            <w:pPr>
              <w:pStyle w:val="0"/>
              <w:jc w:val="center"/>
            </w:pPr>
            <w:r>
              <w:rPr>
                <w:sz w:val="20"/>
              </w:rPr>
              <w:t xml:space="preserve">5</w:t>
            </w:r>
          </w:p>
        </w:tc>
      </w:tr>
      <w:tr>
        <w:tblPrEx>
          <w:tblBorders>
            <w:left w:val="single" w:sz="4"/>
          </w:tblBorders>
        </w:tblPrEx>
        <w:tc>
          <w:tcPr>
            <w:tcW w:w="1247" w:type="dxa"/>
          </w:tcPr>
          <w:p>
            <w:pPr>
              <w:pStyle w:val="0"/>
            </w:pPr>
            <w:r>
              <w:rPr>
                <w:sz w:val="20"/>
              </w:rPr>
            </w:r>
          </w:p>
        </w:tc>
        <w:tc>
          <w:tcPr>
            <w:tcW w:w="1644" w:type="dxa"/>
          </w:tcPr>
          <w:p>
            <w:pPr>
              <w:pStyle w:val="0"/>
            </w:pPr>
            <w:r>
              <w:rPr>
                <w:sz w:val="20"/>
              </w:rPr>
            </w:r>
          </w:p>
        </w:tc>
        <w:tc>
          <w:tcPr>
            <w:tcW w:w="2268" w:type="dxa"/>
          </w:tcPr>
          <w:p>
            <w:pPr>
              <w:pStyle w:val="0"/>
            </w:pPr>
            <w:r>
              <w:rPr>
                <w:sz w:val="20"/>
              </w:rPr>
            </w:r>
          </w:p>
        </w:tc>
        <w:tc>
          <w:tcPr>
            <w:tcW w:w="1984" w:type="dxa"/>
          </w:tcPr>
          <w:p>
            <w:pPr>
              <w:pStyle w:val="0"/>
            </w:pPr>
            <w:r>
              <w:rPr>
                <w:sz w:val="20"/>
              </w:rPr>
            </w:r>
          </w:p>
        </w:tc>
        <w:tc>
          <w:tcPr>
            <w:tcW w:w="1871" w:type="dxa"/>
            <w:tcBorders>
              <w:right w:val="nil"/>
            </w:tcBorders>
          </w:tcPr>
          <w:p>
            <w:pPr>
              <w:pStyle w:val="0"/>
            </w:pPr>
            <w:r>
              <w:rPr>
                <w:sz w:val="20"/>
              </w:rPr>
            </w:r>
          </w:p>
        </w:tc>
      </w:tr>
      <w:tr>
        <w:tblPrEx>
          <w:tblBorders>
            <w:left w:val="single" w:sz="4"/>
          </w:tblBorders>
        </w:tblPrEx>
        <w:tc>
          <w:tcPr>
            <w:tcW w:w="1247" w:type="dxa"/>
          </w:tcPr>
          <w:p>
            <w:pPr>
              <w:pStyle w:val="0"/>
            </w:pPr>
            <w:r>
              <w:rPr>
                <w:sz w:val="20"/>
              </w:rPr>
            </w:r>
          </w:p>
        </w:tc>
        <w:tc>
          <w:tcPr>
            <w:tcW w:w="1644" w:type="dxa"/>
          </w:tcPr>
          <w:p>
            <w:pPr>
              <w:pStyle w:val="0"/>
            </w:pPr>
            <w:r>
              <w:rPr>
                <w:sz w:val="20"/>
              </w:rPr>
            </w:r>
          </w:p>
        </w:tc>
        <w:tc>
          <w:tcPr>
            <w:tcW w:w="2268" w:type="dxa"/>
          </w:tcPr>
          <w:p>
            <w:pPr>
              <w:pStyle w:val="0"/>
            </w:pPr>
            <w:r>
              <w:rPr>
                <w:sz w:val="20"/>
              </w:rPr>
            </w:r>
          </w:p>
        </w:tc>
        <w:tc>
          <w:tcPr>
            <w:tcW w:w="1984" w:type="dxa"/>
          </w:tcPr>
          <w:p>
            <w:pPr>
              <w:pStyle w:val="0"/>
            </w:pPr>
            <w:r>
              <w:rPr>
                <w:sz w:val="20"/>
              </w:rPr>
            </w:r>
          </w:p>
        </w:tc>
        <w:tc>
          <w:tcPr>
            <w:tcW w:w="1871" w:type="dxa"/>
            <w:tcBorders>
              <w:right w:val="nil"/>
            </w:tcBorders>
          </w:tcPr>
          <w:p>
            <w:pPr>
              <w:pStyle w:val="0"/>
            </w:pPr>
            <w:r>
              <w:rPr>
                <w:sz w:val="20"/>
              </w:rPr>
            </w:r>
          </w:p>
        </w:tc>
      </w:tr>
      <w:tr>
        <w:tc>
          <w:tcPr>
            <w:gridSpan w:val="2"/>
            <w:tcW w:w="2891" w:type="dxa"/>
            <w:tcBorders>
              <w:left w:val="nil"/>
              <w:bottom w:val="nil"/>
            </w:tcBorders>
          </w:tcPr>
          <w:p>
            <w:pPr>
              <w:pStyle w:val="0"/>
              <w:jc w:val="right"/>
            </w:pPr>
            <w:r>
              <w:rPr>
                <w:sz w:val="20"/>
              </w:rPr>
              <w:t xml:space="preserve">Итого</w:t>
            </w:r>
          </w:p>
        </w:tc>
        <w:tc>
          <w:tcPr>
            <w:tcW w:w="2268" w:type="dxa"/>
          </w:tcPr>
          <w:p>
            <w:pPr>
              <w:pStyle w:val="0"/>
            </w:pPr>
            <w:r>
              <w:rPr>
                <w:sz w:val="20"/>
              </w:rPr>
            </w:r>
          </w:p>
        </w:tc>
        <w:tc>
          <w:tcPr>
            <w:tcW w:w="1984" w:type="dxa"/>
          </w:tcPr>
          <w:p>
            <w:pPr>
              <w:pStyle w:val="0"/>
            </w:pPr>
            <w:r>
              <w:rPr>
                <w:sz w:val="20"/>
              </w:rPr>
            </w:r>
          </w:p>
        </w:tc>
        <w:tc>
          <w:tcPr>
            <w:tcW w:w="1871" w:type="dxa"/>
            <w:tcBorders>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175"/>
        <w:gridCol w:w="340"/>
        <w:gridCol w:w="1531"/>
        <w:gridCol w:w="340"/>
        <w:gridCol w:w="1361"/>
        <w:gridCol w:w="340"/>
        <w:gridCol w:w="1928"/>
      </w:tblGrid>
      <w:tr>
        <w:tc>
          <w:tcPr>
            <w:tcW w:w="3175" w:type="dxa"/>
            <w:vAlign w:val="bottom"/>
            <w:tcBorders>
              <w:top w:val="nil"/>
              <w:left w:val="nil"/>
              <w:bottom w:val="nil"/>
              <w:right w:val="nil"/>
            </w:tcBorders>
          </w:tcPr>
          <w:p>
            <w:pPr>
              <w:pStyle w:val="0"/>
            </w:pPr>
            <w:r>
              <w:rPr>
                <w:sz w:val="20"/>
              </w:rPr>
              <w:t xml:space="preserve">Передающая сторона:</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vAlign w:val="bottom"/>
            <w:tcBorders>
              <w:top w:val="nil"/>
              <w:left w:val="nil"/>
              <w:bottom w:val="nil"/>
              <w:right w:val="nil"/>
            </w:tcBorders>
          </w:tcPr>
          <w:p>
            <w:pPr>
              <w:pStyle w:val="0"/>
            </w:pPr>
            <w:r>
              <w:rPr>
                <w:sz w:val="20"/>
              </w:rPr>
              <w:t xml:space="preserve">Руководитель органа Федерального казначейства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vAlign w:val="bottom"/>
            <w:tcBorders>
              <w:top w:val="nil"/>
              <w:left w:val="nil"/>
              <w:bottom w:val="nil"/>
              <w:right w:val="nil"/>
            </w:tcBorders>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tcBorders>
              <w:top w:val="nil"/>
              <w:left w:val="nil"/>
              <w:bottom w:val="nil"/>
              <w:right w:val="nil"/>
            </w:tcBorders>
          </w:tcPr>
          <w:p>
            <w:pPr>
              <w:pStyle w:val="0"/>
            </w:pPr>
            <w:r>
              <w:rPr>
                <w:sz w:val="20"/>
              </w:rPr>
              <w:t xml:space="preserve">"__" ____________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vAlign w:val="bottom"/>
            <w:tcBorders>
              <w:top w:val="nil"/>
              <w:left w:val="nil"/>
              <w:bottom w:val="nil"/>
              <w:right w:val="nil"/>
            </w:tcBorders>
          </w:tcPr>
          <w:p>
            <w:pPr>
              <w:pStyle w:val="0"/>
            </w:pPr>
            <w:r>
              <w:rPr>
                <w:sz w:val="20"/>
              </w:rPr>
              <w:t xml:space="preserve">Принимающая сторона:</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vAlign w:val="bottom"/>
            <w:tcBorders>
              <w:top w:val="nil"/>
              <w:left w:val="nil"/>
              <w:bottom w:val="nil"/>
              <w:right w:val="nil"/>
            </w:tcBorders>
          </w:tcPr>
          <w:p>
            <w:pPr>
              <w:pStyle w:val="0"/>
            </w:pPr>
            <w:r>
              <w:rPr>
                <w:sz w:val="20"/>
              </w:rPr>
              <w:t xml:space="preserve">Руководитель органа Федерального казначейства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vAlign w:val="bottom"/>
            <w:tcBorders>
              <w:top w:val="nil"/>
              <w:left w:val="nil"/>
              <w:bottom w:val="nil"/>
              <w:right w:val="nil"/>
            </w:tcBorders>
          </w:tcPr>
          <w:p>
            <w:pPr>
              <w:pStyle w:val="0"/>
            </w:pPr>
            <w:r>
              <w:rPr>
                <w:sz w:val="20"/>
              </w:rPr>
              <w:t xml:space="preserve">Главный бухгалтер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tcBorders>
              <w:top w:val="nil"/>
              <w:left w:val="nil"/>
              <w:bottom w:val="nil"/>
              <w:right w:val="nil"/>
            </w:tcBorders>
          </w:tcPr>
          <w:p>
            <w:pPr>
              <w:pStyle w:val="0"/>
            </w:pPr>
            <w:r>
              <w:rPr>
                <w:sz w:val="20"/>
              </w:rPr>
              <w:t xml:space="preserve">"__" ____________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vAlign w:val="bottom"/>
            <w:tcBorders>
              <w:top w:val="nil"/>
              <w:left w:val="nil"/>
              <w:bottom w:val="nil"/>
              <w:right w:val="nil"/>
            </w:tcBorders>
          </w:tcPr>
          <w:p>
            <w:pPr>
              <w:pStyle w:val="0"/>
            </w:pPr>
            <w:r>
              <w:rPr>
                <w:sz w:val="20"/>
              </w:rPr>
              <w:t xml:space="preserve">Указанные в данном Акте показатели подтверждаю:</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r>
        <w:tc>
          <w:tcPr>
            <w:tcW w:w="3175" w:type="dxa"/>
            <w:tcBorders>
              <w:top w:val="nil"/>
              <w:left w:val="nil"/>
              <w:bottom w:val="nil"/>
              <w:right w:val="nil"/>
            </w:tcBorders>
          </w:tcPr>
          <w:p>
            <w:pPr>
              <w:pStyle w:val="0"/>
            </w:pPr>
            <w:r>
              <w:rPr>
                <w:sz w:val="20"/>
              </w:rPr>
              <w:t xml:space="preserve">Руководитель клиента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vAlign w:val="bottom"/>
            <w:tcBorders>
              <w:top w:val="nil"/>
              <w:left w:val="nil"/>
              <w:bottom w:val="nil"/>
              <w:right w:val="nil"/>
            </w:tcBorders>
          </w:tcPr>
          <w:p>
            <w:pPr>
              <w:pStyle w:val="0"/>
            </w:pPr>
            <w:r>
              <w:rPr>
                <w:sz w:val="20"/>
              </w:rPr>
              <w:t xml:space="preserve">Главный бухгалтер клиента (уполномоченное лицо)</w:t>
            </w:r>
          </w:p>
        </w:tc>
        <w:tc>
          <w:tcPr>
            <w:tcW w:w="340" w:type="dxa"/>
            <w:tcBorders>
              <w:top w:val="nil"/>
              <w:left w:val="nil"/>
              <w:bottom w:val="nil"/>
              <w:right w:val="nil"/>
            </w:tcBorders>
          </w:tcPr>
          <w:p>
            <w:pPr>
              <w:pStyle w:val="0"/>
            </w:pPr>
            <w:r>
              <w:rPr>
                <w:sz w:val="20"/>
              </w:rPr>
            </w:r>
          </w:p>
        </w:tc>
        <w:tc>
          <w:tcPr>
            <w:tcW w:w="153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single" w:sz="4"/>
              <w:right w:val="nil"/>
            </w:tcBorders>
          </w:tcPr>
          <w:p>
            <w:pPr>
              <w:pStyle w:val="0"/>
            </w:pPr>
            <w:r>
              <w:rPr>
                <w:sz w:val="20"/>
              </w:rPr>
            </w:r>
          </w:p>
        </w:tc>
      </w:tr>
      <w:tr>
        <w:tc>
          <w:tcPr>
            <w:tcW w:w="317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31"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928" w:type="dxa"/>
            <w:tcBorders>
              <w:top w:val="single" w:sz="4"/>
              <w:left w:val="nil"/>
              <w:bottom w:val="nil"/>
              <w:right w:val="nil"/>
            </w:tcBorders>
          </w:tcPr>
          <w:p>
            <w:pPr>
              <w:pStyle w:val="0"/>
              <w:jc w:val="center"/>
            </w:pPr>
            <w:r>
              <w:rPr>
                <w:sz w:val="20"/>
              </w:rPr>
              <w:t xml:space="preserve">(расшифровка подписи)</w:t>
            </w:r>
          </w:p>
        </w:tc>
      </w:tr>
      <w:tr>
        <w:tc>
          <w:tcPr>
            <w:tcW w:w="3175" w:type="dxa"/>
            <w:tcBorders>
              <w:top w:val="nil"/>
              <w:left w:val="nil"/>
              <w:bottom w:val="nil"/>
              <w:right w:val="nil"/>
            </w:tcBorders>
          </w:tcPr>
          <w:p>
            <w:pPr>
              <w:pStyle w:val="0"/>
            </w:pPr>
            <w:r>
              <w:rPr>
                <w:sz w:val="20"/>
              </w:rPr>
              <w:t xml:space="preserve">"__" ____________ 20__ г.</w:t>
            </w:r>
          </w:p>
        </w:tc>
        <w:tc>
          <w:tcPr>
            <w:tcW w:w="340" w:type="dxa"/>
            <w:tcBorders>
              <w:top w:val="nil"/>
              <w:left w:val="nil"/>
              <w:bottom w:val="nil"/>
              <w:right w:val="nil"/>
            </w:tcBorders>
          </w:tcPr>
          <w:p>
            <w:pPr>
              <w:pStyle w:val="0"/>
            </w:pPr>
            <w:r>
              <w:rPr>
                <w:sz w:val="20"/>
              </w:rPr>
            </w:r>
          </w:p>
        </w:tc>
        <w:tc>
          <w:tcPr>
            <w:tcW w:w="153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928"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5669"/>
        <w:gridCol w:w="2665"/>
        <w:gridCol w:w="680"/>
      </w:tblGrid>
      <w:tr>
        <w:tc>
          <w:tcPr>
            <w:tcW w:w="5669"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jc w:val="right"/>
            </w:pPr>
            <w:r>
              <w:rPr>
                <w:sz w:val="20"/>
              </w:rPr>
              <w:t xml:space="preserve">Номер страницы</w:t>
            </w:r>
          </w:p>
        </w:tc>
        <w:tc>
          <w:tcPr>
            <w:tcW w:w="680" w:type="dxa"/>
            <w:tcBorders>
              <w:top w:val="nil"/>
              <w:left w:val="nil"/>
              <w:bottom w:val="single" w:sz="4"/>
              <w:right w:val="nil"/>
            </w:tcBorders>
          </w:tcPr>
          <w:p>
            <w:pPr>
              <w:pStyle w:val="0"/>
            </w:pPr>
            <w:r>
              <w:rPr>
                <w:sz w:val="20"/>
              </w:rPr>
            </w:r>
          </w:p>
        </w:tc>
      </w:tr>
      <w:tr>
        <w:tc>
          <w:tcPr>
            <w:tcW w:w="5669" w:type="dxa"/>
            <w:tcBorders>
              <w:top w:val="nil"/>
              <w:left w:val="nil"/>
              <w:bottom w:val="nil"/>
              <w:right w:val="nil"/>
            </w:tcBorders>
          </w:tcPr>
          <w:p>
            <w:pPr>
              <w:pStyle w:val="0"/>
            </w:pPr>
            <w:r>
              <w:rPr>
                <w:sz w:val="20"/>
              </w:rPr>
            </w:r>
          </w:p>
        </w:tc>
        <w:tc>
          <w:tcPr>
            <w:tcW w:w="2665" w:type="dxa"/>
            <w:tcBorders>
              <w:top w:val="nil"/>
              <w:left w:val="nil"/>
              <w:bottom w:val="nil"/>
              <w:right w:val="nil"/>
            </w:tcBorders>
          </w:tcPr>
          <w:p>
            <w:pPr>
              <w:pStyle w:val="0"/>
              <w:jc w:val="right"/>
            </w:pPr>
            <w:r>
              <w:rPr>
                <w:sz w:val="20"/>
              </w:rPr>
              <w:t xml:space="preserve">Всего страниц</w:t>
            </w:r>
          </w:p>
        </w:tc>
        <w:tc>
          <w:tcPr>
            <w:tcW w:w="680" w:type="dxa"/>
            <w:tcBorders>
              <w:top w:val="single" w:sz="4"/>
              <w:left w:val="nil"/>
              <w:bottom w:val="single" w:sz="4"/>
              <w:right w:val="nil"/>
            </w:tcBorders>
          </w:tcPr>
          <w:p>
            <w:pPr>
              <w:pStyle w:val="0"/>
            </w:pPr>
            <w:r>
              <w:rPr>
                <w:sz w:val="20"/>
              </w:rPr>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55(2)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19975" w:name="P19975"/>
    <w:bookmarkEnd w:id="19975"/>
    <w:p>
      <w:pPr>
        <w:pStyle w:val="2"/>
        <w:jc w:val="center"/>
      </w:pPr>
      <w:r>
        <w:rPr>
          <w:sz w:val="20"/>
        </w:rPr>
        <w:t xml:space="preserve">РЕКВИЗИТЫ</w:t>
      </w:r>
    </w:p>
    <w:p>
      <w:pPr>
        <w:pStyle w:val="2"/>
        <w:jc w:val="center"/>
      </w:pPr>
      <w:r>
        <w:rPr>
          <w:sz w:val="20"/>
        </w:rPr>
        <w:t xml:space="preserve">АКТА ПРИЕМКИ-ПЕРЕДАЧИ ПОКАЗАТЕЛЕЙ ЛИЦЕВОГО СЧЕТА В РАЗРЕЗЕ</w:t>
      </w:r>
    </w:p>
    <w:p>
      <w:pPr>
        <w:pStyle w:val="2"/>
        <w:jc w:val="center"/>
      </w:pPr>
      <w:r>
        <w:rPr>
          <w:sz w:val="20"/>
        </w:rPr>
        <w:t xml:space="preserve">ВИДОВ СРЕДСТВ БЮДЖЕТНОГО (АВТОНОМНОГО) УЧРЕЖДЕНИЯ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618"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551"/>
        <w:gridCol w:w="5839"/>
      </w:tblGrid>
      <w:tr>
        <w:tc>
          <w:tcPr>
            <w:tcW w:w="680" w:type="dxa"/>
          </w:tcPr>
          <w:p>
            <w:pPr>
              <w:pStyle w:val="0"/>
              <w:jc w:val="center"/>
            </w:pPr>
            <w:r>
              <w:rPr>
                <w:sz w:val="20"/>
              </w:rPr>
              <w:t xml:space="preserve">N п/п</w:t>
            </w:r>
          </w:p>
        </w:tc>
        <w:tc>
          <w:tcPr>
            <w:tcW w:w="2551"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680" w:type="dxa"/>
          </w:tcPr>
          <w:p>
            <w:pPr>
              <w:pStyle w:val="0"/>
              <w:jc w:val="center"/>
            </w:pPr>
            <w:r>
              <w:rPr>
                <w:sz w:val="20"/>
              </w:rPr>
              <w:t xml:space="preserve">1</w:t>
            </w:r>
          </w:p>
        </w:tc>
        <w:tc>
          <w:tcPr>
            <w:tcW w:w="2551" w:type="dxa"/>
          </w:tcPr>
          <w:p>
            <w:pPr>
              <w:pStyle w:val="0"/>
              <w:jc w:val="center"/>
            </w:pPr>
            <w:r>
              <w:rPr>
                <w:sz w:val="20"/>
              </w:rPr>
              <w:t xml:space="preserve">2</w:t>
            </w:r>
          </w:p>
        </w:tc>
        <w:tc>
          <w:tcPr>
            <w:tcW w:w="5839" w:type="dxa"/>
          </w:tcPr>
          <w:p>
            <w:pPr>
              <w:pStyle w:val="0"/>
              <w:jc w:val="center"/>
            </w:pPr>
            <w:r>
              <w:rPr>
                <w:sz w:val="20"/>
              </w:rPr>
              <w:t xml:space="preserve">3</w:t>
            </w:r>
          </w:p>
        </w:tc>
      </w:tr>
      <w:tr>
        <w:tc>
          <w:tcPr>
            <w:gridSpan w:val="3"/>
            <w:tcW w:w="9070" w:type="dxa"/>
          </w:tcPr>
          <w:p>
            <w:pPr>
              <w:pStyle w:val="0"/>
              <w:outlineLvl w:val="2"/>
              <w:jc w:val="center"/>
            </w:pPr>
            <w:r>
              <w:rPr>
                <w:sz w:val="20"/>
              </w:rPr>
              <w:t xml:space="preserve">Общие сведения</w:t>
            </w:r>
          </w:p>
        </w:tc>
      </w:tr>
      <w:tr>
        <w:tc>
          <w:tcPr>
            <w:tcW w:w="680" w:type="dxa"/>
          </w:tcPr>
          <w:p>
            <w:pPr>
              <w:pStyle w:val="0"/>
              <w:jc w:val="center"/>
            </w:pPr>
            <w:r>
              <w:rPr>
                <w:sz w:val="20"/>
              </w:rPr>
              <w:t xml:space="preserve">1.</w:t>
            </w:r>
          </w:p>
        </w:tc>
        <w:tc>
          <w:tcPr>
            <w:tcW w:w="2551" w:type="dxa"/>
          </w:tcPr>
          <w:p>
            <w:pPr>
              <w:pStyle w:val="0"/>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2.</w:t>
            </w:r>
          </w:p>
        </w:tc>
        <w:tc>
          <w:tcPr>
            <w:tcW w:w="2551" w:type="dxa"/>
          </w:tcPr>
          <w:p>
            <w:pPr>
              <w:pStyle w:val="0"/>
            </w:pPr>
            <w:r>
              <w:rPr>
                <w:sz w:val="20"/>
              </w:rPr>
              <w:t xml:space="preserve">Дата</w:t>
            </w:r>
          </w:p>
        </w:tc>
        <w:tc>
          <w:tcPr>
            <w:tcW w:w="5839" w:type="dxa"/>
          </w:tcPr>
          <w:p>
            <w:pPr>
              <w:pStyle w:val="0"/>
              <w:jc w:val="both"/>
            </w:pPr>
            <w:r>
              <w:rPr>
                <w:sz w:val="20"/>
              </w:rPr>
              <w:t xml:space="preserve">Указывается дата составления акта приемки-передачи</w:t>
            </w:r>
          </w:p>
        </w:tc>
      </w:tr>
      <w:tr>
        <w:tc>
          <w:tcPr>
            <w:tcW w:w="680" w:type="dxa"/>
          </w:tcPr>
          <w:p>
            <w:pPr>
              <w:pStyle w:val="0"/>
              <w:jc w:val="center"/>
            </w:pPr>
            <w:r>
              <w:rPr>
                <w:sz w:val="20"/>
              </w:rPr>
              <w:t xml:space="preserve">3.</w:t>
            </w:r>
          </w:p>
        </w:tc>
        <w:tc>
          <w:tcPr>
            <w:tcW w:w="2551" w:type="dxa"/>
          </w:tcPr>
          <w:p>
            <w:pPr>
              <w:pStyle w:val="0"/>
            </w:pPr>
            <w:r>
              <w:rPr>
                <w:sz w:val="20"/>
              </w:rPr>
              <w:t xml:space="preserve">Единица измерений: руб.</w:t>
            </w:r>
          </w:p>
        </w:tc>
        <w:tc>
          <w:tcPr>
            <w:tcW w:w="5839" w:type="dxa"/>
          </w:tcPr>
          <w:p>
            <w:pPr>
              <w:pStyle w:val="0"/>
              <w:jc w:val="both"/>
            </w:pPr>
            <w:r>
              <w:rPr>
                <w:sz w:val="20"/>
              </w:rPr>
              <w:t xml:space="preserve">Реквизит не заполняется</w:t>
            </w:r>
          </w:p>
        </w:tc>
      </w:tr>
      <w:tr>
        <w:tc>
          <w:tcPr>
            <w:gridSpan w:val="3"/>
            <w:tcW w:w="9070" w:type="dxa"/>
          </w:tcPr>
          <w:p>
            <w:pPr>
              <w:pStyle w:val="0"/>
              <w:outlineLvl w:val="2"/>
              <w:jc w:val="center"/>
            </w:pPr>
            <w:r>
              <w:rPr>
                <w:sz w:val="20"/>
              </w:rPr>
              <w:t xml:space="preserve">Передающая сторона</w:t>
            </w:r>
          </w:p>
        </w:tc>
      </w:tr>
      <w:tr>
        <w:tc>
          <w:tcPr>
            <w:tcW w:w="680" w:type="dxa"/>
          </w:tcPr>
          <w:p>
            <w:pPr>
              <w:pStyle w:val="0"/>
              <w:jc w:val="center"/>
            </w:pPr>
            <w:r>
              <w:rPr>
                <w:sz w:val="20"/>
              </w:rPr>
              <w:t xml:space="preserve">4.</w:t>
            </w:r>
          </w:p>
        </w:tc>
        <w:tc>
          <w:tcPr>
            <w:tcW w:w="2551" w:type="dxa"/>
          </w:tcPr>
          <w:p>
            <w:pPr>
              <w:pStyle w:val="0"/>
            </w:pPr>
            <w:r>
              <w:rPr>
                <w:sz w:val="20"/>
              </w:rPr>
              <w:t xml:space="preserve">Клиент</w:t>
            </w:r>
          </w:p>
        </w:tc>
        <w:tc>
          <w:tcPr>
            <w:tcW w:w="5839" w:type="dxa"/>
          </w:tcPr>
          <w:p>
            <w:pPr>
              <w:pStyle w:val="0"/>
              <w:jc w:val="both"/>
            </w:pPr>
            <w:r>
              <w:rPr>
                <w:sz w:val="20"/>
              </w:rPr>
              <w:t xml:space="preserve">Указывается наименование клиента, который осуществляет передачу показателей лицевого счета, с указанием в кодовой зоне кода по Сводному реестру, кода по ОКПО и номера лицевого счета</w:t>
            </w:r>
          </w:p>
        </w:tc>
      </w:tr>
      <w:tr>
        <w:tc>
          <w:tcPr>
            <w:tcW w:w="680" w:type="dxa"/>
          </w:tcPr>
          <w:p>
            <w:pPr>
              <w:pStyle w:val="0"/>
              <w:jc w:val="center"/>
            </w:pPr>
            <w:r>
              <w:rPr>
                <w:sz w:val="20"/>
              </w:rPr>
              <w:t xml:space="preserve">5.</w:t>
            </w:r>
          </w:p>
        </w:tc>
        <w:tc>
          <w:tcPr>
            <w:tcW w:w="2551" w:type="dxa"/>
          </w:tcPr>
          <w:p>
            <w:pPr>
              <w:pStyle w:val="0"/>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обслуживания клиента, передающего показатели лицевого счета, с указанием в кодовой зоне кода ТОФК</w:t>
            </w:r>
          </w:p>
        </w:tc>
      </w:tr>
      <w:tr>
        <w:tc>
          <w:tcPr>
            <w:tcW w:w="680" w:type="dxa"/>
          </w:tcPr>
          <w:p>
            <w:pPr>
              <w:pStyle w:val="0"/>
              <w:jc w:val="center"/>
            </w:pPr>
            <w:r>
              <w:rPr>
                <w:sz w:val="20"/>
              </w:rPr>
              <w:t xml:space="preserve">6.</w:t>
            </w:r>
          </w:p>
        </w:tc>
        <w:tc>
          <w:tcPr>
            <w:tcW w:w="2551" w:type="dxa"/>
          </w:tcPr>
          <w:p>
            <w:pPr>
              <w:pStyle w:val="0"/>
            </w:pPr>
            <w:r>
              <w:rPr>
                <w:sz w:val="20"/>
              </w:rPr>
              <w:t xml:space="preserve">Орган, осуществляющий функции и полномочия учредителя</w:t>
            </w:r>
          </w:p>
        </w:tc>
        <w:tc>
          <w:tcPr>
            <w:tcW w:w="5839" w:type="dxa"/>
          </w:tcPr>
          <w:p>
            <w:pPr>
              <w:pStyle w:val="0"/>
              <w:jc w:val="both"/>
            </w:pPr>
            <w:r>
              <w:rPr>
                <w:sz w:val="20"/>
              </w:rPr>
              <w:t xml:space="preserve">Указывается полное наименование учредителя бюджетного (автономного) учреждения, в ведении которого находится клиент, осуществляющий передачу показателей лицевого счета, с указанием в кодовой зоне кода по ОКПО</w:t>
            </w:r>
          </w:p>
        </w:tc>
      </w:tr>
      <w:tr>
        <w:tc>
          <w:tcPr>
            <w:tcW w:w="680" w:type="dxa"/>
          </w:tcPr>
          <w:p>
            <w:pPr>
              <w:pStyle w:val="0"/>
              <w:jc w:val="center"/>
            </w:pPr>
            <w:r>
              <w:rPr>
                <w:sz w:val="20"/>
              </w:rPr>
              <w:t xml:space="preserve">7.</w:t>
            </w:r>
          </w:p>
        </w:tc>
        <w:tc>
          <w:tcPr>
            <w:tcW w:w="2551" w:type="dxa"/>
          </w:tcPr>
          <w:p>
            <w:pPr>
              <w:pStyle w:val="0"/>
            </w:pPr>
            <w:r>
              <w:rPr>
                <w:sz w:val="20"/>
              </w:rPr>
              <w:t xml:space="preserve">Наименование бюджета</w:t>
            </w:r>
          </w:p>
        </w:tc>
        <w:tc>
          <w:tcPr>
            <w:tcW w:w="5839" w:type="dxa"/>
          </w:tcPr>
          <w:p>
            <w:pPr>
              <w:pStyle w:val="0"/>
              <w:jc w:val="both"/>
            </w:pPr>
            <w:r>
              <w:rPr>
                <w:sz w:val="20"/>
              </w:rPr>
              <w:t xml:space="preserve">Указывается наименование соответствующего бюджета бюджетной системы Российской Федерации, из которого в соответствии со </w:t>
            </w:r>
            <w:hyperlink w:history="0" r:id="rId619" w:tooltip="&quot;Бюджетный кодекс Российской Федерации&quot; от 31.07.1998 N 145-ФЗ (ред. от 28.12.2025) {КонсультантПлюс}">
              <w:r>
                <w:rPr>
                  <w:sz w:val="20"/>
                  <w:color w:val="0000ff"/>
                </w:rPr>
                <w:t xml:space="preserve">ст. 78.1</w:t>
              </w:r>
            </w:hyperlink>
            <w:r>
              <w:rPr>
                <w:sz w:val="20"/>
              </w:rP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w:history="0" r:id="rId62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r>
      <w:tr>
        <w:tc>
          <w:tcPr>
            <w:gridSpan w:val="3"/>
            <w:tcW w:w="9070" w:type="dxa"/>
          </w:tcPr>
          <w:p>
            <w:pPr>
              <w:pStyle w:val="0"/>
              <w:outlineLvl w:val="2"/>
              <w:jc w:val="center"/>
            </w:pPr>
            <w:r>
              <w:rPr>
                <w:sz w:val="20"/>
              </w:rPr>
              <w:t xml:space="preserve">Принимающая сторона</w:t>
            </w:r>
          </w:p>
        </w:tc>
      </w:tr>
      <w:tr>
        <w:tc>
          <w:tcPr>
            <w:tcW w:w="680" w:type="dxa"/>
          </w:tcPr>
          <w:p>
            <w:pPr>
              <w:pStyle w:val="0"/>
              <w:jc w:val="center"/>
            </w:pPr>
            <w:r>
              <w:rPr>
                <w:sz w:val="20"/>
              </w:rPr>
              <w:t xml:space="preserve">8.</w:t>
            </w:r>
          </w:p>
        </w:tc>
        <w:tc>
          <w:tcPr>
            <w:tcW w:w="2551" w:type="dxa"/>
          </w:tcPr>
          <w:p>
            <w:pPr>
              <w:pStyle w:val="0"/>
            </w:pPr>
            <w:r>
              <w:rPr>
                <w:sz w:val="20"/>
              </w:rPr>
              <w:t xml:space="preserve">Клиент</w:t>
            </w:r>
          </w:p>
        </w:tc>
        <w:tc>
          <w:tcPr>
            <w:tcW w:w="5839" w:type="dxa"/>
          </w:tcPr>
          <w:p>
            <w:pPr>
              <w:pStyle w:val="0"/>
              <w:jc w:val="both"/>
            </w:pPr>
            <w:r>
              <w:rPr>
                <w:sz w:val="20"/>
              </w:rPr>
              <w:t xml:space="preserve">Указывается наименование клиента, который осуществляет прием показателей лицевого счета, с указанием в кодовой зоне кода по Сводному реестру, кода по ОКПО и номера лицевого счета</w:t>
            </w:r>
          </w:p>
        </w:tc>
      </w:tr>
      <w:tr>
        <w:tc>
          <w:tcPr>
            <w:tcW w:w="680" w:type="dxa"/>
          </w:tcPr>
          <w:p>
            <w:pPr>
              <w:pStyle w:val="0"/>
              <w:jc w:val="center"/>
            </w:pPr>
            <w:r>
              <w:rPr>
                <w:sz w:val="20"/>
              </w:rPr>
              <w:t xml:space="preserve">9.</w:t>
            </w:r>
          </w:p>
        </w:tc>
        <w:tc>
          <w:tcPr>
            <w:tcW w:w="2551" w:type="dxa"/>
          </w:tcPr>
          <w:p>
            <w:pPr>
              <w:pStyle w:val="0"/>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обслуживания клиента, осуществляющего прием показателей лицевого счета, с указанием в кодовой зоне кода по ТОФК</w:t>
            </w:r>
          </w:p>
        </w:tc>
      </w:tr>
      <w:tr>
        <w:tc>
          <w:tcPr>
            <w:tcW w:w="680" w:type="dxa"/>
          </w:tcPr>
          <w:p>
            <w:pPr>
              <w:pStyle w:val="0"/>
              <w:jc w:val="center"/>
            </w:pPr>
            <w:r>
              <w:rPr>
                <w:sz w:val="20"/>
              </w:rPr>
              <w:t xml:space="preserve">10.</w:t>
            </w:r>
          </w:p>
        </w:tc>
        <w:tc>
          <w:tcPr>
            <w:tcW w:w="2551" w:type="dxa"/>
          </w:tcPr>
          <w:p>
            <w:pPr>
              <w:pStyle w:val="0"/>
            </w:pPr>
            <w:r>
              <w:rPr>
                <w:sz w:val="20"/>
              </w:rPr>
              <w:t xml:space="preserve">Орган, осуществляющий функции и полномочия учредителя</w:t>
            </w:r>
          </w:p>
        </w:tc>
        <w:tc>
          <w:tcPr>
            <w:tcW w:w="5839" w:type="dxa"/>
          </w:tcPr>
          <w:p>
            <w:pPr>
              <w:pStyle w:val="0"/>
              <w:jc w:val="both"/>
            </w:pPr>
            <w:r>
              <w:rPr>
                <w:sz w:val="20"/>
              </w:rPr>
              <w:t xml:space="preserve">Указывается полное наименование учредителя бюджетного (автономного) учреждения, в ведении которого находится клиент, осуществляющий прием показателей лицевого счета, с указанием в кодовой зоне кода по ОКПО</w:t>
            </w:r>
          </w:p>
        </w:tc>
      </w:tr>
      <w:tr>
        <w:tc>
          <w:tcPr>
            <w:tcW w:w="680" w:type="dxa"/>
          </w:tcPr>
          <w:p>
            <w:pPr>
              <w:pStyle w:val="0"/>
              <w:jc w:val="center"/>
            </w:pPr>
            <w:r>
              <w:rPr>
                <w:sz w:val="20"/>
              </w:rPr>
              <w:t xml:space="preserve">11.</w:t>
            </w:r>
          </w:p>
        </w:tc>
        <w:tc>
          <w:tcPr>
            <w:tcW w:w="2551" w:type="dxa"/>
          </w:tcPr>
          <w:p>
            <w:pPr>
              <w:pStyle w:val="0"/>
            </w:pPr>
            <w:r>
              <w:rPr>
                <w:sz w:val="20"/>
              </w:rPr>
              <w:t xml:space="preserve">Наименование бюджета</w:t>
            </w:r>
          </w:p>
        </w:tc>
        <w:tc>
          <w:tcPr>
            <w:tcW w:w="5839" w:type="dxa"/>
          </w:tcPr>
          <w:p>
            <w:pPr>
              <w:pStyle w:val="0"/>
              <w:jc w:val="both"/>
            </w:pPr>
            <w:r>
              <w:rPr>
                <w:sz w:val="20"/>
              </w:rPr>
              <w:t xml:space="preserve">Указывается наименование соответствующего бюджета бюджетной системы Российской Федерации, из которого в соответствии со </w:t>
            </w:r>
            <w:hyperlink w:history="0" r:id="rId621" w:tooltip="&quot;Бюджетный кодекс Российской Федерации&quot; от 31.07.1998 N 145-ФЗ (ред. от 28.12.2025) {КонсультантПлюс}">
              <w:r>
                <w:rPr>
                  <w:sz w:val="20"/>
                  <w:color w:val="0000ff"/>
                </w:rPr>
                <w:t xml:space="preserve">ст. 78.1</w:t>
              </w:r>
            </w:hyperlink>
            <w:r>
              <w:rPr>
                <w:sz w:val="20"/>
              </w:rPr>
              <w:t xml:space="preserve"> Бюджетного кодекса Российской Федерации бюджетному (автономному) учреждению представлена субсидия с указанием в кодовой зоне кода по </w:t>
            </w:r>
            <w:hyperlink w:history="0" r:id="rId6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r>
      <w:tr>
        <w:tc>
          <w:tcPr>
            <w:tcW w:w="680" w:type="dxa"/>
          </w:tcPr>
          <w:p>
            <w:pPr>
              <w:pStyle w:val="0"/>
              <w:jc w:val="center"/>
            </w:pPr>
            <w:r>
              <w:rPr>
                <w:sz w:val="20"/>
              </w:rPr>
              <w:t xml:space="preserve">12.</w:t>
            </w:r>
          </w:p>
        </w:tc>
        <w:tc>
          <w:tcPr>
            <w:tcW w:w="2551" w:type="dxa"/>
          </w:tcPr>
          <w:p>
            <w:pPr>
              <w:pStyle w:val="0"/>
            </w:pPr>
            <w:r>
              <w:rPr>
                <w:sz w:val="20"/>
              </w:rPr>
              <w:t xml:space="preserve">Основание для передачи</w:t>
            </w:r>
          </w:p>
        </w:tc>
        <w:tc>
          <w:tcPr>
            <w:tcW w:w="5839" w:type="dxa"/>
          </w:tcPr>
          <w:p>
            <w:pPr>
              <w:pStyle w:val="0"/>
              <w:jc w:val="both"/>
            </w:pPr>
            <w:r>
              <w:rPr>
                <w:sz w:val="20"/>
              </w:rPr>
              <w:t xml:space="preserve">Указывается наименование, вид и номер документа, являющегося основанием для передачи показателей лицевого счета. В случае, если Акт приемки-передачи показателей лицевого счета формируется при переводе бюджетного (автономного) учреждения для обслуживания в другой орган Федерального казначейства, данный реквизит не заполняется</w:t>
            </w:r>
          </w:p>
        </w:tc>
      </w:tr>
      <w:tr>
        <w:tc>
          <w:tcPr>
            <w:tcW w:w="680" w:type="dxa"/>
          </w:tcPr>
          <w:p>
            <w:pPr>
              <w:pStyle w:val="0"/>
              <w:outlineLvl w:val="2"/>
              <w:jc w:val="center"/>
            </w:pPr>
            <w:r>
              <w:rPr>
                <w:sz w:val="20"/>
              </w:rPr>
              <w:t xml:space="preserve">1</w:t>
            </w:r>
          </w:p>
        </w:tc>
        <w:tc>
          <w:tcPr>
            <w:gridSpan w:val="2"/>
            <w:tcW w:w="8390" w:type="dxa"/>
          </w:tcPr>
          <w:p>
            <w:pPr>
              <w:pStyle w:val="0"/>
              <w:jc w:val="center"/>
            </w:pPr>
            <w:r>
              <w:rPr>
                <w:sz w:val="20"/>
              </w:rPr>
              <w:t xml:space="preserve">Плановые показатели</w:t>
            </w:r>
          </w:p>
        </w:tc>
      </w:tr>
      <w:tr>
        <w:tc>
          <w:tcPr>
            <w:tcW w:w="680" w:type="dxa"/>
          </w:tcPr>
          <w:p>
            <w:pPr>
              <w:pStyle w:val="0"/>
              <w:outlineLvl w:val="3"/>
              <w:jc w:val="center"/>
            </w:pPr>
            <w:r>
              <w:rPr>
                <w:sz w:val="20"/>
              </w:rPr>
              <w:t xml:space="preserve">1.1</w:t>
            </w:r>
          </w:p>
        </w:tc>
        <w:tc>
          <w:tcPr>
            <w:gridSpan w:val="2"/>
            <w:tcW w:w="8390" w:type="dxa"/>
          </w:tcPr>
          <w:p>
            <w:pPr>
              <w:pStyle w:val="0"/>
              <w:jc w:val="center"/>
            </w:pPr>
            <w:r>
              <w:rPr>
                <w:sz w:val="20"/>
              </w:rPr>
              <w:t xml:space="preserve">Показатели плана финансово-хозяйственной деятельности</w:t>
            </w:r>
          </w:p>
          <w:p>
            <w:pPr>
              <w:pStyle w:val="0"/>
              <w:jc w:val="center"/>
            </w:pPr>
            <w:r>
              <w:rPr>
                <w:sz w:val="20"/>
              </w:rPr>
              <w:t xml:space="preserve">(не принимаются к учету на основании Акта приемки передачи показателей на принимающей стороне)</w:t>
            </w:r>
          </w:p>
        </w:tc>
      </w:tr>
      <w:tr>
        <w:tc>
          <w:tcPr>
            <w:tcW w:w="680" w:type="dxa"/>
          </w:tcPr>
          <w:p>
            <w:pPr>
              <w:pStyle w:val="0"/>
              <w:jc w:val="center"/>
            </w:pPr>
            <w:r>
              <w:rPr>
                <w:sz w:val="20"/>
              </w:rPr>
              <w:t xml:space="preserve">1.1.1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vMerge w:val="restart"/>
          </w:tcPr>
          <w:p>
            <w:pPr>
              <w:pStyle w:val="0"/>
              <w:jc w:val="center"/>
            </w:pPr>
            <w:r>
              <w:rPr>
                <w:sz w:val="20"/>
              </w:rPr>
              <w:t xml:space="preserve">1.1.2</w:t>
            </w:r>
          </w:p>
        </w:tc>
        <w:tc>
          <w:tcPr>
            <w:tcW w:w="2551" w:type="dxa"/>
            <w:vMerge w:val="restart"/>
          </w:tcPr>
          <w:p>
            <w:pPr>
              <w:pStyle w:val="0"/>
              <w:jc w:val="both"/>
            </w:pPr>
            <w:r>
              <w:rPr>
                <w:sz w:val="20"/>
              </w:rPr>
              <w:t xml:space="preserve">Сумма планируемых поступлений/выплат на текущий финансовый год</w:t>
            </w:r>
          </w:p>
        </w:tc>
        <w:tc>
          <w:tcPr>
            <w:tcW w:w="5839" w:type="dxa"/>
            <w:tcBorders>
              <w:bottom w:val="nil"/>
            </w:tcBorders>
          </w:tcPr>
          <w:p>
            <w:pPr>
              <w:pStyle w:val="0"/>
              <w:jc w:val="both"/>
            </w:pPr>
            <w:r>
              <w:rPr>
                <w:sz w:val="20"/>
              </w:rPr>
              <w:t xml:space="preserve">Указывается сумма планируемых поступлений/выплат на текущий финансовый год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1.1.3</w:t>
            </w:r>
          </w:p>
        </w:tc>
        <w:tc>
          <w:tcPr>
            <w:tcW w:w="2551" w:type="dxa"/>
            <w:vMerge w:val="restart"/>
          </w:tcPr>
          <w:p>
            <w:pPr>
              <w:pStyle w:val="0"/>
              <w:jc w:val="both"/>
            </w:pPr>
            <w:r>
              <w:rPr>
                <w:sz w:val="20"/>
              </w:rPr>
              <w:t xml:space="preserve">Сумма планируемых поступлений/выплат на первый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первый год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1.1.4</w:t>
            </w:r>
          </w:p>
        </w:tc>
        <w:tc>
          <w:tcPr>
            <w:tcW w:w="2551" w:type="dxa"/>
            <w:vMerge w:val="restart"/>
          </w:tcPr>
          <w:p>
            <w:pPr>
              <w:pStyle w:val="0"/>
              <w:jc w:val="both"/>
            </w:pPr>
            <w:r>
              <w:rPr>
                <w:sz w:val="20"/>
              </w:rPr>
              <w:t xml:space="preserve">Сумма планируемых поступлений/выплат на второй год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на второй год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vMerge w:val="restart"/>
          </w:tcPr>
          <w:p>
            <w:pPr>
              <w:pStyle w:val="0"/>
              <w:jc w:val="center"/>
            </w:pPr>
            <w:r>
              <w:rPr>
                <w:sz w:val="20"/>
              </w:rPr>
              <w:t xml:space="preserve">1.1.5</w:t>
            </w:r>
          </w:p>
        </w:tc>
        <w:tc>
          <w:tcPr>
            <w:tcW w:w="2551" w:type="dxa"/>
            <w:vMerge w:val="restart"/>
          </w:tcPr>
          <w:p>
            <w:pPr>
              <w:pStyle w:val="0"/>
              <w:jc w:val="both"/>
            </w:pPr>
            <w:r>
              <w:rPr>
                <w:sz w:val="20"/>
              </w:rPr>
              <w:t xml:space="preserve">Сумма планируемых поступлений/выплат за пределами планового периода</w:t>
            </w:r>
          </w:p>
        </w:tc>
        <w:tc>
          <w:tcPr>
            <w:tcW w:w="5839" w:type="dxa"/>
            <w:tcBorders>
              <w:bottom w:val="nil"/>
            </w:tcBorders>
          </w:tcPr>
          <w:p>
            <w:pPr>
              <w:pStyle w:val="0"/>
              <w:jc w:val="both"/>
            </w:pPr>
            <w:r>
              <w:rPr>
                <w:sz w:val="20"/>
              </w:rPr>
              <w:t xml:space="preserve">Указывается сумма планируемых поступлений/выплат за пределами планового периода по коду бюджетной классификации Российской Федерации</w:t>
            </w:r>
          </w:p>
        </w:tc>
      </w:tr>
      <w:tr>
        <w:tc>
          <w:tcPr>
            <w:vMerge w:val="continue"/>
          </w:tcPr>
          <w:p/>
        </w:tc>
        <w:tc>
          <w:tcPr>
            <w:vMerge w:val="continue"/>
          </w:tcPr>
          <w:p/>
        </w:tc>
        <w:tc>
          <w:tcPr>
            <w:tcW w:w="5839" w:type="dxa"/>
            <w:tcBorders>
              <w:top w:val="nil"/>
            </w:tcBorders>
          </w:tcPr>
          <w:p>
            <w:pPr>
              <w:pStyle w:val="0"/>
              <w:jc w:val="both"/>
            </w:pPr>
            <w:r>
              <w:rPr>
                <w:sz w:val="20"/>
              </w:rPr>
              <w:t xml:space="preserve">Реквизит заполняется на основании данных плана финансово-хозяйственной деятельности бюджетного (автономного) учреждения</w:t>
            </w:r>
          </w:p>
        </w:tc>
      </w:tr>
      <w:tr>
        <w:tc>
          <w:tcPr>
            <w:tcW w:w="680" w:type="dxa"/>
          </w:tcPr>
          <w:p>
            <w:pPr>
              <w:pStyle w:val="0"/>
              <w:jc w:val="center"/>
            </w:pPr>
            <w:r>
              <w:rPr>
                <w:sz w:val="20"/>
              </w:rPr>
              <w:t xml:space="preserve">1.1.6</w:t>
            </w:r>
          </w:p>
        </w:tc>
        <w:tc>
          <w:tcPr>
            <w:tcW w:w="2551" w:type="dxa"/>
          </w:tcPr>
          <w:p>
            <w:pPr>
              <w:pStyle w:val="0"/>
            </w:pPr>
            <w:r>
              <w:rPr>
                <w:sz w:val="20"/>
              </w:rPr>
              <w:t xml:space="preserve">Сумма</w:t>
            </w:r>
          </w:p>
        </w:tc>
        <w:tc>
          <w:tcPr>
            <w:tcW w:w="5839" w:type="dxa"/>
          </w:tcPr>
          <w:p>
            <w:pPr>
              <w:pStyle w:val="0"/>
              <w:jc w:val="both"/>
            </w:pPr>
            <w:r>
              <w:rPr>
                <w:sz w:val="20"/>
              </w:rPr>
              <w:t xml:space="preserve">Указывается сумма поступлений/выплат текущего финансового года по коду бюджетной классификации Российской Федерации</w:t>
            </w:r>
          </w:p>
        </w:tc>
      </w:tr>
      <w:tr>
        <w:tc>
          <w:tcPr>
            <w:tcW w:w="680" w:type="dxa"/>
          </w:tcPr>
          <w:p>
            <w:pPr>
              <w:pStyle w:val="0"/>
              <w:outlineLvl w:val="3"/>
              <w:jc w:val="center"/>
            </w:pPr>
            <w:r>
              <w:rPr>
                <w:sz w:val="20"/>
              </w:rPr>
              <w:t xml:space="preserve">1.2</w:t>
            </w:r>
          </w:p>
        </w:tc>
        <w:tc>
          <w:tcPr>
            <w:gridSpan w:val="2"/>
            <w:tcW w:w="8390" w:type="dxa"/>
          </w:tcPr>
          <w:p>
            <w:pPr>
              <w:pStyle w:val="0"/>
              <w:jc w:val="center"/>
            </w:pPr>
            <w:r>
              <w:rPr>
                <w:sz w:val="20"/>
              </w:rPr>
              <w:t xml:space="preserve">Сведения об операциях с целевыми субсидиями</w:t>
            </w:r>
          </w:p>
        </w:tc>
      </w:tr>
      <w:tr>
        <w:tc>
          <w:tcPr>
            <w:tcW w:w="680" w:type="dxa"/>
          </w:tcPr>
          <w:p>
            <w:pPr>
              <w:pStyle w:val="0"/>
              <w:jc w:val="center"/>
            </w:pPr>
            <w:r>
              <w:rPr>
                <w:sz w:val="20"/>
              </w:rPr>
              <w:t xml:space="preserve">1.2.1</w:t>
            </w:r>
          </w:p>
        </w:tc>
        <w:tc>
          <w:tcPr>
            <w:tcW w:w="2551" w:type="dxa"/>
          </w:tcPr>
          <w:p>
            <w:pPr>
              <w:pStyle w:val="0"/>
              <w:jc w:val="both"/>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1.2.2</w:t>
            </w:r>
          </w:p>
        </w:tc>
        <w:tc>
          <w:tcPr>
            <w:tcW w:w="2551" w:type="dxa"/>
          </w:tcPr>
          <w:p>
            <w:pPr>
              <w:pStyle w:val="0"/>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(автономным) учреждениями бюджетным и автономным учреждениям в соответствии с </w:t>
            </w:r>
            <w:hyperlink w:history="0" r:id="rId623"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624"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1.2.3</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1.2.4</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1.2.5</w:t>
            </w:r>
          </w:p>
        </w:tc>
        <w:tc>
          <w:tcPr>
            <w:tcW w:w="2551" w:type="dxa"/>
          </w:tcPr>
          <w:p>
            <w:pPr>
              <w:pStyle w:val="0"/>
              <w:jc w:val="both"/>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vMerge w:val="restart"/>
          </w:tcPr>
          <w:p>
            <w:pPr>
              <w:pStyle w:val="0"/>
              <w:jc w:val="center"/>
            </w:pPr>
            <w:r>
              <w:rPr>
                <w:sz w:val="20"/>
              </w:rPr>
              <w:t xml:space="preserve">1.2.6</w:t>
            </w:r>
          </w:p>
        </w:tc>
        <w:tc>
          <w:tcPr>
            <w:tcW w:w="2551" w:type="dxa"/>
            <w:vMerge w:val="restart"/>
          </w:tcPr>
          <w:p>
            <w:pPr>
              <w:pStyle w:val="0"/>
              <w:jc w:val="both"/>
            </w:pPr>
            <w:r>
              <w:rPr>
                <w:sz w:val="20"/>
              </w:rPr>
              <w:t xml:space="preserve">Разрешенный к использованию остаток субсидий прошлых лет на начало текущего финансового года</w:t>
            </w:r>
          </w:p>
        </w:tc>
        <w:tc>
          <w:tcPr>
            <w:tcW w:w="5839" w:type="dxa"/>
            <w:tcBorders>
              <w:bottom w:val="nil"/>
            </w:tcBorders>
          </w:tcPr>
          <w:p>
            <w:pPr>
              <w:pStyle w:val="0"/>
              <w:jc w:val="both"/>
            </w:pPr>
            <w:r>
              <w:rPr>
                <w:sz w:val="20"/>
              </w:rPr>
              <w:t xml:space="preserve">Указываются неиспользованные на начало текущего финансового года остатки целевых субсидий, разрешенные к использованию,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итоговый остаток неиспользованных на начало текущего финансового года целевых субсидий прошлых лет, разрешенный к использованию</w:t>
            </w:r>
          </w:p>
        </w:tc>
      </w:tr>
      <w:tr>
        <w:tc>
          <w:tcPr>
            <w:tcW w:w="680" w:type="dxa"/>
            <w:vMerge w:val="restart"/>
          </w:tcPr>
          <w:p>
            <w:pPr>
              <w:pStyle w:val="0"/>
              <w:jc w:val="center"/>
            </w:pPr>
            <w:r>
              <w:rPr>
                <w:sz w:val="20"/>
              </w:rPr>
              <w:t xml:space="preserve">1.2.7</w:t>
            </w:r>
          </w:p>
        </w:tc>
        <w:tc>
          <w:tcPr>
            <w:tcW w:w="2551" w:type="dxa"/>
            <w:vMerge w:val="restart"/>
          </w:tcPr>
          <w:p>
            <w:pPr>
              <w:pStyle w:val="0"/>
              <w:jc w:val="both"/>
            </w:pPr>
            <w:r>
              <w:rPr>
                <w:sz w:val="20"/>
              </w:rPr>
              <w:t xml:space="preserve">Суммы возврата дебиторской задолженности прошлых лет</w:t>
            </w:r>
          </w:p>
        </w:tc>
        <w:tc>
          <w:tcPr>
            <w:tcW w:w="5839" w:type="dxa"/>
            <w:tcBorders>
              <w:bottom w:val="nil"/>
            </w:tcBorders>
          </w:tcPr>
          <w:p>
            <w:pPr>
              <w:pStyle w:val="0"/>
              <w:jc w:val="both"/>
            </w:pPr>
            <w:r>
              <w:rPr>
                <w:sz w:val="20"/>
              </w:rPr>
              <w:t xml:space="preserve">Указывается сумма средств, поступивших учреждению в текущем финансовом году по произведенным учреждением до начала текущего финансового года выплатам, источником финансового обеспечения которых являются субсидии, предоставленные бюджетным и автономным учреждениям в соответствии с </w:t>
            </w:r>
            <w:hyperlink w:history="0" r:id="rId625"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626"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разрешенная к использованию,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возврата дебиторской задолженности прошлых лет, разрешенная к использованию</w:t>
            </w:r>
          </w:p>
        </w:tc>
      </w:tr>
      <w:tr>
        <w:tc>
          <w:tcPr>
            <w:tcW w:w="680" w:type="dxa"/>
            <w:vMerge w:val="restart"/>
          </w:tcPr>
          <w:p>
            <w:pPr>
              <w:pStyle w:val="0"/>
              <w:jc w:val="center"/>
            </w:pPr>
            <w:r>
              <w:rPr>
                <w:sz w:val="20"/>
              </w:rPr>
              <w:t xml:space="preserve">1.2.8</w:t>
            </w:r>
          </w:p>
        </w:tc>
        <w:tc>
          <w:tcPr>
            <w:tcW w:w="2551" w:type="dxa"/>
            <w:vMerge w:val="restart"/>
          </w:tcPr>
          <w:p>
            <w:pPr>
              <w:pStyle w:val="0"/>
            </w:pPr>
            <w:r>
              <w:rPr>
                <w:sz w:val="20"/>
              </w:rPr>
              <w:t xml:space="preserve">Планируемые поступления</w:t>
            </w:r>
          </w:p>
        </w:tc>
        <w:tc>
          <w:tcPr>
            <w:tcW w:w="5839" w:type="dxa"/>
            <w:tcBorders>
              <w:bottom w:val="nil"/>
            </w:tcBorders>
          </w:tcPr>
          <w:p>
            <w:pPr>
              <w:pStyle w:val="0"/>
              <w:jc w:val="both"/>
            </w:pPr>
            <w:r>
              <w:rPr>
                <w:sz w:val="20"/>
              </w:rPr>
              <w:t xml:space="preserve">Указывается сумма планируемых на текущий финансовый год поступлений целевых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поступлений целевых субсидий</w:t>
            </w:r>
          </w:p>
        </w:tc>
      </w:tr>
      <w:tr>
        <w:tc>
          <w:tcPr>
            <w:tcW w:w="680" w:type="dxa"/>
            <w:vMerge w:val="restart"/>
          </w:tcPr>
          <w:p>
            <w:pPr>
              <w:pStyle w:val="0"/>
              <w:jc w:val="center"/>
            </w:pPr>
            <w:r>
              <w:rPr>
                <w:sz w:val="20"/>
              </w:rPr>
              <w:t xml:space="preserve">1.2.9</w:t>
            </w:r>
          </w:p>
        </w:tc>
        <w:tc>
          <w:tcPr>
            <w:tcW w:w="2551" w:type="dxa"/>
            <w:vMerge w:val="restart"/>
          </w:tcPr>
          <w:p>
            <w:pPr>
              <w:pStyle w:val="0"/>
            </w:pPr>
            <w:r>
              <w:rPr>
                <w:sz w:val="20"/>
              </w:rPr>
              <w:t xml:space="preserve">Планируемые выплаты</w:t>
            </w:r>
          </w:p>
        </w:tc>
        <w:tc>
          <w:tcPr>
            <w:tcW w:w="5839" w:type="dxa"/>
            <w:tcBorders>
              <w:bottom w:val="nil"/>
            </w:tcBorders>
          </w:tcPr>
          <w:p>
            <w:pPr>
              <w:pStyle w:val="0"/>
              <w:jc w:val="both"/>
            </w:pPr>
            <w:r>
              <w:rPr>
                <w:sz w:val="20"/>
              </w:rPr>
              <w:t xml:space="preserve">Указывается сумма планируемых на текущий финансовый год выплат, источником финансового обеспечения которых являются целевые субсидии,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планируемых на текущий финансовый год выплат, источником финансового обеспечения которых являются целевые субсидии</w:t>
            </w:r>
          </w:p>
        </w:tc>
      </w:tr>
      <w:tr>
        <w:tc>
          <w:tcPr>
            <w:tcW w:w="680" w:type="dxa"/>
          </w:tcPr>
          <w:p>
            <w:pPr>
              <w:pStyle w:val="0"/>
              <w:outlineLvl w:val="2"/>
              <w:jc w:val="center"/>
            </w:pPr>
            <w:r>
              <w:rPr>
                <w:sz w:val="20"/>
              </w:rPr>
              <w:t xml:space="preserve">2</w:t>
            </w:r>
          </w:p>
        </w:tc>
        <w:tc>
          <w:tcPr>
            <w:gridSpan w:val="2"/>
            <w:tcW w:w="8390" w:type="dxa"/>
          </w:tcPr>
          <w:p>
            <w:pPr>
              <w:pStyle w:val="0"/>
              <w:jc w:val="center"/>
            </w:pPr>
            <w:r>
              <w:rPr>
                <w:sz w:val="20"/>
              </w:rPr>
              <w:t xml:space="preserve">Остаток средств на лицевом счете</w:t>
            </w:r>
          </w:p>
        </w:tc>
      </w:tr>
      <w:tr>
        <w:tc>
          <w:tcPr>
            <w:tcW w:w="680" w:type="dxa"/>
          </w:tcPr>
          <w:p>
            <w:pPr>
              <w:pStyle w:val="0"/>
              <w:jc w:val="center"/>
            </w:pPr>
            <w:r>
              <w:rPr>
                <w:sz w:val="20"/>
              </w:rPr>
              <w:t xml:space="preserve">2.1</w:t>
            </w:r>
          </w:p>
        </w:tc>
        <w:tc>
          <w:tcPr>
            <w:tcW w:w="2551" w:type="dxa"/>
          </w:tcPr>
          <w:p>
            <w:pPr>
              <w:pStyle w:val="0"/>
            </w:pPr>
            <w:r>
              <w:rPr>
                <w:sz w:val="20"/>
              </w:rPr>
              <w:t xml:space="preserve">Код поступления</w:t>
            </w:r>
          </w:p>
        </w:tc>
        <w:tc>
          <w:tcPr>
            <w:tcW w:w="5839" w:type="dxa"/>
          </w:tcPr>
          <w:p>
            <w:pPr>
              <w:pStyle w:val="0"/>
              <w:jc w:val="both"/>
            </w:pPr>
            <w:r>
              <w:rPr>
                <w:sz w:val="20"/>
              </w:rPr>
              <w:t xml:space="preserve">Указывается код поступлений, на котором имеется остаток средств</w:t>
            </w:r>
          </w:p>
        </w:tc>
      </w:tr>
      <w:tr>
        <w:tc>
          <w:tcPr>
            <w:tcW w:w="680" w:type="dxa"/>
          </w:tcPr>
          <w:p>
            <w:pPr>
              <w:pStyle w:val="0"/>
              <w:jc w:val="center"/>
            </w:pPr>
            <w:r>
              <w:rPr>
                <w:sz w:val="20"/>
              </w:rPr>
              <w:t xml:space="preserve">2.2</w:t>
            </w:r>
          </w:p>
        </w:tc>
        <w:tc>
          <w:tcPr>
            <w:tcW w:w="2551" w:type="dxa"/>
          </w:tcPr>
          <w:p>
            <w:pPr>
              <w:pStyle w:val="0"/>
            </w:pPr>
            <w:r>
              <w:rPr>
                <w:sz w:val="20"/>
              </w:rPr>
              <w:t xml:space="preserve">Код субсидии прошлого года</w:t>
            </w:r>
          </w:p>
        </w:tc>
        <w:tc>
          <w:tcPr>
            <w:tcW w:w="5839" w:type="dxa"/>
          </w:tcPr>
          <w:p>
            <w:pPr>
              <w:pStyle w:val="0"/>
              <w:jc w:val="both"/>
            </w:pPr>
            <w:r>
              <w:rPr>
                <w:sz w:val="20"/>
              </w:rPr>
              <w:t xml:space="preserve">Указывается код субсидии (при наличии) прошлого финансового года по остатку на начало текущего финансового года и сумм возврата дебиторской задолженности прошлых лет (при наличии)</w:t>
            </w:r>
          </w:p>
        </w:tc>
      </w:tr>
      <w:tr>
        <w:tc>
          <w:tcPr>
            <w:tcW w:w="680" w:type="dxa"/>
          </w:tcPr>
          <w:p>
            <w:pPr>
              <w:pStyle w:val="0"/>
              <w:jc w:val="center"/>
            </w:pPr>
            <w:r>
              <w:rPr>
                <w:sz w:val="20"/>
              </w:rPr>
              <w:t xml:space="preserve">2.3</w:t>
            </w:r>
          </w:p>
        </w:tc>
        <w:tc>
          <w:tcPr>
            <w:tcW w:w="2551" w:type="dxa"/>
          </w:tcPr>
          <w:p>
            <w:pPr>
              <w:pStyle w:val="0"/>
            </w:pPr>
            <w:r>
              <w:rPr>
                <w:sz w:val="20"/>
              </w:rPr>
              <w:t xml:space="preserve">Код субсидии текущего года</w:t>
            </w:r>
          </w:p>
        </w:tc>
        <w:tc>
          <w:tcPr>
            <w:tcW w:w="5839" w:type="dxa"/>
          </w:tcPr>
          <w:p>
            <w:pPr>
              <w:pStyle w:val="0"/>
              <w:jc w:val="both"/>
            </w:pPr>
            <w:r>
              <w:rPr>
                <w:sz w:val="20"/>
              </w:rPr>
              <w:t xml:space="preserve">Указывается код субсидии текущего финансового года (при наличии)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субсидии изменился в текущем финансовом году и соответствующая информация об изменении указана в Сведениях об операциях с целевыми субсидиями</w:t>
            </w:r>
          </w:p>
        </w:tc>
      </w:tr>
      <w:tr>
        <w:tc>
          <w:tcPr>
            <w:tcW w:w="680" w:type="dxa"/>
            <w:vMerge w:val="restart"/>
          </w:tcPr>
          <w:p>
            <w:pPr>
              <w:pStyle w:val="0"/>
              <w:jc w:val="center"/>
            </w:pPr>
            <w:r>
              <w:rPr>
                <w:sz w:val="20"/>
              </w:rPr>
              <w:t xml:space="preserve">2.4</w:t>
            </w:r>
          </w:p>
        </w:tc>
        <w:tc>
          <w:tcPr>
            <w:tcW w:w="2551" w:type="dxa"/>
            <w:vMerge w:val="restart"/>
          </w:tcPr>
          <w:p>
            <w:pPr>
              <w:pStyle w:val="0"/>
            </w:pPr>
            <w:r>
              <w:rPr>
                <w:sz w:val="20"/>
              </w:rPr>
              <w:t xml:space="preserve">На начало года</w:t>
            </w:r>
          </w:p>
        </w:tc>
        <w:tc>
          <w:tcPr>
            <w:tcW w:w="5839" w:type="dxa"/>
            <w:tcBorders>
              <w:bottom w:val="nil"/>
            </w:tcBorders>
          </w:tcPr>
          <w:p>
            <w:pPr>
              <w:pStyle w:val="0"/>
              <w:jc w:val="both"/>
            </w:pPr>
            <w:r>
              <w:rPr>
                <w:sz w:val="20"/>
              </w:rPr>
              <w:t xml:space="preserve">Указываются неиспользованный на начало текущего финансового года остаток средств, в том числе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остаток средств на лицевом счете на начало года</w:t>
            </w:r>
          </w:p>
        </w:tc>
      </w:tr>
      <w:tr>
        <w:tc>
          <w:tcPr>
            <w:tcW w:w="680" w:type="dxa"/>
            <w:vMerge w:val="restart"/>
          </w:tcPr>
          <w:p>
            <w:pPr>
              <w:pStyle w:val="0"/>
              <w:jc w:val="center"/>
            </w:pPr>
            <w:r>
              <w:rPr>
                <w:sz w:val="20"/>
              </w:rPr>
              <w:t xml:space="preserve">2.5</w:t>
            </w:r>
          </w:p>
        </w:tc>
        <w:tc>
          <w:tcPr>
            <w:tcW w:w="2551" w:type="dxa"/>
            <w:vMerge w:val="restart"/>
          </w:tcPr>
          <w:p>
            <w:pPr>
              <w:pStyle w:val="0"/>
            </w:pPr>
            <w:r>
              <w:rPr>
                <w:sz w:val="20"/>
              </w:rPr>
              <w:t xml:space="preserve">На отчетную дату всего</w:t>
            </w:r>
          </w:p>
        </w:tc>
        <w:tc>
          <w:tcPr>
            <w:tcW w:w="5839" w:type="dxa"/>
            <w:tcBorders>
              <w:bottom w:val="nil"/>
            </w:tcBorders>
          </w:tcPr>
          <w:p>
            <w:pPr>
              <w:pStyle w:val="0"/>
              <w:jc w:val="both"/>
            </w:pPr>
            <w:r>
              <w:rPr>
                <w:sz w:val="20"/>
              </w:rPr>
              <w:t xml:space="preserve">Указывается нарастающим итогом с начала текущего финансового года остаток средств на лицевом счете на отчетную дату, в том числе средств субсидий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остаток средств на лицевом счете на отчетную дату</w:t>
            </w:r>
          </w:p>
        </w:tc>
      </w:tr>
      <w:tr>
        <w:tc>
          <w:tcPr>
            <w:tcW w:w="680" w:type="dxa"/>
          </w:tcPr>
          <w:p>
            <w:pPr>
              <w:pStyle w:val="0"/>
              <w:jc w:val="center"/>
            </w:pPr>
            <w:r>
              <w:rPr>
                <w:sz w:val="20"/>
              </w:rPr>
              <w:t xml:space="preserve">2.6</w:t>
            </w:r>
          </w:p>
        </w:tc>
        <w:tc>
          <w:tcPr>
            <w:tcW w:w="2551" w:type="dxa"/>
          </w:tcPr>
          <w:p>
            <w:pPr>
              <w:pStyle w:val="0"/>
            </w:pPr>
            <w:r>
              <w:rPr>
                <w:sz w:val="20"/>
              </w:rPr>
              <w:t xml:space="preserve">В том числе неразрешенный к использованию остаток прошлого года на отчетную дату</w:t>
            </w:r>
          </w:p>
        </w:tc>
        <w:tc>
          <w:tcPr>
            <w:tcW w:w="5839" w:type="dxa"/>
          </w:tcPr>
          <w:p>
            <w:pPr>
              <w:pStyle w:val="0"/>
              <w:jc w:val="both"/>
            </w:pPr>
            <w:r>
              <w:rPr>
                <w:sz w:val="20"/>
              </w:rPr>
              <w:t xml:space="preserve">Указывается неразрешенный к использованию остаток средств прошлого года на лицевом счете на отчетную дату по совокупности реквизитов соответствующей строки раздела</w:t>
            </w:r>
          </w:p>
        </w:tc>
      </w:tr>
      <w:tr>
        <w:tc>
          <w:tcPr>
            <w:tcW w:w="680" w:type="dxa"/>
            <w:vMerge w:val="restart"/>
          </w:tcPr>
          <w:p>
            <w:pPr>
              <w:pStyle w:val="0"/>
              <w:jc w:val="center"/>
            </w:pPr>
            <w:r>
              <w:rPr>
                <w:sz w:val="20"/>
              </w:rPr>
              <w:t xml:space="preserve">2.7</w:t>
            </w:r>
          </w:p>
        </w:tc>
        <w:tc>
          <w:tcPr>
            <w:tcW w:w="2551" w:type="dxa"/>
            <w:vMerge w:val="restart"/>
          </w:tcPr>
          <w:p>
            <w:pPr>
              <w:pStyle w:val="0"/>
            </w:pPr>
            <w:r>
              <w:rPr>
                <w:sz w:val="20"/>
              </w:rPr>
              <w:t xml:space="preserve">В том числе неразрешенный к использованию остаток текущего года на отчетную дату</w:t>
            </w:r>
          </w:p>
        </w:tc>
        <w:tc>
          <w:tcPr>
            <w:tcW w:w="5839" w:type="dxa"/>
            <w:tcBorders>
              <w:bottom w:val="nil"/>
            </w:tcBorders>
          </w:tcPr>
          <w:p>
            <w:pPr>
              <w:pStyle w:val="0"/>
              <w:jc w:val="both"/>
            </w:pPr>
            <w:r>
              <w:rPr>
                <w:sz w:val="20"/>
              </w:rPr>
              <w:t xml:space="preserve">Указывается неразрешенный к использованию остаток средств текущего года на лицевом счете на отчетную дату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общий неразрешенный к использованию остаток средств текущего года на отчетную дату</w:t>
            </w:r>
          </w:p>
        </w:tc>
      </w:tr>
      <w:tr>
        <w:tc>
          <w:tcPr>
            <w:tcW w:w="680" w:type="dxa"/>
          </w:tcPr>
          <w:p>
            <w:pPr>
              <w:pStyle w:val="0"/>
              <w:outlineLvl w:val="2"/>
              <w:jc w:val="center"/>
            </w:pPr>
            <w:r>
              <w:rPr>
                <w:sz w:val="20"/>
              </w:rPr>
              <w:t xml:space="preserve">3</w:t>
            </w:r>
          </w:p>
        </w:tc>
        <w:tc>
          <w:tcPr>
            <w:gridSpan w:val="2"/>
            <w:tcW w:w="8390" w:type="dxa"/>
          </w:tcPr>
          <w:p>
            <w:pPr>
              <w:pStyle w:val="0"/>
              <w:jc w:val="center"/>
            </w:pPr>
            <w:r>
              <w:rPr>
                <w:sz w:val="20"/>
              </w:rPr>
              <w:t xml:space="preserve">Поступления</w:t>
            </w:r>
          </w:p>
        </w:tc>
      </w:tr>
      <w:tr>
        <w:tc>
          <w:tcPr>
            <w:tcW w:w="680" w:type="dxa"/>
          </w:tcPr>
          <w:p>
            <w:pPr>
              <w:pStyle w:val="0"/>
              <w:outlineLvl w:val="3"/>
              <w:jc w:val="center"/>
            </w:pPr>
            <w:r>
              <w:rPr>
                <w:sz w:val="20"/>
              </w:rPr>
              <w:t xml:space="preserve">3.1</w:t>
            </w:r>
          </w:p>
        </w:tc>
        <w:tc>
          <w:tcPr>
            <w:gridSpan w:val="2"/>
            <w:tcW w:w="8390" w:type="dxa"/>
          </w:tcPr>
          <w:p>
            <w:pPr>
              <w:pStyle w:val="0"/>
              <w:jc w:val="center"/>
            </w:pPr>
            <w:r>
              <w:rPr>
                <w:sz w:val="20"/>
              </w:rPr>
              <w:t xml:space="preserve">Субсидия на финансовое обеспечение выполнения государственного (муниципального) задания (код поступления "ГЗ")</w:t>
            </w:r>
          </w:p>
        </w:tc>
      </w:tr>
      <w:tr>
        <w:tc>
          <w:tcPr>
            <w:tcW w:w="680" w:type="dxa"/>
          </w:tcPr>
          <w:p>
            <w:pPr>
              <w:pStyle w:val="0"/>
              <w:jc w:val="center"/>
            </w:pPr>
            <w:r>
              <w:rPr>
                <w:sz w:val="20"/>
              </w:rPr>
              <w:t xml:space="preserve">3.1.1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3.1.2</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3.1.3</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3.1.4</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3.2</w:t>
            </w:r>
          </w:p>
        </w:tc>
        <w:tc>
          <w:tcPr>
            <w:gridSpan w:val="2"/>
            <w:tcW w:w="8390" w:type="dxa"/>
          </w:tcPr>
          <w:p>
            <w:pPr>
              <w:pStyle w:val="0"/>
              <w:jc w:val="center"/>
            </w:pPr>
            <w:r>
              <w:rPr>
                <w:sz w:val="20"/>
              </w:rPr>
              <w:t xml:space="preserve">Субсидии на иные цели и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(код поступления "ЦС")</w:t>
            </w:r>
          </w:p>
        </w:tc>
      </w:tr>
      <w:tr>
        <w:tc>
          <w:tcPr>
            <w:tcW w:w="680" w:type="dxa"/>
          </w:tcPr>
          <w:p>
            <w:pPr>
              <w:pStyle w:val="0"/>
              <w:jc w:val="center"/>
            </w:pPr>
            <w:r>
              <w:rPr>
                <w:sz w:val="20"/>
              </w:rPr>
              <w:t xml:space="preserve">3.2.1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3.2.2</w:t>
            </w:r>
          </w:p>
        </w:tc>
        <w:tc>
          <w:tcPr>
            <w:tcW w:w="2551" w:type="dxa"/>
          </w:tcPr>
          <w:p>
            <w:pPr>
              <w:pStyle w:val="0"/>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627"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628"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w:t>
            </w:r>
          </w:p>
        </w:tc>
      </w:tr>
      <w:tr>
        <w:tc>
          <w:tcPr>
            <w:tcW w:w="680" w:type="dxa"/>
          </w:tcPr>
          <w:p>
            <w:pPr>
              <w:pStyle w:val="0"/>
              <w:jc w:val="center"/>
            </w:pPr>
            <w:r>
              <w:rPr>
                <w:sz w:val="20"/>
              </w:rPr>
              <w:t xml:space="preserve">3.2.3</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3.2.4</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3.2.5</w:t>
            </w:r>
          </w:p>
        </w:tc>
        <w:tc>
          <w:tcPr>
            <w:tcW w:w="2551" w:type="dxa"/>
          </w:tcPr>
          <w:p>
            <w:pPr>
              <w:pStyle w:val="0"/>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3.2.6</w:t>
            </w:r>
          </w:p>
        </w:tc>
        <w:tc>
          <w:tcPr>
            <w:tcW w:w="2551" w:type="dxa"/>
          </w:tcPr>
          <w:p>
            <w:pPr>
              <w:pStyle w:val="0"/>
            </w:pPr>
            <w:r>
              <w:rPr>
                <w:sz w:val="20"/>
              </w:rPr>
              <w:t xml:space="preserve">Без права расходования</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 без права расходования, включая неразрешенную к использованию возвращенную дебиторскую задолженность прошлых лет</w:t>
            </w:r>
          </w:p>
        </w:tc>
      </w:tr>
      <w:tr>
        <w:tc>
          <w:tcPr>
            <w:tcW w:w="680" w:type="dxa"/>
          </w:tcPr>
          <w:p>
            <w:pPr>
              <w:pStyle w:val="0"/>
              <w:jc w:val="center"/>
            </w:pPr>
            <w:r>
              <w:rPr>
                <w:sz w:val="20"/>
              </w:rPr>
              <w:t xml:space="preserve">3.2.7</w:t>
            </w:r>
          </w:p>
        </w:tc>
        <w:tc>
          <w:tcPr>
            <w:tcW w:w="2551" w:type="dxa"/>
          </w:tcPr>
          <w:p>
            <w:pPr>
              <w:pStyle w:val="0"/>
            </w:pPr>
            <w:r>
              <w:rPr>
                <w:sz w:val="20"/>
              </w:rPr>
              <w:t xml:space="preserve">Сумма</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w:t>
            </w:r>
          </w:p>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3.3</w:t>
            </w:r>
          </w:p>
        </w:tc>
        <w:tc>
          <w:tcPr>
            <w:gridSpan w:val="2"/>
            <w:tcW w:w="8390" w:type="dxa"/>
          </w:tcPr>
          <w:p>
            <w:pPr>
              <w:pStyle w:val="0"/>
              <w:jc w:val="center"/>
            </w:pPr>
            <w:r>
              <w:rPr>
                <w:sz w:val="20"/>
              </w:rPr>
              <w:t xml:space="preserve">Гранты в форме субсидий (код поступления "ГР")</w:t>
            </w:r>
          </w:p>
        </w:tc>
      </w:tr>
      <w:tr>
        <w:tc>
          <w:tcPr>
            <w:tcW w:w="680" w:type="dxa"/>
          </w:tcPr>
          <w:p>
            <w:pPr>
              <w:pStyle w:val="0"/>
              <w:jc w:val="center"/>
            </w:pPr>
            <w:r>
              <w:rPr>
                <w:sz w:val="20"/>
              </w:rPr>
              <w:t xml:space="preserve">3.3.1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3.3.2</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3.3.3</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3.3.4</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3.4</w:t>
            </w:r>
          </w:p>
        </w:tc>
        <w:tc>
          <w:tcPr>
            <w:gridSpan w:val="2"/>
            <w:tcW w:w="8390" w:type="dxa"/>
          </w:tcPr>
          <w:p>
            <w:pPr>
              <w:pStyle w:val="0"/>
              <w:jc w:val="center"/>
            </w:pPr>
            <w:r>
              <w:rPr>
                <w:sz w:val="20"/>
              </w:rPr>
              <w:t xml:space="preserve">Средства обязательного медицинского страхования (код поступления "МС")</w:t>
            </w:r>
          </w:p>
        </w:tc>
      </w:tr>
      <w:tr>
        <w:tc>
          <w:tcPr>
            <w:tcW w:w="680" w:type="dxa"/>
          </w:tcPr>
          <w:p>
            <w:pPr>
              <w:pStyle w:val="0"/>
              <w:jc w:val="center"/>
            </w:pPr>
            <w:r>
              <w:rPr>
                <w:sz w:val="20"/>
              </w:rPr>
              <w:t xml:space="preserve">3.4.1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3.4.2</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3.4.3</w:t>
            </w:r>
          </w:p>
        </w:tc>
        <w:tc>
          <w:tcPr>
            <w:tcW w:w="2551" w:type="dxa"/>
          </w:tcPr>
          <w:p>
            <w:pPr>
              <w:pStyle w:val="0"/>
            </w:pPr>
            <w:r>
              <w:rPr>
                <w:sz w:val="20"/>
              </w:rPr>
              <w:t xml:space="preserve">Иной идентификатор (при наличии)</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3.4.4</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vAlign w:val="center"/>
          </w:tcPr>
          <w:p>
            <w:pPr>
              <w:pStyle w:val="0"/>
              <w:outlineLvl w:val="3"/>
              <w:jc w:val="center"/>
            </w:pPr>
            <w:r>
              <w:rPr>
                <w:sz w:val="20"/>
              </w:rPr>
              <w:t xml:space="preserve">3.5</w:t>
            </w:r>
          </w:p>
        </w:tc>
        <w:tc>
          <w:tcPr>
            <w:gridSpan w:val="2"/>
            <w:tcW w:w="8390" w:type="dxa"/>
          </w:tcPr>
          <w:p>
            <w:pPr>
              <w:pStyle w:val="0"/>
              <w:jc w:val="center"/>
            </w:pPr>
            <w:r>
              <w:rPr>
                <w:sz w:val="20"/>
              </w:rPr>
              <w:t xml:space="preserve">Средства от приносящей доход деятельности и иные средства</w:t>
            </w:r>
          </w:p>
          <w:p>
            <w:pPr>
              <w:pStyle w:val="0"/>
              <w:jc w:val="center"/>
            </w:pPr>
            <w:r>
              <w:rPr>
                <w:sz w:val="20"/>
              </w:rPr>
              <w:t xml:space="preserve">(код поступления "ПД")</w:t>
            </w:r>
          </w:p>
        </w:tc>
      </w:tr>
      <w:tr>
        <w:tc>
          <w:tcPr>
            <w:tcW w:w="680" w:type="dxa"/>
          </w:tcPr>
          <w:p>
            <w:pPr>
              <w:pStyle w:val="0"/>
              <w:jc w:val="center"/>
            </w:pPr>
            <w:r>
              <w:rPr>
                <w:sz w:val="20"/>
              </w:rPr>
              <w:t xml:space="preserve">3.5.1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3.5.2</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3.5.3</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tcPr>
          <w:p>
            <w:pPr>
              <w:pStyle w:val="0"/>
              <w:jc w:val="center"/>
            </w:pPr>
            <w:r>
              <w:rPr>
                <w:sz w:val="20"/>
              </w:rPr>
              <w:t xml:space="preserve">3.5.4</w:t>
            </w:r>
          </w:p>
        </w:tc>
        <w:tc>
          <w:tcPr>
            <w:tcW w:w="2551" w:type="dxa"/>
          </w:tcPr>
          <w:p>
            <w:pPr>
              <w:pStyle w:val="0"/>
            </w:pPr>
            <w:r>
              <w:rPr>
                <w:sz w:val="20"/>
              </w:rPr>
              <w:t xml:space="preserve">Без права расходования</w:t>
            </w:r>
          </w:p>
        </w:tc>
        <w:tc>
          <w:tcPr>
            <w:tcW w:w="5839" w:type="dxa"/>
          </w:tcPr>
          <w:p>
            <w:pPr>
              <w:pStyle w:val="0"/>
              <w:jc w:val="both"/>
            </w:pPr>
            <w:r>
              <w:rPr>
                <w:sz w:val="20"/>
              </w:rPr>
              <w:t xml:space="preserve">Указывается сумма поступлений по совокупности реквизитов соответствующей строки раздела без права расходования</w:t>
            </w:r>
          </w:p>
        </w:tc>
      </w:tr>
      <w:tr>
        <w:tc>
          <w:tcPr>
            <w:tcW w:w="680" w:type="dxa"/>
            <w:vAlign w:val="center"/>
            <w:vMerge w:val="restart"/>
          </w:tcPr>
          <w:p>
            <w:pPr>
              <w:pStyle w:val="0"/>
              <w:jc w:val="center"/>
            </w:pPr>
            <w:r>
              <w:rPr>
                <w:sz w:val="20"/>
              </w:rPr>
              <w:t xml:space="preserve">3.5.5</w:t>
            </w:r>
          </w:p>
        </w:tc>
        <w:tc>
          <w:tcPr>
            <w:tcW w:w="2551" w:type="dxa"/>
            <w:vAlign w:val="center"/>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3"/>
              <w:jc w:val="center"/>
            </w:pPr>
            <w:r>
              <w:rPr>
                <w:sz w:val="20"/>
              </w:rPr>
              <w:t xml:space="preserve">3.6</w:t>
            </w:r>
          </w:p>
        </w:tc>
        <w:tc>
          <w:tcPr>
            <w:gridSpan w:val="2"/>
            <w:tcW w:w="8390" w:type="dxa"/>
          </w:tcPr>
          <w:p>
            <w:pPr>
              <w:pStyle w:val="0"/>
              <w:jc w:val="center"/>
            </w:pPr>
            <w:r>
              <w:rPr>
                <w:sz w:val="20"/>
              </w:rPr>
              <w:t xml:space="preserve">Средства во временном распоряжении (коды поступлений "ВР", "ОБ")</w:t>
            </w:r>
          </w:p>
        </w:tc>
      </w:tr>
      <w:tr>
        <w:tc>
          <w:tcPr>
            <w:tcW w:w="680" w:type="dxa"/>
          </w:tcPr>
          <w:p>
            <w:pPr>
              <w:pStyle w:val="0"/>
              <w:jc w:val="center"/>
            </w:pPr>
            <w:r>
              <w:rPr>
                <w:sz w:val="20"/>
              </w:rPr>
              <w:t xml:space="preserve">3.6.1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3.6.2</w:t>
            </w:r>
          </w:p>
        </w:tc>
        <w:tc>
          <w:tcPr>
            <w:tcW w:w="2551" w:type="dxa"/>
          </w:tcPr>
          <w:p>
            <w:pPr>
              <w:pStyle w:val="0"/>
            </w:pPr>
            <w:r>
              <w:rPr>
                <w:sz w:val="20"/>
              </w:rPr>
              <w:t xml:space="preserve">Код поступления</w:t>
            </w:r>
          </w:p>
        </w:tc>
        <w:tc>
          <w:tcPr>
            <w:tcW w:w="5839" w:type="dxa"/>
          </w:tcPr>
          <w:p>
            <w:pPr>
              <w:pStyle w:val="0"/>
              <w:jc w:val="both"/>
            </w:pPr>
            <w:r>
              <w:rPr>
                <w:sz w:val="20"/>
              </w:rPr>
              <w:t xml:space="preserve">Указывается код поступления "ВР" или "ОБ"</w:t>
            </w:r>
          </w:p>
        </w:tc>
      </w:tr>
      <w:tr>
        <w:tc>
          <w:tcPr>
            <w:tcW w:w="680" w:type="dxa"/>
          </w:tcPr>
          <w:p>
            <w:pPr>
              <w:pStyle w:val="0"/>
              <w:jc w:val="center"/>
            </w:pPr>
            <w:r>
              <w:rPr>
                <w:sz w:val="20"/>
              </w:rPr>
              <w:t xml:space="preserve">3.6.3</w:t>
            </w:r>
          </w:p>
        </w:tc>
        <w:tc>
          <w:tcPr>
            <w:tcW w:w="2551" w:type="dxa"/>
          </w:tcPr>
          <w:p>
            <w:pPr>
              <w:pStyle w:val="0"/>
            </w:pPr>
            <w:r>
              <w:rPr>
                <w:sz w:val="20"/>
              </w:rPr>
              <w:t xml:space="preserve">Идентификатор государственного контракта, контракта, договора, соглашения</w:t>
            </w:r>
          </w:p>
        </w:tc>
        <w:tc>
          <w:tcPr>
            <w:tcW w:w="5839" w:type="dxa"/>
          </w:tcPr>
          <w:p>
            <w:pPr>
              <w:pStyle w:val="0"/>
              <w:jc w:val="both"/>
            </w:pPr>
            <w:r>
              <w:rPr>
                <w:sz w:val="20"/>
              </w:rPr>
              <w:t xml:space="preserve">Указывается уникальный номер реестровой записи в соответствии с законодательством Российской Федерации (при наличии)</w:t>
            </w:r>
          </w:p>
        </w:tc>
      </w:tr>
      <w:tr>
        <w:tc>
          <w:tcPr>
            <w:tcW w:w="680" w:type="dxa"/>
          </w:tcPr>
          <w:p>
            <w:pPr>
              <w:pStyle w:val="0"/>
              <w:jc w:val="center"/>
            </w:pPr>
            <w:r>
              <w:rPr>
                <w:sz w:val="20"/>
              </w:rPr>
              <w:t xml:space="preserve">3.6.4</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3.6.5</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поступлений по совокупности реквизитов соответствующей строки раздела</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"Итого" указывается общая сумма поступлений по разделу</w:t>
            </w:r>
          </w:p>
        </w:tc>
      </w:tr>
      <w:tr>
        <w:tc>
          <w:tcPr>
            <w:tcW w:w="680" w:type="dxa"/>
          </w:tcPr>
          <w:p>
            <w:pPr>
              <w:pStyle w:val="0"/>
              <w:outlineLvl w:val="2"/>
              <w:jc w:val="center"/>
            </w:pPr>
            <w:r>
              <w:rPr>
                <w:sz w:val="20"/>
              </w:rPr>
              <w:t xml:space="preserve">4</w:t>
            </w:r>
          </w:p>
        </w:tc>
        <w:tc>
          <w:tcPr>
            <w:gridSpan w:val="2"/>
            <w:tcW w:w="8390" w:type="dxa"/>
          </w:tcPr>
          <w:p>
            <w:pPr>
              <w:pStyle w:val="0"/>
              <w:jc w:val="center"/>
            </w:pPr>
            <w:r>
              <w:rPr>
                <w:sz w:val="20"/>
              </w:rPr>
              <w:t xml:space="preserve">Выплаты</w:t>
            </w:r>
          </w:p>
        </w:tc>
      </w:tr>
      <w:tr>
        <w:tc>
          <w:tcPr>
            <w:tcW w:w="680" w:type="dxa"/>
          </w:tcPr>
          <w:p>
            <w:pPr>
              <w:pStyle w:val="0"/>
              <w:jc w:val="center"/>
            </w:pPr>
            <w:r>
              <w:rPr>
                <w:sz w:val="20"/>
              </w:rPr>
              <w:t xml:space="preserve">4.1</w:t>
            </w:r>
          </w:p>
        </w:tc>
        <w:tc>
          <w:tcPr>
            <w:tcW w:w="2551" w:type="dxa"/>
          </w:tcPr>
          <w:p>
            <w:pPr>
              <w:pStyle w:val="0"/>
            </w:pPr>
            <w:r>
              <w:rPr>
                <w:sz w:val="20"/>
              </w:rPr>
              <w:t xml:space="preserve">Код по бюджетной классификации Российской Федерации</w:t>
            </w:r>
          </w:p>
        </w:tc>
        <w:tc>
          <w:tcPr>
            <w:tcW w:w="5839" w:type="dxa"/>
          </w:tcPr>
          <w:p>
            <w:pPr>
              <w:pStyle w:val="0"/>
              <w:jc w:val="both"/>
            </w:pPr>
            <w:r>
              <w:rPr>
                <w:sz w:val="20"/>
              </w:rPr>
              <w:t xml:space="preserve">Указывается аналитический код поступлений или выплат, соответствующий коду бюджетной классификации, исходя из экономического содержания планируемых поступлений и выплат</w:t>
            </w:r>
          </w:p>
        </w:tc>
      </w:tr>
      <w:tr>
        <w:tc>
          <w:tcPr>
            <w:tcW w:w="680" w:type="dxa"/>
          </w:tcPr>
          <w:p>
            <w:pPr>
              <w:pStyle w:val="0"/>
              <w:jc w:val="center"/>
            </w:pPr>
            <w:r>
              <w:rPr>
                <w:sz w:val="20"/>
              </w:rPr>
              <w:t xml:space="preserve">4.2</w:t>
            </w:r>
          </w:p>
        </w:tc>
        <w:tc>
          <w:tcPr>
            <w:tcW w:w="2551" w:type="dxa"/>
          </w:tcPr>
          <w:p>
            <w:pPr>
              <w:pStyle w:val="0"/>
            </w:pPr>
            <w:r>
              <w:rPr>
                <w:sz w:val="20"/>
              </w:rPr>
              <w:t xml:space="preserve">Код поступления</w:t>
            </w:r>
          </w:p>
        </w:tc>
        <w:tc>
          <w:tcPr>
            <w:tcW w:w="5839" w:type="dxa"/>
          </w:tcPr>
          <w:p>
            <w:pPr>
              <w:pStyle w:val="0"/>
              <w:jc w:val="both"/>
            </w:pPr>
            <w:r>
              <w:rPr>
                <w:sz w:val="20"/>
              </w:rPr>
              <w:t xml:space="preserve">Указывается код поступления, по которому осуществлен платеж</w:t>
            </w:r>
          </w:p>
        </w:tc>
      </w:tr>
      <w:tr>
        <w:tc>
          <w:tcPr>
            <w:tcW w:w="680" w:type="dxa"/>
          </w:tcPr>
          <w:p>
            <w:pPr>
              <w:pStyle w:val="0"/>
              <w:jc w:val="center"/>
            </w:pPr>
            <w:r>
              <w:rPr>
                <w:sz w:val="20"/>
              </w:rPr>
              <w:t xml:space="preserve">4.3</w:t>
            </w:r>
          </w:p>
        </w:tc>
        <w:tc>
          <w:tcPr>
            <w:tcW w:w="2551" w:type="dxa"/>
          </w:tcPr>
          <w:p>
            <w:pPr>
              <w:pStyle w:val="0"/>
            </w:pPr>
            <w:r>
              <w:rPr>
                <w:sz w:val="20"/>
              </w:rPr>
              <w:t xml:space="preserve">Код субсидии</w:t>
            </w:r>
          </w:p>
        </w:tc>
        <w:tc>
          <w:tcPr>
            <w:tcW w:w="5839" w:type="dxa"/>
          </w:tcPr>
          <w:p>
            <w:pPr>
              <w:pStyle w:val="0"/>
              <w:jc w:val="both"/>
            </w:pPr>
            <w:r>
              <w:rPr>
                <w:sz w:val="20"/>
              </w:rPr>
              <w:t xml:space="preserve">Указывается код целевой субсидии, предоставляемой бюджетным и автономным учреждениям в соответствии с </w:t>
            </w:r>
            <w:hyperlink w:history="0" r:id="rId629" w:tooltip="&quot;Бюджетный кодекс Российской Федерации&quot; от 31.07.1998 N 145-ФЗ (ред. от 28.12.2025) {КонсультантПлюс}">
              <w:r>
                <w:rPr>
                  <w:sz w:val="20"/>
                  <w:color w:val="0000ff"/>
                </w:rPr>
                <w:t xml:space="preserve">абзацем вторым пункта 1 статьи 78.1</w:t>
              </w:r>
            </w:hyperlink>
            <w:r>
              <w:rPr>
                <w:sz w:val="20"/>
              </w:rPr>
              <w:t xml:space="preserve"> и </w:t>
            </w:r>
            <w:hyperlink w:history="0" r:id="rId630" w:tooltip="&quot;Бюджетный кодекс Российской Федерации&quot; от 31.07.1998 N 145-ФЗ (ред. от 28.12.2025) {КонсультантПлюс}">
              <w:r>
                <w:rPr>
                  <w:sz w:val="20"/>
                  <w:color w:val="0000ff"/>
                </w:rPr>
                <w:t xml:space="preserve">статьей 78.2</w:t>
              </w:r>
            </w:hyperlink>
            <w:r>
              <w:rPr>
                <w:sz w:val="20"/>
              </w:rPr>
              <w:t xml:space="preserve"> Бюджетного кодекса Российской Федерации (при наличии)</w:t>
            </w:r>
          </w:p>
        </w:tc>
      </w:tr>
      <w:tr>
        <w:tc>
          <w:tcPr>
            <w:tcW w:w="680" w:type="dxa"/>
          </w:tcPr>
          <w:p>
            <w:pPr>
              <w:pStyle w:val="0"/>
              <w:jc w:val="center"/>
            </w:pPr>
            <w:r>
              <w:rPr>
                <w:sz w:val="20"/>
              </w:rPr>
              <w:t xml:space="preserve">4.4</w:t>
            </w:r>
          </w:p>
        </w:tc>
        <w:tc>
          <w:tcPr>
            <w:tcW w:w="2551" w:type="dxa"/>
          </w:tcPr>
          <w:p>
            <w:pPr>
              <w:pStyle w:val="0"/>
            </w:pPr>
            <w:r>
              <w:rPr>
                <w:sz w:val="20"/>
              </w:rPr>
              <w:t xml:space="preserve">Код объекта капитальных вложений</w:t>
            </w:r>
          </w:p>
        </w:tc>
        <w:tc>
          <w:tcPr>
            <w:tcW w:w="5839" w:type="dxa"/>
          </w:tcPr>
          <w:p>
            <w:pPr>
              <w:pStyle w:val="0"/>
              <w:jc w:val="both"/>
            </w:pPr>
            <w:r>
              <w:rPr>
                <w:sz w:val="20"/>
              </w:rPr>
              <w:t xml:space="preserve">Указывается код объекта капитального строительства или объекта недвижимого имущества (при наличии)</w:t>
            </w:r>
          </w:p>
        </w:tc>
      </w:tr>
      <w:tr>
        <w:tc>
          <w:tcPr>
            <w:tcW w:w="680" w:type="dxa"/>
          </w:tcPr>
          <w:p>
            <w:pPr>
              <w:pStyle w:val="0"/>
              <w:jc w:val="center"/>
            </w:pPr>
            <w:r>
              <w:rPr>
                <w:sz w:val="20"/>
              </w:rPr>
              <w:t xml:space="preserve">4.5</w:t>
            </w:r>
          </w:p>
        </w:tc>
        <w:tc>
          <w:tcPr>
            <w:tcW w:w="2551" w:type="dxa"/>
          </w:tcPr>
          <w:p>
            <w:pPr>
              <w:pStyle w:val="0"/>
            </w:pPr>
            <w:r>
              <w:rPr>
                <w:sz w:val="20"/>
              </w:rPr>
              <w:t xml:space="preserve">Иной идентификатор</w:t>
            </w:r>
          </w:p>
        </w:tc>
        <w:tc>
          <w:tcPr>
            <w:tcW w:w="5839" w:type="dxa"/>
          </w:tcPr>
          <w:p>
            <w:pPr>
              <w:pStyle w:val="0"/>
              <w:jc w:val="both"/>
            </w:pPr>
            <w:r>
              <w:rPr>
                <w:sz w:val="20"/>
              </w:rPr>
              <w:t xml:space="preserve">Указывается при необходимости идентификатор, кроме идентификатора государственного контракта, контракта, договора, соглашения, позволяющий идентифицировать операцию в соответствии с законодательством Российской Федерации</w:t>
            </w:r>
          </w:p>
        </w:tc>
      </w:tr>
      <w:tr>
        <w:tc>
          <w:tcPr>
            <w:tcW w:w="680" w:type="dxa"/>
            <w:vMerge w:val="restart"/>
          </w:tcPr>
          <w:p>
            <w:pPr>
              <w:pStyle w:val="0"/>
              <w:jc w:val="center"/>
            </w:pPr>
            <w:r>
              <w:rPr>
                <w:sz w:val="20"/>
              </w:rPr>
              <w:t xml:space="preserve">4.6</w:t>
            </w:r>
          </w:p>
        </w:tc>
        <w:tc>
          <w:tcPr>
            <w:tcW w:w="2551" w:type="dxa"/>
            <w:vMerge w:val="restart"/>
          </w:tcPr>
          <w:p>
            <w:pPr>
              <w:pStyle w:val="0"/>
            </w:pPr>
            <w:r>
              <w:rPr>
                <w:sz w:val="20"/>
              </w:rPr>
              <w:t xml:space="preserve">Сумма</w:t>
            </w:r>
          </w:p>
        </w:tc>
        <w:tc>
          <w:tcPr>
            <w:tcW w:w="5839" w:type="dxa"/>
            <w:tcBorders>
              <w:bottom w:val="nil"/>
            </w:tcBorders>
          </w:tcPr>
          <w:p>
            <w:pPr>
              <w:pStyle w:val="0"/>
              <w:jc w:val="both"/>
            </w:pPr>
            <w:r>
              <w:rPr>
                <w:sz w:val="20"/>
              </w:rPr>
              <w:t xml:space="preserve">Указывается сумма выплат по совокупности реквизитов соответствующей строки раздела</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поступления" указывается сумма выплат в разрезе кодов поступлений</w:t>
            </w:r>
          </w:p>
        </w:tc>
      </w:tr>
      <w:tr>
        <w:tblPrEx>
          <w:tblBorders>
            <w:insideH w:val="nil"/>
          </w:tblBorders>
        </w:tblPrEx>
        <w:tc>
          <w:tcPr>
            <w:vMerge w:val="continue"/>
          </w:tcPr>
          <w:p/>
        </w:tc>
        <w:tc>
          <w:tcPr>
            <w:vMerge w:val="continue"/>
          </w:tcPr>
          <w:p/>
        </w:tc>
        <w:tc>
          <w:tcPr>
            <w:tcW w:w="5839" w:type="dxa"/>
            <w:tcBorders>
              <w:top w:val="nil"/>
              <w:bottom w:val="nil"/>
            </w:tcBorders>
          </w:tcPr>
          <w:p>
            <w:pPr>
              <w:pStyle w:val="0"/>
              <w:jc w:val="both"/>
            </w:pPr>
            <w:r>
              <w:rPr>
                <w:sz w:val="20"/>
              </w:rPr>
              <w:t xml:space="preserve">По строке "Итого по коду субсидии" указывается сумма выплат в разрезе кодов субсидий</w:t>
            </w:r>
          </w:p>
        </w:tc>
      </w:tr>
      <w:tr>
        <w:tc>
          <w:tcPr>
            <w:vMerge w:val="continue"/>
          </w:tcPr>
          <w:p/>
        </w:tc>
        <w:tc>
          <w:tcPr>
            <w:vMerge w:val="continue"/>
          </w:tcPr>
          <w:p/>
        </w:tc>
        <w:tc>
          <w:tcPr>
            <w:tcW w:w="5839" w:type="dxa"/>
            <w:tcBorders>
              <w:top w:val="nil"/>
            </w:tcBorders>
          </w:tcPr>
          <w:p>
            <w:pPr>
              <w:pStyle w:val="0"/>
              <w:jc w:val="both"/>
            </w:pPr>
            <w:r>
              <w:rPr>
                <w:sz w:val="20"/>
              </w:rPr>
              <w:t xml:space="preserve">По строке "Всего" указывается общая сумма выплат</w:t>
            </w:r>
          </w:p>
        </w:tc>
      </w:tr>
      <w:tr>
        <w:tc>
          <w:tcPr>
            <w:gridSpan w:val="3"/>
            <w:tcW w:w="9070" w:type="dxa"/>
          </w:tcPr>
          <w:p>
            <w:pPr>
              <w:pStyle w:val="0"/>
              <w:outlineLvl w:val="2"/>
              <w:jc w:val="center"/>
            </w:pPr>
            <w:r>
              <w:rPr>
                <w:sz w:val="20"/>
              </w:rPr>
              <w:t xml:space="preserve">Подписи сторон</w:t>
            </w:r>
          </w:p>
        </w:tc>
      </w:tr>
      <w:tr>
        <w:tc>
          <w:tcPr>
            <w:gridSpan w:val="3"/>
            <w:tcW w:w="9070" w:type="dxa"/>
          </w:tcPr>
          <w:p>
            <w:pPr>
              <w:pStyle w:val="0"/>
              <w:outlineLvl w:val="3"/>
              <w:jc w:val="center"/>
            </w:pPr>
            <w:r>
              <w:rPr>
                <w:sz w:val="20"/>
              </w:rPr>
              <w:t xml:space="preserve">Передающая сторона</w:t>
            </w:r>
          </w:p>
        </w:tc>
      </w:tr>
      <w:tr>
        <w:tc>
          <w:tcPr>
            <w:tcW w:w="680" w:type="dxa"/>
          </w:tcPr>
          <w:p>
            <w:pPr>
              <w:pStyle w:val="0"/>
              <w:jc w:val="center"/>
            </w:pPr>
            <w:r>
              <w:rPr>
                <w:sz w:val="20"/>
              </w:rPr>
              <w:t xml:space="preserve">1.</w:t>
            </w:r>
          </w:p>
        </w:tc>
        <w:tc>
          <w:tcPr>
            <w:tcW w:w="2551" w:type="dxa"/>
          </w:tcPr>
          <w:p>
            <w:pPr>
              <w:pStyle w:val="0"/>
            </w:pPr>
            <w:r>
              <w:rPr>
                <w:sz w:val="20"/>
              </w:rPr>
              <w:t xml:space="preserve">Руководитель клиента (уполномоченное лицо)</w:t>
            </w:r>
          </w:p>
        </w:tc>
        <w:tc>
          <w:tcPr>
            <w:tcW w:w="5839" w:type="dxa"/>
          </w:tcPr>
          <w:p>
            <w:pPr>
              <w:pStyle w:val="0"/>
              <w:jc w:val="both"/>
            </w:pPr>
            <w:r>
              <w:rPr>
                <w:sz w:val="20"/>
              </w:rPr>
              <w:t xml:space="preserve">Указывается должность руководителя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2.</w:t>
            </w:r>
          </w:p>
        </w:tc>
        <w:tc>
          <w:tcPr>
            <w:tcW w:w="2551" w:type="dxa"/>
          </w:tcPr>
          <w:p>
            <w:pPr>
              <w:pStyle w:val="0"/>
            </w:pPr>
            <w:r>
              <w:rPr>
                <w:sz w:val="20"/>
              </w:rPr>
              <w:t xml:space="preserve">Главный бухгалтер клиента (уполномоченное лицо)</w:t>
            </w:r>
          </w:p>
        </w:tc>
        <w:tc>
          <w:tcPr>
            <w:tcW w:w="5839" w:type="dxa"/>
          </w:tcPr>
          <w:p>
            <w:pPr>
              <w:pStyle w:val="0"/>
              <w:jc w:val="both"/>
            </w:pPr>
            <w:r>
              <w:rPr>
                <w:sz w:val="20"/>
              </w:rPr>
              <w:t xml:space="preserve">Указывается должность главного бухгалтера клиента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3.</w:t>
            </w:r>
          </w:p>
        </w:tc>
        <w:tc>
          <w:tcPr>
            <w:tcW w:w="2551" w:type="dxa"/>
          </w:tcPr>
          <w:p>
            <w:pPr>
              <w:pStyle w:val="0"/>
            </w:pPr>
            <w:r>
              <w:rPr>
                <w:sz w:val="20"/>
              </w:rPr>
              <w:t xml:space="preserve">Руководитель органа Федерального казначейства (уполномоченное лицо)</w:t>
            </w:r>
          </w:p>
        </w:tc>
        <w:tc>
          <w:tcPr>
            <w:tcW w:w="5839" w:type="dxa"/>
          </w:tcPr>
          <w:p>
            <w:pPr>
              <w:pStyle w:val="0"/>
              <w:jc w:val="both"/>
            </w:pPr>
            <w:r>
              <w:rPr>
                <w:sz w:val="20"/>
              </w:rPr>
              <w:t xml:space="preserve">Указывается должность руководителя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4.</w:t>
            </w:r>
          </w:p>
        </w:tc>
        <w:tc>
          <w:tcPr>
            <w:tcW w:w="2551" w:type="dxa"/>
          </w:tcPr>
          <w:p>
            <w:pPr>
              <w:pStyle w:val="0"/>
            </w:pPr>
            <w:r>
              <w:rPr>
                <w:sz w:val="20"/>
              </w:rPr>
              <w:t xml:space="preserve">Главный бухгалтер органа Федерального казначейства (уполномоченное лицо)</w:t>
            </w:r>
          </w:p>
        </w:tc>
        <w:tc>
          <w:tcPr>
            <w:tcW w:w="5839" w:type="dxa"/>
          </w:tcPr>
          <w:p>
            <w:pPr>
              <w:pStyle w:val="0"/>
              <w:jc w:val="both"/>
            </w:pPr>
            <w:r>
              <w:rPr>
                <w:sz w:val="20"/>
              </w:rPr>
              <w:t xml:space="preserve">Указывается должность главного бухгалтера органа Федерального казначейства (уполномоченного лица), который осуществляет передачу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5.</w:t>
            </w:r>
          </w:p>
        </w:tc>
        <w:tc>
          <w:tcPr>
            <w:tcW w:w="2551" w:type="dxa"/>
          </w:tcPr>
          <w:p>
            <w:pPr>
              <w:pStyle w:val="0"/>
            </w:pPr>
            <w:r>
              <w:rPr>
                <w:sz w:val="20"/>
              </w:rPr>
              <w:t xml:space="preserve">Дата подписания передающей стороны</w:t>
            </w:r>
          </w:p>
        </w:tc>
        <w:tc>
          <w:tcPr>
            <w:tcW w:w="5839" w:type="dxa"/>
          </w:tcPr>
          <w:p>
            <w:pPr>
              <w:pStyle w:val="0"/>
              <w:jc w:val="both"/>
            </w:pPr>
            <w:r>
              <w:rPr>
                <w:sz w:val="20"/>
              </w:rPr>
              <w:t xml:space="preserve">Указывается дата подписания клиентом, который осуществляет передачу показателей лицевого счета</w:t>
            </w:r>
          </w:p>
        </w:tc>
      </w:tr>
      <w:tr>
        <w:tc>
          <w:tcPr>
            <w:gridSpan w:val="3"/>
            <w:tcW w:w="9070" w:type="dxa"/>
          </w:tcPr>
          <w:p>
            <w:pPr>
              <w:pStyle w:val="0"/>
              <w:outlineLvl w:val="3"/>
              <w:jc w:val="center"/>
            </w:pPr>
            <w:r>
              <w:rPr>
                <w:sz w:val="20"/>
              </w:rPr>
              <w:t xml:space="preserve">Принимающая сторона</w:t>
            </w:r>
          </w:p>
        </w:tc>
      </w:tr>
      <w:tr>
        <w:tc>
          <w:tcPr>
            <w:tcW w:w="680" w:type="dxa"/>
          </w:tcPr>
          <w:p>
            <w:pPr>
              <w:pStyle w:val="0"/>
              <w:jc w:val="center"/>
            </w:pPr>
            <w:r>
              <w:rPr>
                <w:sz w:val="20"/>
              </w:rPr>
              <w:t xml:space="preserve">6.</w:t>
            </w:r>
          </w:p>
        </w:tc>
        <w:tc>
          <w:tcPr>
            <w:tcW w:w="2551" w:type="dxa"/>
          </w:tcPr>
          <w:p>
            <w:pPr>
              <w:pStyle w:val="0"/>
            </w:pPr>
            <w:r>
              <w:rPr>
                <w:sz w:val="20"/>
              </w:rPr>
              <w:t xml:space="preserve">Руководитель клиента (уполномоченное лицо)</w:t>
            </w:r>
          </w:p>
        </w:tc>
        <w:tc>
          <w:tcPr>
            <w:tcW w:w="5839" w:type="dxa"/>
          </w:tcPr>
          <w:p>
            <w:pPr>
              <w:pStyle w:val="0"/>
              <w:jc w:val="both"/>
            </w:pPr>
            <w:r>
              <w:rPr>
                <w:sz w:val="20"/>
              </w:rPr>
              <w:t xml:space="preserve">Указывается должность руководителя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7.</w:t>
            </w:r>
          </w:p>
        </w:tc>
        <w:tc>
          <w:tcPr>
            <w:tcW w:w="2551" w:type="dxa"/>
          </w:tcPr>
          <w:p>
            <w:pPr>
              <w:pStyle w:val="0"/>
            </w:pPr>
            <w:r>
              <w:rPr>
                <w:sz w:val="20"/>
              </w:rPr>
              <w:t xml:space="preserve">Главный бухгалтер клиента (уполномоченное лицо)</w:t>
            </w:r>
          </w:p>
        </w:tc>
        <w:tc>
          <w:tcPr>
            <w:tcW w:w="5839" w:type="dxa"/>
          </w:tcPr>
          <w:p>
            <w:pPr>
              <w:pStyle w:val="0"/>
              <w:jc w:val="both"/>
            </w:pPr>
            <w:r>
              <w:rPr>
                <w:sz w:val="20"/>
              </w:rPr>
              <w:t xml:space="preserve">Указывается должность главного бухгалтера клиента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8.</w:t>
            </w:r>
          </w:p>
        </w:tc>
        <w:tc>
          <w:tcPr>
            <w:tcW w:w="2551" w:type="dxa"/>
          </w:tcPr>
          <w:p>
            <w:pPr>
              <w:pStyle w:val="0"/>
            </w:pPr>
            <w:r>
              <w:rPr>
                <w:sz w:val="20"/>
              </w:rPr>
              <w:t xml:space="preserve">Руководитель органа Федерального казначейства (уполномоченное лицо)</w:t>
            </w:r>
          </w:p>
        </w:tc>
        <w:tc>
          <w:tcPr>
            <w:tcW w:w="5839" w:type="dxa"/>
          </w:tcPr>
          <w:p>
            <w:pPr>
              <w:pStyle w:val="0"/>
              <w:jc w:val="both"/>
            </w:pPr>
            <w:r>
              <w:rPr>
                <w:sz w:val="20"/>
              </w:rPr>
              <w:t xml:space="preserve">Указывается должность руководителя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9.</w:t>
            </w:r>
          </w:p>
        </w:tc>
        <w:tc>
          <w:tcPr>
            <w:tcW w:w="2551" w:type="dxa"/>
          </w:tcPr>
          <w:p>
            <w:pPr>
              <w:pStyle w:val="0"/>
            </w:pPr>
            <w:r>
              <w:rPr>
                <w:sz w:val="20"/>
              </w:rPr>
              <w:t xml:space="preserve">Главный бухгалтер органа Федерального казначейства (уполномоченное лицо)</w:t>
            </w:r>
          </w:p>
        </w:tc>
        <w:tc>
          <w:tcPr>
            <w:tcW w:w="5839" w:type="dxa"/>
          </w:tcPr>
          <w:p>
            <w:pPr>
              <w:pStyle w:val="0"/>
              <w:jc w:val="both"/>
            </w:pPr>
            <w:r>
              <w:rPr>
                <w:sz w:val="20"/>
              </w:rPr>
              <w:t xml:space="preserve">Указывается должность главного бухгалтера органа Федерального казначейства (уполномоченного лица), который осуществляет прием показателей лицевого счета, которому необходимо поставить подпись и указать расшифровку подписи</w:t>
            </w:r>
          </w:p>
        </w:tc>
      </w:tr>
      <w:tr>
        <w:tc>
          <w:tcPr>
            <w:tcW w:w="680" w:type="dxa"/>
          </w:tcPr>
          <w:p>
            <w:pPr>
              <w:pStyle w:val="0"/>
              <w:jc w:val="center"/>
            </w:pPr>
            <w:r>
              <w:rPr>
                <w:sz w:val="20"/>
              </w:rPr>
              <w:t xml:space="preserve">10.</w:t>
            </w:r>
          </w:p>
        </w:tc>
        <w:tc>
          <w:tcPr>
            <w:tcW w:w="2551" w:type="dxa"/>
          </w:tcPr>
          <w:p>
            <w:pPr>
              <w:pStyle w:val="0"/>
            </w:pPr>
            <w:r>
              <w:rPr>
                <w:sz w:val="20"/>
              </w:rPr>
              <w:t xml:space="preserve">Дата подписания</w:t>
            </w:r>
          </w:p>
        </w:tc>
        <w:tc>
          <w:tcPr>
            <w:tcW w:w="5839" w:type="dxa"/>
          </w:tcPr>
          <w:p>
            <w:pPr>
              <w:pStyle w:val="0"/>
              <w:jc w:val="both"/>
            </w:pPr>
            <w:r>
              <w:rPr>
                <w:sz w:val="20"/>
              </w:rPr>
              <w:t xml:space="preserve">Указывается дата подписания клиентом, который осуществляет прием показателей лицевого счета</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0289" w:name="P20289"/>
    <w:bookmarkEnd w:id="20289"/>
    <w:p>
      <w:pPr>
        <w:pStyle w:val="1"/>
        <w:jc w:val="both"/>
      </w:pPr>
      <w:r>
        <w:rPr>
          <w:sz w:val="20"/>
        </w:rPr>
        <w:t xml:space="preserve">                                    АКТ</w:t>
      </w:r>
    </w:p>
    <w:p>
      <w:pPr>
        <w:pStyle w:val="1"/>
        <w:jc w:val="both"/>
      </w:pPr>
      <w:r>
        <w:rPr>
          <w:sz w:val="20"/>
        </w:rPr>
        <w:t xml:space="preserve">        приемки-передачи показателей лицевого счета администратора</w:t>
      </w:r>
    </w:p>
    <w:p>
      <w:pPr>
        <w:pStyle w:val="1"/>
        <w:jc w:val="both"/>
      </w:pPr>
      <w:r>
        <w:rPr>
          <w:sz w:val="20"/>
        </w:rPr>
        <w:t xml:space="preserve">           доходов бюджета при реорганизации, передаче полномочий</w:t>
      </w:r>
    </w:p>
    <w:p>
      <w:pPr>
        <w:pStyle w:val="1"/>
        <w:jc w:val="both"/>
      </w:pPr>
      <w:r>
        <w:rPr>
          <w:sz w:val="20"/>
        </w:rPr>
        <w:t xml:space="preserve">                                         ┌──────────────┐</w:t>
      </w:r>
    </w:p>
    <w:p>
      <w:pPr>
        <w:pStyle w:val="1"/>
        <w:jc w:val="both"/>
      </w:pPr>
      <w:r>
        <w:rPr>
          <w:sz w:val="20"/>
        </w:rPr>
        <w:t xml:space="preserve">                  по администрированию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gridSpan w:val="2"/>
            <w:tcW w:w="6236"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gridSpan w:val="2"/>
            <w:tcW w:w="62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0531774</w:t>
            </w:r>
          </w:p>
        </w:tc>
      </w:tr>
      <w:tr>
        <w:tc>
          <w:tcPr>
            <w:tcW w:w="3005" w:type="dxa"/>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от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Передающая сторона:</w:t>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nil"/>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3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Принимающая сторона:</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vMerge w:val="restart"/>
          </w:tcPr>
          <w:p>
            <w:pPr>
              <w:pStyle w:val="0"/>
            </w:pPr>
            <w:r>
              <w:rPr>
                <w:sz w:val="20"/>
              </w:rPr>
              <w:t xml:space="preserve">Орган Федерального казначейства, передающий показатели лицевого счета</w:t>
            </w:r>
          </w:p>
        </w:tc>
        <w:tc>
          <w:tcPr>
            <w:tcW w:w="3231" w:type="dxa"/>
            <w:vAlign w:val="bottom"/>
            <w:tcBorders>
              <w:top w:val="nil"/>
              <w:left w:val="nil"/>
              <w:bottom w:val="nil"/>
              <w:right w:val="nil"/>
            </w:tcBorders>
            <w:vMerge w:val="restart"/>
          </w:tcPr>
          <w:p>
            <w:pPr>
              <w:pStyle w:val="0"/>
              <w:jc w:val="center"/>
            </w:pPr>
            <w:r>
              <w:rPr>
                <w:sz w:val="20"/>
              </w:rPr>
              <w:t xml:space="preserve">__________________</w:t>
            </w:r>
          </w:p>
        </w:tc>
        <w:tc>
          <w:tcPr>
            <w:tcW w:w="1757" w:type="dxa"/>
            <w:vAlign w:val="bottom"/>
            <w:tcBorders>
              <w:top w:val="nil"/>
              <w:left w:val="nil"/>
              <w:bottom w:val="nil"/>
              <w:right w:val="single" w:sz="4"/>
            </w:tcBorders>
            <w:vMerge w:val="restart"/>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single" w:sz="4"/>
            </w:tcBorders>
            <w:vMerge w:val="continue"/>
          </w:tcPr>
          <w:p/>
        </w:tc>
        <w:tc>
          <w:tcPr>
            <w:tcW w:w="1134" w:type="dxa"/>
            <w:tcBorders>
              <w:top w:val="single" w:sz="4"/>
              <w:left w:val="single" w:sz="4"/>
              <w:bottom w:val="single" w:sz="4"/>
              <w:right w:val="single" w:sz="4"/>
            </w:tcBorders>
          </w:tcPr>
          <w:p>
            <w:pPr>
              <w:pStyle w:val="0"/>
              <w:jc w:val="both"/>
            </w:pPr>
            <w:r>
              <w:rPr>
                <w:sz w:val="20"/>
              </w:rPr>
            </w:r>
          </w:p>
        </w:tc>
      </w:tr>
      <w:tr>
        <w:tc>
          <w:tcPr>
            <w:tcW w:w="3005" w:type="dxa"/>
            <w:tcBorders>
              <w:top w:val="nil"/>
              <w:left w:val="nil"/>
              <w:bottom w:val="nil"/>
              <w:right w:val="nil"/>
            </w:tcBorders>
          </w:tcPr>
          <w:p>
            <w:pPr>
              <w:pStyle w:val="0"/>
            </w:pPr>
            <w:r>
              <w:rPr>
                <w:sz w:val="20"/>
              </w:rPr>
              <w:t xml:space="preserve">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Главный администратор доходов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3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3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r>
        <w:tblPrEx>
          <w:tblBorders>
            <w:right w:val="nil"/>
          </w:tblBorders>
        </w:tblPrEx>
        <w:tc>
          <w:tcPr>
            <w:tcW w:w="3005" w:type="dxa"/>
            <w:tcBorders>
              <w:top w:val="nil"/>
              <w:left w:val="nil"/>
              <w:bottom w:val="nil"/>
              <w:right w:val="nil"/>
            </w:tcBorders>
          </w:tcPr>
          <w:p>
            <w:pPr>
              <w:pStyle w:val="0"/>
            </w:pPr>
            <w:r>
              <w:rPr>
                <w:sz w:val="20"/>
              </w:rPr>
              <w:t xml:space="preserve">Основание для передачи</w:t>
            </w:r>
          </w:p>
        </w:tc>
        <w:tc>
          <w:tcPr>
            <w:tcW w:w="3231" w:type="dxa"/>
            <w:vAlign w:val="bottom"/>
            <w:tcBorders>
              <w:top w:val="nil"/>
              <w:left w:val="nil"/>
              <w:bottom w:val="nil"/>
              <w:right w:val="nil"/>
            </w:tcBorders>
          </w:tcPr>
          <w:p>
            <w:pPr>
              <w:pStyle w:val="0"/>
              <w:jc w:val="center"/>
            </w:pPr>
            <w:r>
              <w:rPr>
                <w:sz w:val="20"/>
              </w:rPr>
              <w:t xml:space="preserve">__________________</w:t>
            </w:r>
          </w:p>
        </w:tc>
        <w:tc>
          <w:tcPr>
            <w:tcW w:w="1757" w:type="dxa"/>
            <w:tcBorders>
              <w:top w:val="nil"/>
              <w:left w:val="nil"/>
              <w:bottom w:val="nil"/>
              <w:right w:val="nil"/>
            </w:tcBorders>
          </w:tcPr>
          <w:p>
            <w:pPr>
              <w:pStyle w:val="0"/>
            </w:pPr>
            <w:r>
              <w:rPr>
                <w:sz w:val="20"/>
              </w:rPr>
            </w:r>
          </w:p>
        </w:tc>
        <w:tc>
          <w:tcPr>
            <w:tcW w:w="1134" w:type="dxa"/>
            <w:tcBorders>
              <w:top w:val="single" w:sz="4"/>
              <w:left w:val="nil"/>
              <w:bottom w:val="nil"/>
              <w:right w:val="nil"/>
            </w:tcBorders>
          </w:tcPr>
          <w:p>
            <w:pPr>
              <w:pStyle w:val="0"/>
            </w:pPr>
            <w:r>
              <w:rPr>
                <w:sz w:val="20"/>
              </w:rPr>
            </w:r>
          </w:p>
        </w:tc>
      </w:tr>
    </w:tbl>
    <w:p>
      <w:pPr>
        <w:pStyle w:val="0"/>
        <w:jc w:val="both"/>
      </w:pPr>
      <w:r>
        <w:rPr>
          <w:sz w:val="20"/>
        </w:rPr>
      </w:r>
    </w:p>
    <w:bookmarkStart w:id="20364" w:name="P20364"/>
    <w:bookmarkEnd w:id="20364"/>
    <w:p>
      <w:pPr>
        <w:pStyle w:val="1"/>
        <w:jc w:val="both"/>
      </w:pPr>
      <w:r>
        <w:rPr>
          <w:sz w:val="20"/>
        </w:rPr>
        <w:t xml:space="preserve">                         1. Операции со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3"/>
        <w:gridCol w:w="1473"/>
        <w:gridCol w:w="1023"/>
        <w:gridCol w:w="1023"/>
        <w:gridCol w:w="1023"/>
        <w:gridCol w:w="1023"/>
        <w:gridCol w:w="1023"/>
        <w:gridCol w:w="1027"/>
      </w:tblGrid>
      <w:tr>
        <w:tc>
          <w:tcPr>
            <w:gridSpan w:val="2"/>
            <w:tcW w:w="2946" w:type="dxa"/>
            <w:tcBorders>
              <w:left w:val="nil"/>
            </w:tcBorders>
          </w:tcPr>
          <w:p>
            <w:pPr>
              <w:pStyle w:val="0"/>
              <w:jc w:val="center"/>
            </w:pPr>
            <w:r>
              <w:rPr>
                <w:sz w:val="20"/>
              </w:rPr>
              <w:t xml:space="preserve">Коды по БК</w:t>
            </w:r>
          </w:p>
        </w:tc>
        <w:tc>
          <w:tcPr>
            <w:tcW w:w="1023" w:type="dxa"/>
            <w:vMerge w:val="restart"/>
          </w:tcPr>
          <w:p>
            <w:pPr>
              <w:pStyle w:val="0"/>
              <w:jc w:val="center"/>
            </w:pPr>
            <w:r>
              <w:rPr>
                <w:sz w:val="20"/>
              </w:rPr>
              <w:t xml:space="preserve">Код по </w:t>
            </w:r>
            <w:hyperlink w:history="0" r:id="rId63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023" w:type="dxa"/>
            <w:vMerge w:val="restart"/>
          </w:tcPr>
          <w:p>
            <w:pPr>
              <w:pStyle w:val="0"/>
              <w:jc w:val="center"/>
            </w:pPr>
            <w:r>
              <w:rPr>
                <w:sz w:val="20"/>
              </w:rPr>
              <w:t xml:space="preserve">Поступления</w:t>
            </w:r>
          </w:p>
        </w:tc>
        <w:tc>
          <w:tcPr>
            <w:tcW w:w="1023" w:type="dxa"/>
            <w:vMerge w:val="restart"/>
          </w:tcPr>
          <w:p>
            <w:pPr>
              <w:pStyle w:val="0"/>
              <w:jc w:val="center"/>
            </w:pPr>
            <w:r>
              <w:rPr>
                <w:sz w:val="20"/>
              </w:rPr>
              <w:t xml:space="preserve">Возвраты</w:t>
            </w:r>
          </w:p>
        </w:tc>
        <w:tc>
          <w:tcPr>
            <w:tcW w:w="1023" w:type="dxa"/>
            <w:vMerge w:val="restart"/>
          </w:tcPr>
          <w:p>
            <w:pPr>
              <w:pStyle w:val="0"/>
              <w:jc w:val="center"/>
            </w:pPr>
            <w:r>
              <w:rPr>
                <w:sz w:val="20"/>
              </w:rPr>
              <w:t xml:space="preserve">Зачеты</w:t>
            </w:r>
          </w:p>
        </w:tc>
        <w:tc>
          <w:tcPr>
            <w:tcW w:w="1023" w:type="dxa"/>
            <w:vMerge w:val="restart"/>
          </w:tcPr>
          <w:p>
            <w:pPr>
              <w:pStyle w:val="0"/>
              <w:jc w:val="center"/>
            </w:pPr>
            <w:r>
              <w:rPr>
                <w:sz w:val="20"/>
              </w:rPr>
              <w:t xml:space="preserve">Итого (</w:t>
            </w:r>
            <w:hyperlink w:history="0" w:anchor="P20378" w:tooltip="4">
              <w:r>
                <w:rPr>
                  <w:sz w:val="20"/>
                  <w:color w:val="0000ff"/>
                </w:rPr>
                <w:t xml:space="preserve">гр. 4</w:t>
              </w:r>
            </w:hyperlink>
            <w:r>
              <w:rPr>
                <w:sz w:val="20"/>
              </w:rPr>
              <w:t xml:space="preserve"> - </w:t>
            </w:r>
            <w:hyperlink w:history="0" w:anchor="P20379" w:tooltip="5">
              <w:r>
                <w:rPr>
                  <w:sz w:val="20"/>
                  <w:color w:val="0000ff"/>
                </w:rPr>
                <w:t xml:space="preserve">гр. 5</w:t>
              </w:r>
            </w:hyperlink>
            <w:r>
              <w:rPr>
                <w:sz w:val="20"/>
              </w:rPr>
              <w:t xml:space="preserve"> + </w:t>
            </w:r>
            <w:hyperlink w:history="0" w:anchor="P20380" w:tooltip="6">
              <w:r>
                <w:rPr>
                  <w:sz w:val="20"/>
                  <w:color w:val="0000ff"/>
                </w:rPr>
                <w:t xml:space="preserve">гр. 6</w:t>
              </w:r>
            </w:hyperlink>
            <w:r>
              <w:rPr>
                <w:sz w:val="20"/>
              </w:rPr>
              <w:t xml:space="preserve">)</w:t>
            </w:r>
          </w:p>
        </w:tc>
        <w:tc>
          <w:tcPr>
            <w:tcW w:w="1027" w:type="dxa"/>
            <w:tcBorders>
              <w:right w:val="nil"/>
            </w:tcBorders>
            <w:vMerge w:val="restart"/>
          </w:tcPr>
          <w:p>
            <w:pPr>
              <w:pStyle w:val="0"/>
              <w:jc w:val="center"/>
            </w:pPr>
            <w:r>
              <w:rPr>
                <w:sz w:val="20"/>
              </w:rPr>
              <w:t xml:space="preserve">Примечание</w:t>
            </w:r>
          </w:p>
        </w:tc>
      </w:tr>
      <w:tr>
        <w:tc>
          <w:tcPr>
            <w:tcW w:w="1473" w:type="dxa"/>
            <w:tcBorders>
              <w:left w:val="nil"/>
            </w:tcBorders>
          </w:tcPr>
          <w:p>
            <w:pPr>
              <w:pStyle w:val="0"/>
              <w:jc w:val="center"/>
            </w:pPr>
            <w:r>
              <w:rPr>
                <w:sz w:val="20"/>
              </w:rPr>
              <w:t xml:space="preserve">передаваемые администратором</w:t>
            </w:r>
          </w:p>
        </w:tc>
        <w:tc>
          <w:tcPr>
            <w:tcW w:w="1473" w:type="dxa"/>
          </w:tcPr>
          <w:p>
            <w:pPr>
              <w:pStyle w:val="0"/>
              <w:jc w:val="center"/>
            </w:pPr>
            <w:r>
              <w:rPr>
                <w:sz w:val="20"/>
              </w:rPr>
              <w:t xml:space="preserve">принимаемые администратором</w:t>
            </w:r>
          </w:p>
        </w:tc>
        <w:tc>
          <w:tcPr>
            <w:vMerge w:val="continue"/>
          </w:tcPr>
          <w:p/>
        </w:tc>
        <w:tc>
          <w:tcPr>
            <w:vMerge w:val="continue"/>
          </w:tcPr>
          <w:p/>
        </w:tc>
        <w:tc>
          <w:tcPr>
            <w:vMerge w:val="continue"/>
          </w:tcPr>
          <w:p/>
        </w:tc>
        <w:tc>
          <w:tcPr>
            <w:vMerge w:val="continue"/>
          </w:tcPr>
          <w:p/>
        </w:tc>
        <w:tc>
          <w:tcPr>
            <w:vMerge w:val="continue"/>
          </w:tcPr>
          <w:p/>
        </w:tc>
        <w:tc>
          <w:tcPr>
            <w:tcBorders>
              <w:right w:val="nil"/>
            </w:tcBorders>
            <w:vMerge w:val="continue"/>
          </w:tcPr>
          <w:p/>
        </w:tc>
      </w:tr>
      <w:tr>
        <w:tc>
          <w:tcPr>
            <w:tcW w:w="1473" w:type="dxa"/>
            <w:tcBorders>
              <w:left w:val="nil"/>
            </w:tcBorders>
          </w:tcPr>
          <w:p>
            <w:pPr>
              <w:pStyle w:val="0"/>
              <w:jc w:val="center"/>
            </w:pPr>
            <w:r>
              <w:rPr>
                <w:sz w:val="20"/>
              </w:rPr>
              <w:t xml:space="preserve">1</w:t>
            </w:r>
          </w:p>
        </w:tc>
        <w:tc>
          <w:tcPr>
            <w:tcW w:w="1473" w:type="dxa"/>
          </w:tcPr>
          <w:p>
            <w:pPr>
              <w:pStyle w:val="0"/>
              <w:jc w:val="center"/>
            </w:pPr>
            <w:r>
              <w:rPr>
                <w:sz w:val="20"/>
              </w:rPr>
              <w:t xml:space="preserve">2</w:t>
            </w:r>
          </w:p>
        </w:tc>
        <w:tc>
          <w:tcPr>
            <w:tcW w:w="1023" w:type="dxa"/>
          </w:tcPr>
          <w:p>
            <w:pPr>
              <w:pStyle w:val="0"/>
              <w:jc w:val="center"/>
            </w:pPr>
            <w:r>
              <w:rPr>
                <w:sz w:val="20"/>
              </w:rPr>
              <w:t xml:space="preserve">3</w:t>
            </w:r>
          </w:p>
        </w:tc>
        <w:tc>
          <w:tcPr>
            <w:tcW w:w="1023" w:type="dxa"/>
          </w:tcPr>
          <w:bookmarkStart w:id="20378" w:name="P20378"/>
          <w:bookmarkEnd w:id="20378"/>
          <w:p>
            <w:pPr>
              <w:pStyle w:val="0"/>
              <w:jc w:val="center"/>
            </w:pPr>
            <w:r>
              <w:rPr>
                <w:sz w:val="20"/>
              </w:rPr>
              <w:t xml:space="preserve">4</w:t>
            </w:r>
          </w:p>
        </w:tc>
        <w:tc>
          <w:tcPr>
            <w:tcW w:w="1023" w:type="dxa"/>
          </w:tcPr>
          <w:bookmarkStart w:id="20379" w:name="P20379"/>
          <w:bookmarkEnd w:id="20379"/>
          <w:p>
            <w:pPr>
              <w:pStyle w:val="0"/>
              <w:jc w:val="center"/>
            </w:pPr>
            <w:r>
              <w:rPr>
                <w:sz w:val="20"/>
              </w:rPr>
              <w:t xml:space="preserve">5</w:t>
            </w:r>
          </w:p>
        </w:tc>
        <w:tc>
          <w:tcPr>
            <w:tcW w:w="1023" w:type="dxa"/>
          </w:tcPr>
          <w:bookmarkStart w:id="20380" w:name="P20380"/>
          <w:bookmarkEnd w:id="20380"/>
          <w:p>
            <w:pPr>
              <w:pStyle w:val="0"/>
              <w:jc w:val="center"/>
            </w:pPr>
            <w:r>
              <w:rPr>
                <w:sz w:val="20"/>
              </w:rPr>
              <w:t xml:space="preserve">6</w:t>
            </w:r>
          </w:p>
        </w:tc>
        <w:tc>
          <w:tcPr>
            <w:tcW w:w="1023" w:type="dxa"/>
          </w:tcPr>
          <w:p>
            <w:pPr>
              <w:pStyle w:val="0"/>
              <w:jc w:val="center"/>
            </w:pPr>
            <w:r>
              <w:rPr>
                <w:sz w:val="20"/>
              </w:rPr>
              <w:t xml:space="preserve">7</w:t>
            </w:r>
          </w:p>
        </w:tc>
        <w:tc>
          <w:tcPr>
            <w:tcW w:w="1027" w:type="dxa"/>
            <w:tcBorders>
              <w:right w:val="nil"/>
            </w:tcBorders>
          </w:tcPr>
          <w:p>
            <w:pPr>
              <w:pStyle w:val="0"/>
              <w:jc w:val="center"/>
            </w:pPr>
            <w:r>
              <w:rPr>
                <w:sz w:val="20"/>
              </w:rPr>
              <w:t xml:space="preserve">8</w:t>
            </w:r>
          </w:p>
        </w:tc>
      </w:tr>
      <w:tr>
        <w:tblPrEx>
          <w:tblBorders>
            <w:left w:val="single" w:sz="4"/>
          </w:tblBorders>
        </w:tblPrEx>
        <w:tc>
          <w:tcPr>
            <w:tcW w:w="1473" w:type="dxa"/>
          </w:tcPr>
          <w:p>
            <w:pPr>
              <w:pStyle w:val="0"/>
            </w:pPr>
            <w:r>
              <w:rPr>
                <w:sz w:val="20"/>
              </w:rPr>
            </w:r>
          </w:p>
        </w:tc>
        <w:tc>
          <w:tcPr>
            <w:tcW w:w="147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7" w:type="dxa"/>
            <w:tcBorders>
              <w:right w:val="nil"/>
            </w:tcBorders>
          </w:tcPr>
          <w:p>
            <w:pPr>
              <w:pStyle w:val="0"/>
            </w:pPr>
            <w:r>
              <w:rPr>
                <w:sz w:val="20"/>
              </w:rPr>
            </w:r>
          </w:p>
        </w:tc>
      </w:tr>
      <w:tr>
        <w:tblPrEx>
          <w:tblBorders>
            <w:left w:val="single" w:sz="4"/>
          </w:tblBorders>
        </w:tblPrEx>
        <w:tc>
          <w:tcPr>
            <w:tcW w:w="1473" w:type="dxa"/>
          </w:tcPr>
          <w:p>
            <w:pPr>
              <w:pStyle w:val="0"/>
            </w:pPr>
            <w:r>
              <w:rPr>
                <w:sz w:val="20"/>
              </w:rPr>
            </w:r>
          </w:p>
        </w:tc>
        <w:tc>
          <w:tcPr>
            <w:tcW w:w="147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7" w:type="dxa"/>
            <w:tcBorders>
              <w:right w:val="nil"/>
            </w:tcBorders>
          </w:tcPr>
          <w:p>
            <w:pPr>
              <w:pStyle w:val="0"/>
            </w:pPr>
            <w:r>
              <w:rPr>
                <w:sz w:val="20"/>
              </w:rPr>
            </w:r>
          </w:p>
        </w:tc>
      </w:tr>
      <w:tr>
        <w:tblPrEx>
          <w:tblBorders>
            <w:left w:val="single" w:sz="4"/>
          </w:tblBorders>
        </w:tblPrEx>
        <w:tc>
          <w:tcPr>
            <w:tcW w:w="1473" w:type="dxa"/>
          </w:tcPr>
          <w:p>
            <w:pPr>
              <w:pStyle w:val="0"/>
            </w:pPr>
            <w:r>
              <w:rPr>
                <w:sz w:val="20"/>
              </w:rPr>
            </w:r>
          </w:p>
        </w:tc>
        <w:tc>
          <w:tcPr>
            <w:tcW w:w="147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7" w:type="dxa"/>
            <w:tcBorders>
              <w:right w:val="nil"/>
            </w:tcBorders>
          </w:tcPr>
          <w:p>
            <w:pPr>
              <w:pStyle w:val="0"/>
            </w:pPr>
            <w:r>
              <w:rPr>
                <w:sz w:val="20"/>
              </w:rPr>
            </w:r>
          </w:p>
        </w:tc>
      </w:tr>
      <w:tr>
        <w:tc>
          <w:tcPr>
            <w:gridSpan w:val="3"/>
            <w:tcW w:w="3969" w:type="dxa"/>
            <w:tcBorders>
              <w:left w:val="nil"/>
              <w:bottom w:val="nil"/>
            </w:tcBorders>
          </w:tcPr>
          <w:p>
            <w:pPr>
              <w:pStyle w:val="0"/>
              <w:jc w:val="right"/>
            </w:pPr>
            <w:r>
              <w:rPr>
                <w:sz w:val="20"/>
              </w:rPr>
              <w:t xml:space="preserve">Итого</w:t>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3" w:type="dxa"/>
          </w:tcPr>
          <w:p>
            <w:pPr>
              <w:pStyle w:val="0"/>
            </w:pPr>
            <w:r>
              <w:rPr>
                <w:sz w:val="20"/>
              </w:rPr>
            </w:r>
          </w:p>
        </w:tc>
        <w:tc>
          <w:tcPr>
            <w:tcW w:w="102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0531774,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от "__" ___________ 20__ г.</w:t>
      </w:r>
    </w:p>
    <w:p>
      <w:pPr>
        <w:pStyle w:val="1"/>
        <w:jc w:val="both"/>
      </w:pPr>
      <w:r>
        <w:rPr>
          <w:sz w:val="20"/>
        </w:rPr>
      </w:r>
    </w:p>
    <w:bookmarkStart w:id="20422" w:name="P20422"/>
    <w:bookmarkEnd w:id="20422"/>
    <w:p>
      <w:pPr>
        <w:pStyle w:val="1"/>
        <w:jc w:val="both"/>
      </w:pPr>
      <w:r>
        <w:rPr>
          <w:sz w:val="20"/>
        </w:rPr>
        <w:t xml:space="preserve">             2. Неисполненные поручения администратора доходов</w:t>
      </w:r>
    </w:p>
    <w:p>
      <w:pPr>
        <w:pStyle w:val="0"/>
        <w:jc w:val="both"/>
      </w:pPr>
      <w:r>
        <w:rPr>
          <w:sz w:val="20"/>
        </w:rPr>
      </w:r>
    </w:p>
    <w:tbl>
      <w:tblPr>
        <w:tblInd w:w="0" w:type="dxa"/>
        <w:tblLayout w:type="fixed"/>
        <w:tblBorders>
          <w:top w:val="single" w:sz="4"/>
          <w:left w:val="single" w:sz="4"/>
          <w:insideV w:val="single" w:sz="4"/>
          <w:insideH w:val="single" w:sz="4"/>
        </w:tblBorders>
        <w:tblCellMar>
          <w:top w:w="102" w:type="dxa"/>
          <w:left w:w="62" w:type="dxa"/>
          <w:bottom w:w="102" w:type="dxa"/>
          <w:right w:w="62" w:type="dxa"/>
        </w:tblCellMar>
      </w:tblPr>
      <w:tblGrid>
        <w:gridCol w:w="1474"/>
        <w:gridCol w:w="1531"/>
        <w:gridCol w:w="1526"/>
        <w:gridCol w:w="1526"/>
        <w:gridCol w:w="1526"/>
        <w:gridCol w:w="1527"/>
      </w:tblGrid>
      <w:tr>
        <w:tblPrEx>
          <w:tblBorders>
            <w:left w:val="nil"/>
          </w:tblBorders>
        </w:tblPrEx>
        <w:tc>
          <w:tcPr>
            <w:gridSpan w:val="2"/>
            <w:tcW w:w="3005" w:type="dxa"/>
            <w:tcBorders>
              <w:left w:val="nil"/>
            </w:tcBorders>
          </w:tcPr>
          <w:p>
            <w:pPr>
              <w:pStyle w:val="0"/>
              <w:jc w:val="center"/>
            </w:pPr>
            <w:r>
              <w:rPr>
                <w:sz w:val="20"/>
              </w:rPr>
              <w:t xml:space="preserve">Коды по БК</w:t>
            </w:r>
          </w:p>
        </w:tc>
        <w:tc>
          <w:tcPr>
            <w:tcW w:w="1526" w:type="dxa"/>
            <w:vMerge w:val="restart"/>
          </w:tcPr>
          <w:p>
            <w:pPr>
              <w:pStyle w:val="0"/>
              <w:jc w:val="center"/>
            </w:pPr>
            <w:r>
              <w:rPr>
                <w:sz w:val="20"/>
              </w:rPr>
              <w:t xml:space="preserve">Код по </w:t>
            </w:r>
            <w:hyperlink w:history="0" r:id="rId63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526" w:type="dxa"/>
            <w:vMerge w:val="restart"/>
          </w:tcPr>
          <w:p>
            <w:pPr>
              <w:pStyle w:val="0"/>
              <w:jc w:val="center"/>
            </w:pPr>
            <w:r>
              <w:rPr>
                <w:sz w:val="20"/>
              </w:rPr>
              <w:t xml:space="preserve">Неисполненные возвраты</w:t>
            </w:r>
          </w:p>
        </w:tc>
        <w:tc>
          <w:tcPr>
            <w:tcW w:w="1526" w:type="dxa"/>
            <w:vMerge w:val="restart"/>
          </w:tcPr>
          <w:p>
            <w:pPr>
              <w:pStyle w:val="0"/>
              <w:jc w:val="center"/>
            </w:pPr>
            <w:r>
              <w:rPr>
                <w:sz w:val="20"/>
              </w:rPr>
              <w:t xml:space="preserve">Неисполненные зачеты</w:t>
            </w:r>
          </w:p>
        </w:tc>
        <w:tc>
          <w:tcPr>
            <w:tcW w:w="1527" w:type="dxa"/>
            <w:tcBorders>
              <w:right w:val="nil"/>
            </w:tcBorders>
            <w:vMerge w:val="restart"/>
          </w:tcPr>
          <w:p>
            <w:pPr>
              <w:pStyle w:val="0"/>
              <w:jc w:val="center"/>
            </w:pPr>
            <w:r>
              <w:rPr>
                <w:sz w:val="20"/>
              </w:rPr>
              <w:t xml:space="preserve">Примечание</w:t>
            </w:r>
          </w:p>
        </w:tc>
      </w:tr>
      <w:tr>
        <w:tblPrEx>
          <w:tblBorders>
            <w:left w:val="nil"/>
          </w:tblBorders>
        </w:tblPrEx>
        <w:tc>
          <w:tcPr>
            <w:tcW w:w="1474" w:type="dxa"/>
            <w:tcBorders>
              <w:left w:val="nil"/>
            </w:tcBorders>
          </w:tcPr>
          <w:p>
            <w:pPr>
              <w:pStyle w:val="0"/>
              <w:jc w:val="center"/>
            </w:pPr>
            <w:r>
              <w:rPr>
                <w:sz w:val="20"/>
              </w:rPr>
              <w:t xml:space="preserve">передаваемые администратором</w:t>
            </w:r>
          </w:p>
        </w:tc>
        <w:tc>
          <w:tcPr>
            <w:tcW w:w="1531" w:type="dxa"/>
          </w:tcPr>
          <w:p>
            <w:pPr>
              <w:pStyle w:val="0"/>
              <w:jc w:val="center"/>
            </w:pPr>
            <w:r>
              <w:rPr>
                <w:sz w:val="20"/>
              </w:rPr>
              <w:t xml:space="preserve">принимаемые администратором</w:t>
            </w:r>
          </w:p>
        </w:tc>
        <w:tc>
          <w:tcPr>
            <w:vMerge w:val="continue"/>
          </w:tcPr>
          <w:p/>
        </w:tc>
        <w:tc>
          <w:tcPr>
            <w:vMerge w:val="continue"/>
          </w:tcPr>
          <w:p/>
        </w:tc>
        <w:tc>
          <w:tcPr>
            <w:vMerge w:val="continue"/>
          </w:tcPr>
          <w:p/>
        </w:tc>
        <w:tc>
          <w:tcPr>
            <w:tcBorders>
              <w:right w:val="nil"/>
            </w:tcBorders>
            <w:vMerge w:val="continue"/>
          </w:tcPr>
          <w:p/>
        </w:tc>
      </w:tr>
      <w:tr>
        <w:tblPrEx>
          <w:tblBorders>
            <w:left w:val="nil"/>
          </w:tblBorders>
        </w:tblPrEx>
        <w:tc>
          <w:tcPr>
            <w:tcW w:w="1474" w:type="dxa"/>
            <w:tcBorders>
              <w:left w:val="nil"/>
            </w:tcBorders>
          </w:tcPr>
          <w:p>
            <w:pPr>
              <w:pStyle w:val="0"/>
              <w:jc w:val="center"/>
            </w:pPr>
            <w:r>
              <w:rPr>
                <w:sz w:val="20"/>
              </w:rPr>
              <w:t xml:space="preserve">1</w:t>
            </w:r>
          </w:p>
        </w:tc>
        <w:tc>
          <w:tcPr>
            <w:tcW w:w="1531" w:type="dxa"/>
          </w:tcPr>
          <w:p>
            <w:pPr>
              <w:pStyle w:val="0"/>
              <w:jc w:val="center"/>
            </w:pPr>
            <w:r>
              <w:rPr>
                <w:sz w:val="20"/>
              </w:rPr>
              <w:t xml:space="preserve">2</w:t>
            </w:r>
          </w:p>
        </w:tc>
        <w:tc>
          <w:tcPr>
            <w:tcW w:w="1526" w:type="dxa"/>
          </w:tcPr>
          <w:p>
            <w:pPr>
              <w:pStyle w:val="0"/>
              <w:jc w:val="center"/>
            </w:pPr>
            <w:r>
              <w:rPr>
                <w:sz w:val="20"/>
              </w:rPr>
              <w:t xml:space="preserve">3</w:t>
            </w:r>
          </w:p>
        </w:tc>
        <w:tc>
          <w:tcPr>
            <w:tcW w:w="1526" w:type="dxa"/>
          </w:tcPr>
          <w:p>
            <w:pPr>
              <w:pStyle w:val="0"/>
              <w:jc w:val="center"/>
            </w:pPr>
            <w:r>
              <w:rPr>
                <w:sz w:val="20"/>
              </w:rPr>
              <w:t xml:space="preserve">4</w:t>
            </w:r>
          </w:p>
        </w:tc>
        <w:tc>
          <w:tcPr>
            <w:tcW w:w="1526" w:type="dxa"/>
          </w:tcPr>
          <w:p>
            <w:pPr>
              <w:pStyle w:val="0"/>
              <w:jc w:val="center"/>
            </w:pPr>
            <w:r>
              <w:rPr>
                <w:sz w:val="20"/>
              </w:rPr>
              <w:t xml:space="preserve">5</w:t>
            </w:r>
          </w:p>
        </w:tc>
        <w:tc>
          <w:tcPr>
            <w:tcW w:w="1527" w:type="dxa"/>
            <w:tcBorders>
              <w:right w:val="nil"/>
            </w:tcBorders>
          </w:tcPr>
          <w:p>
            <w:pPr>
              <w:pStyle w:val="0"/>
              <w:jc w:val="center"/>
            </w:pPr>
            <w:r>
              <w:rPr>
                <w:sz w:val="20"/>
              </w:rPr>
              <w:t xml:space="preserve">6</w:t>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7" w:type="dxa"/>
            <w:tcBorders>
              <w:right w:val="nil"/>
            </w:tcBorders>
          </w:tcPr>
          <w:p>
            <w:pPr>
              <w:pStyle w:val="0"/>
            </w:pPr>
            <w:r>
              <w:rPr>
                <w:sz w:val="20"/>
              </w:rPr>
            </w:r>
          </w:p>
        </w:tc>
      </w:tr>
      <w:tr>
        <w:tblPrEx>
          <w:tblBorders>
            <w:left w:val="nil"/>
          </w:tblBorders>
        </w:tblPrEx>
        <w:tc>
          <w:tcPr>
            <w:gridSpan w:val="3"/>
            <w:tcW w:w="4531" w:type="dxa"/>
            <w:tcBorders>
              <w:left w:val="nil"/>
              <w:bottom w:val="nil"/>
            </w:tcBorders>
          </w:tcPr>
          <w:p>
            <w:pPr>
              <w:pStyle w:val="0"/>
              <w:jc w:val="right"/>
            </w:pPr>
            <w:r>
              <w:rPr>
                <w:sz w:val="20"/>
              </w:rPr>
              <w:t xml:space="preserve">Итого</w:t>
            </w:r>
          </w:p>
        </w:tc>
        <w:tc>
          <w:tcPr>
            <w:tcW w:w="1526" w:type="dxa"/>
          </w:tcPr>
          <w:p>
            <w:pPr>
              <w:pStyle w:val="0"/>
            </w:pPr>
            <w:r>
              <w:rPr>
                <w:sz w:val="20"/>
              </w:rPr>
            </w:r>
          </w:p>
        </w:tc>
        <w:tc>
          <w:tcPr>
            <w:tcW w:w="1526" w:type="dxa"/>
          </w:tcPr>
          <w:p>
            <w:pPr>
              <w:pStyle w:val="0"/>
            </w:pPr>
            <w:r>
              <w:rPr>
                <w:sz w:val="20"/>
              </w:rPr>
            </w:r>
          </w:p>
        </w:tc>
        <w:tc>
          <w:tcPr>
            <w:tcW w:w="152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Передающая сторона:</w:t>
      </w:r>
    </w:p>
    <w:p>
      <w:pPr>
        <w:pStyle w:val="1"/>
        <w:jc w:val="both"/>
      </w:pPr>
      <w:r>
        <w:rPr>
          <w:sz w:val="20"/>
        </w:rPr>
      </w:r>
    </w:p>
    <w:p>
      <w:pPr>
        <w:pStyle w:val="1"/>
        <w:jc w:val="both"/>
      </w:pPr>
      <w:r>
        <w:rPr>
          <w:sz w:val="20"/>
        </w:rPr>
        <w:t xml:space="preserve">Руководитель</w:t>
      </w:r>
    </w:p>
    <w:p>
      <w:pPr>
        <w:pStyle w:val="1"/>
        <w:jc w:val="both"/>
      </w:pPr>
      <w:r>
        <w:rPr>
          <w:sz w:val="20"/>
        </w:rPr>
        <w:t xml:space="preserve">администратора</w:t>
      </w:r>
    </w:p>
    <w:p>
      <w:pPr>
        <w:pStyle w:val="1"/>
        <w:jc w:val="both"/>
      </w:pPr>
      <w:r>
        <w:rPr>
          <w:sz w:val="20"/>
        </w:rPr>
        <w:t xml:space="preserve">доходов бюджета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администратора доходов</w:t>
      </w:r>
    </w:p>
    <w:p>
      <w:pPr>
        <w:pStyle w:val="1"/>
        <w:jc w:val="both"/>
      </w:pPr>
      <w:r>
        <w:rPr>
          <w:sz w:val="20"/>
        </w:rPr>
        <w:t xml:space="preserve">бюджета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Принимающая сторона:</w:t>
      </w:r>
    </w:p>
    <w:p>
      <w:pPr>
        <w:pStyle w:val="1"/>
        <w:jc w:val="both"/>
      </w:pPr>
      <w:r>
        <w:rPr>
          <w:sz w:val="20"/>
        </w:rPr>
      </w:r>
    </w:p>
    <w:p>
      <w:pPr>
        <w:pStyle w:val="1"/>
        <w:jc w:val="both"/>
      </w:pPr>
      <w:r>
        <w:rPr>
          <w:sz w:val="20"/>
        </w:rPr>
        <w:t xml:space="preserve">Руководитель</w:t>
      </w:r>
    </w:p>
    <w:p>
      <w:pPr>
        <w:pStyle w:val="1"/>
        <w:jc w:val="both"/>
      </w:pPr>
      <w:r>
        <w:rPr>
          <w:sz w:val="20"/>
        </w:rPr>
        <w:t xml:space="preserve">администратора</w:t>
      </w:r>
    </w:p>
    <w:p>
      <w:pPr>
        <w:pStyle w:val="1"/>
        <w:jc w:val="both"/>
      </w:pPr>
      <w:r>
        <w:rPr>
          <w:sz w:val="20"/>
        </w:rPr>
        <w:t xml:space="preserve">доходов бюджета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администратора доходов</w:t>
      </w:r>
    </w:p>
    <w:p>
      <w:pPr>
        <w:pStyle w:val="1"/>
        <w:jc w:val="both"/>
      </w:pPr>
      <w:r>
        <w:rPr>
          <w:sz w:val="20"/>
        </w:rPr>
        <w:t xml:space="preserve">бюджета</w:t>
      </w:r>
    </w:p>
    <w:p>
      <w:pPr>
        <w:pStyle w:val="1"/>
        <w:jc w:val="both"/>
      </w:pPr>
      <w:r>
        <w:rPr>
          <w:sz w:val="20"/>
        </w:rPr>
        <w:t xml:space="preserve">(уполномоченное лицо)     _______________ _________ _______________________</w:t>
      </w:r>
    </w:p>
    <w:p>
      <w:pPr>
        <w:pStyle w:val="1"/>
        <w:jc w:val="both"/>
      </w:pPr>
      <w:r>
        <w:rPr>
          <w:sz w:val="20"/>
        </w:rPr>
        <w:t xml:space="preserve">                            (должность)   (подпись)  (расшифровка подписи)</w:t>
      </w:r>
    </w:p>
    <w:p>
      <w:pPr>
        <w:pStyle w:val="1"/>
        <w:jc w:val="both"/>
      </w:pPr>
      <w:r>
        <w:rPr>
          <w:sz w:val="20"/>
        </w:rPr>
      </w:r>
    </w:p>
    <w:p>
      <w:pPr>
        <w:pStyle w:val="1"/>
        <w:jc w:val="both"/>
      </w:pPr>
      <w:r>
        <w:rPr>
          <w:sz w:val="20"/>
        </w:rPr>
        <w:t xml:space="preserve">"__" 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3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63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0528" w:name="P20528"/>
    <w:bookmarkEnd w:id="20528"/>
    <w:p>
      <w:pPr>
        <w:pStyle w:val="1"/>
        <w:jc w:val="both"/>
      </w:pPr>
      <w:r>
        <w:rPr>
          <w:sz w:val="20"/>
        </w:rPr>
        <w:t xml:space="preserve">                           ПРИЛОЖЕНИЕ К ВЫПИСКЕ</w:t>
      </w:r>
    </w:p>
    <w:p>
      <w:pPr>
        <w:pStyle w:val="1"/>
        <w:jc w:val="both"/>
      </w:pPr>
      <w:r>
        <w:rPr>
          <w:sz w:val="20"/>
        </w:rPr>
        <w:t xml:space="preserve">         из лицевого счета главного распорядителя (распорядителя)</w:t>
      </w:r>
    </w:p>
    <w:p>
      <w:pPr>
        <w:pStyle w:val="1"/>
        <w:jc w:val="both"/>
      </w:pPr>
      <w:r>
        <w:rPr>
          <w:sz w:val="20"/>
        </w:rPr>
        <w:t xml:space="preserve">                                        ┌─────────────┐</w:t>
      </w:r>
    </w:p>
    <w:p>
      <w:pPr>
        <w:pStyle w:val="1"/>
        <w:jc w:val="both"/>
      </w:pPr>
      <w:r>
        <w:rPr>
          <w:sz w:val="20"/>
        </w:rPr>
        <w:t xml:space="preserve">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077"/>
      </w:tblGrid>
      <w:tr>
        <w:tc>
          <w:tcPr>
            <w:tcW w:w="3005" w:type="dxa"/>
            <w:vAlign w:val="bottom"/>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0531777</w:t>
            </w:r>
          </w:p>
        </w:tc>
      </w:tr>
      <w:tr>
        <w:tc>
          <w:tcPr>
            <w:tcW w:w="3005" w:type="dxa"/>
            <w:vAlign w:val="bottom"/>
            <w:tcBorders>
              <w:top w:val="nil"/>
              <w:left w:val="nil"/>
              <w:bottom w:val="nil"/>
              <w:right w:val="nil"/>
            </w:tcBorders>
          </w:tcPr>
          <w:p>
            <w:pPr>
              <w:pStyle w:val="0"/>
            </w:pPr>
            <w:r>
              <w:rPr>
                <w:sz w:val="20"/>
              </w:rPr>
            </w:r>
          </w:p>
        </w:tc>
        <w:tc>
          <w:tcPr>
            <w:tcW w:w="3231" w:type="dxa"/>
            <w:tcBorders>
              <w:top w:val="nil"/>
              <w:left w:val="nil"/>
              <w:bottom w:val="nil"/>
              <w:right w:val="nil"/>
            </w:tcBorders>
          </w:tcPr>
          <w:p>
            <w:pPr>
              <w:pStyle w:val="0"/>
              <w:jc w:val="center"/>
            </w:pPr>
            <w:r>
              <w:rPr>
                <w:sz w:val="20"/>
              </w:rPr>
              <w:t xml:space="preserve">за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Распорядитель бюджетных средств</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w:t>
            </w:r>
            <w:hyperlink w:history="0" r:id="rId63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single" w:sz="4"/>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077" w:type="dxa"/>
            <w:vAlign w:val="bottom"/>
            <w:tcBorders>
              <w:top w:val="single" w:sz="4"/>
              <w:left w:val="single" w:sz="4"/>
              <w:bottom w:val="single" w:sz="4"/>
              <w:right w:val="single" w:sz="4"/>
            </w:tcBorders>
          </w:tcPr>
          <w:p>
            <w:pPr>
              <w:pStyle w:val="0"/>
              <w:jc w:val="center"/>
            </w:pPr>
            <w:hyperlink w:history="0" r:id="rId63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907"/>
        <w:gridCol w:w="737"/>
        <w:gridCol w:w="737"/>
        <w:gridCol w:w="907"/>
        <w:gridCol w:w="794"/>
        <w:gridCol w:w="737"/>
        <w:gridCol w:w="907"/>
        <w:gridCol w:w="794"/>
        <w:gridCol w:w="794"/>
        <w:gridCol w:w="850"/>
      </w:tblGrid>
      <w:tr>
        <w:tc>
          <w:tcPr>
            <w:tcW w:w="907" w:type="dxa"/>
            <w:vMerge w:val="restart"/>
          </w:tcPr>
          <w:p>
            <w:pPr>
              <w:pStyle w:val="0"/>
              <w:jc w:val="center"/>
            </w:pPr>
            <w:r>
              <w:rPr>
                <w:sz w:val="20"/>
              </w:rPr>
              <w:t xml:space="preserve">Код по БК</w:t>
            </w:r>
          </w:p>
        </w:tc>
        <w:tc>
          <w:tcPr>
            <w:tcW w:w="907" w:type="dxa"/>
            <w:vMerge w:val="restart"/>
          </w:tcPr>
          <w:p>
            <w:pPr>
              <w:pStyle w:val="0"/>
              <w:jc w:val="center"/>
            </w:pPr>
            <w:r>
              <w:rPr>
                <w:sz w:val="20"/>
              </w:rPr>
              <w:t xml:space="preserve">Код строки</w:t>
            </w:r>
          </w:p>
        </w:tc>
        <w:tc>
          <w:tcPr>
            <w:gridSpan w:val="3"/>
            <w:tcW w:w="2381" w:type="dxa"/>
          </w:tcPr>
          <w:p>
            <w:pPr>
              <w:pStyle w:val="0"/>
              <w:jc w:val="center"/>
            </w:pPr>
            <w:r>
              <w:rPr>
                <w:sz w:val="20"/>
              </w:rPr>
              <w:t xml:space="preserve">Получено</w:t>
            </w:r>
          </w:p>
        </w:tc>
        <w:tc>
          <w:tcPr>
            <w:gridSpan w:val="3"/>
            <w:tcW w:w="2438" w:type="dxa"/>
          </w:tcPr>
          <w:p>
            <w:pPr>
              <w:pStyle w:val="0"/>
              <w:jc w:val="center"/>
            </w:pPr>
            <w:r>
              <w:rPr>
                <w:sz w:val="20"/>
              </w:rPr>
              <w:t xml:space="preserve">Распределено</w:t>
            </w:r>
          </w:p>
        </w:tc>
        <w:tc>
          <w:tcPr>
            <w:gridSpan w:val="3"/>
            <w:tcW w:w="2438" w:type="dxa"/>
          </w:tcPr>
          <w:p>
            <w:pPr>
              <w:pStyle w:val="0"/>
              <w:jc w:val="center"/>
            </w:pPr>
            <w:r>
              <w:rPr>
                <w:sz w:val="20"/>
              </w:rPr>
              <w:t xml:space="preserve">Заблокировано</w:t>
            </w:r>
          </w:p>
        </w:tc>
      </w:tr>
      <w:tr>
        <w:tc>
          <w:tcPr>
            <w:vMerge w:val="continue"/>
          </w:tcPr>
          <w:p/>
        </w:tc>
        <w:tc>
          <w:tcPr>
            <w:vMerge w:val="continue"/>
          </w:tcPr>
          <w:p/>
        </w:tc>
        <w:tc>
          <w:tcPr>
            <w:tcW w:w="737"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c>
          <w:tcPr>
            <w:tcW w:w="794"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c>
          <w:tcPr>
            <w:tcW w:w="794" w:type="dxa"/>
            <w:vMerge w:val="restart"/>
          </w:tcPr>
          <w:p>
            <w:pPr>
              <w:pStyle w:val="0"/>
              <w:jc w:val="center"/>
            </w:pPr>
            <w:r>
              <w:rPr>
                <w:sz w:val="20"/>
              </w:rPr>
              <w:t xml:space="preserve">на ____ текущий финансовый год</w:t>
            </w:r>
          </w:p>
        </w:tc>
        <w:tc>
          <w:tcPr>
            <w:gridSpan w:val="2"/>
            <w:tcW w:w="1644" w:type="dxa"/>
          </w:tcPr>
          <w:p>
            <w:pPr>
              <w:pStyle w:val="0"/>
              <w:jc w:val="center"/>
            </w:pPr>
            <w:r>
              <w:rPr>
                <w:sz w:val="20"/>
              </w:rPr>
              <w:t xml:space="preserve">на плановый период ____ - ____ годов</w:t>
            </w:r>
          </w:p>
        </w:tc>
      </w:tr>
      <w:tr>
        <w:tc>
          <w:tcPr>
            <w:vMerge w:val="continue"/>
          </w:tcPr>
          <w:p/>
        </w:tc>
        <w:tc>
          <w:tcPr>
            <w:vMerge w:val="continue"/>
          </w:tcPr>
          <w:p/>
        </w:tc>
        <w:tc>
          <w:tcPr>
            <w:vMerge w:val="continue"/>
          </w:tcPr>
          <w:p/>
        </w:tc>
        <w:tc>
          <w:tcPr>
            <w:tcW w:w="73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73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tcW w:w="794"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r>
      <w:tr>
        <w:tc>
          <w:tcPr>
            <w:tcW w:w="907" w:type="dxa"/>
          </w:tcPr>
          <w:p>
            <w:pPr>
              <w:pStyle w:val="0"/>
              <w:jc w:val="center"/>
            </w:pPr>
            <w:r>
              <w:rPr>
                <w:sz w:val="20"/>
              </w:rPr>
              <w:t xml:space="preserve">1</w:t>
            </w:r>
          </w:p>
        </w:tc>
        <w:tc>
          <w:tcPr>
            <w:tcW w:w="907"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907" w:type="dxa"/>
          </w:tcPr>
          <w:p>
            <w:pPr>
              <w:pStyle w:val="0"/>
              <w:jc w:val="center"/>
            </w:pPr>
            <w:r>
              <w:rPr>
                <w:sz w:val="20"/>
              </w:rPr>
              <w:t xml:space="preserve">5</w:t>
            </w:r>
          </w:p>
        </w:tc>
        <w:tc>
          <w:tcPr>
            <w:tcW w:w="794" w:type="dxa"/>
          </w:tcPr>
          <w:p>
            <w:pPr>
              <w:pStyle w:val="0"/>
              <w:jc w:val="center"/>
            </w:pPr>
            <w:r>
              <w:rPr>
                <w:sz w:val="20"/>
              </w:rPr>
              <w:t xml:space="preserve">6</w:t>
            </w:r>
          </w:p>
        </w:tc>
        <w:tc>
          <w:tcPr>
            <w:tcW w:w="737" w:type="dxa"/>
          </w:tcPr>
          <w:p>
            <w:pPr>
              <w:pStyle w:val="0"/>
              <w:jc w:val="center"/>
            </w:pPr>
            <w:r>
              <w:rPr>
                <w:sz w:val="20"/>
              </w:rPr>
              <w:t xml:space="preserve">7</w:t>
            </w:r>
          </w:p>
        </w:tc>
        <w:tc>
          <w:tcPr>
            <w:tcW w:w="907"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850" w:type="dxa"/>
          </w:tcPr>
          <w:p>
            <w:pPr>
              <w:pStyle w:val="0"/>
              <w:jc w:val="center"/>
            </w:pPr>
            <w:r>
              <w:rPr>
                <w:sz w:val="20"/>
              </w:rPr>
              <w:t xml:space="preserve">11</w:t>
            </w:r>
          </w:p>
        </w:tc>
      </w:tr>
      <w:tr>
        <w:tblPrEx>
          <w:tblBorders>
            <w:right w:val="nil"/>
          </w:tblBorders>
        </w:tblPrEx>
        <w:tc>
          <w:tcPr>
            <w:tcW w:w="907"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blPrEx>
          <w:tblBorders>
            <w:right w:val="nil"/>
          </w:tblBorders>
        </w:tblPrEx>
        <w:tc>
          <w:tcPr>
            <w:tcW w:w="907" w:type="dxa"/>
          </w:tcPr>
          <w:p>
            <w:pPr>
              <w:pStyle w:val="0"/>
            </w:pPr>
            <w:r>
              <w:rPr>
                <w:sz w:val="20"/>
              </w:rPr>
            </w:r>
          </w:p>
        </w:tc>
        <w:tc>
          <w:tcPr>
            <w:tcW w:w="90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r>
        <w:tblPrEx>
          <w:tblBorders>
            <w:left w:val="nil"/>
            <w:right w:val="nil"/>
          </w:tblBorders>
        </w:tblPrEx>
        <w:tc>
          <w:tcPr>
            <w:gridSpan w:val="2"/>
            <w:tcW w:w="1814" w:type="dxa"/>
            <w:tcBorders>
              <w:left w:val="nil"/>
              <w:bottom w:val="nil"/>
            </w:tcBorders>
          </w:tcPr>
          <w:p>
            <w:pPr>
              <w:pStyle w:val="0"/>
              <w:jc w:val="right"/>
            </w:pPr>
            <w:r>
              <w:rPr>
                <w:sz w:val="20"/>
              </w:rPr>
              <w:t xml:space="preserve">Итого</w:t>
            </w:r>
          </w:p>
        </w:tc>
        <w:tc>
          <w:tcPr>
            <w:tcW w:w="737"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850"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191"/>
        <w:gridCol w:w="1304"/>
        <w:gridCol w:w="1421"/>
        <w:gridCol w:w="1416"/>
        <w:gridCol w:w="3742"/>
      </w:tblGrid>
      <w:tr>
        <w:tblPrEx>
          <w:tblBorders>
            <w:left w:val="single" w:sz="4"/>
          </w:tblBorders>
        </w:tblPrEx>
        <w:tc>
          <w:tcPr>
            <w:tcW w:w="1191" w:type="dxa"/>
            <w:vMerge w:val="restart"/>
          </w:tcPr>
          <w:p>
            <w:pPr>
              <w:pStyle w:val="0"/>
              <w:jc w:val="center"/>
            </w:pPr>
            <w:r>
              <w:rPr>
                <w:sz w:val="20"/>
              </w:rPr>
              <w:t xml:space="preserve">Код строки</w:t>
            </w:r>
          </w:p>
        </w:tc>
        <w:tc>
          <w:tcPr>
            <w:gridSpan w:val="3"/>
            <w:tcW w:w="4141" w:type="dxa"/>
          </w:tcPr>
          <w:p>
            <w:pPr>
              <w:pStyle w:val="0"/>
              <w:jc w:val="center"/>
            </w:pPr>
            <w:r>
              <w:rPr>
                <w:sz w:val="20"/>
              </w:rPr>
              <w:t xml:space="preserve">Подлежит распределению с учетом заблокированных</w:t>
            </w:r>
          </w:p>
        </w:tc>
        <w:tc>
          <w:tcPr>
            <w:tcW w:w="3742" w:type="dxa"/>
            <w:vMerge w:val="restart"/>
          </w:tcPr>
          <w:p>
            <w:pPr>
              <w:pStyle w:val="0"/>
              <w:jc w:val="center"/>
            </w:pPr>
            <w:r>
              <w:rPr>
                <w:sz w:val="20"/>
              </w:rPr>
              <w:t xml:space="preserve">Примечание</w:t>
            </w:r>
          </w:p>
        </w:tc>
      </w:tr>
      <w:tr>
        <w:tblPrEx>
          <w:tblBorders>
            <w:left w:val="single" w:sz="4"/>
          </w:tblBorders>
        </w:tblPrEx>
        <w:tc>
          <w:tcPr>
            <w:vMerge w:val="continue"/>
          </w:tcPr>
          <w:p/>
        </w:tc>
        <w:tc>
          <w:tcPr>
            <w:tcW w:w="1304" w:type="dxa"/>
            <w:vMerge w:val="restart"/>
          </w:tcPr>
          <w:p>
            <w:pPr>
              <w:pStyle w:val="0"/>
              <w:jc w:val="center"/>
            </w:pPr>
            <w:r>
              <w:rPr>
                <w:sz w:val="20"/>
              </w:rPr>
              <w:t xml:space="preserve">на ____ текущий финансовый год</w:t>
            </w:r>
          </w:p>
        </w:tc>
        <w:tc>
          <w:tcPr>
            <w:gridSpan w:val="2"/>
            <w:tcW w:w="2837" w:type="dxa"/>
          </w:tcPr>
          <w:p>
            <w:pPr>
              <w:pStyle w:val="0"/>
              <w:jc w:val="center"/>
            </w:pPr>
            <w:r>
              <w:rPr>
                <w:sz w:val="20"/>
              </w:rPr>
              <w:t xml:space="preserve">на плановый период ____ - ____ годов</w:t>
            </w:r>
          </w:p>
        </w:tc>
        <w:tc>
          <w:tcPr>
            <w:vMerge w:val="continue"/>
          </w:tcPr>
          <w:p/>
        </w:tc>
      </w:tr>
      <w:tr>
        <w:tblPrEx>
          <w:tblBorders>
            <w:left w:val="single" w:sz="4"/>
          </w:tblBorders>
        </w:tblPrEx>
        <w:tc>
          <w:tcPr>
            <w:vMerge w:val="continue"/>
          </w:tcPr>
          <w:p/>
        </w:tc>
        <w:tc>
          <w:tcPr>
            <w:vMerge w:val="continue"/>
          </w:tcPr>
          <w:p/>
        </w:tc>
        <w:tc>
          <w:tcPr>
            <w:tcW w:w="1421" w:type="dxa"/>
          </w:tcPr>
          <w:p>
            <w:pPr>
              <w:pStyle w:val="0"/>
              <w:jc w:val="center"/>
            </w:pPr>
            <w:r>
              <w:rPr>
                <w:sz w:val="20"/>
              </w:rPr>
              <w:t xml:space="preserve">первый год</w:t>
            </w:r>
          </w:p>
        </w:tc>
        <w:tc>
          <w:tcPr>
            <w:tcW w:w="1416" w:type="dxa"/>
          </w:tcPr>
          <w:p>
            <w:pPr>
              <w:pStyle w:val="0"/>
              <w:jc w:val="center"/>
            </w:pPr>
            <w:r>
              <w:rPr>
                <w:sz w:val="20"/>
              </w:rPr>
              <w:t xml:space="preserve">второй год</w:t>
            </w:r>
          </w:p>
        </w:tc>
        <w:tc>
          <w:tcPr>
            <w:vMerge w:val="continue"/>
          </w:tcPr>
          <w:p/>
        </w:tc>
      </w:tr>
      <w:tr>
        <w:tblPrEx>
          <w:tblBorders>
            <w:left w:val="single" w:sz="4"/>
          </w:tblBorders>
        </w:tblPrEx>
        <w:tc>
          <w:tcPr>
            <w:tcW w:w="1191" w:type="dxa"/>
          </w:tcPr>
          <w:p>
            <w:pPr>
              <w:pStyle w:val="0"/>
              <w:jc w:val="center"/>
            </w:pPr>
            <w:r>
              <w:rPr>
                <w:sz w:val="20"/>
              </w:rPr>
              <w:t xml:space="preserve">2</w:t>
            </w:r>
          </w:p>
        </w:tc>
        <w:tc>
          <w:tcPr>
            <w:tcW w:w="1304" w:type="dxa"/>
          </w:tcPr>
          <w:p>
            <w:pPr>
              <w:pStyle w:val="0"/>
              <w:jc w:val="center"/>
            </w:pPr>
            <w:r>
              <w:rPr>
                <w:sz w:val="20"/>
              </w:rPr>
              <w:t xml:space="preserve">12</w:t>
            </w:r>
          </w:p>
        </w:tc>
        <w:tc>
          <w:tcPr>
            <w:tcW w:w="1421" w:type="dxa"/>
          </w:tcPr>
          <w:p>
            <w:pPr>
              <w:pStyle w:val="0"/>
              <w:jc w:val="center"/>
            </w:pPr>
            <w:r>
              <w:rPr>
                <w:sz w:val="20"/>
              </w:rPr>
              <w:t xml:space="preserve">13</w:t>
            </w:r>
          </w:p>
        </w:tc>
        <w:tc>
          <w:tcPr>
            <w:tcW w:w="1416" w:type="dxa"/>
          </w:tcPr>
          <w:p>
            <w:pPr>
              <w:pStyle w:val="0"/>
              <w:jc w:val="center"/>
            </w:pPr>
            <w:r>
              <w:rPr>
                <w:sz w:val="20"/>
              </w:rPr>
              <w:t xml:space="preserve">14</w:t>
            </w:r>
          </w:p>
        </w:tc>
        <w:tc>
          <w:tcPr>
            <w:tcW w:w="3742" w:type="dxa"/>
          </w:tcPr>
          <w:p>
            <w:pPr>
              <w:pStyle w:val="0"/>
              <w:jc w:val="center"/>
            </w:pPr>
            <w:r>
              <w:rPr>
                <w:sz w:val="20"/>
              </w:rPr>
              <w:t xml:space="preserve">15</w:t>
            </w:r>
          </w:p>
        </w:tc>
      </w:tr>
      <w:tr>
        <w:tc>
          <w:tcPr>
            <w:tcW w:w="1191" w:type="dxa"/>
            <w:tcBorders>
              <w:left w:val="nil"/>
            </w:tcBorders>
          </w:tcPr>
          <w:p>
            <w:pPr>
              <w:pStyle w:val="0"/>
            </w:pPr>
            <w:r>
              <w:rPr>
                <w:sz w:val="20"/>
              </w:rPr>
            </w:r>
          </w:p>
        </w:tc>
        <w:tc>
          <w:tcPr>
            <w:tcW w:w="1304" w:type="dxa"/>
          </w:tcPr>
          <w:p>
            <w:pPr>
              <w:pStyle w:val="0"/>
            </w:pPr>
            <w:r>
              <w:rPr>
                <w:sz w:val="20"/>
              </w:rPr>
            </w:r>
          </w:p>
        </w:tc>
        <w:tc>
          <w:tcPr>
            <w:tcW w:w="1421" w:type="dxa"/>
          </w:tcPr>
          <w:p>
            <w:pPr>
              <w:pStyle w:val="0"/>
            </w:pPr>
            <w:r>
              <w:rPr>
                <w:sz w:val="20"/>
              </w:rPr>
            </w:r>
          </w:p>
        </w:tc>
        <w:tc>
          <w:tcPr>
            <w:tcW w:w="1416" w:type="dxa"/>
          </w:tcPr>
          <w:p>
            <w:pPr>
              <w:pStyle w:val="0"/>
            </w:pPr>
            <w:r>
              <w:rPr>
                <w:sz w:val="20"/>
              </w:rPr>
            </w:r>
          </w:p>
        </w:tc>
        <w:tc>
          <w:tcPr>
            <w:tcW w:w="3742" w:type="dxa"/>
          </w:tcPr>
          <w:p>
            <w:pPr>
              <w:pStyle w:val="0"/>
            </w:pPr>
            <w:r>
              <w:rPr>
                <w:sz w:val="20"/>
              </w:rPr>
            </w:r>
          </w:p>
        </w:tc>
      </w:tr>
      <w:tr>
        <w:tc>
          <w:tcPr>
            <w:tcW w:w="1191" w:type="dxa"/>
            <w:tcBorders>
              <w:left w:val="nil"/>
            </w:tcBorders>
          </w:tcPr>
          <w:p>
            <w:pPr>
              <w:pStyle w:val="0"/>
            </w:pPr>
            <w:r>
              <w:rPr>
                <w:sz w:val="20"/>
              </w:rPr>
            </w:r>
          </w:p>
        </w:tc>
        <w:tc>
          <w:tcPr>
            <w:tcW w:w="1304" w:type="dxa"/>
          </w:tcPr>
          <w:p>
            <w:pPr>
              <w:pStyle w:val="0"/>
            </w:pPr>
            <w:r>
              <w:rPr>
                <w:sz w:val="20"/>
              </w:rPr>
            </w:r>
          </w:p>
        </w:tc>
        <w:tc>
          <w:tcPr>
            <w:tcW w:w="1421" w:type="dxa"/>
          </w:tcPr>
          <w:p>
            <w:pPr>
              <w:pStyle w:val="0"/>
            </w:pPr>
            <w:r>
              <w:rPr>
                <w:sz w:val="20"/>
              </w:rPr>
            </w:r>
          </w:p>
        </w:tc>
        <w:tc>
          <w:tcPr>
            <w:tcW w:w="1416" w:type="dxa"/>
          </w:tcPr>
          <w:p>
            <w:pPr>
              <w:pStyle w:val="0"/>
            </w:pPr>
            <w:r>
              <w:rPr>
                <w:sz w:val="20"/>
              </w:rPr>
            </w:r>
          </w:p>
        </w:tc>
        <w:tc>
          <w:tcPr>
            <w:tcW w:w="3742" w:type="dxa"/>
          </w:tcPr>
          <w:p>
            <w:pPr>
              <w:pStyle w:val="0"/>
            </w:pPr>
            <w:r>
              <w:rPr>
                <w:sz w:val="20"/>
              </w:rPr>
            </w:r>
          </w:p>
        </w:tc>
      </w:tr>
      <w:tr>
        <w:tc>
          <w:tcPr>
            <w:tcW w:w="1191" w:type="dxa"/>
            <w:vAlign w:val="center"/>
            <w:tcBorders>
              <w:left w:val="nil"/>
            </w:tcBorders>
          </w:tcPr>
          <w:p>
            <w:pPr>
              <w:pStyle w:val="0"/>
              <w:jc w:val="center"/>
            </w:pPr>
            <w:r>
              <w:rPr>
                <w:sz w:val="20"/>
              </w:rPr>
              <w:t xml:space="preserve">X</w:t>
            </w:r>
          </w:p>
        </w:tc>
        <w:tc>
          <w:tcPr>
            <w:tcW w:w="1304" w:type="dxa"/>
          </w:tcPr>
          <w:p>
            <w:pPr>
              <w:pStyle w:val="0"/>
            </w:pPr>
            <w:r>
              <w:rPr>
                <w:sz w:val="20"/>
              </w:rPr>
            </w:r>
          </w:p>
        </w:tc>
        <w:tc>
          <w:tcPr>
            <w:tcW w:w="1421" w:type="dxa"/>
          </w:tcPr>
          <w:p>
            <w:pPr>
              <w:pStyle w:val="0"/>
            </w:pPr>
            <w:r>
              <w:rPr>
                <w:sz w:val="20"/>
              </w:rPr>
            </w:r>
          </w:p>
        </w:tc>
        <w:tc>
          <w:tcPr>
            <w:tcW w:w="1416" w:type="dxa"/>
          </w:tcPr>
          <w:p>
            <w:pPr>
              <w:pStyle w:val="0"/>
            </w:pPr>
            <w:r>
              <w:rPr>
                <w:sz w:val="20"/>
              </w:rPr>
            </w:r>
          </w:p>
        </w:tc>
        <w:tc>
          <w:tcPr>
            <w:tcW w:w="3742" w:type="dxa"/>
          </w:tcPr>
          <w:p>
            <w:pPr>
              <w:pStyle w:val="0"/>
            </w:pPr>
            <w:r>
              <w:rPr>
                <w:sz w:val="20"/>
              </w:rPr>
            </w:r>
          </w:p>
        </w:tc>
      </w:tr>
      <w:tr>
        <w:tblPrEx>
          <w:tblBorders>
            <w:right w:val="nil"/>
          </w:tblBorders>
        </w:tblPrEx>
        <w:tc>
          <w:tcPr>
            <w:tcW w:w="1191" w:type="dxa"/>
            <w:tcBorders>
              <w:left w:val="nil"/>
              <w:bottom w:val="nil"/>
            </w:tcBorders>
          </w:tcPr>
          <w:p>
            <w:pPr>
              <w:pStyle w:val="0"/>
            </w:pPr>
            <w:r>
              <w:rPr>
                <w:sz w:val="20"/>
              </w:rPr>
            </w:r>
          </w:p>
        </w:tc>
        <w:tc>
          <w:tcPr>
            <w:tcW w:w="1304" w:type="dxa"/>
          </w:tcPr>
          <w:p>
            <w:pPr>
              <w:pStyle w:val="0"/>
            </w:pPr>
            <w:r>
              <w:rPr>
                <w:sz w:val="20"/>
              </w:rPr>
            </w:r>
          </w:p>
        </w:tc>
        <w:tc>
          <w:tcPr>
            <w:tcW w:w="1421" w:type="dxa"/>
          </w:tcPr>
          <w:p>
            <w:pPr>
              <w:pStyle w:val="0"/>
            </w:pPr>
            <w:r>
              <w:rPr>
                <w:sz w:val="20"/>
              </w:rPr>
            </w:r>
          </w:p>
        </w:tc>
        <w:tc>
          <w:tcPr>
            <w:tcW w:w="1416" w:type="dxa"/>
          </w:tcPr>
          <w:p>
            <w:pPr>
              <w:pStyle w:val="0"/>
            </w:pPr>
            <w:r>
              <w:rPr>
                <w:sz w:val="20"/>
              </w:rPr>
            </w:r>
          </w:p>
        </w:tc>
        <w:tc>
          <w:tcPr>
            <w:tcW w:w="374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0531777, с. 2</w:t>
      </w:r>
    </w:p>
    <w:p>
      <w:pPr>
        <w:pStyle w:val="1"/>
        <w:jc w:val="both"/>
      </w:pPr>
      <w:r>
        <w:rPr>
          <w:sz w:val="20"/>
        </w:rPr>
      </w:r>
    </w:p>
    <w:p>
      <w:pPr>
        <w:pStyle w:val="1"/>
        <w:jc w:val="both"/>
      </w:pPr>
      <w:r>
        <w:rPr>
          <w:sz w:val="20"/>
        </w:rPr>
        <w:t xml:space="preserve">                                                Номер лицевого счета ______</w:t>
      </w:r>
    </w:p>
    <w:p>
      <w:pPr>
        <w:pStyle w:val="1"/>
        <w:jc w:val="both"/>
      </w:pPr>
      <w:r>
        <w:rPr>
          <w:sz w:val="20"/>
        </w:rPr>
        <w:t xml:space="preserve">                                                за "__" ___________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794"/>
        <w:gridCol w:w="850"/>
        <w:gridCol w:w="1247"/>
        <w:gridCol w:w="1134"/>
        <w:gridCol w:w="1077"/>
        <w:gridCol w:w="1247"/>
        <w:gridCol w:w="1134"/>
        <w:gridCol w:w="1020"/>
      </w:tblGrid>
      <w:tr>
        <w:tc>
          <w:tcPr>
            <w:tcW w:w="1814" w:type="dxa"/>
            <w:vMerge w:val="restart"/>
          </w:tcPr>
          <w:p>
            <w:pPr>
              <w:pStyle w:val="0"/>
              <w:jc w:val="center"/>
            </w:pPr>
            <w:r>
              <w:rPr>
                <w:sz w:val="20"/>
              </w:rPr>
              <w:t xml:space="preserve">Код объекта капитального вложения (мероприятия по информатизации)</w:t>
            </w:r>
          </w:p>
        </w:tc>
        <w:tc>
          <w:tcPr>
            <w:tcW w:w="794" w:type="dxa"/>
            <w:vMerge w:val="restart"/>
          </w:tcPr>
          <w:p>
            <w:pPr>
              <w:pStyle w:val="0"/>
              <w:jc w:val="center"/>
            </w:pPr>
            <w:r>
              <w:rPr>
                <w:sz w:val="20"/>
              </w:rPr>
              <w:t xml:space="preserve">Код по БК</w:t>
            </w:r>
          </w:p>
        </w:tc>
        <w:tc>
          <w:tcPr>
            <w:tcW w:w="850" w:type="dxa"/>
            <w:vMerge w:val="restart"/>
          </w:tcPr>
          <w:p>
            <w:pPr>
              <w:pStyle w:val="0"/>
              <w:jc w:val="center"/>
            </w:pPr>
            <w:r>
              <w:rPr>
                <w:sz w:val="20"/>
              </w:rPr>
              <w:t xml:space="preserve">Код строки</w:t>
            </w:r>
          </w:p>
        </w:tc>
        <w:tc>
          <w:tcPr>
            <w:gridSpan w:val="3"/>
            <w:tcW w:w="3458" w:type="dxa"/>
          </w:tcPr>
          <w:p>
            <w:pPr>
              <w:pStyle w:val="0"/>
              <w:jc w:val="center"/>
            </w:pPr>
            <w:r>
              <w:rPr>
                <w:sz w:val="20"/>
              </w:rPr>
              <w:t xml:space="preserve">Получено</w:t>
            </w:r>
          </w:p>
        </w:tc>
        <w:tc>
          <w:tcPr>
            <w:gridSpan w:val="3"/>
            <w:tcW w:w="3401" w:type="dxa"/>
          </w:tcPr>
          <w:p>
            <w:pPr>
              <w:pStyle w:val="0"/>
              <w:jc w:val="center"/>
            </w:pPr>
            <w:r>
              <w:rPr>
                <w:sz w:val="20"/>
              </w:rPr>
              <w:t xml:space="preserve">Распределено</w:t>
            </w:r>
          </w:p>
        </w:tc>
      </w:tr>
      <w:tr>
        <w:tc>
          <w:tcPr>
            <w:vMerge w:val="continue"/>
          </w:tcPr>
          <w:p/>
        </w:tc>
        <w:tc>
          <w:tcPr>
            <w:vMerge w:val="continue"/>
          </w:tcPr>
          <w:p/>
        </w:tc>
        <w:tc>
          <w:tcPr>
            <w:vMerge w:val="continue"/>
          </w:tcPr>
          <w:p/>
        </w:tc>
        <w:tc>
          <w:tcPr>
            <w:tcW w:w="1247" w:type="dxa"/>
            <w:vMerge w:val="restart"/>
          </w:tcPr>
          <w:p>
            <w:pPr>
              <w:pStyle w:val="0"/>
              <w:jc w:val="center"/>
            </w:pPr>
            <w:r>
              <w:rPr>
                <w:sz w:val="20"/>
              </w:rPr>
              <w:t xml:space="preserve">на ____ текущий финансовый год</w:t>
            </w:r>
          </w:p>
        </w:tc>
        <w:tc>
          <w:tcPr>
            <w:gridSpan w:val="2"/>
            <w:tcW w:w="2211" w:type="dxa"/>
          </w:tcPr>
          <w:p>
            <w:pPr>
              <w:pStyle w:val="0"/>
              <w:jc w:val="center"/>
            </w:pPr>
            <w:r>
              <w:rPr>
                <w:sz w:val="20"/>
              </w:rPr>
              <w:t xml:space="preserve">на плановый период ____ - ____ годов</w:t>
            </w:r>
          </w:p>
        </w:tc>
        <w:tc>
          <w:tcPr>
            <w:tcW w:w="1247" w:type="dxa"/>
            <w:vMerge w:val="restart"/>
          </w:tcPr>
          <w:p>
            <w:pPr>
              <w:pStyle w:val="0"/>
              <w:jc w:val="center"/>
            </w:pPr>
            <w:r>
              <w:rPr>
                <w:sz w:val="20"/>
              </w:rPr>
              <w:t xml:space="preserve">на ____ текущий финансовый год</w:t>
            </w:r>
          </w:p>
        </w:tc>
        <w:tc>
          <w:tcPr>
            <w:gridSpan w:val="2"/>
            <w:tcW w:w="2154" w:type="dxa"/>
          </w:tcPr>
          <w:p>
            <w:pPr>
              <w:pStyle w:val="0"/>
              <w:jc w:val="center"/>
            </w:pPr>
            <w:r>
              <w:rPr>
                <w:sz w:val="20"/>
              </w:rPr>
              <w:t xml:space="preserve">на плановый период ____ - ____ годов</w:t>
            </w:r>
          </w:p>
        </w:tc>
      </w:tr>
      <w:tr>
        <w:tc>
          <w:tcPr>
            <w:vMerge w:val="continue"/>
          </w:tcPr>
          <w:p/>
        </w:tc>
        <w:tc>
          <w:tcPr>
            <w:vMerge w:val="continue"/>
          </w:tcPr>
          <w:p/>
        </w:tc>
        <w:tc>
          <w:tcPr>
            <w:vMerge w:val="continue"/>
          </w:tcPr>
          <w:p/>
        </w:tc>
        <w:tc>
          <w:tcPr>
            <w:vMerge w:val="continue"/>
          </w:tcPr>
          <w:p/>
        </w:tc>
        <w:tc>
          <w:tcPr>
            <w:tcW w:w="1134" w:type="dxa"/>
          </w:tcPr>
          <w:p>
            <w:pPr>
              <w:pStyle w:val="0"/>
              <w:jc w:val="center"/>
            </w:pPr>
            <w:r>
              <w:rPr>
                <w:sz w:val="20"/>
              </w:rPr>
              <w:t xml:space="preserve">первый год</w:t>
            </w:r>
          </w:p>
        </w:tc>
        <w:tc>
          <w:tcPr>
            <w:tcW w:w="1077" w:type="dxa"/>
          </w:tcPr>
          <w:p>
            <w:pPr>
              <w:pStyle w:val="0"/>
              <w:jc w:val="center"/>
            </w:pPr>
            <w:r>
              <w:rPr>
                <w:sz w:val="20"/>
              </w:rPr>
              <w:t xml:space="preserve">второй год</w:t>
            </w:r>
          </w:p>
        </w:tc>
        <w:tc>
          <w:tcPr>
            <w:vMerge w:val="continue"/>
          </w:tcPr>
          <w:p/>
        </w:tc>
        <w:tc>
          <w:tcPr>
            <w:tcW w:w="1134"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r>
      <w:tr>
        <w:tc>
          <w:tcPr>
            <w:tcW w:w="1814" w:type="dxa"/>
          </w:tcPr>
          <w:p>
            <w:pPr>
              <w:pStyle w:val="0"/>
              <w:jc w:val="center"/>
            </w:pPr>
            <w:r>
              <w:rPr>
                <w:sz w:val="20"/>
              </w:rPr>
              <w:t xml:space="preserve">1</w:t>
            </w:r>
          </w:p>
        </w:tc>
        <w:tc>
          <w:tcPr>
            <w:tcW w:w="794" w:type="dxa"/>
          </w:tcPr>
          <w:p>
            <w:pPr>
              <w:pStyle w:val="0"/>
              <w:jc w:val="center"/>
            </w:pPr>
            <w:r>
              <w:rPr>
                <w:sz w:val="20"/>
              </w:rPr>
              <w:t xml:space="preserve">2</w:t>
            </w:r>
          </w:p>
        </w:tc>
        <w:tc>
          <w:tcPr>
            <w:tcW w:w="850" w:type="dxa"/>
          </w:tcPr>
          <w:p>
            <w:pPr>
              <w:pStyle w:val="0"/>
              <w:jc w:val="center"/>
            </w:pPr>
            <w:r>
              <w:rPr>
                <w:sz w:val="20"/>
              </w:rPr>
              <w:t xml:space="preserve">3</w:t>
            </w:r>
          </w:p>
        </w:tc>
        <w:tc>
          <w:tcPr>
            <w:tcW w:w="1247" w:type="dxa"/>
          </w:tcPr>
          <w:p>
            <w:pPr>
              <w:pStyle w:val="0"/>
              <w:jc w:val="center"/>
            </w:pPr>
            <w:r>
              <w:rPr>
                <w:sz w:val="20"/>
              </w:rPr>
              <w:t xml:space="preserve">4</w:t>
            </w:r>
          </w:p>
        </w:tc>
        <w:tc>
          <w:tcPr>
            <w:tcW w:w="1134" w:type="dxa"/>
          </w:tcPr>
          <w:p>
            <w:pPr>
              <w:pStyle w:val="0"/>
              <w:jc w:val="center"/>
            </w:pPr>
            <w:r>
              <w:rPr>
                <w:sz w:val="20"/>
              </w:rPr>
              <w:t xml:space="preserve">5</w:t>
            </w:r>
          </w:p>
        </w:tc>
        <w:tc>
          <w:tcPr>
            <w:tcW w:w="1077" w:type="dxa"/>
          </w:tcPr>
          <w:p>
            <w:pPr>
              <w:pStyle w:val="0"/>
              <w:jc w:val="center"/>
            </w:pPr>
            <w:r>
              <w:rPr>
                <w:sz w:val="20"/>
              </w:rPr>
              <w:t xml:space="preserve">6</w:t>
            </w:r>
          </w:p>
        </w:tc>
        <w:tc>
          <w:tcPr>
            <w:tcW w:w="1247" w:type="dxa"/>
          </w:tcPr>
          <w:p>
            <w:pPr>
              <w:pStyle w:val="0"/>
              <w:jc w:val="center"/>
            </w:pPr>
            <w:r>
              <w:rPr>
                <w:sz w:val="20"/>
              </w:rPr>
              <w:t xml:space="preserve">7</w:t>
            </w:r>
          </w:p>
        </w:tc>
        <w:tc>
          <w:tcPr>
            <w:tcW w:w="1134" w:type="dxa"/>
          </w:tcPr>
          <w:p>
            <w:pPr>
              <w:pStyle w:val="0"/>
              <w:jc w:val="center"/>
            </w:pPr>
            <w:r>
              <w:rPr>
                <w:sz w:val="20"/>
              </w:rPr>
              <w:t xml:space="preserve">8</w:t>
            </w:r>
          </w:p>
        </w:tc>
        <w:tc>
          <w:tcPr>
            <w:tcW w:w="1020" w:type="dxa"/>
          </w:tcPr>
          <w:p>
            <w:pPr>
              <w:pStyle w:val="0"/>
              <w:jc w:val="center"/>
            </w:pPr>
            <w:r>
              <w:rPr>
                <w:sz w:val="20"/>
              </w:rPr>
              <w:t xml:space="preserve">9</w:t>
            </w:r>
          </w:p>
        </w:tc>
      </w:tr>
      <w:tr>
        <w:tblPrEx>
          <w:tblBorders>
            <w:right w:val="nil"/>
          </w:tblBorders>
        </w:tblPrEx>
        <w:tc>
          <w:tcPr>
            <w:tcW w:w="181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blPrEx>
          <w:tblBorders>
            <w:right w:val="nil"/>
          </w:tblBorders>
        </w:tblPrEx>
        <w:tc>
          <w:tcPr>
            <w:tcW w:w="1814"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r>
        <w:tblPrEx>
          <w:tblBorders>
            <w:left w:val="nil"/>
            <w:right w:val="nil"/>
          </w:tblBorders>
        </w:tblPrEx>
        <w:tc>
          <w:tcPr>
            <w:gridSpan w:val="3"/>
            <w:tcW w:w="3458"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1247" w:type="dxa"/>
          </w:tcPr>
          <w:p>
            <w:pPr>
              <w:pStyle w:val="0"/>
            </w:pPr>
            <w:r>
              <w:rPr>
                <w:sz w:val="20"/>
              </w:rPr>
            </w:r>
          </w:p>
        </w:tc>
        <w:tc>
          <w:tcPr>
            <w:tcW w:w="1134" w:type="dxa"/>
          </w:tcPr>
          <w:p>
            <w:pPr>
              <w:pStyle w:val="0"/>
            </w:pPr>
            <w:r>
              <w:rPr>
                <w:sz w:val="20"/>
              </w:rPr>
            </w:r>
          </w:p>
        </w:tc>
        <w:tc>
          <w:tcPr>
            <w:tcW w:w="1020"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247"/>
        <w:gridCol w:w="1378"/>
        <w:gridCol w:w="1392"/>
        <w:gridCol w:w="1382"/>
        <w:gridCol w:w="1382"/>
        <w:gridCol w:w="1387"/>
        <w:gridCol w:w="1644"/>
      </w:tblGrid>
      <w:tr>
        <w:tc>
          <w:tcPr>
            <w:tcW w:w="964" w:type="dxa"/>
            <w:vMerge w:val="restart"/>
          </w:tcPr>
          <w:p>
            <w:pPr>
              <w:pStyle w:val="0"/>
              <w:jc w:val="center"/>
            </w:pPr>
            <w:r>
              <w:rPr>
                <w:sz w:val="20"/>
              </w:rPr>
              <w:t xml:space="preserve">Код строки</w:t>
            </w:r>
          </w:p>
        </w:tc>
        <w:tc>
          <w:tcPr>
            <w:gridSpan w:val="3"/>
            <w:tcW w:w="4017" w:type="dxa"/>
          </w:tcPr>
          <w:p>
            <w:pPr>
              <w:pStyle w:val="0"/>
              <w:jc w:val="center"/>
            </w:pPr>
            <w:r>
              <w:rPr>
                <w:sz w:val="20"/>
              </w:rPr>
              <w:t xml:space="preserve">Заблокировано</w:t>
            </w:r>
          </w:p>
        </w:tc>
        <w:tc>
          <w:tcPr>
            <w:gridSpan w:val="3"/>
            <w:tcW w:w="4151" w:type="dxa"/>
          </w:tcPr>
          <w:p>
            <w:pPr>
              <w:pStyle w:val="0"/>
              <w:jc w:val="center"/>
            </w:pPr>
            <w:r>
              <w:rPr>
                <w:sz w:val="20"/>
              </w:rPr>
              <w:t xml:space="preserve">Подлежит распределению с учетом заблокированных</w:t>
            </w:r>
          </w:p>
        </w:tc>
        <w:tc>
          <w:tcPr>
            <w:tcW w:w="1644" w:type="dxa"/>
            <w:vMerge w:val="restart"/>
          </w:tcPr>
          <w:p>
            <w:pPr>
              <w:pStyle w:val="0"/>
              <w:jc w:val="center"/>
            </w:pPr>
            <w:r>
              <w:rPr>
                <w:sz w:val="20"/>
              </w:rPr>
              <w:t xml:space="preserve">Примечание</w:t>
            </w:r>
          </w:p>
        </w:tc>
      </w:tr>
      <w:tr>
        <w:tc>
          <w:tcPr>
            <w:vMerge w:val="continue"/>
          </w:tcPr>
          <w:p/>
        </w:tc>
        <w:tc>
          <w:tcPr>
            <w:tcW w:w="1247" w:type="dxa"/>
            <w:vMerge w:val="restart"/>
          </w:tcPr>
          <w:p>
            <w:pPr>
              <w:pStyle w:val="0"/>
              <w:jc w:val="center"/>
            </w:pPr>
            <w:r>
              <w:rPr>
                <w:sz w:val="20"/>
              </w:rPr>
              <w:t xml:space="preserve">на ____ текущий финансовый год</w:t>
            </w:r>
          </w:p>
        </w:tc>
        <w:tc>
          <w:tcPr>
            <w:gridSpan w:val="2"/>
            <w:tcW w:w="2770" w:type="dxa"/>
          </w:tcPr>
          <w:p>
            <w:pPr>
              <w:pStyle w:val="0"/>
              <w:jc w:val="center"/>
            </w:pPr>
            <w:r>
              <w:rPr>
                <w:sz w:val="20"/>
              </w:rPr>
              <w:t xml:space="preserve">на плановый период ____ - ____ годов</w:t>
            </w:r>
          </w:p>
        </w:tc>
        <w:tc>
          <w:tcPr>
            <w:tcW w:w="1382" w:type="dxa"/>
            <w:vMerge w:val="restart"/>
          </w:tcPr>
          <w:p>
            <w:pPr>
              <w:pStyle w:val="0"/>
              <w:jc w:val="center"/>
            </w:pPr>
            <w:r>
              <w:rPr>
                <w:sz w:val="20"/>
              </w:rPr>
              <w:t xml:space="preserve">на ____ текущий финансовый год</w:t>
            </w:r>
          </w:p>
        </w:tc>
        <w:tc>
          <w:tcPr>
            <w:gridSpan w:val="2"/>
            <w:tcW w:w="2769" w:type="dxa"/>
          </w:tcPr>
          <w:p>
            <w:pPr>
              <w:pStyle w:val="0"/>
              <w:jc w:val="center"/>
            </w:pPr>
            <w:r>
              <w:rPr>
                <w:sz w:val="20"/>
              </w:rPr>
              <w:t xml:space="preserve">на плановый период ____ - ____ годов</w:t>
            </w:r>
          </w:p>
        </w:tc>
        <w:tc>
          <w:tcPr>
            <w:vMerge w:val="continue"/>
          </w:tcPr>
          <w:p/>
        </w:tc>
      </w:tr>
      <w:tr>
        <w:tc>
          <w:tcPr>
            <w:vMerge w:val="continue"/>
          </w:tcPr>
          <w:p/>
        </w:tc>
        <w:tc>
          <w:tcPr>
            <w:vMerge w:val="continue"/>
          </w:tcPr>
          <w:p/>
        </w:tc>
        <w:tc>
          <w:tcPr>
            <w:tcW w:w="1378" w:type="dxa"/>
          </w:tcPr>
          <w:p>
            <w:pPr>
              <w:pStyle w:val="0"/>
              <w:jc w:val="center"/>
            </w:pPr>
            <w:r>
              <w:rPr>
                <w:sz w:val="20"/>
              </w:rPr>
              <w:t xml:space="preserve">первый год</w:t>
            </w:r>
          </w:p>
        </w:tc>
        <w:tc>
          <w:tcPr>
            <w:tcW w:w="1392" w:type="dxa"/>
          </w:tcPr>
          <w:p>
            <w:pPr>
              <w:pStyle w:val="0"/>
              <w:jc w:val="center"/>
            </w:pPr>
            <w:r>
              <w:rPr>
                <w:sz w:val="20"/>
              </w:rPr>
              <w:t xml:space="preserve">второй год</w:t>
            </w:r>
          </w:p>
        </w:tc>
        <w:tc>
          <w:tcPr>
            <w:vMerge w:val="continue"/>
          </w:tcPr>
          <w:p/>
        </w:tc>
        <w:tc>
          <w:tcPr>
            <w:tcW w:w="1382" w:type="dxa"/>
          </w:tcPr>
          <w:p>
            <w:pPr>
              <w:pStyle w:val="0"/>
              <w:jc w:val="center"/>
            </w:pPr>
            <w:r>
              <w:rPr>
                <w:sz w:val="20"/>
              </w:rPr>
              <w:t xml:space="preserve">первый год</w:t>
            </w:r>
          </w:p>
        </w:tc>
        <w:tc>
          <w:tcPr>
            <w:tcW w:w="1387" w:type="dxa"/>
          </w:tcPr>
          <w:p>
            <w:pPr>
              <w:pStyle w:val="0"/>
              <w:jc w:val="center"/>
            </w:pPr>
            <w:r>
              <w:rPr>
                <w:sz w:val="20"/>
              </w:rPr>
              <w:t xml:space="preserve">второй год</w:t>
            </w:r>
          </w:p>
        </w:tc>
        <w:tc>
          <w:tcPr>
            <w:vMerge w:val="continue"/>
          </w:tcPr>
          <w:p/>
        </w:tc>
      </w:tr>
      <w:tr>
        <w:tc>
          <w:tcPr>
            <w:tcW w:w="964" w:type="dxa"/>
          </w:tcPr>
          <w:p>
            <w:pPr>
              <w:pStyle w:val="0"/>
              <w:jc w:val="center"/>
            </w:pPr>
            <w:r>
              <w:rPr>
                <w:sz w:val="20"/>
              </w:rPr>
              <w:t xml:space="preserve">3</w:t>
            </w:r>
          </w:p>
        </w:tc>
        <w:tc>
          <w:tcPr>
            <w:tcW w:w="1247" w:type="dxa"/>
          </w:tcPr>
          <w:p>
            <w:pPr>
              <w:pStyle w:val="0"/>
              <w:jc w:val="center"/>
            </w:pPr>
            <w:r>
              <w:rPr>
                <w:sz w:val="20"/>
              </w:rPr>
              <w:t xml:space="preserve">10</w:t>
            </w:r>
          </w:p>
        </w:tc>
        <w:tc>
          <w:tcPr>
            <w:tcW w:w="1378" w:type="dxa"/>
          </w:tcPr>
          <w:p>
            <w:pPr>
              <w:pStyle w:val="0"/>
              <w:jc w:val="center"/>
            </w:pPr>
            <w:r>
              <w:rPr>
                <w:sz w:val="20"/>
              </w:rPr>
              <w:t xml:space="preserve">11</w:t>
            </w:r>
          </w:p>
        </w:tc>
        <w:tc>
          <w:tcPr>
            <w:tcW w:w="1392" w:type="dxa"/>
          </w:tcPr>
          <w:p>
            <w:pPr>
              <w:pStyle w:val="0"/>
              <w:jc w:val="center"/>
            </w:pPr>
            <w:r>
              <w:rPr>
                <w:sz w:val="20"/>
              </w:rPr>
              <w:t xml:space="preserve">12</w:t>
            </w:r>
          </w:p>
        </w:tc>
        <w:tc>
          <w:tcPr>
            <w:tcW w:w="1382" w:type="dxa"/>
          </w:tcPr>
          <w:p>
            <w:pPr>
              <w:pStyle w:val="0"/>
              <w:jc w:val="center"/>
            </w:pPr>
            <w:r>
              <w:rPr>
                <w:sz w:val="20"/>
              </w:rPr>
              <w:t xml:space="preserve">13</w:t>
            </w:r>
          </w:p>
        </w:tc>
        <w:tc>
          <w:tcPr>
            <w:tcW w:w="1382" w:type="dxa"/>
          </w:tcPr>
          <w:p>
            <w:pPr>
              <w:pStyle w:val="0"/>
              <w:jc w:val="center"/>
            </w:pPr>
            <w:r>
              <w:rPr>
                <w:sz w:val="20"/>
              </w:rPr>
              <w:t xml:space="preserve">14</w:t>
            </w:r>
          </w:p>
        </w:tc>
        <w:tc>
          <w:tcPr>
            <w:tcW w:w="1387" w:type="dxa"/>
          </w:tcPr>
          <w:p>
            <w:pPr>
              <w:pStyle w:val="0"/>
              <w:jc w:val="center"/>
            </w:pPr>
            <w:r>
              <w:rPr>
                <w:sz w:val="20"/>
              </w:rPr>
              <w:t xml:space="preserve">15</w:t>
            </w:r>
          </w:p>
        </w:tc>
        <w:tc>
          <w:tcPr>
            <w:tcW w:w="1644" w:type="dxa"/>
          </w:tcPr>
          <w:p>
            <w:pPr>
              <w:pStyle w:val="0"/>
              <w:jc w:val="center"/>
            </w:pPr>
            <w:r>
              <w:rPr>
                <w:sz w:val="20"/>
              </w:rPr>
              <w:t xml:space="preserve">16</w:t>
            </w:r>
          </w:p>
        </w:tc>
      </w:tr>
      <w:tr>
        <w:tblPrEx>
          <w:tblBorders>
            <w:left w:val="nil"/>
          </w:tblBorders>
        </w:tblPrEx>
        <w:tc>
          <w:tcPr>
            <w:tcW w:w="964" w:type="dxa"/>
            <w:tcBorders>
              <w:left w:val="nil"/>
            </w:tcBorders>
          </w:tcPr>
          <w:p>
            <w:pPr>
              <w:pStyle w:val="0"/>
            </w:pPr>
            <w:r>
              <w:rPr>
                <w:sz w:val="20"/>
              </w:rPr>
            </w:r>
          </w:p>
        </w:tc>
        <w:tc>
          <w:tcPr>
            <w:tcW w:w="1247" w:type="dxa"/>
          </w:tcPr>
          <w:p>
            <w:pPr>
              <w:pStyle w:val="0"/>
            </w:pPr>
            <w:r>
              <w:rPr>
                <w:sz w:val="20"/>
              </w:rPr>
            </w:r>
          </w:p>
        </w:tc>
        <w:tc>
          <w:tcPr>
            <w:tcW w:w="1378" w:type="dxa"/>
          </w:tcPr>
          <w:p>
            <w:pPr>
              <w:pStyle w:val="0"/>
            </w:pPr>
            <w:r>
              <w:rPr>
                <w:sz w:val="20"/>
              </w:rPr>
            </w:r>
          </w:p>
        </w:tc>
        <w:tc>
          <w:tcPr>
            <w:tcW w:w="1392" w:type="dxa"/>
          </w:tcPr>
          <w:p>
            <w:pPr>
              <w:pStyle w:val="0"/>
            </w:pPr>
            <w:r>
              <w:rPr>
                <w:sz w:val="20"/>
              </w:rPr>
            </w:r>
          </w:p>
        </w:tc>
        <w:tc>
          <w:tcPr>
            <w:tcW w:w="1382" w:type="dxa"/>
          </w:tcPr>
          <w:p>
            <w:pPr>
              <w:pStyle w:val="0"/>
            </w:pPr>
            <w:r>
              <w:rPr>
                <w:sz w:val="20"/>
              </w:rPr>
            </w:r>
          </w:p>
        </w:tc>
        <w:tc>
          <w:tcPr>
            <w:tcW w:w="1382" w:type="dxa"/>
          </w:tcPr>
          <w:p>
            <w:pPr>
              <w:pStyle w:val="0"/>
            </w:pPr>
            <w:r>
              <w:rPr>
                <w:sz w:val="20"/>
              </w:rPr>
            </w:r>
          </w:p>
        </w:tc>
        <w:tc>
          <w:tcPr>
            <w:tcW w:w="1387" w:type="dxa"/>
          </w:tcPr>
          <w:p>
            <w:pPr>
              <w:pStyle w:val="0"/>
            </w:pPr>
            <w:r>
              <w:rPr>
                <w:sz w:val="20"/>
              </w:rPr>
            </w:r>
          </w:p>
        </w:tc>
        <w:tc>
          <w:tcPr>
            <w:tcW w:w="1644" w:type="dxa"/>
          </w:tcPr>
          <w:p>
            <w:pPr>
              <w:pStyle w:val="0"/>
            </w:pPr>
            <w:r>
              <w:rPr>
                <w:sz w:val="20"/>
              </w:rPr>
            </w:r>
          </w:p>
        </w:tc>
      </w:tr>
      <w:tr>
        <w:tblPrEx>
          <w:tblBorders>
            <w:left w:val="nil"/>
          </w:tblBorders>
        </w:tblPrEx>
        <w:tc>
          <w:tcPr>
            <w:tcW w:w="964" w:type="dxa"/>
            <w:tcBorders>
              <w:left w:val="nil"/>
            </w:tcBorders>
          </w:tcPr>
          <w:p>
            <w:pPr>
              <w:pStyle w:val="0"/>
            </w:pPr>
            <w:r>
              <w:rPr>
                <w:sz w:val="20"/>
              </w:rPr>
            </w:r>
          </w:p>
        </w:tc>
        <w:tc>
          <w:tcPr>
            <w:tcW w:w="1247" w:type="dxa"/>
          </w:tcPr>
          <w:p>
            <w:pPr>
              <w:pStyle w:val="0"/>
            </w:pPr>
            <w:r>
              <w:rPr>
                <w:sz w:val="20"/>
              </w:rPr>
            </w:r>
          </w:p>
        </w:tc>
        <w:tc>
          <w:tcPr>
            <w:tcW w:w="1378" w:type="dxa"/>
          </w:tcPr>
          <w:p>
            <w:pPr>
              <w:pStyle w:val="0"/>
            </w:pPr>
            <w:r>
              <w:rPr>
                <w:sz w:val="20"/>
              </w:rPr>
            </w:r>
          </w:p>
        </w:tc>
        <w:tc>
          <w:tcPr>
            <w:tcW w:w="1392" w:type="dxa"/>
          </w:tcPr>
          <w:p>
            <w:pPr>
              <w:pStyle w:val="0"/>
            </w:pPr>
            <w:r>
              <w:rPr>
                <w:sz w:val="20"/>
              </w:rPr>
            </w:r>
          </w:p>
        </w:tc>
        <w:tc>
          <w:tcPr>
            <w:tcW w:w="1382" w:type="dxa"/>
          </w:tcPr>
          <w:p>
            <w:pPr>
              <w:pStyle w:val="0"/>
            </w:pPr>
            <w:r>
              <w:rPr>
                <w:sz w:val="20"/>
              </w:rPr>
            </w:r>
          </w:p>
        </w:tc>
        <w:tc>
          <w:tcPr>
            <w:tcW w:w="1382" w:type="dxa"/>
          </w:tcPr>
          <w:p>
            <w:pPr>
              <w:pStyle w:val="0"/>
            </w:pPr>
            <w:r>
              <w:rPr>
                <w:sz w:val="20"/>
              </w:rPr>
            </w:r>
          </w:p>
        </w:tc>
        <w:tc>
          <w:tcPr>
            <w:tcW w:w="1387" w:type="dxa"/>
          </w:tcPr>
          <w:p>
            <w:pPr>
              <w:pStyle w:val="0"/>
            </w:pPr>
            <w:r>
              <w:rPr>
                <w:sz w:val="20"/>
              </w:rPr>
            </w:r>
          </w:p>
        </w:tc>
        <w:tc>
          <w:tcPr>
            <w:tcW w:w="1644" w:type="dxa"/>
          </w:tcPr>
          <w:p>
            <w:pPr>
              <w:pStyle w:val="0"/>
            </w:pPr>
            <w:r>
              <w:rPr>
                <w:sz w:val="20"/>
              </w:rPr>
            </w:r>
          </w:p>
        </w:tc>
      </w:tr>
      <w:tr>
        <w:tblPrEx>
          <w:tblBorders>
            <w:left w:val="nil"/>
            <w:right w:val="nil"/>
          </w:tblBorders>
        </w:tblPrEx>
        <w:tc>
          <w:tcPr>
            <w:tcW w:w="964" w:type="dxa"/>
            <w:vAlign w:val="center"/>
            <w:tcBorders>
              <w:left w:val="nil"/>
            </w:tcBorders>
          </w:tcPr>
          <w:p>
            <w:pPr>
              <w:pStyle w:val="0"/>
              <w:jc w:val="center"/>
            </w:pPr>
            <w:r>
              <w:rPr>
                <w:sz w:val="20"/>
              </w:rPr>
              <w:t xml:space="preserve">X</w:t>
            </w:r>
          </w:p>
        </w:tc>
        <w:tc>
          <w:tcPr>
            <w:tcW w:w="1247" w:type="dxa"/>
          </w:tcPr>
          <w:p>
            <w:pPr>
              <w:pStyle w:val="0"/>
            </w:pPr>
            <w:r>
              <w:rPr>
                <w:sz w:val="20"/>
              </w:rPr>
            </w:r>
          </w:p>
        </w:tc>
        <w:tc>
          <w:tcPr>
            <w:tcW w:w="1378" w:type="dxa"/>
          </w:tcPr>
          <w:p>
            <w:pPr>
              <w:pStyle w:val="0"/>
            </w:pPr>
            <w:r>
              <w:rPr>
                <w:sz w:val="20"/>
              </w:rPr>
            </w:r>
          </w:p>
        </w:tc>
        <w:tc>
          <w:tcPr>
            <w:tcW w:w="1392" w:type="dxa"/>
          </w:tcPr>
          <w:p>
            <w:pPr>
              <w:pStyle w:val="0"/>
            </w:pPr>
            <w:r>
              <w:rPr>
                <w:sz w:val="20"/>
              </w:rPr>
            </w:r>
          </w:p>
        </w:tc>
        <w:tc>
          <w:tcPr>
            <w:tcW w:w="1382" w:type="dxa"/>
          </w:tcPr>
          <w:p>
            <w:pPr>
              <w:pStyle w:val="0"/>
            </w:pPr>
            <w:r>
              <w:rPr>
                <w:sz w:val="20"/>
              </w:rPr>
            </w:r>
          </w:p>
        </w:tc>
        <w:tc>
          <w:tcPr>
            <w:tcW w:w="1382" w:type="dxa"/>
          </w:tcPr>
          <w:p>
            <w:pPr>
              <w:pStyle w:val="0"/>
            </w:pPr>
            <w:r>
              <w:rPr>
                <w:sz w:val="20"/>
              </w:rPr>
            </w:r>
          </w:p>
        </w:tc>
        <w:tc>
          <w:tcPr>
            <w:tcW w:w="1387" w:type="dxa"/>
          </w:tcPr>
          <w:p>
            <w:pPr>
              <w:pStyle w:val="0"/>
            </w:pPr>
            <w:r>
              <w:rPr>
                <w:sz w:val="20"/>
              </w:rPr>
            </w:r>
          </w:p>
        </w:tc>
        <w:tc>
          <w:tcPr>
            <w:tcW w:w="1644"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531"/>
        <w:gridCol w:w="1526"/>
        <w:gridCol w:w="1526"/>
        <w:gridCol w:w="1526"/>
        <w:gridCol w:w="1474"/>
      </w:tblGrid>
      <w:tr>
        <w:tc>
          <w:tcPr>
            <w:tcW w:w="1474" w:type="dxa"/>
          </w:tcPr>
          <w:p>
            <w:pPr>
              <w:pStyle w:val="0"/>
              <w:jc w:val="center"/>
            </w:pPr>
            <w:r>
              <w:rPr>
                <w:sz w:val="20"/>
              </w:rPr>
              <w:t xml:space="preserve">Код объекта капитального вложения (мероприятия по информатизации)</w:t>
            </w:r>
          </w:p>
        </w:tc>
        <w:tc>
          <w:tcPr>
            <w:tcW w:w="1531" w:type="dxa"/>
          </w:tcPr>
          <w:p>
            <w:pPr>
              <w:pStyle w:val="0"/>
              <w:jc w:val="center"/>
            </w:pPr>
            <w:r>
              <w:rPr>
                <w:sz w:val="20"/>
              </w:rPr>
              <w:t xml:space="preserve">Код по БК</w:t>
            </w:r>
          </w:p>
        </w:tc>
        <w:tc>
          <w:tcPr>
            <w:tcW w:w="1526" w:type="dxa"/>
          </w:tcPr>
          <w:p>
            <w:pPr>
              <w:pStyle w:val="0"/>
              <w:jc w:val="center"/>
            </w:pPr>
            <w:r>
              <w:rPr>
                <w:sz w:val="20"/>
              </w:rPr>
              <w:t xml:space="preserve">Получено</w:t>
            </w:r>
          </w:p>
        </w:tc>
        <w:tc>
          <w:tcPr>
            <w:tcW w:w="1526" w:type="dxa"/>
          </w:tcPr>
          <w:p>
            <w:pPr>
              <w:pStyle w:val="0"/>
              <w:jc w:val="center"/>
            </w:pPr>
            <w:r>
              <w:rPr>
                <w:sz w:val="20"/>
              </w:rPr>
              <w:t xml:space="preserve">Распределено</w:t>
            </w:r>
          </w:p>
        </w:tc>
        <w:tc>
          <w:tcPr>
            <w:tcW w:w="1526" w:type="dxa"/>
          </w:tcPr>
          <w:p>
            <w:pPr>
              <w:pStyle w:val="0"/>
              <w:jc w:val="center"/>
            </w:pPr>
            <w:r>
              <w:rPr>
                <w:sz w:val="20"/>
              </w:rPr>
              <w:t xml:space="preserve">Подлежит распределению</w:t>
            </w:r>
          </w:p>
        </w:tc>
        <w:tc>
          <w:tcPr>
            <w:tcW w:w="1474" w:type="dxa"/>
          </w:tcPr>
          <w:p>
            <w:pPr>
              <w:pStyle w:val="0"/>
              <w:jc w:val="center"/>
            </w:pPr>
            <w:r>
              <w:rPr>
                <w:sz w:val="20"/>
              </w:rPr>
              <w:t xml:space="preserve">Примечание</w:t>
            </w:r>
          </w:p>
        </w:tc>
      </w:tr>
      <w:tr>
        <w:tc>
          <w:tcPr>
            <w:tcW w:w="1474" w:type="dxa"/>
          </w:tcPr>
          <w:p>
            <w:pPr>
              <w:pStyle w:val="0"/>
              <w:jc w:val="center"/>
            </w:pPr>
            <w:r>
              <w:rPr>
                <w:sz w:val="20"/>
              </w:rPr>
              <w:t xml:space="preserve">1</w:t>
            </w:r>
          </w:p>
        </w:tc>
        <w:tc>
          <w:tcPr>
            <w:tcW w:w="1531" w:type="dxa"/>
          </w:tcPr>
          <w:p>
            <w:pPr>
              <w:pStyle w:val="0"/>
              <w:jc w:val="center"/>
            </w:pPr>
            <w:r>
              <w:rPr>
                <w:sz w:val="20"/>
              </w:rPr>
              <w:t xml:space="preserve">2</w:t>
            </w:r>
          </w:p>
        </w:tc>
        <w:tc>
          <w:tcPr>
            <w:tcW w:w="1526" w:type="dxa"/>
          </w:tcPr>
          <w:p>
            <w:pPr>
              <w:pStyle w:val="0"/>
              <w:jc w:val="center"/>
            </w:pPr>
            <w:r>
              <w:rPr>
                <w:sz w:val="20"/>
              </w:rPr>
              <w:t xml:space="preserve">3</w:t>
            </w:r>
          </w:p>
        </w:tc>
        <w:tc>
          <w:tcPr>
            <w:tcW w:w="1526" w:type="dxa"/>
          </w:tcPr>
          <w:p>
            <w:pPr>
              <w:pStyle w:val="0"/>
              <w:jc w:val="center"/>
            </w:pPr>
            <w:r>
              <w:rPr>
                <w:sz w:val="20"/>
              </w:rPr>
              <w:t xml:space="preserve">4</w:t>
            </w:r>
          </w:p>
        </w:tc>
        <w:tc>
          <w:tcPr>
            <w:tcW w:w="1526" w:type="dxa"/>
          </w:tcPr>
          <w:p>
            <w:pPr>
              <w:pStyle w:val="0"/>
              <w:jc w:val="center"/>
            </w:pPr>
            <w:r>
              <w:rPr>
                <w:sz w:val="20"/>
              </w:rPr>
              <w:t xml:space="preserve">5</w:t>
            </w:r>
          </w:p>
        </w:tc>
        <w:tc>
          <w:tcPr>
            <w:tcW w:w="1474" w:type="dxa"/>
          </w:tcPr>
          <w:p>
            <w:pPr>
              <w:pStyle w:val="0"/>
              <w:jc w:val="center"/>
            </w:pPr>
            <w:r>
              <w:rPr>
                <w:sz w:val="20"/>
              </w:rPr>
              <w:t xml:space="preserve">6</w:t>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blPrEx>
          <w:tblBorders>
            <w:left w:val="nil"/>
            <w:right w:val="nil"/>
          </w:tblBorders>
        </w:tblPrEx>
        <w:tc>
          <w:tcPr>
            <w:gridSpan w:val="2"/>
            <w:tcW w:w="3005" w:type="dxa"/>
            <w:tcBorders>
              <w:left w:val="nil"/>
              <w:bottom w:val="nil"/>
            </w:tcBorders>
          </w:tcPr>
          <w:p>
            <w:pPr>
              <w:pStyle w:val="0"/>
              <w:jc w:val="right"/>
            </w:pPr>
            <w:r>
              <w:rPr>
                <w:sz w:val="20"/>
              </w:rPr>
              <w:t xml:space="preserve">Итого</w:t>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1531"/>
        <w:gridCol w:w="1526"/>
        <w:gridCol w:w="1526"/>
        <w:gridCol w:w="1526"/>
        <w:gridCol w:w="1474"/>
      </w:tblGrid>
      <w:tr>
        <w:tc>
          <w:tcPr>
            <w:tcW w:w="1474" w:type="dxa"/>
          </w:tcPr>
          <w:p>
            <w:pPr>
              <w:pStyle w:val="0"/>
              <w:jc w:val="center"/>
            </w:pPr>
            <w:r>
              <w:rPr>
                <w:sz w:val="20"/>
              </w:rPr>
              <w:t xml:space="preserve">Код объекта капитального вложения (мероприятия по информатизации)</w:t>
            </w:r>
          </w:p>
        </w:tc>
        <w:tc>
          <w:tcPr>
            <w:tcW w:w="1531" w:type="dxa"/>
          </w:tcPr>
          <w:p>
            <w:pPr>
              <w:pStyle w:val="0"/>
              <w:jc w:val="center"/>
            </w:pPr>
            <w:r>
              <w:rPr>
                <w:sz w:val="20"/>
              </w:rPr>
              <w:t xml:space="preserve">Код по БК</w:t>
            </w:r>
          </w:p>
        </w:tc>
        <w:tc>
          <w:tcPr>
            <w:tcW w:w="1526" w:type="dxa"/>
          </w:tcPr>
          <w:p>
            <w:pPr>
              <w:pStyle w:val="0"/>
              <w:jc w:val="center"/>
            </w:pPr>
            <w:r>
              <w:rPr>
                <w:sz w:val="20"/>
              </w:rPr>
              <w:t xml:space="preserve">Получено</w:t>
            </w:r>
          </w:p>
        </w:tc>
        <w:tc>
          <w:tcPr>
            <w:tcW w:w="1526" w:type="dxa"/>
          </w:tcPr>
          <w:p>
            <w:pPr>
              <w:pStyle w:val="0"/>
              <w:jc w:val="center"/>
            </w:pPr>
            <w:r>
              <w:rPr>
                <w:sz w:val="20"/>
              </w:rPr>
              <w:t xml:space="preserve">Распределено</w:t>
            </w:r>
          </w:p>
        </w:tc>
        <w:tc>
          <w:tcPr>
            <w:tcW w:w="1526" w:type="dxa"/>
          </w:tcPr>
          <w:p>
            <w:pPr>
              <w:pStyle w:val="0"/>
              <w:jc w:val="center"/>
            </w:pPr>
            <w:r>
              <w:rPr>
                <w:sz w:val="20"/>
              </w:rPr>
              <w:t xml:space="preserve">Подлежит распределению</w:t>
            </w:r>
          </w:p>
        </w:tc>
        <w:tc>
          <w:tcPr>
            <w:tcW w:w="1474" w:type="dxa"/>
          </w:tcPr>
          <w:p>
            <w:pPr>
              <w:pStyle w:val="0"/>
              <w:jc w:val="center"/>
            </w:pPr>
            <w:r>
              <w:rPr>
                <w:sz w:val="20"/>
              </w:rPr>
              <w:t xml:space="preserve">Примечание</w:t>
            </w:r>
          </w:p>
        </w:tc>
      </w:tr>
      <w:tr>
        <w:tc>
          <w:tcPr>
            <w:tcW w:w="1474" w:type="dxa"/>
          </w:tcPr>
          <w:p>
            <w:pPr>
              <w:pStyle w:val="0"/>
              <w:jc w:val="center"/>
            </w:pPr>
            <w:r>
              <w:rPr>
                <w:sz w:val="20"/>
              </w:rPr>
              <w:t xml:space="preserve">1</w:t>
            </w:r>
          </w:p>
        </w:tc>
        <w:tc>
          <w:tcPr>
            <w:tcW w:w="1531" w:type="dxa"/>
          </w:tcPr>
          <w:p>
            <w:pPr>
              <w:pStyle w:val="0"/>
              <w:jc w:val="center"/>
            </w:pPr>
            <w:r>
              <w:rPr>
                <w:sz w:val="20"/>
              </w:rPr>
              <w:t xml:space="preserve">2</w:t>
            </w:r>
          </w:p>
        </w:tc>
        <w:tc>
          <w:tcPr>
            <w:tcW w:w="1526" w:type="dxa"/>
          </w:tcPr>
          <w:p>
            <w:pPr>
              <w:pStyle w:val="0"/>
              <w:jc w:val="center"/>
            </w:pPr>
            <w:r>
              <w:rPr>
                <w:sz w:val="20"/>
              </w:rPr>
              <w:t xml:space="preserve">3</w:t>
            </w:r>
          </w:p>
        </w:tc>
        <w:tc>
          <w:tcPr>
            <w:tcW w:w="1526" w:type="dxa"/>
          </w:tcPr>
          <w:p>
            <w:pPr>
              <w:pStyle w:val="0"/>
              <w:jc w:val="center"/>
            </w:pPr>
            <w:r>
              <w:rPr>
                <w:sz w:val="20"/>
              </w:rPr>
              <w:t xml:space="preserve">4</w:t>
            </w:r>
          </w:p>
        </w:tc>
        <w:tc>
          <w:tcPr>
            <w:tcW w:w="1526" w:type="dxa"/>
          </w:tcPr>
          <w:p>
            <w:pPr>
              <w:pStyle w:val="0"/>
              <w:jc w:val="center"/>
            </w:pPr>
            <w:r>
              <w:rPr>
                <w:sz w:val="20"/>
              </w:rPr>
              <w:t xml:space="preserve">5</w:t>
            </w:r>
          </w:p>
        </w:tc>
        <w:tc>
          <w:tcPr>
            <w:tcW w:w="1474" w:type="dxa"/>
          </w:tcPr>
          <w:p>
            <w:pPr>
              <w:pStyle w:val="0"/>
              <w:jc w:val="center"/>
            </w:pPr>
            <w:r>
              <w:rPr>
                <w:sz w:val="20"/>
              </w:rPr>
              <w:t xml:space="preserve">6</w:t>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blPrEx>
          <w:tblBorders>
            <w:left w:val="nil"/>
            <w:right w:val="nil"/>
          </w:tblBorders>
        </w:tblPrEx>
        <w:tc>
          <w:tcPr>
            <w:gridSpan w:val="2"/>
            <w:tcW w:w="3005" w:type="dxa"/>
            <w:tcBorders>
              <w:left w:val="nil"/>
              <w:bottom w:val="nil"/>
            </w:tcBorders>
          </w:tcPr>
          <w:p>
            <w:pPr>
              <w:pStyle w:val="0"/>
              <w:jc w:val="right"/>
            </w:pPr>
            <w:r>
              <w:rPr>
                <w:sz w:val="20"/>
              </w:rPr>
              <w:t xml:space="preserve">Итого</w:t>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0531777,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3. Предельные объемы финансирования</w:t>
      </w:r>
    </w:p>
    <w:p>
      <w:pPr>
        <w:pStyle w:val="1"/>
        <w:jc w:val="both"/>
      </w:pPr>
      <w:r>
        <w:rPr>
          <w:sz w:val="20"/>
        </w:rPr>
      </w:r>
    </w:p>
    <w:p>
      <w:pPr>
        <w:pStyle w:val="1"/>
        <w:jc w:val="both"/>
      </w:pPr>
      <w:r>
        <w:rPr>
          <w:sz w:val="20"/>
        </w:rPr>
        <w:t xml:space="preserve">             3.1. Доведенные предельные объемы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990"/>
        <w:gridCol w:w="1990"/>
        <w:gridCol w:w="1990"/>
        <w:gridCol w:w="1928"/>
      </w:tblGrid>
      <w:tr>
        <w:tc>
          <w:tcPr>
            <w:tcW w:w="1134" w:type="dxa"/>
          </w:tcPr>
          <w:p>
            <w:pPr>
              <w:pStyle w:val="0"/>
              <w:jc w:val="center"/>
            </w:pPr>
            <w:r>
              <w:rPr>
                <w:sz w:val="20"/>
              </w:rPr>
              <w:t xml:space="preserve">Код по БК</w:t>
            </w:r>
          </w:p>
        </w:tc>
        <w:tc>
          <w:tcPr>
            <w:tcW w:w="1990" w:type="dxa"/>
          </w:tcPr>
          <w:p>
            <w:pPr>
              <w:pStyle w:val="0"/>
              <w:jc w:val="center"/>
            </w:pPr>
            <w:r>
              <w:rPr>
                <w:sz w:val="20"/>
              </w:rPr>
              <w:t xml:space="preserve">Получено</w:t>
            </w:r>
          </w:p>
        </w:tc>
        <w:tc>
          <w:tcPr>
            <w:tcW w:w="1990" w:type="dxa"/>
          </w:tcPr>
          <w:p>
            <w:pPr>
              <w:pStyle w:val="0"/>
              <w:jc w:val="center"/>
            </w:pPr>
            <w:r>
              <w:rPr>
                <w:sz w:val="20"/>
              </w:rPr>
              <w:t xml:space="preserve">Распределено</w:t>
            </w:r>
          </w:p>
        </w:tc>
        <w:tc>
          <w:tcPr>
            <w:tcW w:w="1990" w:type="dxa"/>
          </w:tcPr>
          <w:p>
            <w:pPr>
              <w:pStyle w:val="0"/>
              <w:jc w:val="center"/>
            </w:pPr>
            <w:r>
              <w:rPr>
                <w:sz w:val="20"/>
              </w:rPr>
              <w:t xml:space="preserve">Подлежит распределению</w:t>
            </w:r>
          </w:p>
        </w:tc>
        <w:tc>
          <w:tcPr>
            <w:tcW w:w="1928" w:type="dxa"/>
          </w:tcPr>
          <w:p>
            <w:pPr>
              <w:pStyle w:val="0"/>
              <w:jc w:val="center"/>
            </w:pPr>
            <w:r>
              <w:rPr>
                <w:sz w:val="20"/>
              </w:rPr>
              <w:t xml:space="preserve">Примечание</w:t>
            </w:r>
          </w:p>
        </w:tc>
      </w:tr>
      <w:tr>
        <w:tc>
          <w:tcPr>
            <w:tcW w:w="1134" w:type="dxa"/>
          </w:tcPr>
          <w:p>
            <w:pPr>
              <w:pStyle w:val="0"/>
              <w:jc w:val="center"/>
            </w:pPr>
            <w:r>
              <w:rPr>
                <w:sz w:val="20"/>
              </w:rPr>
              <w:t xml:space="preserve">1</w:t>
            </w:r>
          </w:p>
        </w:tc>
        <w:tc>
          <w:tcPr>
            <w:tcW w:w="1990" w:type="dxa"/>
          </w:tcPr>
          <w:p>
            <w:pPr>
              <w:pStyle w:val="0"/>
              <w:jc w:val="center"/>
            </w:pPr>
            <w:r>
              <w:rPr>
                <w:sz w:val="20"/>
              </w:rPr>
              <w:t xml:space="preserve">2</w:t>
            </w:r>
          </w:p>
        </w:tc>
        <w:tc>
          <w:tcPr>
            <w:tcW w:w="1990" w:type="dxa"/>
          </w:tcPr>
          <w:p>
            <w:pPr>
              <w:pStyle w:val="0"/>
              <w:jc w:val="center"/>
            </w:pPr>
            <w:r>
              <w:rPr>
                <w:sz w:val="20"/>
              </w:rPr>
              <w:t xml:space="preserve">3</w:t>
            </w:r>
          </w:p>
        </w:tc>
        <w:tc>
          <w:tcPr>
            <w:tcW w:w="1990" w:type="dxa"/>
          </w:tcPr>
          <w:p>
            <w:pPr>
              <w:pStyle w:val="0"/>
              <w:jc w:val="center"/>
            </w:pPr>
            <w:r>
              <w:rPr>
                <w:sz w:val="20"/>
              </w:rPr>
              <w:t xml:space="preserve">4</w:t>
            </w:r>
          </w:p>
        </w:tc>
        <w:tc>
          <w:tcPr>
            <w:tcW w:w="1928" w:type="dxa"/>
          </w:tcPr>
          <w:p>
            <w:pPr>
              <w:pStyle w:val="0"/>
              <w:jc w:val="center"/>
            </w:pPr>
            <w:r>
              <w:rPr>
                <w:sz w:val="20"/>
              </w:rPr>
              <w:t xml:space="preserve">5</w:t>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blPrEx>
          <w:tblBorders>
            <w:left w:val="nil"/>
            <w:right w:val="nil"/>
          </w:tblBorders>
        </w:tblPrEx>
        <w:tc>
          <w:tcPr>
            <w:tcW w:w="1134" w:type="dxa"/>
            <w:tcBorders>
              <w:left w:val="nil"/>
              <w:bottom w:val="nil"/>
            </w:tcBorders>
          </w:tcPr>
          <w:p>
            <w:pPr>
              <w:pStyle w:val="0"/>
              <w:jc w:val="right"/>
            </w:pPr>
            <w:r>
              <w:rPr>
                <w:sz w:val="20"/>
              </w:rPr>
              <w:t xml:space="preserve">Итого</w:t>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за счет связанных</w:t>
      </w:r>
    </w:p>
    <w:p>
      <w:pPr>
        <w:pStyle w:val="1"/>
        <w:jc w:val="both"/>
      </w:pPr>
      <w:r>
        <w:rPr>
          <w:sz w:val="20"/>
        </w:rPr>
        <w:t xml:space="preserve">                           иностранных кредитов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990"/>
        <w:gridCol w:w="1990"/>
        <w:gridCol w:w="1990"/>
        <w:gridCol w:w="1928"/>
      </w:tblGrid>
      <w:tr>
        <w:tc>
          <w:tcPr>
            <w:tcW w:w="1134" w:type="dxa"/>
          </w:tcPr>
          <w:p>
            <w:pPr>
              <w:pStyle w:val="0"/>
              <w:jc w:val="center"/>
            </w:pPr>
            <w:r>
              <w:rPr>
                <w:sz w:val="20"/>
              </w:rPr>
              <w:t xml:space="preserve">Код по БК</w:t>
            </w:r>
          </w:p>
        </w:tc>
        <w:tc>
          <w:tcPr>
            <w:tcW w:w="1990" w:type="dxa"/>
          </w:tcPr>
          <w:p>
            <w:pPr>
              <w:pStyle w:val="0"/>
              <w:jc w:val="center"/>
            </w:pPr>
            <w:r>
              <w:rPr>
                <w:sz w:val="20"/>
              </w:rPr>
              <w:t xml:space="preserve">Получено</w:t>
            </w:r>
          </w:p>
        </w:tc>
        <w:tc>
          <w:tcPr>
            <w:tcW w:w="1990" w:type="dxa"/>
          </w:tcPr>
          <w:p>
            <w:pPr>
              <w:pStyle w:val="0"/>
              <w:jc w:val="center"/>
            </w:pPr>
            <w:r>
              <w:rPr>
                <w:sz w:val="20"/>
              </w:rPr>
              <w:t xml:space="preserve">Распределено</w:t>
            </w:r>
          </w:p>
        </w:tc>
        <w:tc>
          <w:tcPr>
            <w:tcW w:w="1990" w:type="dxa"/>
          </w:tcPr>
          <w:p>
            <w:pPr>
              <w:pStyle w:val="0"/>
              <w:jc w:val="center"/>
            </w:pPr>
            <w:r>
              <w:rPr>
                <w:sz w:val="20"/>
              </w:rPr>
              <w:t xml:space="preserve">Подлежит распределению</w:t>
            </w:r>
          </w:p>
        </w:tc>
        <w:tc>
          <w:tcPr>
            <w:tcW w:w="1928" w:type="dxa"/>
          </w:tcPr>
          <w:p>
            <w:pPr>
              <w:pStyle w:val="0"/>
              <w:jc w:val="center"/>
            </w:pPr>
            <w:r>
              <w:rPr>
                <w:sz w:val="20"/>
              </w:rPr>
              <w:t xml:space="preserve">Примечание</w:t>
            </w:r>
          </w:p>
        </w:tc>
      </w:tr>
      <w:tr>
        <w:tc>
          <w:tcPr>
            <w:tcW w:w="1134" w:type="dxa"/>
          </w:tcPr>
          <w:p>
            <w:pPr>
              <w:pStyle w:val="0"/>
              <w:jc w:val="center"/>
            </w:pPr>
            <w:r>
              <w:rPr>
                <w:sz w:val="20"/>
              </w:rPr>
              <w:t xml:space="preserve">1</w:t>
            </w:r>
          </w:p>
        </w:tc>
        <w:tc>
          <w:tcPr>
            <w:tcW w:w="1990" w:type="dxa"/>
          </w:tcPr>
          <w:p>
            <w:pPr>
              <w:pStyle w:val="0"/>
              <w:jc w:val="center"/>
            </w:pPr>
            <w:r>
              <w:rPr>
                <w:sz w:val="20"/>
              </w:rPr>
              <w:t xml:space="preserve">2</w:t>
            </w:r>
          </w:p>
        </w:tc>
        <w:tc>
          <w:tcPr>
            <w:tcW w:w="1990" w:type="dxa"/>
          </w:tcPr>
          <w:p>
            <w:pPr>
              <w:pStyle w:val="0"/>
              <w:jc w:val="center"/>
            </w:pPr>
            <w:r>
              <w:rPr>
                <w:sz w:val="20"/>
              </w:rPr>
              <w:t xml:space="preserve">3</w:t>
            </w:r>
          </w:p>
        </w:tc>
        <w:tc>
          <w:tcPr>
            <w:tcW w:w="1990" w:type="dxa"/>
          </w:tcPr>
          <w:p>
            <w:pPr>
              <w:pStyle w:val="0"/>
              <w:jc w:val="center"/>
            </w:pPr>
            <w:r>
              <w:rPr>
                <w:sz w:val="20"/>
              </w:rPr>
              <w:t xml:space="preserve">4</w:t>
            </w:r>
          </w:p>
        </w:tc>
        <w:tc>
          <w:tcPr>
            <w:tcW w:w="1928" w:type="dxa"/>
          </w:tcPr>
          <w:p>
            <w:pPr>
              <w:pStyle w:val="0"/>
              <w:jc w:val="center"/>
            </w:pPr>
            <w:r>
              <w:rPr>
                <w:sz w:val="20"/>
              </w:rPr>
              <w:t xml:space="preserve">5</w:t>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blPrEx>
          <w:tblBorders>
            <w:left w:val="nil"/>
            <w:right w:val="nil"/>
          </w:tblBorders>
        </w:tblPrEx>
        <w:tc>
          <w:tcPr>
            <w:tcW w:w="1134" w:type="dxa"/>
            <w:tcBorders>
              <w:left w:val="nil"/>
              <w:bottom w:val="nil"/>
            </w:tcBorders>
          </w:tcPr>
          <w:p>
            <w:pPr>
              <w:pStyle w:val="0"/>
              <w:jc w:val="right"/>
            </w:pPr>
            <w:r>
              <w:rPr>
                <w:sz w:val="20"/>
              </w:rPr>
              <w:t xml:space="preserve">Итого</w:t>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в иностранной валюте</w:t>
      </w:r>
    </w:p>
    <w:p>
      <w:pPr>
        <w:pStyle w:val="1"/>
        <w:jc w:val="both"/>
      </w:pPr>
      <w:r>
        <w:rPr>
          <w:sz w:val="20"/>
        </w:rPr>
        <w:t xml:space="preserve">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990"/>
        <w:gridCol w:w="1990"/>
        <w:gridCol w:w="1990"/>
        <w:gridCol w:w="1928"/>
      </w:tblGrid>
      <w:tr>
        <w:tc>
          <w:tcPr>
            <w:tcW w:w="1134" w:type="dxa"/>
          </w:tcPr>
          <w:p>
            <w:pPr>
              <w:pStyle w:val="0"/>
              <w:jc w:val="center"/>
            </w:pPr>
            <w:r>
              <w:rPr>
                <w:sz w:val="20"/>
              </w:rPr>
              <w:t xml:space="preserve">Код по БК</w:t>
            </w:r>
          </w:p>
        </w:tc>
        <w:tc>
          <w:tcPr>
            <w:tcW w:w="1990" w:type="dxa"/>
          </w:tcPr>
          <w:p>
            <w:pPr>
              <w:pStyle w:val="0"/>
              <w:jc w:val="center"/>
            </w:pPr>
            <w:r>
              <w:rPr>
                <w:sz w:val="20"/>
              </w:rPr>
              <w:t xml:space="preserve">Получено</w:t>
            </w:r>
          </w:p>
        </w:tc>
        <w:tc>
          <w:tcPr>
            <w:tcW w:w="1990" w:type="dxa"/>
          </w:tcPr>
          <w:p>
            <w:pPr>
              <w:pStyle w:val="0"/>
              <w:jc w:val="center"/>
            </w:pPr>
            <w:r>
              <w:rPr>
                <w:sz w:val="20"/>
              </w:rPr>
              <w:t xml:space="preserve">Распределено</w:t>
            </w:r>
          </w:p>
        </w:tc>
        <w:tc>
          <w:tcPr>
            <w:tcW w:w="1990" w:type="dxa"/>
          </w:tcPr>
          <w:p>
            <w:pPr>
              <w:pStyle w:val="0"/>
              <w:jc w:val="center"/>
            </w:pPr>
            <w:r>
              <w:rPr>
                <w:sz w:val="20"/>
              </w:rPr>
              <w:t xml:space="preserve">Подлежит распределению</w:t>
            </w:r>
          </w:p>
        </w:tc>
        <w:tc>
          <w:tcPr>
            <w:tcW w:w="1928" w:type="dxa"/>
          </w:tcPr>
          <w:p>
            <w:pPr>
              <w:pStyle w:val="0"/>
              <w:jc w:val="center"/>
            </w:pPr>
            <w:r>
              <w:rPr>
                <w:sz w:val="20"/>
              </w:rPr>
              <w:t xml:space="preserve">Примечание</w:t>
            </w:r>
          </w:p>
        </w:tc>
      </w:tr>
      <w:tr>
        <w:tc>
          <w:tcPr>
            <w:tcW w:w="1134" w:type="dxa"/>
          </w:tcPr>
          <w:p>
            <w:pPr>
              <w:pStyle w:val="0"/>
              <w:jc w:val="center"/>
            </w:pPr>
            <w:r>
              <w:rPr>
                <w:sz w:val="20"/>
              </w:rPr>
              <w:t xml:space="preserve">1</w:t>
            </w:r>
          </w:p>
        </w:tc>
        <w:tc>
          <w:tcPr>
            <w:tcW w:w="1990" w:type="dxa"/>
          </w:tcPr>
          <w:p>
            <w:pPr>
              <w:pStyle w:val="0"/>
              <w:jc w:val="center"/>
            </w:pPr>
            <w:r>
              <w:rPr>
                <w:sz w:val="20"/>
              </w:rPr>
              <w:t xml:space="preserve">2</w:t>
            </w:r>
          </w:p>
        </w:tc>
        <w:tc>
          <w:tcPr>
            <w:tcW w:w="1990" w:type="dxa"/>
          </w:tcPr>
          <w:p>
            <w:pPr>
              <w:pStyle w:val="0"/>
              <w:jc w:val="center"/>
            </w:pPr>
            <w:r>
              <w:rPr>
                <w:sz w:val="20"/>
              </w:rPr>
              <w:t xml:space="preserve">3</w:t>
            </w:r>
          </w:p>
        </w:tc>
        <w:tc>
          <w:tcPr>
            <w:tcW w:w="1990" w:type="dxa"/>
          </w:tcPr>
          <w:p>
            <w:pPr>
              <w:pStyle w:val="0"/>
              <w:jc w:val="center"/>
            </w:pPr>
            <w:r>
              <w:rPr>
                <w:sz w:val="20"/>
              </w:rPr>
              <w:t xml:space="preserve">4</w:t>
            </w:r>
          </w:p>
        </w:tc>
        <w:tc>
          <w:tcPr>
            <w:tcW w:w="1928" w:type="dxa"/>
          </w:tcPr>
          <w:p>
            <w:pPr>
              <w:pStyle w:val="0"/>
              <w:jc w:val="center"/>
            </w:pPr>
            <w:r>
              <w:rPr>
                <w:sz w:val="20"/>
              </w:rPr>
              <w:t xml:space="preserve">5</w:t>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blPrEx>
          <w:tblBorders>
            <w:left w:val="nil"/>
            <w:right w:val="nil"/>
          </w:tblBorders>
        </w:tblPrEx>
        <w:tc>
          <w:tcPr>
            <w:tcW w:w="1134" w:type="dxa"/>
            <w:tcBorders>
              <w:left w:val="nil"/>
              <w:bottom w:val="nil"/>
            </w:tcBorders>
          </w:tcPr>
          <w:p>
            <w:pPr>
              <w:pStyle w:val="0"/>
              <w:jc w:val="right"/>
            </w:pPr>
            <w:r>
              <w:rPr>
                <w:sz w:val="20"/>
              </w:rPr>
              <w:t xml:space="preserve">Итого</w:t>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 за исключением</w:t>
      </w:r>
    </w:p>
    <w:p>
      <w:pPr>
        <w:pStyle w:val="1"/>
        <w:jc w:val="both"/>
      </w:pPr>
      <w:r>
        <w:rPr>
          <w:sz w:val="20"/>
        </w:rPr>
        <w:t xml:space="preserve">            связанных иностранных кредитов и иностранной валюты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990"/>
        <w:gridCol w:w="1990"/>
        <w:gridCol w:w="1990"/>
        <w:gridCol w:w="1928"/>
      </w:tblGrid>
      <w:tr>
        <w:tc>
          <w:tcPr>
            <w:tcW w:w="1134" w:type="dxa"/>
          </w:tcPr>
          <w:p>
            <w:pPr>
              <w:pStyle w:val="0"/>
              <w:jc w:val="center"/>
            </w:pPr>
            <w:r>
              <w:rPr>
                <w:sz w:val="20"/>
              </w:rPr>
              <w:t xml:space="preserve">Код по БК</w:t>
            </w:r>
          </w:p>
        </w:tc>
        <w:tc>
          <w:tcPr>
            <w:tcW w:w="1990" w:type="dxa"/>
          </w:tcPr>
          <w:p>
            <w:pPr>
              <w:pStyle w:val="0"/>
              <w:jc w:val="center"/>
            </w:pPr>
            <w:r>
              <w:rPr>
                <w:sz w:val="20"/>
              </w:rPr>
              <w:t xml:space="preserve">Получено</w:t>
            </w:r>
          </w:p>
        </w:tc>
        <w:tc>
          <w:tcPr>
            <w:tcW w:w="1990" w:type="dxa"/>
          </w:tcPr>
          <w:p>
            <w:pPr>
              <w:pStyle w:val="0"/>
              <w:jc w:val="center"/>
            </w:pPr>
            <w:r>
              <w:rPr>
                <w:sz w:val="20"/>
              </w:rPr>
              <w:t xml:space="preserve">Распределено</w:t>
            </w:r>
          </w:p>
        </w:tc>
        <w:tc>
          <w:tcPr>
            <w:tcW w:w="1990" w:type="dxa"/>
          </w:tcPr>
          <w:p>
            <w:pPr>
              <w:pStyle w:val="0"/>
              <w:jc w:val="center"/>
            </w:pPr>
            <w:r>
              <w:rPr>
                <w:sz w:val="20"/>
              </w:rPr>
              <w:t xml:space="preserve">Подлежит распределению</w:t>
            </w:r>
          </w:p>
        </w:tc>
        <w:tc>
          <w:tcPr>
            <w:tcW w:w="1928" w:type="dxa"/>
          </w:tcPr>
          <w:p>
            <w:pPr>
              <w:pStyle w:val="0"/>
              <w:jc w:val="center"/>
            </w:pPr>
            <w:r>
              <w:rPr>
                <w:sz w:val="20"/>
              </w:rPr>
              <w:t xml:space="preserve">Примечание</w:t>
            </w:r>
          </w:p>
        </w:tc>
      </w:tr>
      <w:tr>
        <w:tc>
          <w:tcPr>
            <w:tcW w:w="1134" w:type="dxa"/>
          </w:tcPr>
          <w:p>
            <w:pPr>
              <w:pStyle w:val="0"/>
              <w:jc w:val="center"/>
            </w:pPr>
            <w:r>
              <w:rPr>
                <w:sz w:val="20"/>
              </w:rPr>
              <w:t xml:space="preserve">1</w:t>
            </w:r>
          </w:p>
        </w:tc>
        <w:tc>
          <w:tcPr>
            <w:tcW w:w="1990" w:type="dxa"/>
          </w:tcPr>
          <w:p>
            <w:pPr>
              <w:pStyle w:val="0"/>
              <w:jc w:val="center"/>
            </w:pPr>
            <w:r>
              <w:rPr>
                <w:sz w:val="20"/>
              </w:rPr>
              <w:t xml:space="preserve">2</w:t>
            </w:r>
          </w:p>
        </w:tc>
        <w:tc>
          <w:tcPr>
            <w:tcW w:w="1990" w:type="dxa"/>
          </w:tcPr>
          <w:p>
            <w:pPr>
              <w:pStyle w:val="0"/>
              <w:jc w:val="center"/>
            </w:pPr>
            <w:r>
              <w:rPr>
                <w:sz w:val="20"/>
              </w:rPr>
              <w:t xml:space="preserve">3</w:t>
            </w:r>
          </w:p>
        </w:tc>
        <w:tc>
          <w:tcPr>
            <w:tcW w:w="1990" w:type="dxa"/>
          </w:tcPr>
          <w:p>
            <w:pPr>
              <w:pStyle w:val="0"/>
              <w:jc w:val="center"/>
            </w:pPr>
            <w:r>
              <w:rPr>
                <w:sz w:val="20"/>
              </w:rPr>
              <w:t xml:space="preserve">4</w:t>
            </w:r>
          </w:p>
        </w:tc>
        <w:tc>
          <w:tcPr>
            <w:tcW w:w="1928" w:type="dxa"/>
          </w:tcPr>
          <w:p>
            <w:pPr>
              <w:pStyle w:val="0"/>
              <w:jc w:val="center"/>
            </w:pPr>
            <w:r>
              <w:rPr>
                <w:sz w:val="20"/>
              </w:rPr>
              <w:t xml:space="preserve">5</w:t>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c>
          <w:tcPr>
            <w:tcW w:w="1134"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Pr>
          <w:p>
            <w:pPr>
              <w:pStyle w:val="0"/>
            </w:pPr>
            <w:r>
              <w:rPr>
                <w:sz w:val="20"/>
              </w:rPr>
            </w:r>
          </w:p>
        </w:tc>
      </w:tr>
      <w:tr>
        <w:tblPrEx>
          <w:tblBorders>
            <w:left w:val="nil"/>
            <w:right w:val="nil"/>
          </w:tblBorders>
        </w:tblPrEx>
        <w:tc>
          <w:tcPr>
            <w:tcW w:w="1134" w:type="dxa"/>
            <w:tcBorders>
              <w:left w:val="nil"/>
              <w:bottom w:val="nil"/>
            </w:tcBorders>
          </w:tcPr>
          <w:p>
            <w:pPr>
              <w:pStyle w:val="0"/>
              <w:jc w:val="right"/>
            </w:pPr>
            <w:r>
              <w:rPr>
                <w:sz w:val="20"/>
              </w:rPr>
              <w:t xml:space="preserve">Итого</w:t>
            </w:r>
          </w:p>
        </w:tc>
        <w:tc>
          <w:tcPr>
            <w:tcW w:w="1990" w:type="dxa"/>
          </w:tcPr>
          <w:p>
            <w:pPr>
              <w:pStyle w:val="0"/>
            </w:pPr>
            <w:r>
              <w:rPr>
                <w:sz w:val="20"/>
              </w:rPr>
            </w:r>
          </w:p>
        </w:tc>
        <w:tc>
          <w:tcPr>
            <w:tcW w:w="1990" w:type="dxa"/>
          </w:tcPr>
          <w:p>
            <w:pPr>
              <w:pStyle w:val="0"/>
            </w:pPr>
            <w:r>
              <w:rPr>
                <w:sz w:val="20"/>
              </w:rPr>
            </w:r>
          </w:p>
        </w:tc>
        <w:tc>
          <w:tcPr>
            <w:tcW w:w="1990"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4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13.10.2021 </w:t>
            </w:r>
            <w:hyperlink w:history="0" r:id="rId641"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1043" w:name="P21043"/>
    <w:bookmarkEnd w:id="21043"/>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312"/>
        <w:gridCol w:w="2835"/>
        <w:gridCol w:w="1757"/>
        <w:gridCol w:w="1134"/>
      </w:tblGrid>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0531746</w:t>
            </w:r>
          </w:p>
        </w:tc>
      </w:tr>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jc w:val="center"/>
            </w:pPr>
            <w:r>
              <w:rPr>
                <w:sz w:val="20"/>
              </w:rPr>
              <w:t xml:space="preserve">за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Орган Федерального казначейства</w:t>
            </w:r>
          </w:p>
        </w:tc>
        <w:tc>
          <w:tcPr>
            <w:tcW w:w="2835" w:type="dxa"/>
            <w:vAlign w:val="bottom"/>
            <w:tcBorders>
              <w:top w:val="nil"/>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2835"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Распорядитель бюджетных средств</w:t>
            </w:r>
          </w:p>
        </w:tc>
        <w:tc>
          <w:tcPr>
            <w:tcW w:w="2835"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Наименование бюджета</w:t>
            </w:r>
          </w:p>
        </w:tc>
        <w:tc>
          <w:tcPr>
            <w:tcW w:w="2835"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w:t>
            </w:r>
            <w:hyperlink w:history="0" r:id="rId64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Финансовый орган</w:t>
            </w:r>
          </w:p>
        </w:tc>
        <w:tc>
          <w:tcPr>
            <w:tcW w:w="2835"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Периодичность: ежедневная</w:t>
            </w:r>
          </w:p>
        </w:tc>
        <w:tc>
          <w:tcPr>
            <w:tcW w:w="2835" w:type="dxa"/>
            <w:vAlign w:val="bottom"/>
            <w:tcBorders>
              <w:top w:val="single" w:sz="4"/>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Единица измерения: руб.</w:t>
            </w:r>
          </w:p>
        </w:tc>
        <w:tc>
          <w:tcPr>
            <w:tcW w:w="283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4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850"/>
        <w:gridCol w:w="618"/>
        <w:gridCol w:w="618"/>
        <w:gridCol w:w="618"/>
        <w:gridCol w:w="618"/>
        <w:gridCol w:w="618"/>
        <w:gridCol w:w="618"/>
        <w:gridCol w:w="618"/>
        <w:gridCol w:w="618"/>
        <w:gridCol w:w="618"/>
        <w:gridCol w:w="618"/>
        <w:gridCol w:w="618"/>
        <w:gridCol w:w="625"/>
        <w:gridCol w:w="737"/>
      </w:tblGrid>
      <w:tr>
        <w:tblPrEx>
          <w:tblBorders>
            <w:right w:val="single" w:sz="4"/>
          </w:tblBorders>
        </w:tblPrEx>
        <w:tc>
          <w:tcPr>
            <w:tcW w:w="850" w:type="dxa"/>
            <w:vMerge w:val="restart"/>
          </w:tcPr>
          <w:p>
            <w:pPr>
              <w:pStyle w:val="0"/>
              <w:jc w:val="center"/>
            </w:pPr>
            <w:r>
              <w:rPr>
                <w:sz w:val="20"/>
              </w:rPr>
              <w:t xml:space="preserve">Код по БК</w:t>
            </w:r>
          </w:p>
        </w:tc>
        <w:tc>
          <w:tcPr>
            <w:tcW w:w="618" w:type="dxa"/>
            <w:vMerge w:val="restart"/>
          </w:tcPr>
          <w:p>
            <w:pPr>
              <w:pStyle w:val="0"/>
              <w:jc w:val="center"/>
            </w:pPr>
            <w:r>
              <w:rPr>
                <w:sz w:val="20"/>
              </w:rPr>
              <w:t xml:space="preserve">Код строки</w:t>
            </w:r>
          </w:p>
        </w:tc>
        <w:tc>
          <w:tcPr>
            <w:gridSpan w:val="4"/>
            <w:tcW w:w="2472" w:type="dxa"/>
          </w:tcPr>
          <w:p>
            <w:pPr>
              <w:pStyle w:val="0"/>
              <w:jc w:val="center"/>
            </w:pPr>
            <w:r>
              <w:rPr>
                <w:sz w:val="20"/>
              </w:rPr>
              <w:t xml:space="preserve">Получено</w:t>
            </w:r>
          </w:p>
        </w:tc>
        <w:tc>
          <w:tcPr>
            <w:gridSpan w:val="4"/>
            <w:tcW w:w="2472" w:type="dxa"/>
          </w:tcPr>
          <w:p>
            <w:pPr>
              <w:pStyle w:val="0"/>
              <w:jc w:val="center"/>
            </w:pPr>
            <w:r>
              <w:rPr>
                <w:sz w:val="20"/>
              </w:rPr>
              <w:t xml:space="preserve">Распределено</w:t>
            </w:r>
          </w:p>
        </w:tc>
        <w:tc>
          <w:tcPr>
            <w:gridSpan w:val="4"/>
            <w:tcW w:w="2598" w:type="dxa"/>
          </w:tcPr>
          <w:p>
            <w:pPr>
              <w:pStyle w:val="0"/>
              <w:jc w:val="center"/>
            </w:pPr>
            <w:r>
              <w:rPr>
                <w:sz w:val="20"/>
              </w:rPr>
              <w:t xml:space="preserve">Заблокировано</w:t>
            </w:r>
          </w:p>
        </w:tc>
      </w:tr>
      <w:tr>
        <w:tblPrEx>
          <w:tblBorders>
            <w:right w:val="single" w:sz="4"/>
          </w:tblBorders>
        </w:tblPrEx>
        <w:tc>
          <w:tcPr>
            <w:vMerge w:val="continue"/>
          </w:tcPr>
          <w:p/>
        </w:tc>
        <w:tc>
          <w:tcPr>
            <w:vMerge w:val="continue"/>
          </w:tcP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18" w:type="dxa"/>
          </w:tcPr>
          <w:p>
            <w:pPr>
              <w:pStyle w:val="0"/>
              <w:jc w:val="center"/>
            </w:pPr>
            <w:r>
              <w:rPr>
                <w:sz w:val="20"/>
              </w:rPr>
              <w:t xml:space="preserve">на ____ год</w:t>
            </w:r>
          </w:p>
        </w:tc>
        <w:tc>
          <w:tcPr>
            <w:tcW w:w="625"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r>
      <w:tr>
        <w:tblPrEx>
          <w:tblBorders>
            <w:right w:val="single" w:sz="4"/>
          </w:tblBorders>
        </w:tblPrEx>
        <w:tc>
          <w:tcPr>
            <w:tcW w:w="850" w:type="dxa"/>
          </w:tcPr>
          <w:p>
            <w:pPr>
              <w:pStyle w:val="0"/>
              <w:jc w:val="center"/>
            </w:pPr>
            <w:r>
              <w:rPr>
                <w:sz w:val="20"/>
              </w:rPr>
              <w:t xml:space="preserve">1</w:t>
            </w:r>
          </w:p>
        </w:tc>
        <w:tc>
          <w:tcPr>
            <w:tcW w:w="618" w:type="dxa"/>
          </w:tcPr>
          <w:p>
            <w:pPr>
              <w:pStyle w:val="0"/>
              <w:jc w:val="center"/>
            </w:pPr>
            <w:r>
              <w:rPr>
                <w:sz w:val="20"/>
              </w:rPr>
              <w:t xml:space="preserve">2</w:t>
            </w:r>
          </w:p>
        </w:tc>
        <w:tc>
          <w:tcPr>
            <w:tcW w:w="618" w:type="dxa"/>
          </w:tcPr>
          <w:p>
            <w:pPr>
              <w:pStyle w:val="0"/>
              <w:jc w:val="center"/>
            </w:pPr>
            <w:r>
              <w:rPr>
                <w:sz w:val="20"/>
              </w:rPr>
              <w:t xml:space="preserve">3</w:t>
            </w:r>
          </w:p>
        </w:tc>
        <w:tc>
          <w:tcPr>
            <w:tcW w:w="618" w:type="dxa"/>
          </w:tcPr>
          <w:p>
            <w:pPr>
              <w:pStyle w:val="0"/>
              <w:jc w:val="center"/>
            </w:pPr>
            <w:r>
              <w:rPr>
                <w:sz w:val="20"/>
              </w:rPr>
              <w:t xml:space="preserve">4</w:t>
            </w:r>
          </w:p>
        </w:tc>
        <w:tc>
          <w:tcPr>
            <w:tcW w:w="618" w:type="dxa"/>
          </w:tcPr>
          <w:p>
            <w:pPr>
              <w:pStyle w:val="0"/>
              <w:jc w:val="center"/>
            </w:pPr>
            <w:r>
              <w:rPr>
                <w:sz w:val="20"/>
              </w:rPr>
              <w:t xml:space="preserve">5</w:t>
            </w:r>
          </w:p>
        </w:tc>
        <w:tc>
          <w:tcPr>
            <w:tcW w:w="618" w:type="dxa"/>
          </w:tcPr>
          <w:p>
            <w:pPr>
              <w:pStyle w:val="0"/>
              <w:jc w:val="center"/>
            </w:pPr>
            <w:r>
              <w:rPr>
                <w:sz w:val="20"/>
              </w:rPr>
              <w:t xml:space="preserve">6</w:t>
            </w:r>
          </w:p>
        </w:tc>
        <w:tc>
          <w:tcPr>
            <w:tcW w:w="618" w:type="dxa"/>
          </w:tcPr>
          <w:p>
            <w:pPr>
              <w:pStyle w:val="0"/>
              <w:jc w:val="center"/>
            </w:pPr>
            <w:r>
              <w:rPr>
                <w:sz w:val="20"/>
              </w:rPr>
              <w:t xml:space="preserve">7</w:t>
            </w:r>
          </w:p>
        </w:tc>
        <w:tc>
          <w:tcPr>
            <w:tcW w:w="618" w:type="dxa"/>
          </w:tcPr>
          <w:p>
            <w:pPr>
              <w:pStyle w:val="0"/>
              <w:jc w:val="center"/>
            </w:pPr>
            <w:r>
              <w:rPr>
                <w:sz w:val="20"/>
              </w:rPr>
              <w:t xml:space="preserve">8</w:t>
            </w:r>
          </w:p>
        </w:tc>
        <w:tc>
          <w:tcPr>
            <w:tcW w:w="618" w:type="dxa"/>
          </w:tcPr>
          <w:p>
            <w:pPr>
              <w:pStyle w:val="0"/>
              <w:jc w:val="center"/>
            </w:pPr>
            <w:r>
              <w:rPr>
                <w:sz w:val="20"/>
              </w:rPr>
              <w:t xml:space="preserve">9</w:t>
            </w:r>
          </w:p>
        </w:tc>
        <w:tc>
          <w:tcPr>
            <w:tcW w:w="618" w:type="dxa"/>
          </w:tcPr>
          <w:p>
            <w:pPr>
              <w:pStyle w:val="0"/>
              <w:jc w:val="center"/>
            </w:pPr>
            <w:r>
              <w:rPr>
                <w:sz w:val="20"/>
              </w:rPr>
              <w:t xml:space="preserve">10</w:t>
            </w:r>
          </w:p>
        </w:tc>
        <w:tc>
          <w:tcPr>
            <w:tcW w:w="618" w:type="dxa"/>
          </w:tcPr>
          <w:p>
            <w:pPr>
              <w:pStyle w:val="0"/>
              <w:jc w:val="center"/>
            </w:pPr>
            <w:r>
              <w:rPr>
                <w:sz w:val="20"/>
              </w:rPr>
              <w:t xml:space="preserve">11</w:t>
            </w:r>
          </w:p>
        </w:tc>
        <w:tc>
          <w:tcPr>
            <w:tcW w:w="618" w:type="dxa"/>
          </w:tcPr>
          <w:p>
            <w:pPr>
              <w:pStyle w:val="0"/>
              <w:jc w:val="center"/>
            </w:pPr>
            <w:r>
              <w:rPr>
                <w:sz w:val="20"/>
              </w:rPr>
              <w:t xml:space="preserve">12</w:t>
            </w:r>
          </w:p>
        </w:tc>
        <w:tc>
          <w:tcPr>
            <w:tcW w:w="625" w:type="dxa"/>
          </w:tcPr>
          <w:p>
            <w:pPr>
              <w:pStyle w:val="0"/>
              <w:jc w:val="center"/>
            </w:pPr>
            <w:r>
              <w:rPr>
                <w:sz w:val="20"/>
              </w:rPr>
              <w:t xml:space="preserve">13</w:t>
            </w:r>
          </w:p>
        </w:tc>
        <w:tc>
          <w:tcPr>
            <w:tcW w:w="737" w:type="dxa"/>
          </w:tcPr>
          <w:p>
            <w:pPr>
              <w:pStyle w:val="0"/>
              <w:jc w:val="center"/>
            </w:pPr>
            <w:r>
              <w:rPr>
                <w:sz w:val="20"/>
              </w:rPr>
              <w:t xml:space="preserve">14</w:t>
            </w:r>
          </w:p>
        </w:tc>
      </w:tr>
      <w:tr>
        <w:tc>
          <w:tcPr>
            <w:tcW w:w="850"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25" w:type="dxa"/>
          </w:tcPr>
          <w:p>
            <w:pPr>
              <w:pStyle w:val="0"/>
            </w:pPr>
            <w:r>
              <w:rPr>
                <w:sz w:val="20"/>
              </w:rPr>
            </w:r>
          </w:p>
        </w:tc>
        <w:tc>
          <w:tcPr>
            <w:tcW w:w="737" w:type="dxa"/>
            <w:tcBorders>
              <w:right w:val="nil"/>
            </w:tcBorders>
          </w:tcPr>
          <w:p>
            <w:pPr>
              <w:pStyle w:val="0"/>
            </w:pPr>
            <w:r>
              <w:rPr>
                <w:sz w:val="20"/>
              </w:rPr>
            </w:r>
          </w:p>
        </w:tc>
      </w:tr>
      <w:tr>
        <w:tc>
          <w:tcPr>
            <w:tcW w:w="850"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25" w:type="dxa"/>
          </w:tcPr>
          <w:p>
            <w:pPr>
              <w:pStyle w:val="0"/>
            </w:pPr>
            <w:r>
              <w:rPr>
                <w:sz w:val="20"/>
              </w:rPr>
            </w:r>
          </w:p>
        </w:tc>
        <w:tc>
          <w:tcPr>
            <w:tcW w:w="737" w:type="dxa"/>
            <w:tcBorders>
              <w:right w:val="nil"/>
            </w:tcBorders>
          </w:tcPr>
          <w:p>
            <w:pPr>
              <w:pStyle w:val="0"/>
            </w:pPr>
            <w:r>
              <w:rPr>
                <w:sz w:val="20"/>
              </w:rPr>
            </w:r>
          </w:p>
        </w:tc>
      </w:tr>
      <w:tr>
        <w:tblPrEx>
          <w:tblBorders>
            <w:left w:val="nil"/>
          </w:tblBorders>
        </w:tblPrEx>
        <w:tc>
          <w:tcPr>
            <w:gridSpan w:val="2"/>
            <w:tcW w:w="1468" w:type="dxa"/>
            <w:tcBorders>
              <w:left w:val="nil"/>
              <w:bottom w:val="nil"/>
            </w:tcBorders>
          </w:tcPr>
          <w:p>
            <w:pPr>
              <w:pStyle w:val="0"/>
              <w:jc w:val="right"/>
            </w:pPr>
            <w:r>
              <w:rPr>
                <w:sz w:val="20"/>
              </w:rPr>
              <w:t xml:space="preserve">Итого</w:t>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18" w:type="dxa"/>
          </w:tcPr>
          <w:p>
            <w:pPr>
              <w:pStyle w:val="0"/>
            </w:pPr>
            <w:r>
              <w:rPr>
                <w:sz w:val="20"/>
              </w:rPr>
            </w:r>
          </w:p>
        </w:tc>
        <w:tc>
          <w:tcPr>
            <w:tcW w:w="625" w:type="dxa"/>
          </w:tcPr>
          <w:p>
            <w:pPr>
              <w:pStyle w:val="0"/>
            </w:pPr>
            <w:r>
              <w:rPr>
                <w:sz w:val="20"/>
              </w:rPr>
            </w:r>
          </w:p>
        </w:tc>
        <w:tc>
          <w:tcPr>
            <w:tcW w:w="737"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964"/>
        <w:gridCol w:w="680"/>
        <w:gridCol w:w="850"/>
        <w:gridCol w:w="794"/>
        <w:gridCol w:w="850"/>
        <w:gridCol w:w="4929"/>
      </w:tblGrid>
      <w:tr>
        <w:tblPrEx>
          <w:tblBorders>
            <w:left w:val="single" w:sz="4"/>
          </w:tblBorders>
        </w:tblPrEx>
        <w:tc>
          <w:tcPr>
            <w:tcW w:w="964" w:type="dxa"/>
            <w:vMerge w:val="restart"/>
          </w:tcPr>
          <w:p>
            <w:pPr>
              <w:pStyle w:val="0"/>
              <w:jc w:val="center"/>
            </w:pPr>
            <w:r>
              <w:rPr>
                <w:sz w:val="20"/>
              </w:rPr>
              <w:t xml:space="preserve">Код строки</w:t>
            </w:r>
          </w:p>
        </w:tc>
        <w:tc>
          <w:tcPr>
            <w:gridSpan w:val="4"/>
            <w:tcW w:w="3174" w:type="dxa"/>
          </w:tcPr>
          <w:p>
            <w:pPr>
              <w:pStyle w:val="0"/>
              <w:jc w:val="center"/>
            </w:pPr>
            <w:r>
              <w:rPr>
                <w:sz w:val="20"/>
              </w:rPr>
              <w:t xml:space="preserve">Подлежит распределению с учетом заблокированных</w:t>
            </w:r>
          </w:p>
        </w:tc>
        <w:tc>
          <w:tcPr>
            <w:tcW w:w="4929" w:type="dxa"/>
            <w:vMerge w:val="restart"/>
          </w:tcPr>
          <w:p>
            <w:pPr>
              <w:pStyle w:val="0"/>
              <w:jc w:val="center"/>
            </w:pPr>
            <w:r>
              <w:rPr>
                <w:sz w:val="20"/>
              </w:rPr>
              <w:t xml:space="preserve">Примечание</w:t>
            </w:r>
          </w:p>
        </w:tc>
      </w:tr>
      <w:tr>
        <w:tblPrEx>
          <w:tblBorders>
            <w:left w:val="single" w:sz="4"/>
          </w:tblBorders>
        </w:tblPrEx>
        <w:tc>
          <w:tcPr>
            <w:vMerge w:val="continue"/>
          </w:tcPr>
          <w:p/>
        </w:tc>
        <w:tc>
          <w:tcPr>
            <w:tcW w:w="68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vMerge w:val="continue"/>
          </w:tcPr>
          <w:p/>
        </w:tc>
      </w:tr>
      <w:tr>
        <w:tblPrEx>
          <w:tblBorders>
            <w:left w:val="single" w:sz="4"/>
          </w:tblBorders>
        </w:tblPrEx>
        <w:tc>
          <w:tcPr>
            <w:tcW w:w="964" w:type="dxa"/>
          </w:tcPr>
          <w:p>
            <w:pPr>
              <w:pStyle w:val="0"/>
              <w:jc w:val="center"/>
            </w:pPr>
            <w:r>
              <w:rPr>
                <w:sz w:val="20"/>
              </w:rPr>
              <w:t xml:space="preserve">2</w:t>
            </w:r>
          </w:p>
        </w:tc>
        <w:tc>
          <w:tcPr>
            <w:tcW w:w="680" w:type="dxa"/>
          </w:tcPr>
          <w:p>
            <w:pPr>
              <w:pStyle w:val="0"/>
              <w:jc w:val="center"/>
            </w:pPr>
            <w:r>
              <w:rPr>
                <w:sz w:val="20"/>
              </w:rPr>
              <w:t xml:space="preserve">15</w:t>
            </w:r>
          </w:p>
        </w:tc>
        <w:tc>
          <w:tcPr>
            <w:tcW w:w="850" w:type="dxa"/>
          </w:tcPr>
          <w:p>
            <w:pPr>
              <w:pStyle w:val="0"/>
              <w:jc w:val="center"/>
            </w:pPr>
            <w:r>
              <w:rPr>
                <w:sz w:val="20"/>
              </w:rPr>
              <w:t xml:space="preserve">16</w:t>
            </w:r>
          </w:p>
        </w:tc>
        <w:tc>
          <w:tcPr>
            <w:tcW w:w="794" w:type="dxa"/>
          </w:tcPr>
          <w:p>
            <w:pPr>
              <w:pStyle w:val="0"/>
              <w:jc w:val="center"/>
            </w:pPr>
            <w:r>
              <w:rPr>
                <w:sz w:val="20"/>
              </w:rPr>
              <w:t xml:space="preserve">17</w:t>
            </w:r>
          </w:p>
        </w:tc>
        <w:tc>
          <w:tcPr>
            <w:tcW w:w="850" w:type="dxa"/>
          </w:tcPr>
          <w:p>
            <w:pPr>
              <w:pStyle w:val="0"/>
              <w:jc w:val="center"/>
            </w:pPr>
            <w:r>
              <w:rPr>
                <w:sz w:val="20"/>
              </w:rPr>
              <w:t xml:space="preserve">18</w:t>
            </w:r>
          </w:p>
        </w:tc>
        <w:tc>
          <w:tcPr>
            <w:tcW w:w="4929" w:type="dxa"/>
          </w:tcPr>
          <w:p>
            <w:pPr>
              <w:pStyle w:val="0"/>
              <w:jc w:val="center"/>
            </w:pPr>
            <w:r>
              <w:rPr>
                <w:sz w:val="20"/>
              </w:rPr>
              <w:t xml:space="preserve">19</w:t>
            </w:r>
          </w:p>
        </w:tc>
      </w:tr>
      <w:tr>
        <w:tc>
          <w:tcPr>
            <w:tcW w:w="964" w:type="dxa"/>
            <w:tcBorders>
              <w:left w:val="nil"/>
            </w:tcBorders>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4929" w:type="dxa"/>
          </w:tcPr>
          <w:p>
            <w:pPr>
              <w:pStyle w:val="0"/>
            </w:pPr>
            <w:r>
              <w:rPr>
                <w:sz w:val="20"/>
              </w:rPr>
            </w:r>
          </w:p>
        </w:tc>
      </w:tr>
      <w:tr>
        <w:tc>
          <w:tcPr>
            <w:tcW w:w="964" w:type="dxa"/>
            <w:tcBorders>
              <w:left w:val="nil"/>
            </w:tcBorders>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4929" w:type="dxa"/>
          </w:tcPr>
          <w:p>
            <w:pPr>
              <w:pStyle w:val="0"/>
            </w:pPr>
            <w:r>
              <w:rPr>
                <w:sz w:val="20"/>
              </w:rPr>
            </w:r>
          </w:p>
        </w:tc>
      </w:tr>
      <w:tr>
        <w:tblPrEx>
          <w:tblBorders>
            <w:right w:val="nil"/>
          </w:tblBorders>
        </w:tblPrEx>
        <w:tc>
          <w:tcPr>
            <w:tcW w:w="964" w:type="dxa"/>
            <w:tcBorders>
              <w:left w:val="nil"/>
            </w:tcBorders>
          </w:tcPr>
          <w:p>
            <w:pPr>
              <w:pStyle w:val="0"/>
              <w:jc w:val="center"/>
            </w:pPr>
            <w:r>
              <w:rPr>
                <w:sz w:val="20"/>
              </w:rPr>
              <w:t xml:space="preserve">X</w:t>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4929"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0531746,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 Доведенные лимиты бюджетных обязательств</w:t>
      </w:r>
    </w:p>
    <w:p>
      <w:pPr>
        <w:pStyle w:val="1"/>
        <w:jc w:val="both"/>
      </w:pPr>
      <w:r>
        <w:rPr>
          <w:sz w:val="20"/>
        </w:rPr>
      </w:r>
    </w:p>
    <w:p>
      <w:pPr>
        <w:pStyle w:val="1"/>
        <w:jc w:val="both"/>
      </w:pPr>
      <w:r>
        <w:rPr>
          <w:sz w:val="20"/>
        </w:rPr>
        <w:t xml:space="preserve">                    2.1. Лимиты бюджетных обязательств</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644"/>
        <w:gridCol w:w="907"/>
        <w:gridCol w:w="964"/>
        <w:gridCol w:w="794"/>
        <w:gridCol w:w="965"/>
        <w:gridCol w:w="960"/>
        <w:gridCol w:w="965"/>
        <w:gridCol w:w="970"/>
        <w:gridCol w:w="965"/>
        <w:gridCol w:w="965"/>
        <w:gridCol w:w="984"/>
      </w:tblGrid>
      <w:tr>
        <w:tblPrEx>
          <w:tblBorders>
            <w:right w:val="single" w:sz="4"/>
          </w:tblBorders>
        </w:tblPrEx>
        <w:tc>
          <w:tcPr>
            <w:tcW w:w="1644" w:type="dxa"/>
            <w:vMerge w:val="restart"/>
          </w:tcPr>
          <w:p>
            <w:pPr>
              <w:pStyle w:val="0"/>
              <w:jc w:val="center"/>
            </w:pPr>
            <w:r>
              <w:rPr>
                <w:sz w:val="20"/>
              </w:rPr>
              <w:t xml:space="preserve">Код объекта капитального вложения (мероприятия по информатизации)</w:t>
            </w:r>
          </w:p>
        </w:tc>
        <w:tc>
          <w:tcPr>
            <w:tcW w:w="907" w:type="dxa"/>
            <w:vMerge w:val="restart"/>
          </w:tcPr>
          <w:p>
            <w:pPr>
              <w:pStyle w:val="0"/>
              <w:jc w:val="center"/>
            </w:pPr>
            <w:r>
              <w:rPr>
                <w:sz w:val="20"/>
              </w:rPr>
              <w:t xml:space="preserve">Код по БК</w:t>
            </w:r>
          </w:p>
        </w:tc>
        <w:tc>
          <w:tcPr>
            <w:tcW w:w="964" w:type="dxa"/>
            <w:vMerge w:val="restart"/>
          </w:tcPr>
          <w:p>
            <w:pPr>
              <w:pStyle w:val="0"/>
              <w:jc w:val="center"/>
            </w:pPr>
            <w:r>
              <w:rPr>
                <w:sz w:val="20"/>
              </w:rPr>
              <w:t xml:space="preserve">Код строки</w:t>
            </w:r>
          </w:p>
        </w:tc>
        <w:tc>
          <w:tcPr>
            <w:gridSpan w:val="4"/>
            <w:tcW w:w="3684" w:type="dxa"/>
          </w:tcPr>
          <w:p>
            <w:pPr>
              <w:pStyle w:val="0"/>
              <w:jc w:val="center"/>
            </w:pPr>
            <w:r>
              <w:rPr>
                <w:sz w:val="20"/>
              </w:rPr>
              <w:t xml:space="preserve">Получено</w:t>
            </w:r>
          </w:p>
        </w:tc>
        <w:tc>
          <w:tcPr>
            <w:gridSpan w:val="4"/>
            <w:tcW w:w="3884" w:type="dxa"/>
          </w:tcPr>
          <w:p>
            <w:pPr>
              <w:pStyle w:val="0"/>
              <w:jc w:val="center"/>
            </w:pPr>
            <w:r>
              <w:rPr>
                <w:sz w:val="20"/>
              </w:rPr>
              <w:t xml:space="preserve">Распределено</w:t>
            </w:r>
          </w:p>
        </w:tc>
      </w:tr>
      <w:tr>
        <w:tblPrEx>
          <w:tblBorders>
            <w:right w:val="single" w:sz="4"/>
          </w:tblBorders>
        </w:tblPrEx>
        <w:tc>
          <w:tcPr>
            <w:vMerge w:val="continue"/>
          </w:tcPr>
          <w:p/>
        </w:tc>
        <w:tc>
          <w:tcPr>
            <w:vMerge w:val="continue"/>
          </w:tcPr>
          <w:p/>
        </w:tc>
        <w:tc>
          <w:tcPr>
            <w:vMerge w:val="continue"/>
          </w:tcPr>
          <w:p/>
        </w:tc>
        <w:tc>
          <w:tcPr>
            <w:tcW w:w="794"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70"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84" w:type="dxa"/>
          </w:tcPr>
          <w:p>
            <w:pPr>
              <w:pStyle w:val="0"/>
              <w:jc w:val="center"/>
            </w:pPr>
            <w:r>
              <w:rPr>
                <w:sz w:val="20"/>
              </w:rPr>
              <w:t xml:space="preserve">на ____ год</w:t>
            </w:r>
          </w:p>
        </w:tc>
      </w:tr>
      <w:tr>
        <w:tblPrEx>
          <w:tblBorders>
            <w:right w:val="single" w:sz="4"/>
          </w:tblBorders>
        </w:tblPrEx>
        <w:tc>
          <w:tcPr>
            <w:tcW w:w="1644" w:type="dxa"/>
          </w:tcPr>
          <w:p>
            <w:pPr>
              <w:pStyle w:val="0"/>
              <w:jc w:val="center"/>
            </w:pPr>
            <w:r>
              <w:rPr>
                <w:sz w:val="20"/>
              </w:rPr>
              <w:t xml:space="preserve">1</w:t>
            </w:r>
          </w:p>
        </w:tc>
        <w:tc>
          <w:tcPr>
            <w:tcW w:w="907" w:type="dxa"/>
          </w:tcPr>
          <w:p>
            <w:pPr>
              <w:pStyle w:val="0"/>
              <w:jc w:val="center"/>
            </w:pPr>
            <w:r>
              <w:rPr>
                <w:sz w:val="20"/>
              </w:rPr>
              <w:t xml:space="preserve">2</w:t>
            </w:r>
          </w:p>
        </w:tc>
        <w:tc>
          <w:tcPr>
            <w:tcW w:w="964" w:type="dxa"/>
          </w:tcPr>
          <w:p>
            <w:pPr>
              <w:pStyle w:val="0"/>
              <w:jc w:val="center"/>
            </w:pPr>
            <w:r>
              <w:rPr>
                <w:sz w:val="20"/>
              </w:rPr>
              <w:t xml:space="preserve">3</w:t>
            </w:r>
          </w:p>
        </w:tc>
        <w:tc>
          <w:tcPr>
            <w:tcW w:w="794" w:type="dxa"/>
          </w:tcPr>
          <w:p>
            <w:pPr>
              <w:pStyle w:val="0"/>
              <w:jc w:val="center"/>
            </w:pPr>
            <w:r>
              <w:rPr>
                <w:sz w:val="20"/>
              </w:rPr>
              <w:t xml:space="preserve">4</w:t>
            </w:r>
          </w:p>
        </w:tc>
        <w:tc>
          <w:tcPr>
            <w:tcW w:w="965" w:type="dxa"/>
          </w:tcPr>
          <w:p>
            <w:pPr>
              <w:pStyle w:val="0"/>
              <w:jc w:val="center"/>
            </w:pPr>
            <w:r>
              <w:rPr>
                <w:sz w:val="20"/>
              </w:rPr>
              <w:t xml:space="preserve">5</w:t>
            </w:r>
          </w:p>
        </w:tc>
        <w:tc>
          <w:tcPr>
            <w:tcW w:w="960" w:type="dxa"/>
          </w:tcPr>
          <w:p>
            <w:pPr>
              <w:pStyle w:val="0"/>
              <w:jc w:val="center"/>
            </w:pPr>
            <w:r>
              <w:rPr>
                <w:sz w:val="20"/>
              </w:rPr>
              <w:t xml:space="preserve">6</w:t>
            </w:r>
          </w:p>
        </w:tc>
        <w:tc>
          <w:tcPr>
            <w:tcW w:w="965" w:type="dxa"/>
          </w:tcPr>
          <w:p>
            <w:pPr>
              <w:pStyle w:val="0"/>
              <w:jc w:val="center"/>
            </w:pPr>
            <w:r>
              <w:rPr>
                <w:sz w:val="20"/>
              </w:rPr>
              <w:t xml:space="preserve">7</w:t>
            </w:r>
          </w:p>
        </w:tc>
        <w:tc>
          <w:tcPr>
            <w:tcW w:w="970" w:type="dxa"/>
          </w:tcPr>
          <w:p>
            <w:pPr>
              <w:pStyle w:val="0"/>
              <w:jc w:val="center"/>
            </w:pPr>
            <w:r>
              <w:rPr>
                <w:sz w:val="20"/>
              </w:rPr>
              <w:t xml:space="preserve">8</w:t>
            </w:r>
          </w:p>
        </w:tc>
        <w:tc>
          <w:tcPr>
            <w:tcW w:w="965" w:type="dxa"/>
          </w:tcPr>
          <w:p>
            <w:pPr>
              <w:pStyle w:val="0"/>
              <w:jc w:val="center"/>
            </w:pPr>
            <w:r>
              <w:rPr>
                <w:sz w:val="20"/>
              </w:rPr>
              <w:t xml:space="preserve">9</w:t>
            </w:r>
          </w:p>
        </w:tc>
        <w:tc>
          <w:tcPr>
            <w:tcW w:w="965" w:type="dxa"/>
          </w:tcPr>
          <w:p>
            <w:pPr>
              <w:pStyle w:val="0"/>
              <w:jc w:val="center"/>
            </w:pPr>
            <w:r>
              <w:rPr>
                <w:sz w:val="20"/>
              </w:rPr>
              <w:t xml:space="preserve">10</w:t>
            </w:r>
          </w:p>
        </w:tc>
        <w:tc>
          <w:tcPr>
            <w:tcW w:w="984" w:type="dxa"/>
          </w:tcPr>
          <w:p>
            <w:pPr>
              <w:pStyle w:val="0"/>
              <w:jc w:val="center"/>
            </w:pPr>
            <w:r>
              <w:rPr>
                <w:sz w:val="20"/>
              </w:rPr>
              <w:t xml:space="preserve">11</w:t>
            </w:r>
          </w:p>
        </w:tc>
      </w:tr>
      <w:tr>
        <w:tc>
          <w:tcPr>
            <w:tcW w:w="164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7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84" w:type="dxa"/>
            <w:tcBorders>
              <w:right w:val="nil"/>
            </w:tcBorders>
          </w:tcPr>
          <w:p>
            <w:pPr>
              <w:pStyle w:val="0"/>
            </w:pPr>
            <w:r>
              <w:rPr>
                <w:sz w:val="20"/>
              </w:rPr>
            </w:r>
          </w:p>
        </w:tc>
      </w:tr>
      <w:tr>
        <w:tc>
          <w:tcPr>
            <w:tcW w:w="1644" w:type="dxa"/>
          </w:tcPr>
          <w:p>
            <w:pPr>
              <w:pStyle w:val="0"/>
            </w:pPr>
            <w:r>
              <w:rPr>
                <w:sz w:val="20"/>
              </w:rPr>
            </w:r>
          </w:p>
        </w:tc>
        <w:tc>
          <w:tcPr>
            <w:tcW w:w="907"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7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84" w:type="dxa"/>
            <w:tcBorders>
              <w:right w:val="nil"/>
            </w:tcBorders>
          </w:tcPr>
          <w:p>
            <w:pPr>
              <w:pStyle w:val="0"/>
            </w:pPr>
            <w:r>
              <w:rPr>
                <w:sz w:val="20"/>
              </w:rPr>
            </w:r>
          </w:p>
        </w:tc>
      </w:tr>
      <w:tr>
        <w:tblPrEx>
          <w:tblBorders>
            <w:left w:val="nil"/>
          </w:tblBorders>
        </w:tblPrEx>
        <w:tc>
          <w:tcPr>
            <w:gridSpan w:val="3"/>
            <w:tcW w:w="3515" w:type="dxa"/>
            <w:tcBorders>
              <w:left w:val="nil"/>
              <w:bottom w:val="nil"/>
            </w:tcBorders>
          </w:tcPr>
          <w:p>
            <w:pPr>
              <w:pStyle w:val="0"/>
              <w:jc w:val="right"/>
            </w:pPr>
            <w:r>
              <w:rPr>
                <w:sz w:val="20"/>
              </w:rPr>
              <w:t xml:space="preserve">Итого</w:t>
            </w:r>
          </w:p>
        </w:tc>
        <w:tc>
          <w:tcPr>
            <w:tcW w:w="794"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7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84" w:type="dxa"/>
            <w:tcBorders>
              <w:right w:val="nil"/>
            </w:tcBorders>
          </w:tcPr>
          <w:p>
            <w:pPr>
              <w:pStyle w:val="0"/>
            </w:pPr>
            <w:r>
              <w:rPr>
                <w:sz w:val="20"/>
              </w:rPr>
            </w:r>
          </w:p>
        </w:tc>
      </w:tr>
    </w:tbl>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304"/>
        <w:gridCol w:w="960"/>
        <w:gridCol w:w="960"/>
        <w:gridCol w:w="965"/>
        <w:gridCol w:w="965"/>
        <w:gridCol w:w="960"/>
        <w:gridCol w:w="960"/>
        <w:gridCol w:w="960"/>
        <w:gridCol w:w="965"/>
        <w:gridCol w:w="3572"/>
      </w:tblGrid>
      <w:tr>
        <w:tblPrEx>
          <w:tblBorders>
            <w:left w:val="single" w:sz="4"/>
          </w:tblBorders>
        </w:tblPrEx>
        <w:tc>
          <w:tcPr>
            <w:tcW w:w="1304" w:type="dxa"/>
            <w:vMerge w:val="restart"/>
          </w:tcPr>
          <w:p>
            <w:pPr>
              <w:pStyle w:val="0"/>
              <w:jc w:val="center"/>
            </w:pPr>
            <w:r>
              <w:rPr>
                <w:sz w:val="20"/>
              </w:rPr>
              <w:t xml:space="preserve">Код строки</w:t>
            </w:r>
          </w:p>
        </w:tc>
        <w:tc>
          <w:tcPr>
            <w:gridSpan w:val="4"/>
            <w:tcW w:w="3850" w:type="dxa"/>
          </w:tcPr>
          <w:p>
            <w:pPr>
              <w:pStyle w:val="0"/>
              <w:jc w:val="center"/>
            </w:pPr>
            <w:r>
              <w:rPr>
                <w:sz w:val="20"/>
              </w:rPr>
              <w:t xml:space="preserve">Заблокировано</w:t>
            </w:r>
          </w:p>
        </w:tc>
        <w:tc>
          <w:tcPr>
            <w:gridSpan w:val="4"/>
            <w:tcW w:w="3845" w:type="dxa"/>
          </w:tcPr>
          <w:p>
            <w:pPr>
              <w:pStyle w:val="0"/>
              <w:jc w:val="center"/>
            </w:pPr>
            <w:r>
              <w:rPr>
                <w:sz w:val="20"/>
              </w:rPr>
              <w:t xml:space="preserve">Подлежит распределению с учетом заблокированных</w:t>
            </w:r>
          </w:p>
        </w:tc>
        <w:tc>
          <w:tcPr>
            <w:tcW w:w="3572" w:type="dxa"/>
            <w:vMerge w:val="restart"/>
          </w:tcPr>
          <w:p>
            <w:pPr>
              <w:pStyle w:val="0"/>
              <w:jc w:val="center"/>
            </w:pPr>
            <w:r>
              <w:rPr>
                <w:sz w:val="20"/>
              </w:rPr>
              <w:t xml:space="preserve">Примечание</w:t>
            </w:r>
          </w:p>
        </w:tc>
      </w:tr>
      <w:tr>
        <w:tblPrEx>
          <w:tblBorders>
            <w:left w:val="single" w:sz="4"/>
          </w:tblBorders>
        </w:tblPrEx>
        <w:tc>
          <w:tcPr>
            <w:vMerge w:val="continue"/>
          </w:tcPr>
          <w:p/>
        </w:tc>
        <w:tc>
          <w:tcPr>
            <w:tcW w:w="960"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0" w:type="dxa"/>
          </w:tcPr>
          <w:p>
            <w:pPr>
              <w:pStyle w:val="0"/>
              <w:jc w:val="center"/>
            </w:pPr>
            <w:r>
              <w:rPr>
                <w:sz w:val="20"/>
              </w:rPr>
              <w:t xml:space="preserve">на ____ год</w:t>
            </w:r>
          </w:p>
        </w:tc>
        <w:tc>
          <w:tcPr>
            <w:tcW w:w="965" w:type="dxa"/>
          </w:tcPr>
          <w:p>
            <w:pPr>
              <w:pStyle w:val="0"/>
              <w:jc w:val="center"/>
            </w:pPr>
            <w:r>
              <w:rPr>
                <w:sz w:val="20"/>
              </w:rPr>
              <w:t xml:space="preserve">на ____ год</w:t>
            </w:r>
          </w:p>
        </w:tc>
        <w:tc>
          <w:tcPr>
            <w:vMerge w:val="continue"/>
          </w:tcPr>
          <w:p/>
        </w:tc>
      </w:tr>
      <w:tr>
        <w:tblPrEx>
          <w:tblBorders>
            <w:left w:val="single" w:sz="4"/>
          </w:tblBorders>
        </w:tblPrEx>
        <w:tc>
          <w:tcPr>
            <w:tcW w:w="1304" w:type="dxa"/>
          </w:tcPr>
          <w:p>
            <w:pPr>
              <w:pStyle w:val="0"/>
              <w:jc w:val="center"/>
            </w:pPr>
            <w:r>
              <w:rPr>
                <w:sz w:val="20"/>
              </w:rPr>
              <w:t xml:space="preserve">3</w:t>
            </w:r>
          </w:p>
        </w:tc>
        <w:tc>
          <w:tcPr>
            <w:tcW w:w="960" w:type="dxa"/>
          </w:tcPr>
          <w:p>
            <w:pPr>
              <w:pStyle w:val="0"/>
              <w:jc w:val="center"/>
            </w:pPr>
            <w:r>
              <w:rPr>
                <w:sz w:val="20"/>
              </w:rPr>
              <w:t xml:space="preserve">12</w:t>
            </w:r>
          </w:p>
        </w:tc>
        <w:tc>
          <w:tcPr>
            <w:tcW w:w="960" w:type="dxa"/>
          </w:tcPr>
          <w:p>
            <w:pPr>
              <w:pStyle w:val="0"/>
              <w:jc w:val="center"/>
            </w:pPr>
            <w:r>
              <w:rPr>
                <w:sz w:val="20"/>
              </w:rPr>
              <w:t xml:space="preserve">13</w:t>
            </w:r>
          </w:p>
        </w:tc>
        <w:tc>
          <w:tcPr>
            <w:tcW w:w="965" w:type="dxa"/>
          </w:tcPr>
          <w:p>
            <w:pPr>
              <w:pStyle w:val="0"/>
              <w:jc w:val="center"/>
            </w:pPr>
            <w:r>
              <w:rPr>
                <w:sz w:val="20"/>
              </w:rPr>
              <w:t xml:space="preserve">14</w:t>
            </w:r>
          </w:p>
        </w:tc>
        <w:tc>
          <w:tcPr>
            <w:tcW w:w="965" w:type="dxa"/>
          </w:tcPr>
          <w:p>
            <w:pPr>
              <w:pStyle w:val="0"/>
              <w:jc w:val="center"/>
            </w:pPr>
            <w:r>
              <w:rPr>
                <w:sz w:val="20"/>
              </w:rPr>
              <w:t xml:space="preserve">15</w:t>
            </w:r>
          </w:p>
        </w:tc>
        <w:tc>
          <w:tcPr>
            <w:tcW w:w="960" w:type="dxa"/>
          </w:tcPr>
          <w:p>
            <w:pPr>
              <w:pStyle w:val="0"/>
              <w:jc w:val="center"/>
            </w:pPr>
            <w:r>
              <w:rPr>
                <w:sz w:val="20"/>
              </w:rPr>
              <w:t xml:space="preserve">16</w:t>
            </w:r>
          </w:p>
        </w:tc>
        <w:tc>
          <w:tcPr>
            <w:tcW w:w="960" w:type="dxa"/>
          </w:tcPr>
          <w:p>
            <w:pPr>
              <w:pStyle w:val="0"/>
              <w:jc w:val="center"/>
            </w:pPr>
            <w:r>
              <w:rPr>
                <w:sz w:val="20"/>
              </w:rPr>
              <w:t xml:space="preserve">17</w:t>
            </w:r>
          </w:p>
        </w:tc>
        <w:tc>
          <w:tcPr>
            <w:tcW w:w="960" w:type="dxa"/>
          </w:tcPr>
          <w:p>
            <w:pPr>
              <w:pStyle w:val="0"/>
              <w:jc w:val="center"/>
            </w:pPr>
            <w:r>
              <w:rPr>
                <w:sz w:val="20"/>
              </w:rPr>
              <w:t xml:space="preserve">18</w:t>
            </w:r>
          </w:p>
        </w:tc>
        <w:tc>
          <w:tcPr>
            <w:tcW w:w="965" w:type="dxa"/>
          </w:tcPr>
          <w:p>
            <w:pPr>
              <w:pStyle w:val="0"/>
              <w:jc w:val="center"/>
            </w:pPr>
            <w:r>
              <w:rPr>
                <w:sz w:val="20"/>
              </w:rPr>
              <w:t xml:space="preserve">19</w:t>
            </w:r>
          </w:p>
        </w:tc>
        <w:tc>
          <w:tcPr>
            <w:tcW w:w="3572" w:type="dxa"/>
          </w:tcPr>
          <w:p>
            <w:pPr>
              <w:pStyle w:val="0"/>
              <w:jc w:val="center"/>
            </w:pPr>
            <w:r>
              <w:rPr>
                <w:sz w:val="20"/>
              </w:rPr>
              <w:t xml:space="preserve">20</w:t>
            </w:r>
          </w:p>
        </w:tc>
      </w:tr>
      <w:tr>
        <w:tc>
          <w:tcPr>
            <w:tcW w:w="1304" w:type="dxa"/>
            <w:tcBorders>
              <w:left w:val="nil"/>
            </w:tcBorders>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3572" w:type="dxa"/>
          </w:tcPr>
          <w:p>
            <w:pPr>
              <w:pStyle w:val="0"/>
            </w:pPr>
            <w:r>
              <w:rPr>
                <w:sz w:val="20"/>
              </w:rPr>
            </w:r>
          </w:p>
        </w:tc>
      </w:tr>
      <w:tr>
        <w:tc>
          <w:tcPr>
            <w:tcW w:w="1304" w:type="dxa"/>
            <w:tcBorders>
              <w:left w:val="nil"/>
            </w:tcBorders>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3572" w:type="dxa"/>
          </w:tcPr>
          <w:p>
            <w:pPr>
              <w:pStyle w:val="0"/>
            </w:pPr>
            <w:r>
              <w:rPr>
                <w:sz w:val="20"/>
              </w:rPr>
            </w:r>
          </w:p>
        </w:tc>
      </w:tr>
      <w:tr>
        <w:tblPrEx>
          <w:tblBorders>
            <w:right w:val="nil"/>
          </w:tblBorders>
        </w:tblPrEx>
        <w:tc>
          <w:tcPr>
            <w:tcW w:w="1304" w:type="dxa"/>
            <w:vAlign w:val="center"/>
            <w:tcBorders>
              <w:left w:val="nil"/>
            </w:tcBorders>
          </w:tcPr>
          <w:p>
            <w:pPr>
              <w:pStyle w:val="0"/>
              <w:jc w:val="center"/>
            </w:pPr>
            <w:r>
              <w:rPr>
                <w:sz w:val="20"/>
              </w:rPr>
              <w:t xml:space="preserve">X</w:t>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965"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0" w:type="dxa"/>
          </w:tcPr>
          <w:p>
            <w:pPr>
              <w:pStyle w:val="0"/>
            </w:pPr>
            <w:r>
              <w:rPr>
                <w:sz w:val="20"/>
              </w:rPr>
            </w:r>
          </w:p>
        </w:tc>
        <w:tc>
          <w:tcPr>
            <w:tcW w:w="965" w:type="dxa"/>
          </w:tcPr>
          <w:p>
            <w:pPr>
              <w:pStyle w:val="0"/>
            </w:pPr>
            <w:r>
              <w:rPr>
                <w:sz w:val="20"/>
              </w:rPr>
            </w:r>
          </w:p>
        </w:tc>
        <w:tc>
          <w:tcPr>
            <w:tcW w:w="357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Лимиты бюджетных обязательств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850"/>
        <w:gridCol w:w="850"/>
        <w:gridCol w:w="1247"/>
        <w:gridCol w:w="1247"/>
        <w:gridCol w:w="1247"/>
        <w:gridCol w:w="1191"/>
        <w:gridCol w:w="1134"/>
        <w:gridCol w:w="1191"/>
      </w:tblGrid>
      <w:tr>
        <w:tc>
          <w:tcPr>
            <w:tcW w:w="1984" w:type="dxa"/>
            <w:vMerge w:val="restart"/>
          </w:tcPr>
          <w:p>
            <w:pPr>
              <w:pStyle w:val="0"/>
              <w:jc w:val="center"/>
            </w:pPr>
            <w:r>
              <w:rPr>
                <w:sz w:val="20"/>
              </w:rPr>
              <w:t xml:space="preserve">Код объекта капитального вложения (мероприятия по информатизации)</w:t>
            </w:r>
          </w:p>
        </w:tc>
        <w:tc>
          <w:tcPr>
            <w:tcW w:w="850" w:type="dxa"/>
            <w:vMerge w:val="restart"/>
          </w:tcPr>
          <w:p>
            <w:pPr>
              <w:pStyle w:val="0"/>
              <w:jc w:val="center"/>
            </w:pPr>
            <w:r>
              <w:rPr>
                <w:sz w:val="20"/>
              </w:rPr>
              <w:t xml:space="preserve">Код по БК</w:t>
            </w:r>
          </w:p>
        </w:tc>
        <w:tc>
          <w:tcPr>
            <w:tcW w:w="850" w:type="dxa"/>
            <w:vMerge w:val="restart"/>
          </w:tcPr>
          <w:p>
            <w:pPr>
              <w:pStyle w:val="0"/>
              <w:jc w:val="center"/>
            </w:pPr>
            <w:r>
              <w:rPr>
                <w:sz w:val="20"/>
              </w:rPr>
              <w:t xml:space="preserve">Код строки</w:t>
            </w:r>
          </w:p>
        </w:tc>
        <w:tc>
          <w:tcPr>
            <w:gridSpan w:val="2"/>
            <w:tcW w:w="2494" w:type="dxa"/>
          </w:tcPr>
          <w:p>
            <w:pPr>
              <w:pStyle w:val="0"/>
              <w:jc w:val="center"/>
            </w:pPr>
            <w:r>
              <w:rPr>
                <w:sz w:val="20"/>
              </w:rPr>
              <w:t xml:space="preserve">Получено</w:t>
            </w:r>
          </w:p>
        </w:tc>
        <w:tc>
          <w:tcPr>
            <w:gridSpan w:val="2"/>
            <w:tcW w:w="2438" w:type="dxa"/>
          </w:tcPr>
          <w:p>
            <w:pPr>
              <w:pStyle w:val="0"/>
              <w:jc w:val="center"/>
            </w:pPr>
            <w:r>
              <w:rPr>
                <w:sz w:val="20"/>
              </w:rPr>
              <w:t xml:space="preserve">Распределено</w:t>
            </w:r>
          </w:p>
        </w:tc>
        <w:tc>
          <w:tcPr>
            <w:gridSpan w:val="2"/>
            <w:tcW w:w="2325" w:type="dxa"/>
          </w:tcPr>
          <w:p>
            <w:pPr>
              <w:pStyle w:val="0"/>
              <w:jc w:val="center"/>
            </w:pPr>
            <w:r>
              <w:rPr>
                <w:sz w:val="20"/>
              </w:rPr>
              <w:t xml:space="preserve">Подлежит распределению</w:t>
            </w:r>
          </w:p>
        </w:tc>
      </w:tr>
      <w:tr>
        <w:tc>
          <w:tcPr>
            <w:vMerge w:val="continue"/>
          </w:tcPr>
          <w:p/>
        </w:tc>
        <w:tc>
          <w:tcPr>
            <w:vMerge w:val="continue"/>
          </w:tcPr>
          <w:p/>
        </w:tc>
        <w:tc>
          <w:tcPr>
            <w:vMerge w:val="continue"/>
          </w:tcPr>
          <w:p/>
        </w:tc>
        <w:tc>
          <w:tcPr>
            <w:tcW w:w="1247"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c>
          <w:tcPr>
            <w:tcW w:w="1247" w:type="dxa"/>
          </w:tcPr>
          <w:p>
            <w:pPr>
              <w:pStyle w:val="0"/>
              <w:jc w:val="center"/>
            </w:pPr>
            <w:r>
              <w:rPr>
                <w:sz w:val="20"/>
              </w:rPr>
              <w:t xml:space="preserve">на ____ год</w:t>
            </w:r>
          </w:p>
        </w:tc>
        <w:tc>
          <w:tcPr>
            <w:tcW w:w="1191" w:type="dxa"/>
          </w:tcPr>
          <w:p>
            <w:pPr>
              <w:pStyle w:val="0"/>
              <w:jc w:val="center"/>
            </w:pPr>
            <w:r>
              <w:rPr>
                <w:sz w:val="20"/>
              </w:rPr>
              <w:t xml:space="preserve">на ____ год</w:t>
            </w:r>
          </w:p>
        </w:tc>
        <w:tc>
          <w:tcPr>
            <w:tcW w:w="1134" w:type="dxa"/>
          </w:tcPr>
          <w:p>
            <w:pPr>
              <w:pStyle w:val="0"/>
              <w:jc w:val="center"/>
            </w:pPr>
            <w:r>
              <w:rPr>
                <w:sz w:val="20"/>
              </w:rPr>
              <w:t xml:space="preserve">на ____ год</w:t>
            </w:r>
          </w:p>
        </w:tc>
        <w:tc>
          <w:tcPr>
            <w:tcW w:w="1191" w:type="dxa"/>
          </w:tcPr>
          <w:p>
            <w:pPr>
              <w:pStyle w:val="0"/>
              <w:jc w:val="center"/>
            </w:pPr>
            <w:r>
              <w:rPr>
                <w:sz w:val="20"/>
              </w:rPr>
              <w:t xml:space="preserve">на ____ год</w:t>
            </w:r>
          </w:p>
        </w:tc>
      </w:tr>
      <w:tr>
        <w:tc>
          <w:tcPr>
            <w:tcW w:w="1984"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1247" w:type="dxa"/>
          </w:tcPr>
          <w:p>
            <w:pPr>
              <w:pStyle w:val="0"/>
              <w:jc w:val="center"/>
            </w:pPr>
            <w:r>
              <w:rPr>
                <w:sz w:val="20"/>
              </w:rPr>
              <w:t xml:space="preserve">4</w:t>
            </w:r>
          </w:p>
        </w:tc>
        <w:tc>
          <w:tcPr>
            <w:tcW w:w="1247" w:type="dxa"/>
          </w:tcPr>
          <w:p>
            <w:pPr>
              <w:pStyle w:val="0"/>
              <w:jc w:val="center"/>
            </w:pPr>
            <w:r>
              <w:rPr>
                <w:sz w:val="20"/>
              </w:rPr>
              <w:t xml:space="preserve">5</w:t>
            </w:r>
          </w:p>
        </w:tc>
        <w:tc>
          <w:tcPr>
            <w:tcW w:w="1247" w:type="dxa"/>
          </w:tcPr>
          <w:p>
            <w:pPr>
              <w:pStyle w:val="0"/>
              <w:jc w:val="center"/>
            </w:pPr>
            <w:r>
              <w:rPr>
                <w:sz w:val="20"/>
              </w:rPr>
              <w:t xml:space="preserve">6</w:t>
            </w:r>
          </w:p>
        </w:tc>
        <w:tc>
          <w:tcPr>
            <w:tcW w:w="1191" w:type="dxa"/>
          </w:tcPr>
          <w:p>
            <w:pPr>
              <w:pStyle w:val="0"/>
              <w:jc w:val="center"/>
            </w:pPr>
            <w:r>
              <w:rPr>
                <w:sz w:val="20"/>
              </w:rPr>
              <w:t xml:space="preserve">7</w:t>
            </w:r>
          </w:p>
        </w:tc>
        <w:tc>
          <w:tcPr>
            <w:tcW w:w="1134" w:type="dxa"/>
          </w:tcPr>
          <w:p>
            <w:pPr>
              <w:pStyle w:val="0"/>
              <w:jc w:val="center"/>
            </w:pPr>
            <w:r>
              <w:rPr>
                <w:sz w:val="20"/>
              </w:rPr>
              <w:t xml:space="preserve">8</w:t>
            </w:r>
          </w:p>
        </w:tc>
        <w:tc>
          <w:tcPr>
            <w:tcW w:w="1191" w:type="dxa"/>
          </w:tcPr>
          <w:p>
            <w:pPr>
              <w:pStyle w:val="0"/>
              <w:jc w:val="center"/>
            </w:pPr>
            <w:r>
              <w:rPr>
                <w:sz w:val="20"/>
              </w:rPr>
              <w:t xml:space="preserve">9</w:t>
            </w:r>
          </w:p>
        </w:tc>
      </w:tr>
      <w:tr>
        <w:tc>
          <w:tcPr>
            <w:tcW w:w="198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91" w:type="dxa"/>
          </w:tcPr>
          <w:p>
            <w:pPr>
              <w:pStyle w:val="0"/>
            </w:pPr>
            <w:r>
              <w:rPr>
                <w:sz w:val="20"/>
              </w:rPr>
            </w:r>
          </w:p>
        </w:tc>
      </w:tr>
      <w:tr>
        <w:tc>
          <w:tcPr>
            <w:tcW w:w="198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91" w:type="dxa"/>
          </w:tcPr>
          <w:p>
            <w:pPr>
              <w:pStyle w:val="0"/>
            </w:pPr>
            <w:r>
              <w:rPr>
                <w:sz w:val="20"/>
              </w:rPr>
            </w:r>
          </w:p>
        </w:tc>
      </w:tr>
      <w:tr>
        <w:tblPrEx>
          <w:tblBorders>
            <w:left w:val="nil"/>
          </w:tblBorders>
        </w:tblPrEx>
        <w:tc>
          <w:tcPr>
            <w:gridSpan w:val="3"/>
            <w:tcW w:w="3684"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191" w:type="dxa"/>
          </w:tcPr>
          <w:p>
            <w:pPr>
              <w:pStyle w:val="0"/>
            </w:pPr>
            <w:r>
              <w:rPr>
                <w:sz w:val="20"/>
              </w:rPr>
            </w:r>
          </w:p>
        </w:tc>
        <w:tc>
          <w:tcPr>
            <w:tcW w:w="1134" w:type="dxa"/>
          </w:tcPr>
          <w:p>
            <w:pPr>
              <w:pStyle w:val="0"/>
            </w:pPr>
            <w:r>
              <w:rPr>
                <w:sz w:val="20"/>
              </w:rPr>
            </w:r>
          </w:p>
        </w:tc>
        <w:tc>
          <w:tcPr>
            <w:tcW w:w="1191" w:type="dxa"/>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3"/>
        <w:gridCol w:w="737"/>
        <w:gridCol w:w="737"/>
        <w:gridCol w:w="737"/>
        <w:gridCol w:w="793"/>
        <w:gridCol w:w="4932"/>
      </w:tblGrid>
      <w:tr>
        <w:tc>
          <w:tcPr>
            <w:tcW w:w="1133" w:type="dxa"/>
            <w:vMerge w:val="restart"/>
          </w:tcPr>
          <w:p>
            <w:pPr>
              <w:pStyle w:val="0"/>
              <w:jc w:val="center"/>
            </w:pPr>
            <w:r>
              <w:rPr>
                <w:sz w:val="20"/>
              </w:rPr>
              <w:t xml:space="preserve">Код строки</w:t>
            </w:r>
          </w:p>
        </w:tc>
        <w:tc>
          <w:tcPr>
            <w:gridSpan w:val="2"/>
            <w:tcW w:w="1474" w:type="dxa"/>
          </w:tcPr>
          <w:p>
            <w:pPr>
              <w:pStyle w:val="0"/>
              <w:jc w:val="center"/>
            </w:pPr>
            <w:r>
              <w:rPr>
                <w:sz w:val="20"/>
              </w:rPr>
              <w:t xml:space="preserve">Заблокировано</w:t>
            </w:r>
          </w:p>
        </w:tc>
        <w:tc>
          <w:tcPr>
            <w:gridSpan w:val="2"/>
            <w:tcW w:w="1530" w:type="dxa"/>
          </w:tcPr>
          <w:p>
            <w:pPr>
              <w:pStyle w:val="0"/>
              <w:jc w:val="center"/>
            </w:pPr>
            <w:r>
              <w:rPr>
                <w:sz w:val="20"/>
              </w:rPr>
              <w:t xml:space="preserve">Подлежит распределению с учетом блокировки</w:t>
            </w:r>
          </w:p>
        </w:tc>
        <w:tc>
          <w:tcPr>
            <w:tcW w:w="4932" w:type="dxa"/>
            <w:vMerge w:val="restart"/>
          </w:tcPr>
          <w:p>
            <w:pPr>
              <w:pStyle w:val="0"/>
              <w:jc w:val="center"/>
            </w:pPr>
            <w:r>
              <w:rPr>
                <w:sz w:val="20"/>
              </w:rPr>
              <w:t xml:space="preserve">Примечание</w:t>
            </w:r>
          </w:p>
        </w:tc>
      </w:tr>
      <w:tr>
        <w:tc>
          <w:tcPr>
            <w:vMerge w:val="continue"/>
          </w:tcP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793" w:type="dxa"/>
          </w:tcPr>
          <w:p>
            <w:pPr>
              <w:pStyle w:val="0"/>
              <w:jc w:val="center"/>
            </w:pPr>
            <w:r>
              <w:rPr>
                <w:sz w:val="20"/>
              </w:rPr>
              <w:t xml:space="preserve">на ____ год</w:t>
            </w:r>
          </w:p>
        </w:tc>
        <w:tc>
          <w:tcPr>
            <w:vMerge w:val="continue"/>
          </w:tcPr>
          <w:p/>
        </w:tc>
      </w:tr>
      <w:tr>
        <w:tc>
          <w:tcPr>
            <w:tcW w:w="1133" w:type="dxa"/>
          </w:tcPr>
          <w:p>
            <w:pPr>
              <w:pStyle w:val="0"/>
              <w:jc w:val="center"/>
            </w:pPr>
            <w:r>
              <w:rPr>
                <w:sz w:val="20"/>
              </w:rPr>
              <w:t xml:space="preserve">3</w:t>
            </w:r>
          </w:p>
        </w:tc>
        <w:tc>
          <w:tcPr>
            <w:tcW w:w="737" w:type="dxa"/>
          </w:tcPr>
          <w:p>
            <w:pPr>
              <w:pStyle w:val="0"/>
              <w:jc w:val="center"/>
            </w:pPr>
            <w:r>
              <w:rPr>
                <w:sz w:val="20"/>
              </w:rPr>
              <w:t xml:space="preserve">10</w:t>
            </w:r>
          </w:p>
        </w:tc>
        <w:tc>
          <w:tcPr>
            <w:tcW w:w="737" w:type="dxa"/>
          </w:tcPr>
          <w:p>
            <w:pPr>
              <w:pStyle w:val="0"/>
              <w:jc w:val="center"/>
            </w:pPr>
            <w:r>
              <w:rPr>
                <w:sz w:val="20"/>
              </w:rPr>
              <w:t xml:space="preserve">11</w:t>
            </w:r>
          </w:p>
        </w:tc>
        <w:tc>
          <w:tcPr>
            <w:tcW w:w="737" w:type="dxa"/>
          </w:tcPr>
          <w:p>
            <w:pPr>
              <w:pStyle w:val="0"/>
              <w:jc w:val="center"/>
            </w:pPr>
            <w:r>
              <w:rPr>
                <w:sz w:val="20"/>
              </w:rPr>
              <w:t xml:space="preserve">12</w:t>
            </w:r>
          </w:p>
        </w:tc>
        <w:tc>
          <w:tcPr>
            <w:tcW w:w="793" w:type="dxa"/>
          </w:tcPr>
          <w:p>
            <w:pPr>
              <w:pStyle w:val="0"/>
              <w:jc w:val="center"/>
            </w:pPr>
            <w:r>
              <w:rPr>
                <w:sz w:val="20"/>
              </w:rPr>
              <w:t xml:space="preserve">13</w:t>
            </w:r>
          </w:p>
        </w:tc>
        <w:tc>
          <w:tcPr>
            <w:tcW w:w="4932" w:type="dxa"/>
          </w:tcPr>
          <w:p>
            <w:pPr>
              <w:pStyle w:val="0"/>
              <w:jc w:val="center"/>
            </w:pPr>
            <w:r>
              <w:rPr>
                <w:sz w:val="20"/>
              </w:rPr>
              <w:t xml:space="preserve">14</w:t>
            </w:r>
          </w:p>
        </w:tc>
      </w:tr>
      <w:tr>
        <w:tc>
          <w:tcPr>
            <w:tcW w:w="1133"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c>
          <w:tcPr>
            <w:tcW w:w="4932" w:type="dxa"/>
          </w:tcPr>
          <w:p>
            <w:pPr>
              <w:pStyle w:val="0"/>
            </w:pPr>
            <w:r>
              <w:rPr>
                <w:sz w:val="20"/>
              </w:rPr>
            </w:r>
          </w:p>
        </w:tc>
      </w:tr>
      <w:tr>
        <w:tc>
          <w:tcPr>
            <w:tcW w:w="1133"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c>
          <w:tcPr>
            <w:tcW w:w="4932" w:type="dxa"/>
          </w:tcPr>
          <w:p>
            <w:pPr>
              <w:pStyle w:val="0"/>
            </w:pPr>
            <w:r>
              <w:rPr>
                <w:sz w:val="20"/>
              </w:rPr>
            </w:r>
          </w:p>
        </w:tc>
      </w:tr>
      <w:tr>
        <w:tblPrEx>
          <w:tblBorders>
            <w:right w:val="nil"/>
          </w:tblBorders>
        </w:tblPrEx>
        <w:tc>
          <w:tcPr>
            <w:tcW w:w="1133" w:type="dxa"/>
            <w:vAlign w:val="center"/>
          </w:tcPr>
          <w:p>
            <w:pPr>
              <w:pStyle w:val="0"/>
              <w:jc w:val="center"/>
            </w:pPr>
            <w:r>
              <w:rPr>
                <w:sz w:val="20"/>
              </w:rPr>
              <w:t xml:space="preserve">X</w:t>
            </w:r>
          </w:p>
        </w:tc>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793" w:type="dxa"/>
          </w:tcPr>
          <w:p>
            <w:pPr>
              <w:pStyle w:val="0"/>
            </w:pPr>
            <w:r>
              <w:rPr>
                <w:sz w:val="20"/>
              </w:rPr>
            </w:r>
          </w:p>
        </w:tc>
        <w:tc>
          <w:tcPr>
            <w:tcW w:w="493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2.3. Лимиты бюджетных обязательств в иностранной валюте</w:t>
      </w:r>
    </w:p>
    <w:p>
      <w:pPr>
        <w:pStyle w:val="1"/>
        <w:jc w:val="both"/>
      </w:pPr>
      <w:r>
        <w:rPr>
          <w:sz w:val="20"/>
        </w:rPr>
        <w:t xml:space="preserve">            в текущем финансовом году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850"/>
        <w:gridCol w:w="850"/>
        <w:gridCol w:w="794"/>
        <w:gridCol w:w="850"/>
        <w:gridCol w:w="850"/>
        <w:gridCol w:w="680"/>
        <w:gridCol w:w="794"/>
        <w:gridCol w:w="1814"/>
      </w:tblGrid>
      <w:tr>
        <w:tc>
          <w:tcPr>
            <w:tcW w:w="1587" w:type="dxa"/>
            <w:vMerge w:val="restart"/>
          </w:tcPr>
          <w:p>
            <w:pPr>
              <w:pStyle w:val="0"/>
              <w:jc w:val="center"/>
            </w:pPr>
            <w:r>
              <w:rPr>
                <w:sz w:val="20"/>
              </w:rPr>
              <w:t xml:space="preserve">Код объекта капитального вложения (мероприятия по информатизации)</w:t>
            </w:r>
          </w:p>
        </w:tc>
        <w:tc>
          <w:tcPr>
            <w:tcW w:w="850" w:type="dxa"/>
            <w:vMerge w:val="restart"/>
          </w:tcPr>
          <w:p>
            <w:pPr>
              <w:pStyle w:val="0"/>
              <w:jc w:val="center"/>
            </w:pPr>
            <w:r>
              <w:rPr>
                <w:sz w:val="20"/>
              </w:rPr>
              <w:t xml:space="preserve">Код по БК</w:t>
            </w:r>
          </w:p>
        </w:tc>
        <w:tc>
          <w:tcPr>
            <w:gridSpan w:val="2"/>
            <w:tcW w:w="1644" w:type="dxa"/>
          </w:tcPr>
          <w:p>
            <w:pPr>
              <w:pStyle w:val="0"/>
              <w:jc w:val="center"/>
            </w:pPr>
            <w:r>
              <w:rPr>
                <w:sz w:val="20"/>
              </w:rPr>
              <w:t xml:space="preserve">Получено</w:t>
            </w:r>
          </w:p>
        </w:tc>
        <w:tc>
          <w:tcPr>
            <w:gridSpan w:val="2"/>
            <w:tcW w:w="1700" w:type="dxa"/>
          </w:tcPr>
          <w:p>
            <w:pPr>
              <w:pStyle w:val="0"/>
              <w:jc w:val="center"/>
            </w:pPr>
            <w:r>
              <w:rPr>
                <w:sz w:val="20"/>
              </w:rPr>
              <w:t xml:space="preserve">Распределено</w:t>
            </w:r>
          </w:p>
        </w:tc>
        <w:tc>
          <w:tcPr>
            <w:gridSpan w:val="2"/>
            <w:tcW w:w="1474" w:type="dxa"/>
          </w:tcPr>
          <w:p>
            <w:pPr>
              <w:pStyle w:val="0"/>
              <w:jc w:val="center"/>
            </w:pPr>
            <w:r>
              <w:rPr>
                <w:sz w:val="20"/>
              </w:rPr>
              <w:t xml:space="preserve">Подлежит распределению</w:t>
            </w:r>
          </w:p>
        </w:tc>
        <w:tc>
          <w:tcPr>
            <w:tcW w:w="1814" w:type="dxa"/>
            <w:vMerge w:val="restart"/>
          </w:tcPr>
          <w:p>
            <w:pPr>
              <w:pStyle w:val="0"/>
              <w:jc w:val="center"/>
            </w:pPr>
            <w:r>
              <w:rPr>
                <w:sz w:val="20"/>
              </w:rPr>
              <w:t xml:space="preserve">Примечание</w:t>
            </w:r>
          </w:p>
        </w:tc>
      </w:tr>
      <w:tr>
        <w:tc>
          <w:tcPr>
            <w:vMerge w:val="continue"/>
          </w:tcPr>
          <w:p/>
        </w:tc>
        <w:tc>
          <w:tcPr>
            <w:vMerge w:val="continue"/>
          </w:tcPr>
          <w:p/>
        </w:tc>
        <w:tc>
          <w:tcPr>
            <w:tcW w:w="850"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85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vMerge w:val="continue"/>
          </w:tcPr>
          <w:p/>
        </w:tc>
      </w:tr>
      <w:tr>
        <w:tc>
          <w:tcPr>
            <w:tcW w:w="1587"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794"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680" w:type="dxa"/>
          </w:tcPr>
          <w:p>
            <w:pPr>
              <w:pStyle w:val="0"/>
              <w:jc w:val="center"/>
            </w:pPr>
            <w:r>
              <w:rPr>
                <w:sz w:val="20"/>
              </w:rPr>
              <w:t xml:space="preserve">7</w:t>
            </w:r>
          </w:p>
        </w:tc>
        <w:tc>
          <w:tcPr>
            <w:tcW w:w="794" w:type="dxa"/>
          </w:tcPr>
          <w:p>
            <w:pPr>
              <w:pStyle w:val="0"/>
              <w:jc w:val="center"/>
            </w:pPr>
            <w:r>
              <w:rPr>
                <w:sz w:val="20"/>
              </w:rPr>
              <w:t xml:space="preserve">8</w:t>
            </w:r>
          </w:p>
        </w:tc>
        <w:tc>
          <w:tcPr>
            <w:tcW w:w="1814" w:type="dxa"/>
          </w:tcPr>
          <w:p>
            <w:pPr>
              <w:pStyle w:val="0"/>
              <w:jc w:val="center"/>
            </w:pPr>
            <w:r>
              <w:rPr>
                <w:sz w:val="20"/>
              </w:rPr>
              <w:t xml:space="preserve">9</w:t>
            </w:r>
          </w:p>
        </w:tc>
      </w:tr>
      <w:tr>
        <w:tc>
          <w:tcPr>
            <w:tcW w:w="158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814" w:type="dxa"/>
          </w:tcPr>
          <w:p>
            <w:pPr>
              <w:pStyle w:val="0"/>
            </w:pPr>
            <w:r>
              <w:rPr>
                <w:sz w:val="20"/>
              </w:rPr>
            </w:r>
          </w:p>
        </w:tc>
      </w:tr>
      <w:tr>
        <w:tc>
          <w:tcPr>
            <w:tcW w:w="158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814" w:type="dxa"/>
          </w:tcPr>
          <w:p>
            <w:pPr>
              <w:pStyle w:val="0"/>
            </w:pPr>
            <w:r>
              <w:rPr>
                <w:sz w:val="20"/>
              </w:rPr>
            </w:r>
          </w:p>
        </w:tc>
      </w:tr>
      <w:tr>
        <w:tblPrEx>
          <w:tblBorders>
            <w:left w:val="nil"/>
            <w:right w:val="nil"/>
          </w:tblBorders>
        </w:tblPrEx>
        <w:tc>
          <w:tcPr>
            <w:gridSpan w:val="2"/>
            <w:tcW w:w="2437"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794"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81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0531746,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3. Предельные объемы финансирования</w:t>
      </w:r>
    </w:p>
    <w:p>
      <w:pPr>
        <w:pStyle w:val="1"/>
        <w:jc w:val="both"/>
      </w:pPr>
      <w:r>
        <w:rPr>
          <w:sz w:val="20"/>
        </w:rPr>
      </w:r>
    </w:p>
    <w:p>
      <w:pPr>
        <w:pStyle w:val="1"/>
        <w:jc w:val="both"/>
      </w:pPr>
      <w:r>
        <w:rPr>
          <w:sz w:val="20"/>
        </w:rPr>
        <w:t xml:space="preserve">             3.1. Доведенные предельные объемы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02"/>
        <w:gridCol w:w="1102"/>
        <w:gridCol w:w="1102"/>
        <w:gridCol w:w="1102"/>
        <w:gridCol w:w="1102"/>
        <w:gridCol w:w="1102"/>
        <w:gridCol w:w="1077"/>
      </w:tblGrid>
      <w:tr>
        <w:tc>
          <w:tcPr>
            <w:tcW w:w="1361" w:type="dxa"/>
            <w:vMerge w:val="restart"/>
          </w:tcPr>
          <w:p>
            <w:pPr>
              <w:pStyle w:val="0"/>
              <w:jc w:val="center"/>
            </w:pPr>
            <w:r>
              <w:rPr>
                <w:sz w:val="20"/>
              </w:rPr>
              <w:t xml:space="preserve">Код по БК</w:t>
            </w:r>
          </w:p>
        </w:tc>
        <w:tc>
          <w:tcPr>
            <w:gridSpan w:val="2"/>
            <w:tcW w:w="2204" w:type="dxa"/>
          </w:tcPr>
          <w:p>
            <w:pPr>
              <w:pStyle w:val="0"/>
              <w:jc w:val="center"/>
            </w:pPr>
            <w:r>
              <w:rPr>
                <w:sz w:val="20"/>
              </w:rPr>
              <w:t xml:space="preserve">Получено</w:t>
            </w:r>
          </w:p>
        </w:tc>
        <w:tc>
          <w:tcPr>
            <w:gridSpan w:val="2"/>
            <w:tcW w:w="2204" w:type="dxa"/>
          </w:tcPr>
          <w:p>
            <w:pPr>
              <w:pStyle w:val="0"/>
              <w:jc w:val="center"/>
            </w:pPr>
            <w:r>
              <w:rPr>
                <w:sz w:val="20"/>
              </w:rPr>
              <w:t xml:space="preserve">Распределено</w:t>
            </w:r>
          </w:p>
        </w:tc>
        <w:tc>
          <w:tcPr>
            <w:gridSpan w:val="2"/>
            <w:tcW w:w="2204"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02" w:type="dxa"/>
          </w:tcPr>
          <w:p>
            <w:pPr>
              <w:pStyle w:val="0"/>
              <w:jc w:val="center"/>
            </w:pPr>
            <w:r>
              <w:rPr>
                <w:sz w:val="20"/>
              </w:rPr>
              <w:t xml:space="preserve">2</w:t>
            </w:r>
          </w:p>
        </w:tc>
        <w:tc>
          <w:tcPr>
            <w:tcW w:w="1102" w:type="dxa"/>
          </w:tcPr>
          <w:p>
            <w:pPr>
              <w:pStyle w:val="0"/>
              <w:jc w:val="center"/>
            </w:pPr>
            <w:r>
              <w:rPr>
                <w:sz w:val="20"/>
              </w:rPr>
              <w:t xml:space="preserve">3</w:t>
            </w:r>
          </w:p>
        </w:tc>
        <w:tc>
          <w:tcPr>
            <w:tcW w:w="1102" w:type="dxa"/>
          </w:tcPr>
          <w:p>
            <w:pPr>
              <w:pStyle w:val="0"/>
              <w:jc w:val="center"/>
            </w:pPr>
            <w:r>
              <w:rPr>
                <w:sz w:val="20"/>
              </w:rPr>
              <w:t xml:space="preserve">4</w:t>
            </w:r>
          </w:p>
        </w:tc>
        <w:tc>
          <w:tcPr>
            <w:tcW w:w="1102" w:type="dxa"/>
          </w:tcPr>
          <w:p>
            <w:pPr>
              <w:pStyle w:val="0"/>
              <w:jc w:val="center"/>
            </w:pPr>
            <w:r>
              <w:rPr>
                <w:sz w:val="20"/>
              </w:rPr>
              <w:t xml:space="preserve">5</w:t>
            </w:r>
          </w:p>
        </w:tc>
        <w:tc>
          <w:tcPr>
            <w:tcW w:w="1102" w:type="dxa"/>
          </w:tcPr>
          <w:p>
            <w:pPr>
              <w:pStyle w:val="0"/>
              <w:jc w:val="center"/>
            </w:pPr>
            <w:r>
              <w:rPr>
                <w:sz w:val="20"/>
              </w:rPr>
              <w:t xml:space="preserve">6</w:t>
            </w:r>
          </w:p>
        </w:tc>
        <w:tc>
          <w:tcPr>
            <w:tcW w:w="1102" w:type="dxa"/>
          </w:tcPr>
          <w:p>
            <w:pPr>
              <w:pStyle w:val="0"/>
              <w:jc w:val="center"/>
            </w:pPr>
            <w:r>
              <w:rPr>
                <w:sz w:val="20"/>
              </w:rPr>
              <w:t xml:space="preserve">7</w:t>
            </w:r>
          </w:p>
        </w:tc>
        <w:tc>
          <w:tcPr>
            <w:tcW w:w="1077" w:type="dxa"/>
          </w:tcPr>
          <w:p>
            <w:pPr>
              <w:pStyle w:val="0"/>
              <w:jc w:val="center"/>
            </w:pPr>
            <w:r>
              <w:rPr>
                <w:sz w:val="20"/>
              </w:rPr>
              <w:t xml:space="preserve">8</w:t>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blPrEx>
          <w:tblBorders>
            <w:left w:val="nil"/>
            <w:right w:val="nil"/>
          </w:tblBorders>
        </w:tblPrEx>
        <w:tc>
          <w:tcPr>
            <w:tcW w:w="1361" w:type="dxa"/>
            <w:tcBorders>
              <w:left w:val="nil"/>
              <w:bottom w:val="nil"/>
            </w:tcBorders>
          </w:tcPr>
          <w:p>
            <w:pPr>
              <w:pStyle w:val="0"/>
              <w:jc w:val="right"/>
            </w:pPr>
            <w:r>
              <w:rPr>
                <w:sz w:val="20"/>
              </w:rPr>
              <w:t xml:space="preserve">Итого</w:t>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3.2. Предельные объемы финансирования за счет связанных</w:t>
      </w:r>
    </w:p>
    <w:p>
      <w:pPr>
        <w:pStyle w:val="1"/>
        <w:jc w:val="both"/>
      </w:pPr>
      <w:r>
        <w:rPr>
          <w:sz w:val="20"/>
        </w:rPr>
        <w:t xml:space="preserve">                           иностранных кредитов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02"/>
        <w:gridCol w:w="1102"/>
        <w:gridCol w:w="1102"/>
        <w:gridCol w:w="1102"/>
        <w:gridCol w:w="1102"/>
        <w:gridCol w:w="1102"/>
        <w:gridCol w:w="1077"/>
      </w:tblGrid>
      <w:tr>
        <w:tc>
          <w:tcPr>
            <w:tcW w:w="1361" w:type="dxa"/>
            <w:vMerge w:val="restart"/>
          </w:tcPr>
          <w:p>
            <w:pPr>
              <w:pStyle w:val="0"/>
              <w:jc w:val="center"/>
            </w:pPr>
            <w:r>
              <w:rPr>
                <w:sz w:val="20"/>
              </w:rPr>
              <w:t xml:space="preserve">Код по БК</w:t>
            </w:r>
          </w:p>
        </w:tc>
        <w:tc>
          <w:tcPr>
            <w:gridSpan w:val="2"/>
            <w:tcW w:w="2204" w:type="dxa"/>
          </w:tcPr>
          <w:p>
            <w:pPr>
              <w:pStyle w:val="0"/>
              <w:jc w:val="center"/>
            </w:pPr>
            <w:r>
              <w:rPr>
                <w:sz w:val="20"/>
              </w:rPr>
              <w:t xml:space="preserve">Получено</w:t>
            </w:r>
          </w:p>
        </w:tc>
        <w:tc>
          <w:tcPr>
            <w:gridSpan w:val="2"/>
            <w:tcW w:w="2204" w:type="dxa"/>
          </w:tcPr>
          <w:p>
            <w:pPr>
              <w:pStyle w:val="0"/>
              <w:jc w:val="center"/>
            </w:pPr>
            <w:r>
              <w:rPr>
                <w:sz w:val="20"/>
              </w:rPr>
              <w:t xml:space="preserve">Распределено</w:t>
            </w:r>
          </w:p>
        </w:tc>
        <w:tc>
          <w:tcPr>
            <w:gridSpan w:val="2"/>
            <w:tcW w:w="2204"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02" w:type="dxa"/>
          </w:tcPr>
          <w:p>
            <w:pPr>
              <w:pStyle w:val="0"/>
              <w:jc w:val="center"/>
            </w:pPr>
            <w:r>
              <w:rPr>
                <w:sz w:val="20"/>
              </w:rPr>
              <w:t xml:space="preserve">2</w:t>
            </w:r>
          </w:p>
        </w:tc>
        <w:tc>
          <w:tcPr>
            <w:tcW w:w="1102" w:type="dxa"/>
          </w:tcPr>
          <w:p>
            <w:pPr>
              <w:pStyle w:val="0"/>
              <w:jc w:val="center"/>
            </w:pPr>
            <w:r>
              <w:rPr>
                <w:sz w:val="20"/>
              </w:rPr>
              <w:t xml:space="preserve">3</w:t>
            </w:r>
          </w:p>
        </w:tc>
        <w:tc>
          <w:tcPr>
            <w:tcW w:w="1102" w:type="dxa"/>
          </w:tcPr>
          <w:p>
            <w:pPr>
              <w:pStyle w:val="0"/>
              <w:jc w:val="center"/>
            </w:pPr>
            <w:r>
              <w:rPr>
                <w:sz w:val="20"/>
              </w:rPr>
              <w:t xml:space="preserve">4</w:t>
            </w:r>
          </w:p>
        </w:tc>
        <w:tc>
          <w:tcPr>
            <w:tcW w:w="1102" w:type="dxa"/>
          </w:tcPr>
          <w:p>
            <w:pPr>
              <w:pStyle w:val="0"/>
              <w:jc w:val="center"/>
            </w:pPr>
            <w:r>
              <w:rPr>
                <w:sz w:val="20"/>
              </w:rPr>
              <w:t xml:space="preserve">5</w:t>
            </w:r>
          </w:p>
        </w:tc>
        <w:tc>
          <w:tcPr>
            <w:tcW w:w="1102" w:type="dxa"/>
          </w:tcPr>
          <w:p>
            <w:pPr>
              <w:pStyle w:val="0"/>
              <w:jc w:val="center"/>
            </w:pPr>
            <w:r>
              <w:rPr>
                <w:sz w:val="20"/>
              </w:rPr>
              <w:t xml:space="preserve">6</w:t>
            </w:r>
          </w:p>
        </w:tc>
        <w:tc>
          <w:tcPr>
            <w:tcW w:w="1102" w:type="dxa"/>
          </w:tcPr>
          <w:p>
            <w:pPr>
              <w:pStyle w:val="0"/>
              <w:jc w:val="center"/>
            </w:pPr>
            <w:r>
              <w:rPr>
                <w:sz w:val="20"/>
              </w:rPr>
              <w:t xml:space="preserve">7</w:t>
            </w:r>
          </w:p>
        </w:tc>
        <w:tc>
          <w:tcPr>
            <w:tcW w:w="1077" w:type="dxa"/>
          </w:tcPr>
          <w:p>
            <w:pPr>
              <w:pStyle w:val="0"/>
              <w:jc w:val="center"/>
            </w:pPr>
            <w:r>
              <w:rPr>
                <w:sz w:val="20"/>
              </w:rPr>
              <w:t xml:space="preserve">8</w:t>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blPrEx>
          <w:tblBorders>
            <w:left w:val="nil"/>
            <w:right w:val="nil"/>
          </w:tblBorders>
        </w:tblPrEx>
        <w:tc>
          <w:tcPr>
            <w:tcW w:w="1361" w:type="dxa"/>
            <w:tcBorders>
              <w:left w:val="nil"/>
              <w:bottom w:val="nil"/>
            </w:tcBorders>
          </w:tcPr>
          <w:p>
            <w:pPr>
              <w:pStyle w:val="0"/>
              <w:jc w:val="right"/>
            </w:pPr>
            <w:r>
              <w:rPr>
                <w:sz w:val="20"/>
              </w:rPr>
              <w:t xml:space="preserve">Итого</w:t>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3.3. Предельные объемы финансирования в иностранной валюте</w:t>
      </w:r>
    </w:p>
    <w:p>
      <w:pPr>
        <w:pStyle w:val="1"/>
        <w:jc w:val="both"/>
      </w:pPr>
      <w:r>
        <w:rPr>
          <w:sz w:val="20"/>
        </w:rPr>
        <w:t xml:space="preserve">                         (в рублевом эквиваленте)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02"/>
        <w:gridCol w:w="1102"/>
        <w:gridCol w:w="1102"/>
        <w:gridCol w:w="1102"/>
        <w:gridCol w:w="1102"/>
        <w:gridCol w:w="1102"/>
        <w:gridCol w:w="1077"/>
      </w:tblGrid>
      <w:tr>
        <w:tc>
          <w:tcPr>
            <w:tcW w:w="1361" w:type="dxa"/>
            <w:vMerge w:val="restart"/>
          </w:tcPr>
          <w:p>
            <w:pPr>
              <w:pStyle w:val="0"/>
              <w:jc w:val="center"/>
            </w:pPr>
            <w:r>
              <w:rPr>
                <w:sz w:val="20"/>
              </w:rPr>
              <w:t xml:space="preserve">Код по БК</w:t>
            </w:r>
          </w:p>
        </w:tc>
        <w:tc>
          <w:tcPr>
            <w:gridSpan w:val="2"/>
            <w:tcW w:w="2204" w:type="dxa"/>
          </w:tcPr>
          <w:p>
            <w:pPr>
              <w:pStyle w:val="0"/>
              <w:jc w:val="center"/>
            </w:pPr>
            <w:r>
              <w:rPr>
                <w:sz w:val="20"/>
              </w:rPr>
              <w:t xml:space="preserve">Получено</w:t>
            </w:r>
          </w:p>
        </w:tc>
        <w:tc>
          <w:tcPr>
            <w:gridSpan w:val="2"/>
            <w:tcW w:w="2204" w:type="dxa"/>
          </w:tcPr>
          <w:p>
            <w:pPr>
              <w:pStyle w:val="0"/>
              <w:jc w:val="center"/>
            </w:pPr>
            <w:r>
              <w:rPr>
                <w:sz w:val="20"/>
              </w:rPr>
              <w:t xml:space="preserve">Распределено</w:t>
            </w:r>
          </w:p>
        </w:tc>
        <w:tc>
          <w:tcPr>
            <w:gridSpan w:val="2"/>
            <w:tcW w:w="2204"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02" w:type="dxa"/>
          </w:tcPr>
          <w:p>
            <w:pPr>
              <w:pStyle w:val="0"/>
              <w:jc w:val="center"/>
            </w:pPr>
            <w:r>
              <w:rPr>
                <w:sz w:val="20"/>
              </w:rPr>
              <w:t xml:space="preserve">2</w:t>
            </w:r>
          </w:p>
        </w:tc>
        <w:tc>
          <w:tcPr>
            <w:tcW w:w="1102" w:type="dxa"/>
          </w:tcPr>
          <w:p>
            <w:pPr>
              <w:pStyle w:val="0"/>
              <w:jc w:val="center"/>
            </w:pPr>
            <w:r>
              <w:rPr>
                <w:sz w:val="20"/>
              </w:rPr>
              <w:t xml:space="preserve">3</w:t>
            </w:r>
          </w:p>
        </w:tc>
        <w:tc>
          <w:tcPr>
            <w:tcW w:w="1102" w:type="dxa"/>
          </w:tcPr>
          <w:p>
            <w:pPr>
              <w:pStyle w:val="0"/>
              <w:jc w:val="center"/>
            </w:pPr>
            <w:r>
              <w:rPr>
                <w:sz w:val="20"/>
              </w:rPr>
              <w:t xml:space="preserve">4</w:t>
            </w:r>
          </w:p>
        </w:tc>
        <w:tc>
          <w:tcPr>
            <w:tcW w:w="1102" w:type="dxa"/>
          </w:tcPr>
          <w:p>
            <w:pPr>
              <w:pStyle w:val="0"/>
              <w:jc w:val="center"/>
            </w:pPr>
            <w:r>
              <w:rPr>
                <w:sz w:val="20"/>
              </w:rPr>
              <w:t xml:space="preserve">5</w:t>
            </w:r>
          </w:p>
        </w:tc>
        <w:tc>
          <w:tcPr>
            <w:tcW w:w="1102" w:type="dxa"/>
          </w:tcPr>
          <w:p>
            <w:pPr>
              <w:pStyle w:val="0"/>
              <w:jc w:val="center"/>
            </w:pPr>
            <w:r>
              <w:rPr>
                <w:sz w:val="20"/>
              </w:rPr>
              <w:t xml:space="preserve">6</w:t>
            </w:r>
          </w:p>
        </w:tc>
        <w:tc>
          <w:tcPr>
            <w:tcW w:w="1102" w:type="dxa"/>
          </w:tcPr>
          <w:p>
            <w:pPr>
              <w:pStyle w:val="0"/>
              <w:jc w:val="center"/>
            </w:pPr>
            <w:r>
              <w:rPr>
                <w:sz w:val="20"/>
              </w:rPr>
              <w:t xml:space="preserve">7</w:t>
            </w:r>
          </w:p>
        </w:tc>
        <w:tc>
          <w:tcPr>
            <w:tcW w:w="1077" w:type="dxa"/>
          </w:tcPr>
          <w:p>
            <w:pPr>
              <w:pStyle w:val="0"/>
              <w:jc w:val="center"/>
            </w:pPr>
            <w:r>
              <w:rPr>
                <w:sz w:val="20"/>
              </w:rPr>
              <w:t xml:space="preserve">8</w:t>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blPrEx>
          <w:tblBorders>
            <w:left w:val="nil"/>
            <w:right w:val="nil"/>
          </w:tblBorders>
        </w:tblPrEx>
        <w:tc>
          <w:tcPr>
            <w:tcW w:w="1361" w:type="dxa"/>
            <w:tcBorders>
              <w:left w:val="nil"/>
              <w:bottom w:val="nil"/>
            </w:tcBorders>
          </w:tcPr>
          <w:p>
            <w:pPr>
              <w:pStyle w:val="0"/>
              <w:jc w:val="right"/>
            </w:pPr>
            <w:r>
              <w:rPr>
                <w:sz w:val="20"/>
              </w:rPr>
              <w:t xml:space="preserve">Итого</w:t>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3.4. Предельные объемы финансирования, за исключением</w:t>
      </w:r>
    </w:p>
    <w:p>
      <w:pPr>
        <w:pStyle w:val="1"/>
        <w:jc w:val="both"/>
      </w:pPr>
      <w:r>
        <w:rPr>
          <w:sz w:val="20"/>
        </w:rPr>
        <w:t xml:space="preserve">            связанных иностранных кредитов и иностранной валюты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02"/>
        <w:gridCol w:w="1102"/>
        <w:gridCol w:w="1102"/>
        <w:gridCol w:w="1102"/>
        <w:gridCol w:w="1102"/>
        <w:gridCol w:w="1102"/>
        <w:gridCol w:w="1077"/>
      </w:tblGrid>
      <w:tr>
        <w:tc>
          <w:tcPr>
            <w:tcW w:w="1361" w:type="dxa"/>
            <w:vMerge w:val="restart"/>
          </w:tcPr>
          <w:p>
            <w:pPr>
              <w:pStyle w:val="0"/>
              <w:jc w:val="center"/>
            </w:pPr>
            <w:r>
              <w:rPr>
                <w:sz w:val="20"/>
              </w:rPr>
              <w:t xml:space="preserve">Код по БК</w:t>
            </w:r>
          </w:p>
        </w:tc>
        <w:tc>
          <w:tcPr>
            <w:gridSpan w:val="2"/>
            <w:tcW w:w="2204" w:type="dxa"/>
          </w:tcPr>
          <w:p>
            <w:pPr>
              <w:pStyle w:val="0"/>
              <w:jc w:val="center"/>
            </w:pPr>
            <w:r>
              <w:rPr>
                <w:sz w:val="20"/>
              </w:rPr>
              <w:t xml:space="preserve">Получено</w:t>
            </w:r>
          </w:p>
        </w:tc>
        <w:tc>
          <w:tcPr>
            <w:gridSpan w:val="2"/>
            <w:tcW w:w="2204" w:type="dxa"/>
          </w:tcPr>
          <w:p>
            <w:pPr>
              <w:pStyle w:val="0"/>
              <w:jc w:val="center"/>
            </w:pPr>
            <w:r>
              <w:rPr>
                <w:sz w:val="20"/>
              </w:rPr>
              <w:t xml:space="preserve">Распределено</w:t>
            </w:r>
          </w:p>
        </w:tc>
        <w:tc>
          <w:tcPr>
            <w:gridSpan w:val="2"/>
            <w:tcW w:w="2204" w:type="dxa"/>
          </w:tcPr>
          <w:p>
            <w:pPr>
              <w:pStyle w:val="0"/>
              <w:jc w:val="center"/>
            </w:pPr>
            <w:r>
              <w:rPr>
                <w:sz w:val="20"/>
              </w:rPr>
              <w:t xml:space="preserve">Подлежит распределению</w:t>
            </w:r>
          </w:p>
        </w:tc>
        <w:tc>
          <w:tcPr>
            <w:tcW w:w="1077" w:type="dxa"/>
            <w:vMerge w:val="restart"/>
          </w:tcPr>
          <w:p>
            <w:pPr>
              <w:pStyle w:val="0"/>
              <w:jc w:val="center"/>
            </w:pPr>
            <w:r>
              <w:rPr>
                <w:sz w:val="20"/>
              </w:rPr>
              <w:t xml:space="preserve">Примечание</w:t>
            </w:r>
          </w:p>
        </w:tc>
      </w:tr>
      <w:tr>
        <w:tc>
          <w:tcPr>
            <w:vMerge w:val="continue"/>
          </w:tcP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tcW w:w="1102"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02" w:type="dxa"/>
          </w:tcPr>
          <w:p>
            <w:pPr>
              <w:pStyle w:val="0"/>
              <w:jc w:val="center"/>
            </w:pPr>
            <w:r>
              <w:rPr>
                <w:sz w:val="20"/>
              </w:rPr>
              <w:t xml:space="preserve">2</w:t>
            </w:r>
          </w:p>
        </w:tc>
        <w:tc>
          <w:tcPr>
            <w:tcW w:w="1102" w:type="dxa"/>
          </w:tcPr>
          <w:p>
            <w:pPr>
              <w:pStyle w:val="0"/>
              <w:jc w:val="center"/>
            </w:pPr>
            <w:r>
              <w:rPr>
                <w:sz w:val="20"/>
              </w:rPr>
              <w:t xml:space="preserve">3</w:t>
            </w:r>
          </w:p>
        </w:tc>
        <w:tc>
          <w:tcPr>
            <w:tcW w:w="1102" w:type="dxa"/>
          </w:tcPr>
          <w:p>
            <w:pPr>
              <w:pStyle w:val="0"/>
              <w:jc w:val="center"/>
            </w:pPr>
            <w:r>
              <w:rPr>
                <w:sz w:val="20"/>
              </w:rPr>
              <w:t xml:space="preserve">4</w:t>
            </w:r>
          </w:p>
        </w:tc>
        <w:tc>
          <w:tcPr>
            <w:tcW w:w="1102" w:type="dxa"/>
          </w:tcPr>
          <w:p>
            <w:pPr>
              <w:pStyle w:val="0"/>
              <w:jc w:val="center"/>
            </w:pPr>
            <w:r>
              <w:rPr>
                <w:sz w:val="20"/>
              </w:rPr>
              <w:t xml:space="preserve">5</w:t>
            </w:r>
          </w:p>
        </w:tc>
        <w:tc>
          <w:tcPr>
            <w:tcW w:w="1102" w:type="dxa"/>
          </w:tcPr>
          <w:p>
            <w:pPr>
              <w:pStyle w:val="0"/>
              <w:jc w:val="center"/>
            </w:pPr>
            <w:r>
              <w:rPr>
                <w:sz w:val="20"/>
              </w:rPr>
              <w:t xml:space="preserve">6</w:t>
            </w:r>
          </w:p>
        </w:tc>
        <w:tc>
          <w:tcPr>
            <w:tcW w:w="1102" w:type="dxa"/>
          </w:tcPr>
          <w:p>
            <w:pPr>
              <w:pStyle w:val="0"/>
              <w:jc w:val="center"/>
            </w:pPr>
            <w:r>
              <w:rPr>
                <w:sz w:val="20"/>
              </w:rPr>
              <w:t xml:space="preserve">7</w:t>
            </w:r>
          </w:p>
        </w:tc>
        <w:tc>
          <w:tcPr>
            <w:tcW w:w="1077" w:type="dxa"/>
          </w:tcPr>
          <w:p>
            <w:pPr>
              <w:pStyle w:val="0"/>
              <w:jc w:val="center"/>
            </w:pPr>
            <w:r>
              <w:rPr>
                <w:sz w:val="20"/>
              </w:rPr>
              <w:t xml:space="preserve">8</w:t>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c>
          <w:tcPr>
            <w:tcW w:w="1361"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Pr>
          <w:p>
            <w:pPr>
              <w:pStyle w:val="0"/>
            </w:pPr>
            <w:r>
              <w:rPr>
                <w:sz w:val="20"/>
              </w:rPr>
            </w:r>
          </w:p>
        </w:tc>
      </w:tr>
      <w:tr>
        <w:tblPrEx>
          <w:tblBorders>
            <w:left w:val="nil"/>
            <w:right w:val="nil"/>
          </w:tblBorders>
        </w:tblPrEx>
        <w:tc>
          <w:tcPr>
            <w:tcW w:w="1361" w:type="dxa"/>
            <w:tcBorders>
              <w:left w:val="nil"/>
              <w:bottom w:val="nil"/>
            </w:tcBorders>
          </w:tcPr>
          <w:p>
            <w:pPr>
              <w:pStyle w:val="0"/>
              <w:jc w:val="right"/>
            </w:pPr>
            <w:r>
              <w:rPr>
                <w:sz w:val="20"/>
              </w:rPr>
              <w:t xml:space="preserve">Итого</w:t>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102"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1670" w:name="P21670"/>
    <w:bookmarkEnd w:id="21670"/>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бюджета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134"/>
      </w:tblGrid>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0531784</w:t>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Наименование бюджета</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4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Финансовый орган</w:t>
            </w:r>
          </w:p>
        </w:tc>
        <w:tc>
          <w:tcPr>
            <w:tcW w:w="3231" w:type="dxa"/>
            <w:vAlign w:val="bottom"/>
            <w:tcBorders>
              <w:top w:val="nil"/>
              <w:left w:val="nil"/>
              <w:bottom w:val="nil"/>
              <w:right w:val="nil"/>
            </w:tcBorders>
          </w:tcPr>
          <w:p>
            <w:pPr>
              <w:pStyle w:val="0"/>
              <w:jc w:val="center"/>
            </w:pPr>
            <w:r>
              <w:rPr>
                <w:sz w:val="20"/>
              </w:rPr>
              <w:t xml:space="preserve">________________</w:t>
            </w:r>
          </w:p>
        </w:tc>
        <w:tc>
          <w:tcPr>
            <w:tcW w:w="1757" w:type="dxa"/>
            <w:vAlign w:val="bottom"/>
            <w:tcBorders>
              <w:top w:val="nil"/>
              <w:left w:val="nil"/>
              <w:bottom w:val="nil"/>
              <w:right w:val="single" w:sz="4"/>
            </w:tcBorders>
          </w:tcPr>
          <w:p>
            <w:pPr>
              <w:pStyle w:val="0"/>
              <w:jc w:val="right"/>
            </w:pPr>
            <w:r>
              <w:rPr>
                <w:sz w:val="20"/>
              </w:rPr>
              <w:t xml:space="preserve">поОКПО</w:t>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005" w:type="dxa"/>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4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средства</w:t>
      </w:r>
    </w:p>
    <w:p>
      <w:pPr>
        <w:pStyle w:val="1"/>
        <w:jc w:val="both"/>
      </w:pPr>
      <w:r>
        <w:rPr>
          <w:sz w:val="20"/>
        </w:rPr>
      </w:r>
    </w:p>
    <w:p>
      <w:pPr>
        <w:pStyle w:val="1"/>
        <w:jc w:val="both"/>
      </w:pPr>
      <w:r>
        <w:rPr>
          <w:sz w:val="20"/>
        </w:rPr>
        <w:t xml:space="preserve">                   1.1.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624"/>
        <w:gridCol w:w="1134"/>
        <w:gridCol w:w="680"/>
        <w:gridCol w:w="907"/>
        <w:gridCol w:w="1247"/>
        <w:gridCol w:w="1020"/>
        <w:gridCol w:w="1644"/>
        <w:gridCol w:w="850"/>
      </w:tblGrid>
      <w:tr>
        <w:tc>
          <w:tcPr>
            <w:tcW w:w="1020" w:type="dxa"/>
            <w:tcBorders>
              <w:left w:val="nil"/>
            </w:tcBorders>
            <w:vMerge w:val="restart"/>
          </w:tcPr>
          <w:p>
            <w:pPr>
              <w:pStyle w:val="0"/>
              <w:jc w:val="center"/>
            </w:pPr>
            <w:r>
              <w:rPr>
                <w:sz w:val="20"/>
              </w:rPr>
              <w:t xml:space="preserve">Код по БК</w:t>
            </w:r>
          </w:p>
        </w:tc>
        <w:tc>
          <w:tcPr>
            <w:gridSpan w:val="2"/>
            <w:tcW w:w="1758" w:type="dxa"/>
          </w:tcPr>
          <w:p>
            <w:pPr>
              <w:pStyle w:val="0"/>
              <w:jc w:val="center"/>
            </w:pPr>
            <w:r>
              <w:rPr>
                <w:sz w:val="20"/>
              </w:rPr>
              <w:t xml:space="preserve">Поступления</w:t>
            </w:r>
          </w:p>
        </w:tc>
        <w:tc>
          <w:tcPr>
            <w:gridSpan w:val="2"/>
            <w:tcW w:w="1587" w:type="dxa"/>
          </w:tcPr>
          <w:p>
            <w:pPr>
              <w:pStyle w:val="0"/>
              <w:jc w:val="center"/>
            </w:pPr>
            <w:r>
              <w:rPr>
                <w:sz w:val="20"/>
              </w:rPr>
              <w:t xml:space="preserve">Выплаты</w:t>
            </w:r>
          </w:p>
        </w:tc>
        <w:tc>
          <w:tcPr>
            <w:gridSpan w:val="3"/>
            <w:tcW w:w="3911" w:type="dxa"/>
          </w:tcPr>
          <w:p>
            <w:pPr>
              <w:pStyle w:val="0"/>
              <w:jc w:val="center"/>
            </w:pPr>
            <w:r>
              <w:rPr>
                <w:sz w:val="20"/>
              </w:rPr>
              <w:t xml:space="preserve">Итого</w:t>
            </w:r>
          </w:p>
        </w:tc>
        <w:tc>
          <w:tcPr>
            <w:tcW w:w="850"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624" w:type="dxa"/>
          </w:tcPr>
          <w:p>
            <w:pPr>
              <w:pStyle w:val="0"/>
              <w:jc w:val="center"/>
            </w:pPr>
            <w:r>
              <w:rPr>
                <w:sz w:val="20"/>
              </w:rPr>
              <w:t xml:space="preserve">всего</w:t>
            </w:r>
          </w:p>
        </w:tc>
        <w:tc>
          <w:tcPr>
            <w:tcW w:w="1134" w:type="dxa"/>
          </w:tcPr>
          <w:p>
            <w:pPr>
              <w:pStyle w:val="0"/>
              <w:jc w:val="center"/>
            </w:pPr>
            <w:r>
              <w:rPr>
                <w:sz w:val="20"/>
              </w:rPr>
              <w:t xml:space="preserve">из них субсидии, субвенции</w:t>
            </w:r>
          </w:p>
        </w:tc>
        <w:tc>
          <w:tcPr>
            <w:tcW w:w="680" w:type="dxa"/>
          </w:tcPr>
          <w:p>
            <w:pPr>
              <w:pStyle w:val="0"/>
              <w:jc w:val="center"/>
            </w:pPr>
            <w:r>
              <w:rPr>
                <w:sz w:val="20"/>
              </w:rPr>
              <w:t xml:space="preserve">всего</w:t>
            </w:r>
          </w:p>
        </w:tc>
        <w:tc>
          <w:tcPr>
            <w:tcW w:w="907" w:type="dxa"/>
          </w:tcPr>
          <w:p>
            <w:pPr>
              <w:pStyle w:val="0"/>
              <w:jc w:val="center"/>
            </w:pPr>
            <w:r>
              <w:rPr>
                <w:sz w:val="20"/>
              </w:rPr>
              <w:t xml:space="preserve">из них субсидии, субвенции</w:t>
            </w:r>
          </w:p>
        </w:tc>
        <w:tc>
          <w:tcPr>
            <w:tcW w:w="1247" w:type="dxa"/>
          </w:tcPr>
          <w:p>
            <w:pPr>
              <w:pStyle w:val="0"/>
              <w:jc w:val="center"/>
            </w:pPr>
            <w:r>
              <w:rPr>
                <w:sz w:val="20"/>
              </w:rPr>
              <w:t xml:space="preserve">доходов (</w:t>
            </w:r>
            <w:hyperlink w:history="0" w:anchor="P21729" w:tooltip="2">
              <w:r>
                <w:rPr>
                  <w:sz w:val="20"/>
                  <w:color w:val="0000ff"/>
                </w:rPr>
                <w:t xml:space="preserve">гр. 2</w:t>
              </w:r>
            </w:hyperlink>
            <w:r>
              <w:rPr>
                <w:sz w:val="20"/>
              </w:rPr>
              <w:t xml:space="preserve"> - </w:t>
            </w:r>
            <w:hyperlink w:history="0" w:anchor="P21731" w:tooltip="4">
              <w:r>
                <w:rPr>
                  <w:sz w:val="20"/>
                  <w:color w:val="0000ff"/>
                </w:rPr>
                <w:t xml:space="preserve">гр. 4</w:t>
              </w:r>
            </w:hyperlink>
            <w:r>
              <w:rPr>
                <w:sz w:val="20"/>
              </w:rPr>
              <w:t xml:space="preserve">)</w:t>
            </w:r>
          </w:p>
        </w:tc>
        <w:tc>
          <w:tcPr>
            <w:tcW w:w="1020" w:type="dxa"/>
          </w:tcPr>
          <w:p>
            <w:pPr>
              <w:pStyle w:val="0"/>
              <w:jc w:val="center"/>
            </w:pPr>
            <w:r>
              <w:rPr>
                <w:sz w:val="20"/>
              </w:rPr>
              <w:t xml:space="preserve">расходов (</w:t>
            </w:r>
            <w:hyperlink w:history="0" w:anchor="P21731" w:tooltip="4">
              <w:r>
                <w:rPr>
                  <w:sz w:val="20"/>
                  <w:color w:val="0000ff"/>
                </w:rPr>
                <w:t xml:space="preserve">гр. 4</w:t>
              </w:r>
            </w:hyperlink>
            <w:r>
              <w:rPr>
                <w:sz w:val="20"/>
              </w:rPr>
              <w:t xml:space="preserve"> - </w:t>
            </w:r>
            <w:hyperlink w:history="0" w:anchor="P21729" w:tooltip="2">
              <w:r>
                <w:rPr>
                  <w:sz w:val="20"/>
                  <w:color w:val="0000ff"/>
                </w:rPr>
                <w:t xml:space="preserve">гр. 2</w:t>
              </w:r>
            </w:hyperlink>
            <w:r>
              <w:rPr>
                <w:sz w:val="20"/>
              </w:rPr>
              <w:t xml:space="preserve">)</w:t>
            </w:r>
          </w:p>
        </w:tc>
        <w:tc>
          <w:tcPr>
            <w:tcW w:w="1644" w:type="dxa"/>
          </w:tcPr>
          <w:p>
            <w:pPr>
              <w:pStyle w:val="0"/>
              <w:jc w:val="center"/>
            </w:pPr>
            <w:r>
              <w:rPr>
                <w:sz w:val="20"/>
              </w:rPr>
              <w:t xml:space="preserve">источников финансирования дефицита бюджета (</w:t>
            </w:r>
            <w:hyperlink w:history="0" w:anchor="P21729" w:tooltip="2">
              <w:r>
                <w:rPr>
                  <w:sz w:val="20"/>
                  <w:color w:val="0000ff"/>
                </w:rPr>
                <w:t xml:space="preserve">гр. 2</w:t>
              </w:r>
            </w:hyperlink>
            <w:r>
              <w:rPr>
                <w:sz w:val="20"/>
              </w:rPr>
              <w:t xml:space="preserve"> - </w:t>
            </w:r>
            <w:hyperlink w:history="0" w:anchor="P21731" w:tooltip="4">
              <w:r>
                <w:rPr>
                  <w:sz w:val="20"/>
                  <w:color w:val="0000ff"/>
                </w:rPr>
                <w:t xml:space="preserve">гр. 4</w:t>
              </w:r>
            </w:hyperlink>
            <w:r>
              <w:rPr>
                <w:sz w:val="20"/>
              </w:rPr>
              <w:t xml:space="preserve">)</w:t>
            </w:r>
          </w:p>
        </w:tc>
        <w:tc>
          <w:tcPr>
            <w:tcBorders>
              <w:right w:val="nil"/>
            </w:tcBorders>
            <w:vMerge w:val="continue"/>
          </w:tcPr>
          <w:p/>
        </w:tc>
      </w:tr>
      <w:tr>
        <w:tc>
          <w:tcPr>
            <w:tcW w:w="1020" w:type="dxa"/>
            <w:tcBorders>
              <w:left w:val="nil"/>
            </w:tcBorders>
          </w:tcPr>
          <w:p>
            <w:pPr>
              <w:pStyle w:val="0"/>
              <w:jc w:val="center"/>
            </w:pPr>
            <w:r>
              <w:rPr>
                <w:sz w:val="20"/>
              </w:rPr>
              <w:t xml:space="preserve">1</w:t>
            </w:r>
          </w:p>
        </w:tc>
        <w:tc>
          <w:tcPr>
            <w:tcW w:w="624" w:type="dxa"/>
          </w:tcPr>
          <w:bookmarkStart w:id="21729" w:name="P21729"/>
          <w:bookmarkEnd w:id="21729"/>
          <w:p>
            <w:pPr>
              <w:pStyle w:val="0"/>
              <w:jc w:val="center"/>
            </w:pPr>
            <w:r>
              <w:rPr>
                <w:sz w:val="20"/>
              </w:rPr>
              <w:t xml:space="preserve">2</w:t>
            </w:r>
          </w:p>
        </w:tc>
        <w:tc>
          <w:tcPr>
            <w:tcW w:w="1134" w:type="dxa"/>
          </w:tcPr>
          <w:p>
            <w:pPr>
              <w:pStyle w:val="0"/>
              <w:jc w:val="center"/>
            </w:pPr>
            <w:r>
              <w:rPr>
                <w:sz w:val="20"/>
              </w:rPr>
              <w:t xml:space="preserve">3</w:t>
            </w:r>
          </w:p>
        </w:tc>
        <w:tc>
          <w:tcPr>
            <w:tcW w:w="680" w:type="dxa"/>
          </w:tcPr>
          <w:bookmarkStart w:id="21731" w:name="P21731"/>
          <w:bookmarkEnd w:id="21731"/>
          <w:p>
            <w:pPr>
              <w:pStyle w:val="0"/>
              <w:jc w:val="center"/>
            </w:pPr>
            <w:r>
              <w:rPr>
                <w:sz w:val="20"/>
              </w:rPr>
              <w:t xml:space="preserve">4</w:t>
            </w:r>
          </w:p>
        </w:tc>
        <w:tc>
          <w:tcPr>
            <w:tcW w:w="907" w:type="dxa"/>
          </w:tcPr>
          <w:p>
            <w:pPr>
              <w:pStyle w:val="0"/>
              <w:jc w:val="center"/>
            </w:pPr>
            <w:r>
              <w:rPr>
                <w:sz w:val="20"/>
              </w:rPr>
              <w:t xml:space="preserve">5</w:t>
            </w:r>
          </w:p>
        </w:tc>
        <w:tc>
          <w:tcPr>
            <w:tcW w:w="1247" w:type="dxa"/>
          </w:tcPr>
          <w:p>
            <w:pPr>
              <w:pStyle w:val="0"/>
              <w:jc w:val="center"/>
            </w:pPr>
            <w:r>
              <w:rPr>
                <w:sz w:val="20"/>
              </w:rPr>
              <w:t xml:space="preserve">6</w:t>
            </w:r>
          </w:p>
        </w:tc>
        <w:tc>
          <w:tcPr>
            <w:tcW w:w="1020" w:type="dxa"/>
          </w:tcPr>
          <w:p>
            <w:pPr>
              <w:pStyle w:val="0"/>
              <w:jc w:val="center"/>
            </w:pPr>
            <w:r>
              <w:rPr>
                <w:sz w:val="20"/>
              </w:rPr>
              <w:t xml:space="preserve">7</w:t>
            </w:r>
          </w:p>
        </w:tc>
        <w:tc>
          <w:tcPr>
            <w:tcW w:w="1644" w:type="dxa"/>
          </w:tcPr>
          <w:p>
            <w:pPr>
              <w:pStyle w:val="0"/>
              <w:jc w:val="center"/>
            </w:pPr>
            <w:r>
              <w:rPr>
                <w:sz w:val="20"/>
              </w:rPr>
              <w:t xml:space="preserve">8</w:t>
            </w:r>
          </w:p>
        </w:tc>
        <w:tc>
          <w:tcPr>
            <w:tcW w:w="850" w:type="dxa"/>
            <w:tcBorders>
              <w:right w:val="nil"/>
            </w:tcBorders>
          </w:tcPr>
          <w:p>
            <w:pPr>
              <w:pStyle w:val="0"/>
              <w:jc w:val="center"/>
            </w:pPr>
            <w:r>
              <w:rPr>
                <w:sz w:val="20"/>
              </w:rPr>
              <w:t xml:space="preserve">9</w:t>
            </w:r>
          </w:p>
        </w:tc>
      </w:tr>
      <w:tr>
        <w:tblPrEx>
          <w:tblBorders>
            <w:left w:val="single" w:sz="4"/>
          </w:tblBorders>
        </w:tblPrEx>
        <w:tc>
          <w:tcPr>
            <w:tcW w:w="102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64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644"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644" w:type="dxa"/>
          </w:tcPr>
          <w:p>
            <w:pPr>
              <w:pStyle w:val="0"/>
            </w:pPr>
            <w:r>
              <w:rPr>
                <w:sz w:val="20"/>
              </w:rPr>
            </w:r>
          </w:p>
        </w:tc>
        <w:tc>
          <w:tcPr>
            <w:tcW w:w="850" w:type="dxa"/>
            <w:tcBorders>
              <w:right w:val="nil"/>
            </w:tcBorders>
          </w:tcPr>
          <w:p>
            <w:pPr>
              <w:pStyle w:val="0"/>
            </w:pPr>
            <w:r>
              <w:rPr>
                <w:sz w:val="20"/>
              </w:rPr>
            </w:r>
          </w:p>
        </w:tc>
      </w:tr>
      <w:tr>
        <w:tc>
          <w:tcPr>
            <w:tcW w:w="1020" w:type="dxa"/>
            <w:tcBorders>
              <w:left w:val="nil"/>
              <w:bottom w:val="nil"/>
            </w:tcBorders>
          </w:tcPr>
          <w:p>
            <w:pPr>
              <w:pStyle w:val="0"/>
              <w:jc w:val="right"/>
            </w:pPr>
            <w:r>
              <w:rPr>
                <w:sz w:val="20"/>
              </w:rPr>
              <w:t xml:space="preserve">Итого</w:t>
            </w:r>
          </w:p>
        </w:tc>
        <w:tc>
          <w:tcPr>
            <w:tcW w:w="624" w:type="dxa"/>
          </w:tcPr>
          <w:p>
            <w:pPr>
              <w:pStyle w:val="0"/>
            </w:pPr>
            <w:r>
              <w:rPr>
                <w:sz w:val="20"/>
              </w:rPr>
            </w:r>
          </w:p>
        </w:tc>
        <w:tc>
          <w:tcPr>
            <w:tcW w:w="1134" w:type="dxa"/>
          </w:tcPr>
          <w:p>
            <w:pPr>
              <w:pStyle w:val="0"/>
            </w:pPr>
            <w:r>
              <w:rPr>
                <w:sz w:val="20"/>
              </w:rPr>
            </w:r>
          </w:p>
        </w:tc>
        <w:tc>
          <w:tcPr>
            <w:tcW w:w="680"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1020" w:type="dxa"/>
          </w:tcPr>
          <w:p>
            <w:pPr>
              <w:pStyle w:val="0"/>
            </w:pPr>
            <w:r>
              <w:rPr>
                <w:sz w:val="20"/>
              </w:rPr>
            </w:r>
          </w:p>
        </w:tc>
        <w:tc>
          <w:tcPr>
            <w:tcW w:w="1644" w:type="dxa"/>
          </w:tcPr>
          <w:p>
            <w:pPr>
              <w:pStyle w:val="0"/>
            </w:pPr>
            <w:r>
              <w:rPr>
                <w:sz w:val="20"/>
              </w:rPr>
            </w:r>
          </w:p>
        </w:tc>
        <w:tc>
          <w:tcPr>
            <w:tcW w:w="85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 Предельные объемы финансирования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20"/>
        <w:gridCol w:w="1211"/>
        <w:gridCol w:w="1211"/>
        <w:gridCol w:w="1211"/>
        <w:gridCol w:w="1211"/>
        <w:gridCol w:w="1211"/>
        <w:gridCol w:w="1214"/>
        <w:gridCol w:w="794"/>
      </w:tblGrid>
      <w:tr>
        <w:tc>
          <w:tcPr>
            <w:tcW w:w="1020" w:type="dxa"/>
            <w:tcBorders>
              <w:left w:val="nil"/>
            </w:tcBorders>
            <w:vMerge w:val="restart"/>
          </w:tcPr>
          <w:p>
            <w:pPr>
              <w:pStyle w:val="0"/>
              <w:jc w:val="center"/>
            </w:pPr>
            <w:r>
              <w:rPr>
                <w:sz w:val="20"/>
              </w:rPr>
              <w:t xml:space="preserve">Код по БК</w:t>
            </w:r>
          </w:p>
        </w:tc>
        <w:tc>
          <w:tcPr>
            <w:gridSpan w:val="3"/>
            <w:tcW w:w="3633" w:type="dxa"/>
          </w:tcPr>
          <w:p>
            <w:pPr>
              <w:pStyle w:val="0"/>
              <w:jc w:val="center"/>
            </w:pPr>
            <w:r>
              <w:rPr>
                <w:sz w:val="20"/>
              </w:rPr>
              <w:t xml:space="preserve">Сумма за счет субсидий/субвенций</w:t>
            </w:r>
          </w:p>
        </w:tc>
        <w:tc>
          <w:tcPr>
            <w:gridSpan w:val="3"/>
            <w:tcW w:w="3636" w:type="dxa"/>
          </w:tcPr>
          <w:p>
            <w:pPr>
              <w:pStyle w:val="0"/>
              <w:jc w:val="center"/>
            </w:pPr>
            <w:r>
              <w:rPr>
                <w:sz w:val="20"/>
              </w:rPr>
              <w:t xml:space="preserve">Сумма за счет иных доходов бюджета</w:t>
            </w:r>
          </w:p>
        </w:tc>
        <w:tc>
          <w:tcPr>
            <w:tcW w:w="79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211" w:type="dxa"/>
            <w:vMerge w:val="restart"/>
          </w:tcPr>
          <w:p>
            <w:pPr>
              <w:pStyle w:val="0"/>
              <w:jc w:val="center"/>
            </w:pPr>
            <w:r>
              <w:rPr>
                <w:sz w:val="20"/>
              </w:rPr>
              <w:t xml:space="preserve">всего</w:t>
            </w:r>
          </w:p>
        </w:tc>
        <w:tc>
          <w:tcPr>
            <w:gridSpan w:val="2"/>
            <w:tcW w:w="2422" w:type="dxa"/>
          </w:tcPr>
          <w:p>
            <w:pPr>
              <w:pStyle w:val="0"/>
              <w:jc w:val="center"/>
            </w:pPr>
            <w:r>
              <w:rPr>
                <w:sz w:val="20"/>
              </w:rPr>
              <w:t xml:space="preserve">из них</w:t>
            </w:r>
          </w:p>
        </w:tc>
        <w:tc>
          <w:tcPr>
            <w:tcW w:w="1211" w:type="dxa"/>
            <w:vMerge w:val="restart"/>
          </w:tcPr>
          <w:p>
            <w:pPr>
              <w:pStyle w:val="0"/>
              <w:jc w:val="center"/>
            </w:pPr>
            <w:r>
              <w:rPr>
                <w:sz w:val="20"/>
              </w:rPr>
              <w:t xml:space="preserve">всего</w:t>
            </w:r>
          </w:p>
        </w:tc>
        <w:tc>
          <w:tcPr>
            <w:gridSpan w:val="2"/>
            <w:tcW w:w="2425" w:type="dxa"/>
          </w:tcPr>
          <w:p>
            <w:pPr>
              <w:pStyle w:val="0"/>
              <w:jc w:val="center"/>
            </w:pPr>
            <w:r>
              <w:rPr>
                <w:sz w:val="20"/>
              </w:rPr>
              <w:t xml:space="preserve">из них</w:t>
            </w:r>
          </w:p>
        </w:tc>
        <w:tc>
          <w:tcPr>
            <w:tcBorders>
              <w:right w:val="nil"/>
            </w:tcBorders>
            <w:vMerge w:val="continue"/>
          </w:tcPr>
          <w:p/>
        </w:tc>
      </w:tr>
      <w:tr>
        <w:tc>
          <w:tcPr>
            <w:tcBorders>
              <w:left w:val="nil"/>
            </w:tcBorders>
            <w:vMerge w:val="continue"/>
          </w:tcPr>
          <w:p/>
        </w:tc>
        <w:tc>
          <w:tcPr>
            <w:vMerge w:val="continue"/>
          </w:tcPr>
          <w:p/>
        </w:tc>
        <w:tc>
          <w:tcPr>
            <w:tcW w:w="1211" w:type="dxa"/>
          </w:tcPr>
          <w:p>
            <w:pPr>
              <w:pStyle w:val="0"/>
              <w:jc w:val="center"/>
            </w:pPr>
            <w:r>
              <w:rPr>
                <w:sz w:val="20"/>
              </w:rPr>
              <w:t xml:space="preserve">переведено</w:t>
            </w:r>
          </w:p>
        </w:tc>
        <w:tc>
          <w:tcPr>
            <w:tcW w:w="1211" w:type="dxa"/>
          </w:tcPr>
          <w:p>
            <w:pPr>
              <w:pStyle w:val="0"/>
              <w:jc w:val="center"/>
            </w:pPr>
            <w:r>
              <w:rPr>
                <w:sz w:val="20"/>
              </w:rPr>
              <w:t xml:space="preserve">отозвано</w:t>
            </w:r>
          </w:p>
        </w:tc>
        <w:tc>
          <w:tcPr>
            <w:vMerge w:val="continue"/>
          </w:tcPr>
          <w:p/>
        </w:tc>
        <w:tc>
          <w:tcPr>
            <w:tcW w:w="1211" w:type="dxa"/>
          </w:tcPr>
          <w:p>
            <w:pPr>
              <w:pStyle w:val="0"/>
              <w:jc w:val="center"/>
            </w:pPr>
            <w:r>
              <w:rPr>
                <w:sz w:val="20"/>
              </w:rPr>
              <w:t xml:space="preserve">переведено</w:t>
            </w:r>
          </w:p>
        </w:tc>
        <w:tc>
          <w:tcPr>
            <w:tcW w:w="1214" w:type="dxa"/>
          </w:tcPr>
          <w:p>
            <w:pPr>
              <w:pStyle w:val="0"/>
              <w:jc w:val="center"/>
            </w:pPr>
            <w:r>
              <w:rPr>
                <w:sz w:val="20"/>
              </w:rPr>
              <w:t xml:space="preserve">отозвано</w:t>
            </w:r>
          </w:p>
        </w:tc>
        <w:tc>
          <w:tcPr>
            <w:tcBorders>
              <w:right w:val="nil"/>
            </w:tcBorders>
            <w:vMerge w:val="continue"/>
          </w:tcPr>
          <w:p/>
        </w:tc>
      </w:tr>
      <w:tr>
        <w:tc>
          <w:tcPr>
            <w:tcW w:w="1020" w:type="dxa"/>
            <w:tcBorders>
              <w:left w:val="nil"/>
            </w:tcBorders>
          </w:tcPr>
          <w:p>
            <w:pPr>
              <w:pStyle w:val="0"/>
              <w:jc w:val="center"/>
            </w:pPr>
            <w:r>
              <w:rPr>
                <w:sz w:val="20"/>
              </w:rPr>
              <w:t xml:space="preserve">1</w:t>
            </w:r>
          </w:p>
        </w:tc>
        <w:tc>
          <w:tcPr>
            <w:tcW w:w="1211" w:type="dxa"/>
          </w:tcPr>
          <w:p>
            <w:pPr>
              <w:pStyle w:val="0"/>
              <w:jc w:val="center"/>
            </w:pPr>
            <w:r>
              <w:rPr>
                <w:sz w:val="20"/>
              </w:rPr>
              <w:t xml:space="preserve">2</w:t>
            </w:r>
          </w:p>
        </w:tc>
        <w:tc>
          <w:tcPr>
            <w:tcW w:w="1211" w:type="dxa"/>
          </w:tcPr>
          <w:p>
            <w:pPr>
              <w:pStyle w:val="0"/>
              <w:jc w:val="center"/>
            </w:pPr>
            <w:r>
              <w:rPr>
                <w:sz w:val="20"/>
              </w:rPr>
              <w:t xml:space="preserve">3</w:t>
            </w:r>
          </w:p>
        </w:tc>
        <w:tc>
          <w:tcPr>
            <w:tcW w:w="1211" w:type="dxa"/>
          </w:tcPr>
          <w:p>
            <w:pPr>
              <w:pStyle w:val="0"/>
              <w:jc w:val="center"/>
            </w:pPr>
            <w:r>
              <w:rPr>
                <w:sz w:val="20"/>
              </w:rPr>
              <w:t xml:space="preserve">4</w:t>
            </w:r>
          </w:p>
        </w:tc>
        <w:tc>
          <w:tcPr>
            <w:tcW w:w="1211" w:type="dxa"/>
          </w:tcPr>
          <w:p>
            <w:pPr>
              <w:pStyle w:val="0"/>
              <w:jc w:val="center"/>
            </w:pPr>
            <w:r>
              <w:rPr>
                <w:sz w:val="20"/>
              </w:rPr>
              <w:t xml:space="preserve">5</w:t>
            </w:r>
          </w:p>
        </w:tc>
        <w:tc>
          <w:tcPr>
            <w:tcW w:w="1211" w:type="dxa"/>
          </w:tcPr>
          <w:p>
            <w:pPr>
              <w:pStyle w:val="0"/>
              <w:jc w:val="center"/>
            </w:pPr>
            <w:r>
              <w:rPr>
                <w:sz w:val="20"/>
              </w:rPr>
              <w:t xml:space="preserve">6</w:t>
            </w:r>
          </w:p>
        </w:tc>
        <w:tc>
          <w:tcPr>
            <w:tcW w:w="1214" w:type="dxa"/>
          </w:tcPr>
          <w:p>
            <w:pPr>
              <w:pStyle w:val="0"/>
              <w:jc w:val="center"/>
            </w:pPr>
            <w:r>
              <w:rPr>
                <w:sz w:val="20"/>
              </w:rPr>
              <w:t xml:space="preserve">7</w:t>
            </w:r>
          </w:p>
        </w:tc>
        <w:tc>
          <w:tcPr>
            <w:tcW w:w="794" w:type="dxa"/>
            <w:tcBorders>
              <w:right w:val="nil"/>
            </w:tcBorders>
          </w:tcPr>
          <w:p>
            <w:pPr>
              <w:pStyle w:val="0"/>
              <w:jc w:val="center"/>
            </w:pPr>
            <w:r>
              <w:rPr>
                <w:sz w:val="20"/>
              </w:rPr>
              <w:t xml:space="preserve">8</w:t>
            </w:r>
          </w:p>
        </w:tc>
      </w:tr>
      <w:tr>
        <w:tblPrEx>
          <w:tblBorders>
            <w:left w:val="single" w:sz="4"/>
          </w:tblBorders>
        </w:tblPrEx>
        <w:tc>
          <w:tcPr>
            <w:tcW w:w="1020"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4"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4"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20"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4" w:type="dxa"/>
          </w:tcPr>
          <w:p>
            <w:pPr>
              <w:pStyle w:val="0"/>
            </w:pPr>
            <w:r>
              <w:rPr>
                <w:sz w:val="20"/>
              </w:rPr>
            </w:r>
          </w:p>
        </w:tc>
        <w:tc>
          <w:tcPr>
            <w:tcW w:w="794" w:type="dxa"/>
            <w:tcBorders>
              <w:right w:val="nil"/>
            </w:tcBorders>
          </w:tcPr>
          <w:p>
            <w:pPr>
              <w:pStyle w:val="0"/>
            </w:pPr>
            <w:r>
              <w:rPr>
                <w:sz w:val="20"/>
              </w:rPr>
            </w:r>
          </w:p>
        </w:tc>
      </w:tr>
      <w:tr>
        <w:tc>
          <w:tcPr>
            <w:tcW w:w="1020" w:type="dxa"/>
            <w:tcBorders>
              <w:left w:val="nil"/>
              <w:bottom w:val="nil"/>
            </w:tcBorders>
          </w:tcPr>
          <w:p>
            <w:pPr>
              <w:pStyle w:val="0"/>
              <w:jc w:val="right"/>
            </w:pPr>
            <w:r>
              <w:rPr>
                <w:sz w:val="20"/>
              </w:rPr>
              <w:t xml:space="preserve">Итого</w:t>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1" w:type="dxa"/>
          </w:tcPr>
          <w:p>
            <w:pPr>
              <w:pStyle w:val="0"/>
            </w:pPr>
            <w:r>
              <w:rPr>
                <w:sz w:val="20"/>
              </w:rPr>
            </w:r>
          </w:p>
        </w:tc>
        <w:tc>
          <w:tcPr>
            <w:tcW w:w="1214" w:type="dxa"/>
          </w:tcPr>
          <w:p>
            <w:pPr>
              <w:pStyle w:val="0"/>
            </w:pPr>
            <w:r>
              <w:rPr>
                <w:sz w:val="20"/>
              </w:rPr>
            </w:r>
          </w:p>
        </w:tc>
        <w:tc>
          <w:tcPr>
            <w:tcW w:w="79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46"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647"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1853" w:name="P21853"/>
    <w:bookmarkEnd w:id="21853"/>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получателя бюджетных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005"/>
        <w:gridCol w:w="3231"/>
        <w:gridCol w:w="1757"/>
        <w:gridCol w:w="1077"/>
      </w:tblGrid>
      <w:tr>
        <w:tc>
          <w:tcPr>
            <w:tcW w:w="3005" w:type="dxa"/>
            <w:vAlign w:val="bottom"/>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jc w:val="center"/>
            </w:pPr>
            <w:r>
              <w:rPr>
                <w:sz w:val="20"/>
              </w:rPr>
              <w:t xml:space="preserve">Коды</w:t>
            </w:r>
          </w:p>
        </w:tc>
      </w:tr>
      <w:tr>
        <w:tc>
          <w:tcPr>
            <w:tcW w:w="3005" w:type="dxa"/>
            <w:vAlign w:val="bottom"/>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077" w:type="dxa"/>
            <w:vAlign w:val="bottom"/>
            <w:tcBorders>
              <w:top w:val="single" w:sz="4"/>
              <w:left w:val="single" w:sz="4"/>
              <w:bottom w:val="single" w:sz="4"/>
              <w:right w:val="single" w:sz="4"/>
            </w:tcBorders>
          </w:tcPr>
          <w:p>
            <w:pPr>
              <w:pStyle w:val="0"/>
              <w:jc w:val="center"/>
            </w:pPr>
            <w:r>
              <w:rPr>
                <w:sz w:val="20"/>
              </w:rPr>
              <w:t xml:space="preserve">0531778</w:t>
            </w:r>
          </w:p>
        </w:tc>
      </w:tr>
      <w:tr>
        <w:tc>
          <w:tcPr>
            <w:tcW w:w="3005" w:type="dxa"/>
            <w:vAlign w:val="bottom"/>
            <w:tcBorders>
              <w:top w:val="nil"/>
              <w:left w:val="nil"/>
              <w:bottom w:val="nil"/>
              <w:right w:val="nil"/>
            </w:tcBorders>
          </w:tcPr>
          <w:p>
            <w:pPr>
              <w:pStyle w:val="0"/>
            </w:pPr>
            <w:r>
              <w:rPr>
                <w:sz w:val="20"/>
              </w:rPr>
            </w:r>
          </w:p>
        </w:tc>
        <w:tc>
          <w:tcPr>
            <w:tcW w:w="3231" w:type="dxa"/>
            <w:vAlign w:val="bottom"/>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Орган Федерального казначейства</w:t>
            </w:r>
          </w:p>
        </w:tc>
        <w:tc>
          <w:tcPr>
            <w:tcW w:w="3231" w:type="dxa"/>
            <w:vAlign w:val="bottom"/>
            <w:tcBorders>
              <w:top w:val="nil"/>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Получатель бюджетных средств</w:t>
            </w:r>
          </w:p>
        </w:tc>
        <w:tc>
          <w:tcPr>
            <w:tcW w:w="3231" w:type="dxa"/>
            <w:vAlign w:val="bottom"/>
            <w:tcBorders>
              <w:top w:val="single" w:sz="4"/>
              <w:left w:val="nil"/>
              <w:bottom w:val="single" w:sz="4"/>
              <w:right w:val="nil"/>
            </w:tcBorders>
          </w:tcPr>
          <w:p>
            <w:pPr>
              <w:pStyle w:val="0"/>
            </w:pPr>
            <w:r>
              <w:rPr>
                <w:sz w:val="20"/>
              </w:rPr>
            </w:r>
          </w:p>
        </w:tc>
        <w:tc>
          <w:tcPr>
            <w:tcW w:w="1757" w:type="dxa"/>
            <w:tcBorders>
              <w:top w:val="nil"/>
              <w:left w:val="nil"/>
              <w:bottom w:val="nil"/>
              <w:right w:val="single" w:sz="4"/>
            </w:tcBorders>
          </w:tcPr>
          <w:p>
            <w:pPr>
              <w:pStyle w:val="0"/>
              <w:jc w:val="right"/>
            </w:pPr>
            <w:r>
              <w:rPr>
                <w:sz w:val="20"/>
              </w:rPr>
              <w:t xml:space="preserve">по Сводному реестру</w:t>
            </w:r>
          </w:p>
        </w:tc>
        <w:tc>
          <w:tcPr>
            <w:tcW w:w="1077" w:type="dxa"/>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Наименование бюджета</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w:t>
            </w:r>
            <w:hyperlink w:history="0" r:id="rId64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Финансовый орган</w:t>
            </w:r>
          </w:p>
        </w:tc>
        <w:tc>
          <w:tcPr>
            <w:tcW w:w="3231"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Периодичность: ежедневная</w:t>
            </w:r>
          </w:p>
        </w:tc>
        <w:tc>
          <w:tcPr>
            <w:tcW w:w="3231" w:type="dxa"/>
            <w:vAlign w:val="bottom"/>
            <w:tcBorders>
              <w:top w:val="single" w:sz="4"/>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077" w:type="dxa"/>
            <w:vAlign w:val="bottom"/>
            <w:tcBorders>
              <w:top w:val="single" w:sz="4"/>
              <w:left w:val="single" w:sz="4"/>
              <w:bottom w:val="single" w:sz="4"/>
              <w:right w:val="single" w:sz="4"/>
            </w:tcBorders>
          </w:tcPr>
          <w:p>
            <w:pPr>
              <w:pStyle w:val="0"/>
            </w:pPr>
            <w:r>
              <w:rPr>
                <w:sz w:val="20"/>
              </w:rPr>
            </w:r>
          </w:p>
        </w:tc>
      </w:tr>
      <w:tr>
        <w:tc>
          <w:tcPr>
            <w:tcW w:w="3005" w:type="dxa"/>
            <w:vAlign w:val="bottom"/>
            <w:tcBorders>
              <w:top w:val="nil"/>
              <w:left w:val="nil"/>
              <w:bottom w:val="nil"/>
              <w:right w:val="nil"/>
            </w:tcBorders>
          </w:tcPr>
          <w:p>
            <w:pPr>
              <w:pStyle w:val="0"/>
            </w:pPr>
            <w:r>
              <w:rPr>
                <w:sz w:val="20"/>
              </w:rPr>
              <w:t xml:space="preserve">Единица измерения: руб.</w:t>
            </w:r>
          </w:p>
        </w:tc>
        <w:tc>
          <w:tcPr>
            <w:tcW w:w="3231"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077" w:type="dxa"/>
            <w:vAlign w:val="bottom"/>
            <w:tcBorders>
              <w:top w:val="single" w:sz="4"/>
              <w:left w:val="single" w:sz="4"/>
              <w:bottom w:val="single" w:sz="4"/>
              <w:right w:val="single" w:sz="4"/>
            </w:tcBorders>
          </w:tcPr>
          <w:p>
            <w:pPr>
              <w:pStyle w:val="0"/>
              <w:jc w:val="center"/>
            </w:pPr>
            <w:hyperlink w:history="0" r:id="rId64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Доведенные бюджетные данные</w:t>
      </w:r>
    </w:p>
    <w:p>
      <w:pPr>
        <w:pStyle w:val="1"/>
        <w:jc w:val="both"/>
      </w:pPr>
      <w:r>
        <w:rPr>
          <w:sz w:val="20"/>
        </w:rPr>
      </w:r>
    </w:p>
    <w:p>
      <w:pPr>
        <w:pStyle w:val="1"/>
        <w:jc w:val="both"/>
      </w:pPr>
      <w:r>
        <w:rPr>
          <w:sz w:val="20"/>
        </w:rPr>
        <w:t xml:space="preserve">                          1.1.1.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7"/>
        <w:gridCol w:w="794"/>
        <w:gridCol w:w="907"/>
        <w:gridCol w:w="1134"/>
        <w:gridCol w:w="1020"/>
        <w:gridCol w:w="1020"/>
        <w:gridCol w:w="1077"/>
        <w:gridCol w:w="907"/>
        <w:gridCol w:w="907"/>
        <w:gridCol w:w="850"/>
        <w:gridCol w:w="1247"/>
        <w:gridCol w:w="1814"/>
      </w:tblGrid>
      <w:tr>
        <w:tc>
          <w:tcPr>
            <w:tcW w:w="1077" w:type="dxa"/>
            <w:vMerge w:val="restart"/>
          </w:tcPr>
          <w:p>
            <w:pPr>
              <w:pStyle w:val="0"/>
              <w:jc w:val="center"/>
            </w:pPr>
            <w:r>
              <w:rPr>
                <w:sz w:val="20"/>
              </w:rPr>
              <w:t xml:space="preserve">Код объекта капитальных вложений (мероприятия по информатизации)</w:t>
            </w:r>
          </w:p>
        </w:tc>
        <w:tc>
          <w:tcPr>
            <w:tcW w:w="794" w:type="dxa"/>
            <w:vMerge w:val="restart"/>
          </w:tcPr>
          <w:p>
            <w:pPr>
              <w:pStyle w:val="0"/>
              <w:jc w:val="center"/>
            </w:pPr>
            <w:r>
              <w:rPr>
                <w:sz w:val="20"/>
              </w:rPr>
              <w:t xml:space="preserve">Код по БК</w:t>
            </w:r>
          </w:p>
        </w:tc>
        <w:tc>
          <w:tcPr>
            <w:tcW w:w="907" w:type="dxa"/>
            <w:vMerge w:val="restart"/>
          </w:tcPr>
          <w:p>
            <w:pPr>
              <w:pStyle w:val="0"/>
              <w:jc w:val="center"/>
            </w:pPr>
            <w:r>
              <w:rPr>
                <w:sz w:val="20"/>
              </w:rPr>
              <w:t xml:space="preserve">Дата ввода в действие</w:t>
            </w:r>
          </w:p>
        </w:tc>
        <w:tc>
          <w:tcPr>
            <w:gridSpan w:val="3"/>
            <w:tcW w:w="3174" w:type="dxa"/>
          </w:tcPr>
          <w:p>
            <w:pPr>
              <w:pStyle w:val="0"/>
              <w:jc w:val="center"/>
            </w:pPr>
            <w:r>
              <w:rPr>
                <w:sz w:val="20"/>
              </w:rPr>
              <w:t xml:space="preserve">Бюджетные ассигнования</w:t>
            </w:r>
          </w:p>
        </w:tc>
        <w:tc>
          <w:tcPr>
            <w:gridSpan w:val="3"/>
            <w:tcW w:w="2891" w:type="dxa"/>
          </w:tcPr>
          <w:p>
            <w:pPr>
              <w:pStyle w:val="0"/>
              <w:jc w:val="center"/>
            </w:pPr>
            <w:r>
              <w:rPr>
                <w:sz w:val="20"/>
              </w:rPr>
              <w:t xml:space="preserve">Лимиты бюджетных обязательств</w:t>
            </w:r>
          </w:p>
        </w:tc>
        <w:tc>
          <w:tcPr>
            <w:gridSpan w:val="2"/>
            <w:tcW w:w="2097" w:type="dxa"/>
          </w:tcPr>
          <w:p>
            <w:pPr>
              <w:pStyle w:val="0"/>
              <w:jc w:val="center"/>
            </w:pPr>
            <w:r>
              <w:rPr>
                <w:sz w:val="20"/>
              </w:rPr>
              <w:t xml:space="preserve">Предельные объемы финансирования</w:t>
            </w:r>
          </w:p>
        </w:tc>
        <w:tc>
          <w:tcPr>
            <w:tcW w:w="1814"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134" w:type="dxa"/>
            <w:vMerge w:val="restart"/>
          </w:tcPr>
          <w:p>
            <w:pPr>
              <w:pStyle w:val="0"/>
              <w:jc w:val="center"/>
            </w:pPr>
            <w:r>
              <w:rPr>
                <w:sz w:val="20"/>
              </w:rPr>
              <w:t xml:space="preserve">на ____ текущий финансовый год</w:t>
            </w:r>
          </w:p>
        </w:tc>
        <w:tc>
          <w:tcPr>
            <w:gridSpan w:val="2"/>
            <w:tcW w:w="2040" w:type="dxa"/>
          </w:tcPr>
          <w:p>
            <w:pPr>
              <w:pStyle w:val="0"/>
              <w:jc w:val="center"/>
            </w:pPr>
            <w:r>
              <w:rPr>
                <w:sz w:val="20"/>
              </w:rPr>
              <w:t xml:space="preserve">на плановый период ____ - ____ годов</w:t>
            </w:r>
          </w:p>
        </w:tc>
        <w:tc>
          <w:tcPr>
            <w:tcW w:w="1077" w:type="dxa"/>
            <w:vMerge w:val="restart"/>
          </w:tcPr>
          <w:p>
            <w:pPr>
              <w:pStyle w:val="0"/>
              <w:jc w:val="center"/>
            </w:pPr>
            <w:r>
              <w:rPr>
                <w:sz w:val="20"/>
              </w:rPr>
              <w:t xml:space="preserve">на ____ текущий финансовый год</w:t>
            </w:r>
          </w:p>
        </w:tc>
        <w:tc>
          <w:tcPr>
            <w:gridSpan w:val="2"/>
            <w:tcW w:w="1814" w:type="dxa"/>
          </w:tcPr>
          <w:p>
            <w:pPr>
              <w:pStyle w:val="0"/>
              <w:jc w:val="center"/>
            </w:pPr>
            <w:r>
              <w:rPr>
                <w:sz w:val="20"/>
              </w:rPr>
              <w:t xml:space="preserve">на плановый период ____ - ____ годов</w:t>
            </w:r>
          </w:p>
        </w:tc>
        <w:tc>
          <w:tcPr>
            <w:tcW w:w="850" w:type="dxa"/>
            <w:vMerge w:val="restart"/>
          </w:tcPr>
          <w:p>
            <w:pPr>
              <w:pStyle w:val="0"/>
              <w:jc w:val="center"/>
            </w:pPr>
            <w:r>
              <w:rPr>
                <w:sz w:val="20"/>
              </w:rPr>
              <w:t xml:space="preserve">всего</w:t>
            </w:r>
          </w:p>
        </w:tc>
        <w:tc>
          <w:tcPr>
            <w:tcW w:w="1247" w:type="dxa"/>
            <w:vMerge w:val="restart"/>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vMerge w:val="continue"/>
          </w:tcPr>
          <w:p/>
        </w:tc>
        <w:tc>
          <w:tcPr>
            <w:vMerge w:val="continue"/>
          </w:tcPr>
          <w:p/>
        </w:tc>
        <w:tc>
          <w:tcPr>
            <w:tcW w:w="1020" w:type="dxa"/>
          </w:tcPr>
          <w:p>
            <w:pPr>
              <w:pStyle w:val="0"/>
              <w:jc w:val="center"/>
            </w:pPr>
            <w:r>
              <w:rPr>
                <w:sz w:val="20"/>
              </w:rPr>
              <w:t xml:space="preserve">первый год</w:t>
            </w:r>
          </w:p>
        </w:tc>
        <w:tc>
          <w:tcPr>
            <w:tcW w:w="1020" w:type="dxa"/>
          </w:tcPr>
          <w:p>
            <w:pPr>
              <w:pStyle w:val="0"/>
              <w:jc w:val="center"/>
            </w:pPr>
            <w:r>
              <w:rPr>
                <w:sz w:val="20"/>
              </w:rPr>
              <w:t xml:space="preserve">второй год</w:t>
            </w:r>
          </w:p>
        </w:tc>
        <w:tc>
          <w:tcPr>
            <w:vMerge w:val="continue"/>
          </w:tcPr>
          <w:p/>
        </w:tc>
        <w:tc>
          <w:tcPr>
            <w:tcW w:w="907" w:type="dxa"/>
          </w:tcPr>
          <w:p>
            <w:pPr>
              <w:pStyle w:val="0"/>
              <w:jc w:val="center"/>
            </w:pPr>
            <w:r>
              <w:rPr>
                <w:sz w:val="20"/>
              </w:rPr>
              <w:t xml:space="preserve">первый год</w:t>
            </w:r>
          </w:p>
        </w:tc>
        <w:tc>
          <w:tcPr>
            <w:tcW w:w="907" w:type="dxa"/>
          </w:tcPr>
          <w:p>
            <w:pPr>
              <w:pStyle w:val="0"/>
              <w:jc w:val="center"/>
            </w:pPr>
            <w:r>
              <w:rPr>
                <w:sz w:val="20"/>
              </w:rPr>
              <w:t xml:space="preserve">второй год</w:t>
            </w:r>
          </w:p>
        </w:tc>
        <w:tc>
          <w:tcPr>
            <w:vMerge w:val="continue"/>
          </w:tcPr>
          <w:p/>
        </w:tc>
        <w:tc>
          <w:tcPr>
            <w:vMerge w:val="continue"/>
          </w:tcPr>
          <w:p/>
        </w:tc>
        <w:tc>
          <w:tcPr>
            <w:vMerge w:val="continue"/>
          </w:tcPr>
          <w:p/>
        </w:tc>
      </w:tr>
      <w:tr>
        <w:tc>
          <w:tcPr>
            <w:tcW w:w="1077" w:type="dxa"/>
          </w:tcPr>
          <w:p>
            <w:pPr>
              <w:pStyle w:val="0"/>
              <w:jc w:val="center"/>
            </w:pPr>
            <w:r>
              <w:rPr>
                <w:sz w:val="20"/>
              </w:rPr>
              <w:t xml:space="preserve">1</w:t>
            </w:r>
          </w:p>
        </w:tc>
        <w:tc>
          <w:tcPr>
            <w:tcW w:w="794" w:type="dxa"/>
          </w:tcPr>
          <w:p>
            <w:pPr>
              <w:pStyle w:val="0"/>
              <w:jc w:val="center"/>
            </w:pPr>
            <w:r>
              <w:rPr>
                <w:sz w:val="20"/>
              </w:rPr>
              <w:t xml:space="preserve">2</w:t>
            </w:r>
          </w:p>
        </w:tc>
        <w:tc>
          <w:tcPr>
            <w:tcW w:w="907" w:type="dxa"/>
          </w:tcPr>
          <w:p>
            <w:pPr>
              <w:pStyle w:val="0"/>
              <w:jc w:val="center"/>
            </w:pPr>
            <w:r>
              <w:rPr>
                <w:sz w:val="20"/>
              </w:rPr>
              <w:t xml:space="preserve">3</w:t>
            </w:r>
          </w:p>
        </w:tc>
        <w:tc>
          <w:tcPr>
            <w:tcW w:w="1134" w:type="dxa"/>
          </w:tcPr>
          <w:p>
            <w:pPr>
              <w:pStyle w:val="0"/>
              <w:jc w:val="center"/>
            </w:pPr>
            <w:r>
              <w:rPr>
                <w:sz w:val="20"/>
              </w:rPr>
              <w:t xml:space="preserve">4</w:t>
            </w:r>
          </w:p>
        </w:tc>
        <w:tc>
          <w:tcPr>
            <w:tcW w:w="1020" w:type="dxa"/>
          </w:tcPr>
          <w:p>
            <w:pPr>
              <w:pStyle w:val="0"/>
              <w:jc w:val="center"/>
            </w:pPr>
            <w:r>
              <w:rPr>
                <w:sz w:val="20"/>
              </w:rPr>
              <w:t xml:space="preserve">5</w:t>
            </w:r>
          </w:p>
        </w:tc>
        <w:tc>
          <w:tcPr>
            <w:tcW w:w="1020" w:type="dxa"/>
          </w:tcPr>
          <w:p>
            <w:pPr>
              <w:pStyle w:val="0"/>
              <w:jc w:val="center"/>
            </w:pPr>
            <w:r>
              <w:rPr>
                <w:sz w:val="20"/>
              </w:rPr>
              <w:t xml:space="preserve">6</w:t>
            </w:r>
          </w:p>
        </w:tc>
        <w:tc>
          <w:tcPr>
            <w:tcW w:w="1077" w:type="dxa"/>
          </w:tcPr>
          <w:p>
            <w:pPr>
              <w:pStyle w:val="0"/>
              <w:jc w:val="center"/>
            </w:pPr>
            <w:r>
              <w:rPr>
                <w:sz w:val="20"/>
              </w:rPr>
              <w:t xml:space="preserve">7</w:t>
            </w:r>
          </w:p>
        </w:tc>
        <w:tc>
          <w:tcPr>
            <w:tcW w:w="907" w:type="dxa"/>
          </w:tcPr>
          <w:p>
            <w:pPr>
              <w:pStyle w:val="0"/>
              <w:jc w:val="center"/>
            </w:pPr>
            <w:r>
              <w:rPr>
                <w:sz w:val="20"/>
              </w:rPr>
              <w:t xml:space="preserve">8</w:t>
            </w:r>
          </w:p>
        </w:tc>
        <w:tc>
          <w:tcPr>
            <w:tcW w:w="907" w:type="dxa"/>
          </w:tcPr>
          <w:p>
            <w:pPr>
              <w:pStyle w:val="0"/>
              <w:jc w:val="center"/>
            </w:pPr>
            <w:r>
              <w:rPr>
                <w:sz w:val="20"/>
              </w:rPr>
              <w:t xml:space="preserve">9</w:t>
            </w:r>
          </w:p>
        </w:tc>
        <w:tc>
          <w:tcPr>
            <w:tcW w:w="850" w:type="dxa"/>
          </w:tcPr>
          <w:p>
            <w:pPr>
              <w:pStyle w:val="0"/>
              <w:jc w:val="center"/>
            </w:pPr>
            <w:r>
              <w:rPr>
                <w:sz w:val="20"/>
              </w:rPr>
              <w:t xml:space="preserve">10</w:t>
            </w:r>
          </w:p>
        </w:tc>
        <w:tc>
          <w:tcPr>
            <w:tcW w:w="1247" w:type="dxa"/>
          </w:tcPr>
          <w:p>
            <w:pPr>
              <w:pStyle w:val="0"/>
              <w:jc w:val="center"/>
            </w:pPr>
            <w:r>
              <w:rPr>
                <w:sz w:val="20"/>
              </w:rPr>
              <w:t xml:space="preserve">11</w:t>
            </w:r>
          </w:p>
        </w:tc>
        <w:tc>
          <w:tcPr>
            <w:tcW w:w="1814" w:type="dxa"/>
          </w:tcPr>
          <w:p>
            <w:pPr>
              <w:pStyle w:val="0"/>
              <w:jc w:val="center"/>
            </w:pPr>
            <w:r>
              <w:rPr>
                <w:sz w:val="20"/>
              </w:rPr>
              <w:t xml:space="preserve">12</w:t>
            </w:r>
          </w:p>
        </w:tc>
      </w:tr>
      <w:tr>
        <w:tc>
          <w:tcPr>
            <w:tcW w:w="107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814" w:type="dxa"/>
          </w:tcPr>
          <w:p>
            <w:pPr>
              <w:pStyle w:val="0"/>
            </w:pPr>
            <w:r>
              <w:rPr>
                <w:sz w:val="20"/>
              </w:rPr>
            </w:r>
          </w:p>
        </w:tc>
      </w:tr>
      <w:tr>
        <w:tc>
          <w:tcPr>
            <w:tcW w:w="1077" w:type="dxa"/>
          </w:tcPr>
          <w:p>
            <w:pPr>
              <w:pStyle w:val="0"/>
            </w:pPr>
            <w:r>
              <w:rPr>
                <w:sz w:val="20"/>
              </w:rPr>
            </w:r>
          </w:p>
        </w:tc>
        <w:tc>
          <w:tcPr>
            <w:tcW w:w="794" w:type="dxa"/>
          </w:tcPr>
          <w:p>
            <w:pPr>
              <w:pStyle w:val="0"/>
            </w:pPr>
            <w:r>
              <w:rPr>
                <w:sz w:val="20"/>
              </w:rPr>
            </w:r>
          </w:p>
        </w:tc>
        <w:tc>
          <w:tcPr>
            <w:tcW w:w="907"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814" w:type="dxa"/>
          </w:tcPr>
          <w:p>
            <w:pPr>
              <w:pStyle w:val="0"/>
            </w:pPr>
            <w:r>
              <w:rPr>
                <w:sz w:val="20"/>
              </w:rPr>
            </w:r>
          </w:p>
        </w:tc>
      </w:tr>
      <w:tr>
        <w:tblPrEx>
          <w:tblBorders>
            <w:left w:val="nil"/>
            <w:right w:val="nil"/>
          </w:tblBorders>
        </w:tblPrEx>
        <w:tc>
          <w:tcPr>
            <w:gridSpan w:val="3"/>
            <w:tcW w:w="2778"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814"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1.1.2.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474"/>
        <w:gridCol w:w="1531"/>
        <w:gridCol w:w="1526"/>
        <w:gridCol w:w="1526"/>
        <w:gridCol w:w="1526"/>
        <w:gridCol w:w="1474"/>
      </w:tblGrid>
      <w:tr>
        <w:tc>
          <w:tcPr>
            <w:tcW w:w="1474" w:type="dxa"/>
          </w:tcPr>
          <w:p>
            <w:pPr>
              <w:pStyle w:val="0"/>
              <w:jc w:val="center"/>
            </w:pPr>
            <w:r>
              <w:rPr>
                <w:sz w:val="20"/>
              </w:rPr>
              <w:t xml:space="preserve">Код объекта капитальных вложений (мероприятия по информатизации)</w:t>
            </w:r>
          </w:p>
        </w:tc>
        <w:tc>
          <w:tcPr>
            <w:tcW w:w="1531" w:type="dxa"/>
          </w:tcPr>
          <w:p>
            <w:pPr>
              <w:pStyle w:val="0"/>
              <w:jc w:val="center"/>
            </w:pPr>
            <w:r>
              <w:rPr>
                <w:sz w:val="20"/>
              </w:rPr>
              <w:t xml:space="preserve">Код по БК</w:t>
            </w:r>
          </w:p>
        </w:tc>
        <w:tc>
          <w:tcPr>
            <w:tcW w:w="1526" w:type="dxa"/>
          </w:tcPr>
          <w:p>
            <w:pPr>
              <w:pStyle w:val="0"/>
              <w:jc w:val="center"/>
            </w:pPr>
            <w:r>
              <w:rPr>
                <w:sz w:val="20"/>
              </w:rPr>
              <w:t xml:space="preserve">Дата ввода в действие</w:t>
            </w:r>
          </w:p>
        </w:tc>
        <w:tc>
          <w:tcPr>
            <w:tcW w:w="1526" w:type="dxa"/>
          </w:tcPr>
          <w:p>
            <w:pPr>
              <w:pStyle w:val="0"/>
              <w:jc w:val="center"/>
            </w:pPr>
            <w:r>
              <w:rPr>
                <w:sz w:val="20"/>
              </w:rPr>
              <w:t xml:space="preserve">Сумма за счет связанных кредитов</w:t>
            </w:r>
          </w:p>
        </w:tc>
        <w:tc>
          <w:tcPr>
            <w:tcW w:w="1526" w:type="dxa"/>
          </w:tcPr>
          <w:p>
            <w:pPr>
              <w:pStyle w:val="0"/>
              <w:jc w:val="center"/>
            </w:pPr>
            <w:r>
              <w:rPr>
                <w:sz w:val="20"/>
              </w:rPr>
              <w:t xml:space="preserve">Сумма на выплаты в иностранной валюте (в рублевом эквиваленте)</w:t>
            </w:r>
          </w:p>
        </w:tc>
        <w:tc>
          <w:tcPr>
            <w:tcW w:w="1474" w:type="dxa"/>
          </w:tcPr>
          <w:p>
            <w:pPr>
              <w:pStyle w:val="0"/>
              <w:jc w:val="center"/>
            </w:pPr>
            <w:r>
              <w:rPr>
                <w:sz w:val="20"/>
              </w:rPr>
              <w:t xml:space="preserve">Примечание</w:t>
            </w:r>
          </w:p>
        </w:tc>
      </w:tr>
      <w:tr>
        <w:tc>
          <w:tcPr>
            <w:tcW w:w="1474" w:type="dxa"/>
          </w:tcPr>
          <w:p>
            <w:pPr>
              <w:pStyle w:val="0"/>
              <w:jc w:val="center"/>
            </w:pPr>
            <w:r>
              <w:rPr>
                <w:sz w:val="20"/>
              </w:rPr>
              <w:t xml:space="preserve">1</w:t>
            </w:r>
          </w:p>
        </w:tc>
        <w:tc>
          <w:tcPr>
            <w:tcW w:w="1531" w:type="dxa"/>
          </w:tcPr>
          <w:p>
            <w:pPr>
              <w:pStyle w:val="0"/>
              <w:jc w:val="center"/>
            </w:pPr>
            <w:r>
              <w:rPr>
                <w:sz w:val="20"/>
              </w:rPr>
              <w:t xml:space="preserve">2</w:t>
            </w:r>
          </w:p>
        </w:tc>
        <w:tc>
          <w:tcPr>
            <w:tcW w:w="1526" w:type="dxa"/>
          </w:tcPr>
          <w:p>
            <w:pPr>
              <w:pStyle w:val="0"/>
              <w:jc w:val="center"/>
            </w:pPr>
            <w:r>
              <w:rPr>
                <w:sz w:val="20"/>
              </w:rPr>
              <w:t xml:space="preserve">3</w:t>
            </w:r>
          </w:p>
        </w:tc>
        <w:tc>
          <w:tcPr>
            <w:tcW w:w="1526" w:type="dxa"/>
          </w:tcPr>
          <w:p>
            <w:pPr>
              <w:pStyle w:val="0"/>
              <w:jc w:val="center"/>
            </w:pPr>
            <w:r>
              <w:rPr>
                <w:sz w:val="20"/>
              </w:rPr>
              <w:t xml:space="preserve">4</w:t>
            </w:r>
          </w:p>
        </w:tc>
        <w:tc>
          <w:tcPr>
            <w:tcW w:w="1526" w:type="dxa"/>
          </w:tcPr>
          <w:p>
            <w:pPr>
              <w:pStyle w:val="0"/>
              <w:jc w:val="center"/>
            </w:pPr>
            <w:r>
              <w:rPr>
                <w:sz w:val="20"/>
              </w:rPr>
              <w:t xml:space="preserve">5</w:t>
            </w:r>
          </w:p>
        </w:tc>
        <w:tc>
          <w:tcPr>
            <w:tcW w:w="1474" w:type="dxa"/>
          </w:tcPr>
          <w:p>
            <w:pPr>
              <w:pStyle w:val="0"/>
              <w:jc w:val="center"/>
            </w:pPr>
            <w:r>
              <w:rPr>
                <w:sz w:val="20"/>
              </w:rPr>
              <w:t xml:space="preserve">6</w:t>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c>
          <w:tcPr>
            <w:tcW w:w="1474" w:type="dxa"/>
          </w:tcPr>
          <w:p>
            <w:pPr>
              <w:pStyle w:val="0"/>
            </w:pPr>
            <w:r>
              <w:rPr>
                <w:sz w:val="20"/>
              </w:rPr>
            </w:r>
          </w:p>
        </w:tc>
        <w:tc>
          <w:tcPr>
            <w:tcW w:w="1531"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526" w:type="dxa"/>
          </w:tcPr>
          <w:p>
            <w:pPr>
              <w:pStyle w:val="0"/>
            </w:pPr>
            <w:r>
              <w:rPr>
                <w:sz w:val="20"/>
              </w:rPr>
            </w:r>
          </w:p>
        </w:tc>
        <w:tc>
          <w:tcPr>
            <w:tcW w:w="1474" w:type="dxa"/>
          </w:tcPr>
          <w:p>
            <w:pPr>
              <w:pStyle w:val="0"/>
            </w:pPr>
            <w:r>
              <w:rPr>
                <w:sz w:val="20"/>
              </w:rPr>
            </w:r>
          </w:p>
        </w:tc>
      </w:tr>
      <w:tr>
        <w:tblPrEx>
          <w:tblBorders>
            <w:left w:val="nil"/>
            <w:right w:val="nil"/>
          </w:tblBorders>
        </w:tblPrEx>
        <w:tc>
          <w:tcPr>
            <w:gridSpan w:val="3"/>
            <w:tcW w:w="4531" w:type="dxa"/>
            <w:tcBorders>
              <w:left w:val="nil"/>
              <w:bottom w:val="nil"/>
            </w:tcBorders>
          </w:tcPr>
          <w:p>
            <w:pPr>
              <w:pStyle w:val="0"/>
              <w:jc w:val="right"/>
            </w:pPr>
            <w:r>
              <w:rPr>
                <w:sz w:val="20"/>
              </w:rPr>
              <w:t xml:space="preserve">Итого</w:t>
            </w:r>
          </w:p>
        </w:tc>
        <w:tc>
          <w:tcPr>
            <w:tcW w:w="1526" w:type="dxa"/>
          </w:tcPr>
          <w:p>
            <w:pPr>
              <w:pStyle w:val="0"/>
            </w:pPr>
            <w:r>
              <w:rPr>
                <w:sz w:val="20"/>
              </w:rPr>
            </w:r>
          </w:p>
        </w:tc>
        <w:tc>
          <w:tcPr>
            <w:tcW w:w="1526"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1.1.3. Предельные объемы финансирования, за исключением</w:t>
      </w:r>
    </w:p>
    <w:p>
      <w:pPr>
        <w:pStyle w:val="1"/>
        <w:jc w:val="both"/>
      </w:pPr>
      <w:r>
        <w:rPr>
          <w:sz w:val="20"/>
        </w:rPr>
        <w:t xml:space="preserve">            связанных кредитов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2608"/>
        <w:gridCol w:w="3685"/>
        <w:gridCol w:w="1472"/>
      </w:tblGrid>
      <w:tr>
        <w:tc>
          <w:tcPr>
            <w:tcW w:w="1304" w:type="dxa"/>
          </w:tcPr>
          <w:p>
            <w:pPr>
              <w:pStyle w:val="0"/>
              <w:jc w:val="center"/>
            </w:pPr>
            <w:r>
              <w:rPr>
                <w:sz w:val="20"/>
              </w:rPr>
              <w:t xml:space="preserve">Код по БК</w:t>
            </w:r>
          </w:p>
        </w:tc>
        <w:tc>
          <w:tcPr>
            <w:tcW w:w="2608" w:type="dxa"/>
          </w:tcPr>
          <w:p>
            <w:pPr>
              <w:pStyle w:val="0"/>
              <w:jc w:val="center"/>
            </w:pPr>
            <w:r>
              <w:rPr>
                <w:sz w:val="20"/>
              </w:rPr>
              <w:t xml:space="preserve">Дата ввода в действие</w:t>
            </w:r>
          </w:p>
        </w:tc>
        <w:tc>
          <w:tcPr>
            <w:tcW w:w="3685" w:type="dxa"/>
          </w:tcPr>
          <w:p>
            <w:pPr>
              <w:pStyle w:val="0"/>
              <w:jc w:val="center"/>
            </w:pPr>
            <w:r>
              <w:rPr>
                <w:sz w:val="20"/>
              </w:rPr>
              <w:t xml:space="preserve">Сумма (в рублевом эквиваленте)</w:t>
            </w:r>
          </w:p>
        </w:tc>
        <w:tc>
          <w:tcPr>
            <w:tcW w:w="1472" w:type="dxa"/>
          </w:tcPr>
          <w:p>
            <w:pPr>
              <w:pStyle w:val="0"/>
              <w:jc w:val="center"/>
            </w:pPr>
            <w:r>
              <w:rPr>
                <w:sz w:val="20"/>
              </w:rPr>
              <w:t xml:space="preserve">Примечание</w:t>
            </w:r>
          </w:p>
        </w:tc>
      </w:tr>
      <w:tr>
        <w:tc>
          <w:tcPr>
            <w:tcW w:w="1304" w:type="dxa"/>
          </w:tcPr>
          <w:p>
            <w:pPr>
              <w:pStyle w:val="0"/>
              <w:jc w:val="center"/>
            </w:pPr>
            <w:r>
              <w:rPr>
                <w:sz w:val="20"/>
              </w:rPr>
              <w:t xml:space="preserve">1</w:t>
            </w:r>
          </w:p>
        </w:tc>
        <w:tc>
          <w:tcPr>
            <w:tcW w:w="2608" w:type="dxa"/>
          </w:tcPr>
          <w:p>
            <w:pPr>
              <w:pStyle w:val="0"/>
              <w:jc w:val="center"/>
            </w:pPr>
            <w:r>
              <w:rPr>
                <w:sz w:val="20"/>
              </w:rPr>
              <w:t xml:space="preserve">2</w:t>
            </w:r>
          </w:p>
        </w:tc>
        <w:tc>
          <w:tcPr>
            <w:tcW w:w="3685" w:type="dxa"/>
          </w:tcPr>
          <w:p>
            <w:pPr>
              <w:pStyle w:val="0"/>
              <w:jc w:val="center"/>
            </w:pPr>
            <w:r>
              <w:rPr>
                <w:sz w:val="20"/>
              </w:rPr>
              <w:t xml:space="preserve">3</w:t>
            </w:r>
          </w:p>
        </w:tc>
        <w:tc>
          <w:tcPr>
            <w:tcW w:w="1472" w:type="dxa"/>
          </w:tcPr>
          <w:p>
            <w:pPr>
              <w:pStyle w:val="0"/>
              <w:jc w:val="center"/>
            </w:pPr>
            <w:r>
              <w:rPr>
                <w:sz w:val="20"/>
              </w:rPr>
              <w:t xml:space="preserve">4</w:t>
            </w:r>
          </w:p>
        </w:tc>
      </w:tr>
      <w:tr>
        <w:tc>
          <w:tcPr>
            <w:tcW w:w="1304" w:type="dxa"/>
          </w:tcPr>
          <w:p>
            <w:pPr>
              <w:pStyle w:val="0"/>
            </w:pPr>
            <w:r>
              <w:rPr>
                <w:sz w:val="20"/>
              </w:rPr>
            </w:r>
          </w:p>
        </w:tc>
        <w:tc>
          <w:tcPr>
            <w:tcW w:w="2608" w:type="dxa"/>
          </w:tcPr>
          <w:p>
            <w:pPr>
              <w:pStyle w:val="0"/>
            </w:pPr>
            <w:r>
              <w:rPr>
                <w:sz w:val="20"/>
              </w:rPr>
            </w:r>
          </w:p>
        </w:tc>
        <w:tc>
          <w:tcPr>
            <w:tcW w:w="3685" w:type="dxa"/>
          </w:tcPr>
          <w:p>
            <w:pPr>
              <w:pStyle w:val="0"/>
            </w:pPr>
            <w:r>
              <w:rPr>
                <w:sz w:val="20"/>
              </w:rPr>
            </w:r>
          </w:p>
        </w:tc>
        <w:tc>
          <w:tcPr>
            <w:tcW w:w="1472" w:type="dxa"/>
          </w:tcPr>
          <w:p>
            <w:pPr>
              <w:pStyle w:val="0"/>
            </w:pPr>
            <w:r>
              <w:rPr>
                <w:sz w:val="20"/>
              </w:rPr>
            </w:r>
          </w:p>
        </w:tc>
      </w:tr>
      <w:tr>
        <w:tc>
          <w:tcPr>
            <w:tcW w:w="1304" w:type="dxa"/>
          </w:tcPr>
          <w:p>
            <w:pPr>
              <w:pStyle w:val="0"/>
            </w:pPr>
            <w:r>
              <w:rPr>
                <w:sz w:val="20"/>
              </w:rPr>
            </w:r>
          </w:p>
        </w:tc>
        <w:tc>
          <w:tcPr>
            <w:tcW w:w="2608" w:type="dxa"/>
          </w:tcPr>
          <w:p>
            <w:pPr>
              <w:pStyle w:val="0"/>
            </w:pPr>
            <w:r>
              <w:rPr>
                <w:sz w:val="20"/>
              </w:rPr>
            </w:r>
          </w:p>
        </w:tc>
        <w:tc>
          <w:tcPr>
            <w:tcW w:w="3685" w:type="dxa"/>
          </w:tcPr>
          <w:p>
            <w:pPr>
              <w:pStyle w:val="0"/>
            </w:pPr>
            <w:r>
              <w:rPr>
                <w:sz w:val="20"/>
              </w:rPr>
            </w:r>
          </w:p>
        </w:tc>
        <w:tc>
          <w:tcPr>
            <w:tcW w:w="1472" w:type="dxa"/>
          </w:tcPr>
          <w:p>
            <w:pPr>
              <w:pStyle w:val="0"/>
            </w:pPr>
            <w:r>
              <w:rPr>
                <w:sz w:val="20"/>
              </w:rPr>
            </w:r>
          </w:p>
        </w:tc>
      </w:tr>
      <w:tr>
        <w:tblPrEx>
          <w:tblBorders>
            <w:left w:val="nil"/>
          </w:tblBorders>
        </w:tblPrEx>
        <w:tc>
          <w:tcPr>
            <w:gridSpan w:val="2"/>
            <w:tcW w:w="3912" w:type="dxa"/>
            <w:tcBorders>
              <w:left w:val="nil"/>
              <w:bottom w:val="nil"/>
            </w:tcBorders>
          </w:tcPr>
          <w:p>
            <w:pPr>
              <w:pStyle w:val="0"/>
              <w:jc w:val="right"/>
            </w:pPr>
            <w:r>
              <w:rPr>
                <w:sz w:val="20"/>
              </w:rPr>
              <w:t xml:space="preserve">Итого</w:t>
            </w:r>
          </w:p>
        </w:tc>
        <w:tc>
          <w:tcPr>
            <w:tcW w:w="3685" w:type="dxa"/>
          </w:tcPr>
          <w:p>
            <w:pPr>
              <w:pStyle w:val="0"/>
            </w:pPr>
            <w:r>
              <w:rPr>
                <w:sz w:val="20"/>
              </w:rPr>
            </w:r>
          </w:p>
        </w:tc>
        <w:tc>
          <w:tcPr>
            <w:tcW w:w="1472"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0531778,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______________ 20__ г.</w:t>
      </w:r>
    </w:p>
    <w:p>
      <w:pPr>
        <w:pStyle w:val="1"/>
        <w:jc w:val="both"/>
      </w:pPr>
      <w:r>
        <w:rPr>
          <w:sz w:val="20"/>
        </w:rPr>
      </w:r>
    </w:p>
    <w:p>
      <w:pPr>
        <w:pStyle w:val="1"/>
        <w:jc w:val="both"/>
      </w:pPr>
      <w:r>
        <w:rPr>
          <w:sz w:val="20"/>
        </w:rPr>
        <w:t xml:space="preserve">            1.2. Детализированные лимиты бюджетных обязательств</w:t>
      </w:r>
    </w:p>
    <w:p>
      <w:pPr>
        <w:pStyle w:val="1"/>
        <w:jc w:val="both"/>
      </w:pPr>
      <w:r>
        <w:rPr>
          <w:sz w:val="20"/>
        </w:rPr>
      </w:r>
    </w:p>
    <w:p>
      <w:pPr>
        <w:pStyle w:val="1"/>
        <w:jc w:val="both"/>
      </w:pPr>
      <w:r>
        <w:rPr>
          <w:sz w:val="20"/>
        </w:rPr>
        <w:t xml:space="preserve">                   1.2.1.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850"/>
        <w:gridCol w:w="1020"/>
        <w:gridCol w:w="1361"/>
        <w:gridCol w:w="1134"/>
        <w:gridCol w:w="1304"/>
        <w:gridCol w:w="1928"/>
      </w:tblGrid>
      <w:tr>
        <w:tc>
          <w:tcPr>
            <w:tcW w:w="1474" w:type="dxa"/>
            <w:vMerge w:val="restart"/>
          </w:tcPr>
          <w:p>
            <w:pPr>
              <w:pStyle w:val="0"/>
              <w:jc w:val="center"/>
            </w:pPr>
            <w:r>
              <w:rPr>
                <w:sz w:val="20"/>
              </w:rPr>
              <w:t xml:space="preserve">Код объекта капитальных вложений (мероприятия по информатизации)</w:t>
            </w:r>
          </w:p>
        </w:tc>
        <w:tc>
          <w:tcPr>
            <w:tcW w:w="850" w:type="dxa"/>
            <w:vMerge w:val="restart"/>
          </w:tcPr>
          <w:p>
            <w:pPr>
              <w:pStyle w:val="0"/>
              <w:jc w:val="center"/>
            </w:pPr>
            <w:r>
              <w:rPr>
                <w:sz w:val="20"/>
              </w:rPr>
              <w:t xml:space="preserve">Код по БК</w:t>
            </w:r>
          </w:p>
        </w:tc>
        <w:tc>
          <w:tcPr>
            <w:tcW w:w="1020" w:type="dxa"/>
            <w:vMerge w:val="restart"/>
          </w:tcPr>
          <w:p>
            <w:pPr>
              <w:pStyle w:val="0"/>
              <w:jc w:val="center"/>
            </w:pPr>
            <w:r>
              <w:rPr>
                <w:sz w:val="20"/>
              </w:rPr>
              <w:t xml:space="preserve">Дата ввода в действие</w:t>
            </w:r>
          </w:p>
        </w:tc>
        <w:tc>
          <w:tcPr>
            <w:tcW w:w="1361" w:type="dxa"/>
            <w:vMerge w:val="restart"/>
          </w:tcPr>
          <w:p>
            <w:pPr>
              <w:pStyle w:val="0"/>
              <w:jc w:val="center"/>
            </w:pPr>
            <w:r>
              <w:rPr>
                <w:sz w:val="20"/>
              </w:rPr>
              <w:t xml:space="preserve">Сумма на ____ текущий финансовый год</w:t>
            </w:r>
          </w:p>
        </w:tc>
        <w:tc>
          <w:tcPr>
            <w:gridSpan w:val="2"/>
            <w:tcW w:w="2438" w:type="dxa"/>
          </w:tcPr>
          <w:p>
            <w:pPr>
              <w:pStyle w:val="0"/>
              <w:jc w:val="center"/>
            </w:pPr>
            <w:r>
              <w:rPr>
                <w:sz w:val="20"/>
              </w:rPr>
              <w:t xml:space="preserve">Сумма на плановый период ____ - ____ годов</w:t>
            </w:r>
          </w:p>
        </w:tc>
        <w:tc>
          <w:tcPr>
            <w:tcW w:w="1928"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vMerge w:val="continue"/>
          </w:tcPr>
          <w:p/>
        </w:tc>
        <w:tc>
          <w:tcPr>
            <w:tcW w:w="1134" w:type="dxa"/>
          </w:tcPr>
          <w:p>
            <w:pPr>
              <w:pStyle w:val="0"/>
              <w:jc w:val="center"/>
            </w:pPr>
            <w:r>
              <w:rPr>
                <w:sz w:val="20"/>
              </w:rPr>
              <w:t xml:space="preserve">первый год</w:t>
            </w:r>
          </w:p>
        </w:tc>
        <w:tc>
          <w:tcPr>
            <w:tcW w:w="1304" w:type="dxa"/>
          </w:tcPr>
          <w:p>
            <w:pPr>
              <w:pStyle w:val="0"/>
              <w:jc w:val="center"/>
            </w:pPr>
            <w:r>
              <w:rPr>
                <w:sz w:val="20"/>
              </w:rPr>
              <w:t xml:space="preserve">второй год</w:t>
            </w:r>
          </w:p>
        </w:tc>
        <w:tc>
          <w:tcPr>
            <w:vMerge w:val="continue"/>
          </w:tcPr>
          <w:p/>
        </w:tc>
      </w:tr>
      <w:tr>
        <w:tc>
          <w:tcPr>
            <w:tcW w:w="1474" w:type="dxa"/>
          </w:tcPr>
          <w:p>
            <w:pPr>
              <w:pStyle w:val="0"/>
              <w:jc w:val="center"/>
            </w:pPr>
            <w:r>
              <w:rPr>
                <w:sz w:val="20"/>
              </w:rPr>
              <w:t xml:space="preserve">1</w:t>
            </w:r>
          </w:p>
        </w:tc>
        <w:tc>
          <w:tcPr>
            <w:tcW w:w="850" w:type="dxa"/>
          </w:tcPr>
          <w:p>
            <w:pPr>
              <w:pStyle w:val="0"/>
              <w:jc w:val="center"/>
            </w:pPr>
            <w:r>
              <w:rPr>
                <w:sz w:val="20"/>
              </w:rPr>
              <w:t xml:space="preserve">2</w:t>
            </w:r>
          </w:p>
        </w:tc>
        <w:tc>
          <w:tcPr>
            <w:tcW w:w="1020" w:type="dxa"/>
          </w:tcPr>
          <w:p>
            <w:pPr>
              <w:pStyle w:val="0"/>
              <w:jc w:val="center"/>
            </w:pPr>
            <w:r>
              <w:rPr>
                <w:sz w:val="20"/>
              </w:rPr>
              <w:t xml:space="preserve">3</w:t>
            </w:r>
          </w:p>
        </w:tc>
        <w:tc>
          <w:tcPr>
            <w:tcW w:w="1361" w:type="dxa"/>
          </w:tcPr>
          <w:p>
            <w:pPr>
              <w:pStyle w:val="0"/>
              <w:jc w:val="center"/>
            </w:pPr>
            <w:r>
              <w:rPr>
                <w:sz w:val="20"/>
              </w:rPr>
              <w:t xml:space="preserve">4</w:t>
            </w:r>
          </w:p>
        </w:tc>
        <w:tc>
          <w:tcPr>
            <w:tcW w:w="1134" w:type="dxa"/>
          </w:tcPr>
          <w:p>
            <w:pPr>
              <w:pStyle w:val="0"/>
              <w:jc w:val="center"/>
            </w:pPr>
            <w:r>
              <w:rPr>
                <w:sz w:val="20"/>
              </w:rPr>
              <w:t xml:space="preserve">5</w:t>
            </w:r>
          </w:p>
        </w:tc>
        <w:tc>
          <w:tcPr>
            <w:tcW w:w="1304" w:type="dxa"/>
          </w:tcPr>
          <w:p>
            <w:pPr>
              <w:pStyle w:val="0"/>
              <w:jc w:val="center"/>
            </w:pPr>
            <w:r>
              <w:rPr>
                <w:sz w:val="20"/>
              </w:rPr>
              <w:t xml:space="preserve">6</w:t>
            </w:r>
          </w:p>
        </w:tc>
        <w:tc>
          <w:tcPr>
            <w:tcW w:w="1928" w:type="dxa"/>
          </w:tcPr>
          <w:p>
            <w:pPr>
              <w:pStyle w:val="0"/>
              <w:jc w:val="center"/>
            </w:pPr>
            <w:r>
              <w:rPr>
                <w:sz w:val="20"/>
              </w:rPr>
              <w:t xml:space="preserve">7</w:t>
            </w:r>
          </w:p>
        </w:tc>
      </w:tr>
      <w:tr>
        <w:tc>
          <w:tcPr>
            <w:tcW w:w="147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928" w:type="dxa"/>
          </w:tcPr>
          <w:p>
            <w:pPr>
              <w:pStyle w:val="0"/>
            </w:pPr>
            <w:r>
              <w:rPr>
                <w:sz w:val="20"/>
              </w:rPr>
            </w:r>
          </w:p>
        </w:tc>
      </w:tr>
      <w:tr>
        <w:tc>
          <w:tcPr>
            <w:tcW w:w="1474"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928" w:type="dxa"/>
          </w:tcPr>
          <w:p>
            <w:pPr>
              <w:pStyle w:val="0"/>
            </w:pPr>
            <w:r>
              <w:rPr>
                <w:sz w:val="20"/>
              </w:rPr>
            </w:r>
          </w:p>
        </w:tc>
      </w:tr>
      <w:tr>
        <w:tblPrEx>
          <w:tblBorders>
            <w:left w:val="nil"/>
            <w:right w:val="nil"/>
          </w:tblBorders>
        </w:tblPrEx>
        <w:tc>
          <w:tcPr>
            <w:gridSpan w:val="3"/>
            <w:tcW w:w="3344" w:type="dxa"/>
            <w:tcBorders>
              <w:left w:val="nil"/>
              <w:bottom w:val="nil"/>
            </w:tcBorders>
          </w:tcPr>
          <w:p>
            <w:pPr>
              <w:pStyle w:val="0"/>
              <w:jc w:val="right"/>
            </w:pPr>
            <w:r>
              <w:rPr>
                <w:sz w:val="20"/>
              </w:rPr>
              <w:t xml:space="preserve">Итого</w:t>
            </w:r>
          </w:p>
        </w:tc>
        <w:tc>
          <w:tcPr>
            <w:tcW w:w="1361" w:type="dxa"/>
          </w:tcPr>
          <w:p>
            <w:pPr>
              <w:pStyle w:val="0"/>
            </w:pPr>
            <w:r>
              <w:rPr>
                <w:sz w:val="20"/>
              </w:rPr>
            </w:r>
          </w:p>
        </w:tc>
        <w:tc>
          <w:tcPr>
            <w:tcW w:w="1134" w:type="dxa"/>
          </w:tcPr>
          <w:p>
            <w:pPr>
              <w:pStyle w:val="0"/>
            </w:pPr>
            <w:r>
              <w:rPr>
                <w:sz w:val="20"/>
              </w:rPr>
            </w:r>
          </w:p>
        </w:tc>
        <w:tc>
          <w:tcPr>
            <w:tcW w:w="1304" w:type="dxa"/>
          </w:tcPr>
          <w:p>
            <w:pPr>
              <w:pStyle w:val="0"/>
            </w:pPr>
            <w:r>
              <w:rPr>
                <w:sz w:val="20"/>
              </w:rPr>
            </w:r>
          </w:p>
        </w:tc>
        <w:tc>
          <w:tcPr>
            <w:tcW w:w="1928"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133"/>
        <w:gridCol w:w="1191"/>
        <w:gridCol w:w="1928"/>
        <w:gridCol w:w="1531"/>
        <w:gridCol w:w="1474"/>
        <w:gridCol w:w="1812"/>
      </w:tblGrid>
      <w:tr>
        <w:tc>
          <w:tcPr>
            <w:tcW w:w="1133" w:type="dxa"/>
          </w:tcPr>
          <w:p>
            <w:pPr>
              <w:pStyle w:val="0"/>
              <w:jc w:val="center"/>
            </w:pPr>
            <w:r>
              <w:rPr>
                <w:sz w:val="20"/>
              </w:rPr>
              <w:t xml:space="preserve">Код объекта капитальных вложений (мероприятия по информатизации)</w:t>
            </w:r>
          </w:p>
        </w:tc>
        <w:tc>
          <w:tcPr>
            <w:tcW w:w="1191" w:type="dxa"/>
          </w:tcPr>
          <w:p>
            <w:pPr>
              <w:pStyle w:val="0"/>
              <w:jc w:val="center"/>
            </w:pPr>
            <w:r>
              <w:rPr>
                <w:sz w:val="20"/>
              </w:rPr>
              <w:t xml:space="preserve">Код по БК</w:t>
            </w:r>
          </w:p>
        </w:tc>
        <w:tc>
          <w:tcPr>
            <w:tcW w:w="1928" w:type="dxa"/>
          </w:tcPr>
          <w:p>
            <w:pPr>
              <w:pStyle w:val="0"/>
              <w:jc w:val="center"/>
            </w:pPr>
            <w:r>
              <w:rPr>
                <w:sz w:val="20"/>
              </w:rPr>
              <w:t xml:space="preserve">Дата ввода в действие</w:t>
            </w:r>
          </w:p>
        </w:tc>
        <w:tc>
          <w:tcPr>
            <w:tcW w:w="1531" w:type="dxa"/>
          </w:tcPr>
          <w:p>
            <w:pPr>
              <w:pStyle w:val="0"/>
              <w:jc w:val="center"/>
            </w:pPr>
            <w:r>
              <w:rPr>
                <w:sz w:val="20"/>
              </w:rPr>
              <w:t xml:space="preserve">Сумма за счет связанных кредитов</w:t>
            </w:r>
          </w:p>
        </w:tc>
        <w:tc>
          <w:tcPr>
            <w:tcW w:w="1474" w:type="dxa"/>
          </w:tcPr>
          <w:p>
            <w:pPr>
              <w:pStyle w:val="0"/>
              <w:jc w:val="center"/>
            </w:pPr>
            <w:r>
              <w:rPr>
                <w:sz w:val="20"/>
              </w:rPr>
              <w:t xml:space="preserve">Сумма на выплаты в иностранной валюте (в рублевом эквиваленте)</w:t>
            </w:r>
          </w:p>
        </w:tc>
        <w:tc>
          <w:tcPr>
            <w:tcW w:w="1812" w:type="dxa"/>
          </w:tcPr>
          <w:p>
            <w:pPr>
              <w:pStyle w:val="0"/>
              <w:jc w:val="center"/>
            </w:pPr>
            <w:r>
              <w:rPr>
                <w:sz w:val="20"/>
              </w:rPr>
              <w:t xml:space="preserve">Примечание</w:t>
            </w:r>
          </w:p>
        </w:tc>
      </w:tr>
      <w:tr>
        <w:tc>
          <w:tcPr>
            <w:tcW w:w="1133" w:type="dxa"/>
          </w:tcPr>
          <w:p>
            <w:pPr>
              <w:pStyle w:val="0"/>
              <w:jc w:val="center"/>
            </w:pPr>
            <w:r>
              <w:rPr>
                <w:sz w:val="20"/>
              </w:rPr>
              <w:t xml:space="preserve">1</w:t>
            </w:r>
          </w:p>
        </w:tc>
        <w:tc>
          <w:tcPr>
            <w:tcW w:w="1191" w:type="dxa"/>
          </w:tcPr>
          <w:p>
            <w:pPr>
              <w:pStyle w:val="0"/>
              <w:jc w:val="center"/>
            </w:pPr>
            <w:r>
              <w:rPr>
                <w:sz w:val="20"/>
              </w:rPr>
              <w:t xml:space="preserve">2</w:t>
            </w:r>
          </w:p>
        </w:tc>
        <w:tc>
          <w:tcPr>
            <w:tcW w:w="1928" w:type="dxa"/>
          </w:tcPr>
          <w:p>
            <w:pPr>
              <w:pStyle w:val="0"/>
              <w:jc w:val="center"/>
            </w:pPr>
            <w:r>
              <w:rPr>
                <w:sz w:val="20"/>
              </w:rPr>
              <w:t xml:space="preserve">3</w:t>
            </w:r>
          </w:p>
        </w:tc>
        <w:tc>
          <w:tcPr>
            <w:tcW w:w="1531" w:type="dxa"/>
          </w:tcPr>
          <w:p>
            <w:pPr>
              <w:pStyle w:val="0"/>
              <w:jc w:val="center"/>
            </w:pPr>
            <w:r>
              <w:rPr>
                <w:sz w:val="20"/>
              </w:rPr>
              <w:t xml:space="preserve">4</w:t>
            </w:r>
          </w:p>
        </w:tc>
        <w:tc>
          <w:tcPr>
            <w:tcW w:w="1474" w:type="dxa"/>
          </w:tcPr>
          <w:p>
            <w:pPr>
              <w:pStyle w:val="0"/>
              <w:jc w:val="center"/>
            </w:pPr>
            <w:r>
              <w:rPr>
                <w:sz w:val="20"/>
              </w:rPr>
              <w:t xml:space="preserve">5</w:t>
            </w:r>
          </w:p>
        </w:tc>
        <w:tc>
          <w:tcPr>
            <w:tcW w:w="1812" w:type="dxa"/>
          </w:tcPr>
          <w:p>
            <w:pPr>
              <w:pStyle w:val="0"/>
              <w:jc w:val="center"/>
            </w:pPr>
            <w:r>
              <w:rPr>
                <w:sz w:val="20"/>
              </w:rPr>
              <w:t xml:space="preserve">6</w:t>
            </w:r>
          </w:p>
        </w:tc>
      </w:tr>
      <w:tr>
        <w:tc>
          <w:tcPr>
            <w:tcW w:w="1133" w:type="dxa"/>
          </w:tcPr>
          <w:p>
            <w:pPr>
              <w:pStyle w:val="0"/>
            </w:pPr>
            <w:r>
              <w:rPr>
                <w:sz w:val="20"/>
              </w:rPr>
            </w:r>
          </w:p>
        </w:tc>
        <w:tc>
          <w:tcPr>
            <w:tcW w:w="1191" w:type="dxa"/>
          </w:tcPr>
          <w:p>
            <w:pPr>
              <w:pStyle w:val="0"/>
            </w:pPr>
            <w:r>
              <w:rPr>
                <w:sz w:val="20"/>
              </w:rPr>
            </w:r>
          </w:p>
        </w:tc>
        <w:tc>
          <w:tcPr>
            <w:tcW w:w="1928"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812" w:type="dxa"/>
          </w:tcPr>
          <w:p>
            <w:pPr>
              <w:pStyle w:val="0"/>
            </w:pPr>
            <w:r>
              <w:rPr>
                <w:sz w:val="20"/>
              </w:rPr>
            </w:r>
          </w:p>
        </w:tc>
      </w:tr>
      <w:tr>
        <w:tc>
          <w:tcPr>
            <w:tcW w:w="1133" w:type="dxa"/>
          </w:tcPr>
          <w:p>
            <w:pPr>
              <w:pStyle w:val="0"/>
            </w:pPr>
            <w:r>
              <w:rPr>
                <w:sz w:val="20"/>
              </w:rPr>
            </w:r>
          </w:p>
        </w:tc>
        <w:tc>
          <w:tcPr>
            <w:tcW w:w="1191" w:type="dxa"/>
          </w:tcPr>
          <w:p>
            <w:pPr>
              <w:pStyle w:val="0"/>
            </w:pPr>
            <w:r>
              <w:rPr>
                <w:sz w:val="20"/>
              </w:rPr>
            </w:r>
          </w:p>
        </w:tc>
        <w:tc>
          <w:tcPr>
            <w:tcW w:w="1928" w:type="dxa"/>
          </w:tcPr>
          <w:p>
            <w:pPr>
              <w:pStyle w:val="0"/>
            </w:pPr>
            <w:r>
              <w:rPr>
                <w:sz w:val="20"/>
              </w:rPr>
            </w:r>
          </w:p>
        </w:tc>
        <w:tc>
          <w:tcPr>
            <w:tcW w:w="1531" w:type="dxa"/>
          </w:tcPr>
          <w:p>
            <w:pPr>
              <w:pStyle w:val="0"/>
            </w:pPr>
            <w:r>
              <w:rPr>
                <w:sz w:val="20"/>
              </w:rPr>
            </w:r>
          </w:p>
        </w:tc>
        <w:tc>
          <w:tcPr>
            <w:tcW w:w="1474" w:type="dxa"/>
          </w:tcPr>
          <w:p>
            <w:pPr>
              <w:pStyle w:val="0"/>
            </w:pPr>
            <w:r>
              <w:rPr>
                <w:sz w:val="20"/>
              </w:rPr>
            </w:r>
          </w:p>
        </w:tc>
        <w:tc>
          <w:tcPr>
            <w:tcW w:w="1812" w:type="dxa"/>
          </w:tcPr>
          <w:p>
            <w:pPr>
              <w:pStyle w:val="0"/>
            </w:pPr>
            <w:r>
              <w:rPr>
                <w:sz w:val="20"/>
              </w:rPr>
            </w:r>
          </w:p>
        </w:tc>
      </w:tr>
      <w:tr>
        <w:tblPrEx>
          <w:tblBorders>
            <w:left w:val="nil"/>
            <w:right w:val="nil"/>
          </w:tblBorders>
        </w:tblPrEx>
        <w:tc>
          <w:tcPr>
            <w:gridSpan w:val="3"/>
            <w:tcW w:w="4252" w:type="dxa"/>
            <w:tcBorders>
              <w:left w:val="nil"/>
              <w:bottom w:val="nil"/>
            </w:tcBorders>
          </w:tcPr>
          <w:p>
            <w:pPr>
              <w:pStyle w:val="0"/>
              <w:jc w:val="right"/>
            </w:pPr>
            <w:r>
              <w:rPr>
                <w:sz w:val="20"/>
              </w:rPr>
              <w:t xml:space="preserve">Итого</w:t>
            </w:r>
          </w:p>
        </w:tc>
        <w:tc>
          <w:tcPr>
            <w:tcW w:w="1531" w:type="dxa"/>
          </w:tcPr>
          <w:p>
            <w:pPr>
              <w:pStyle w:val="0"/>
            </w:pPr>
            <w:r>
              <w:rPr>
                <w:sz w:val="20"/>
              </w:rPr>
            </w:r>
          </w:p>
        </w:tc>
        <w:tc>
          <w:tcPr>
            <w:tcW w:w="1474" w:type="dxa"/>
          </w:tcPr>
          <w:p>
            <w:pPr>
              <w:pStyle w:val="0"/>
            </w:pPr>
            <w:r>
              <w:rPr>
                <w:sz w:val="20"/>
              </w:rPr>
            </w:r>
          </w:p>
        </w:tc>
        <w:tc>
          <w:tcPr>
            <w:tcW w:w="1812"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Бюджетные средства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1077"/>
        <w:gridCol w:w="737"/>
        <w:gridCol w:w="850"/>
        <w:gridCol w:w="850"/>
        <w:gridCol w:w="850"/>
        <w:gridCol w:w="1020"/>
        <w:gridCol w:w="737"/>
        <w:gridCol w:w="624"/>
        <w:gridCol w:w="680"/>
        <w:gridCol w:w="850"/>
      </w:tblGrid>
      <w:tr>
        <w:tc>
          <w:tcPr>
            <w:tcW w:w="794"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Код объекта капитальных вложений (код мероприятия по информатизации)</w:t>
            </w:r>
          </w:p>
        </w:tc>
        <w:tc>
          <w:tcPr>
            <w:tcW w:w="737" w:type="dxa"/>
            <w:vMerge w:val="restart"/>
          </w:tcPr>
          <w:p>
            <w:pPr>
              <w:pStyle w:val="0"/>
              <w:jc w:val="center"/>
            </w:pPr>
            <w:r>
              <w:rPr>
                <w:sz w:val="20"/>
              </w:rPr>
              <w:t xml:space="preserve">Код цели (аналитический код)</w:t>
            </w:r>
          </w:p>
        </w:tc>
        <w:tc>
          <w:tcPr>
            <w:gridSpan w:val="3"/>
            <w:tcW w:w="2550" w:type="dxa"/>
          </w:tcPr>
          <w:p>
            <w:pPr>
              <w:pStyle w:val="0"/>
              <w:jc w:val="center"/>
            </w:pPr>
            <w:r>
              <w:rPr>
                <w:sz w:val="20"/>
              </w:rPr>
              <w:t xml:space="preserve">Бюджетные обязательства</w:t>
            </w:r>
          </w:p>
        </w:tc>
        <w:tc>
          <w:tcPr>
            <w:tcW w:w="1020" w:type="dxa"/>
            <w:vMerge w:val="restart"/>
          </w:tcPr>
          <w:p>
            <w:pPr>
              <w:pStyle w:val="0"/>
              <w:jc w:val="center"/>
            </w:pPr>
            <w:r>
              <w:rPr>
                <w:sz w:val="20"/>
              </w:rPr>
              <w:t xml:space="preserve">Денежные обязательства на ____ текущий финансовый год</w:t>
            </w:r>
          </w:p>
        </w:tc>
        <w:tc>
          <w:tcPr>
            <w:tcW w:w="737" w:type="dxa"/>
            <w:vMerge w:val="restart"/>
          </w:tcPr>
          <w:p>
            <w:pPr>
              <w:pStyle w:val="0"/>
              <w:jc w:val="center"/>
            </w:pPr>
            <w:r>
              <w:rPr>
                <w:sz w:val="20"/>
              </w:rPr>
              <w:t xml:space="preserve">Поступления</w:t>
            </w:r>
          </w:p>
        </w:tc>
        <w:tc>
          <w:tcPr>
            <w:tcW w:w="624" w:type="dxa"/>
            <w:vMerge w:val="restart"/>
          </w:tcPr>
          <w:p>
            <w:pPr>
              <w:pStyle w:val="0"/>
              <w:jc w:val="center"/>
            </w:pPr>
            <w:r>
              <w:rPr>
                <w:sz w:val="20"/>
              </w:rPr>
              <w:t xml:space="preserve">Выплаты</w:t>
            </w:r>
          </w:p>
        </w:tc>
        <w:tc>
          <w:tcPr>
            <w:tcW w:w="680" w:type="dxa"/>
            <w:vMerge w:val="restart"/>
          </w:tcPr>
          <w:p>
            <w:pPr>
              <w:pStyle w:val="0"/>
              <w:jc w:val="center"/>
            </w:pPr>
            <w:r>
              <w:rPr>
                <w:sz w:val="20"/>
              </w:rPr>
              <w:t xml:space="preserve">Итого (</w:t>
            </w:r>
            <w:hyperlink w:history="0" w:anchor="P22130" w:tooltip="9">
              <w:r>
                <w:rPr>
                  <w:sz w:val="20"/>
                  <w:color w:val="0000ff"/>
                </w:rPr>
                <w:t xml:space="preserve">гр. 9</w:t>
              </w:r>
            </w:hyperlink>
            <w:r>
              <w:rPr>
                <w:sz w:val="20"/>
              </w:rPr>
              <w:t xml:space="preserve"> - </w:t>
            </w:r>
            <w:hyperlink w:history="0" w:anchor="P22129" w:tooltip="8">
              <w:r>
                <w:rPr>
                  <w:sz w:val="20"/>
                  <w:color w:val="0000ff"/>
                </w:rPr>
                <w:t xml:space="preserve">8</w:t>
              </w:r>
            </w:hyperlink>
            <w:r>
              <w:rPr>
                <w:sz w:val="20"/>
              </w:rPr>
              <w:t xml:space="preserve">)</w:t>
            </w:r>
          </w:p>
        </w:tc>
        <w:tc>
          <w:tcPr>
            <w:tcW w:w="850"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850" w:type="dxa"/>
            <w:vMerge w:val="restart"/>
          </w:tcPr>
          <w:p>
            <w:pPr>
              <w:pStyle w:val="0"/>
              <w:jc w:val="center"/>
            </w:pPr>
            <w:r>
              <w:rPr>
                <w:sz w:val="20"/>
              </w:rPr>
              <w:t xml:space="preserve">на ____ текущий финансовый год</w:t>
            </w:r>
          </w:p>
        </w:tc>
        <w:tc>
          <w:tcPr>
            <w:gridSpan w:val="2"/>
            <w:tcW w:w="1700" w:type="dxa"/>
          </w:tcPr>
          <w:p>
            <w:pPr>
              <w:pStyle w:val="0"/>
              <w:jc w:val="center"/>
            </w:pPr>
            <w:r>
              <w:rPr>
                <w:sz w:val="20"/>
              </w:rPr>
              <w:t xml:space="preserve">на плановый период ____ - ____ годов</w:t>
            </w:r>
          </w:p>
        </w:tc>
        <w:tc>
          <w:tcPr>
            <w:vMerge w:val="continue"/>
          </w:tcPr>
          <w:p/>
        </w:tc>
        <w:tc>
          <w:tcPr>
            <w:vMerge w:val="continue"/>
          </w:tcP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tcW w:w="850" w:type="dxa"/>
          </w:tcPr>
          <w:p>
            <w:pPr>
              <w:pStyle w:val="0"/>
              <w:jc w:val="center"/>
            </w:pPr>
            <w:r>
              <w:rPr>
                <w:sz w:val="20"/>
              </w:rPr>
              <w:t xml:space="preserve">первый год</w:t>
            </w:r>
          </w:p>
        </w:tc>
        <w:tc>
          <w:tcPr>
            <w:tcW w:w="850" w:type="dxa"/>
          </w:tcPr>
          <w:p>
            <w:pPr>
              <w:pStyle w:val="0"/>
              <w:jc w:val="center"/>
            </w:pPr>
            <w:r>
              <w:rPr>
                <w:sz w:val="20"/>
              </w:rPr>
              <w:t xml:space="preserve">второй год</w:t>
            </w:r>
          </w:p>
        </w:tc>
        <w:tc>
          <w:tcPr>
            <w:vMerge w:val="continue"/>
          </w:tcPr>
          <w:p/>
        </w:tc>
        <w:tc>
          <w:tcPr>
            <w:vMerge w:val="continue"/>
          </w:tcPr>
          <w:p/>
        </w:tc>
        <w:tc>
          <w:tcPr>
            <w:vMerge w:val="continue"/>
          </w:tcPr>
          <w:p/>
        </w:tc>
        <w:tc>
          <w:tcPr>
            <w:vMerge w:val="continue"/>
          </w:tcPr>
          <w:p/>
        </w:tc>
        <w:tc>
          <w:tcPr>
            <w:vMerge w:val="continue"/>
          </w:tcPr>
          <w:p/>
        </w:tc>
      </w:tr>
      <w:tr>
        <w:tc>
          <w:tcPr>
            <w:tcW w:w="794" w:type="dxa"/>
          </w:tcPr>
          <w:p>
            <w:pPr>
              <w:pStyle w:val="0"/>
              <w:jc w:val="center"/>
            </w:pPr>
            <w:r>
              <w:rPr>
                <w:sz w:val="20"/>
              </w:rPr>
              <w:t xml:space="preserve">1</w:t>
            </w:r>
          </w:p>
        </w:tc>
        <w:tc>
          <w:tcPr>
            <w:tcW w:w="1077" w:type="dxa"/>
          </w:tcPr>
          <w:p>
            <w:pPr>
              <w:pStyle w:val="0"/>
              <w:jc w:val="center"/>
            </w:pPr>
            <w:r>
              <w:rPr>
                <w:sz w:val="20"/>
              </w:rPr>
              <w:t xml:space="preserve">2</w:t>
            </w:r>
          </w:p>
        </w:tc>
        <w:tc>
          <w:tcPr>
            <w:tcW w:w="737"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1020" w:type="dxa"/>
          </w:tcPr>
          <w:p>
            <w:pPr>
              <w:pStyle w:val="0"/>
              <w:jc w:val="center"/>
            </w:pPr>
            <w:r>
              <w:rPr>
                <w:sz w:val="20"/>
              </w:rPr>
              <w:t xml:space="preserve">7</w:t>
            </w:r>
          </w:p>
        </w:tc>
        <w:tc>
          <w:tcPr>
            <w:tcW w:w="737" w:type="dxa"/>
          </w:tcPr>
          <w:bookmarkStart w:id="22129" w:name="P22129"/>
          <w:bookmarkEnd w:id="22129"/>
          <w:p>
            <w:pPr>
              <w:pStyle w:val="0"/>
              <w:jc w:val="center"/>
            </w:pPr>
            <w:r>
              <w:rPr>
                <w:sz w:val="20"/>
              </w:rPr>
              <w:t xml:space="preserve">8</w:t>
            </w:r>
          </w:p>
        </w:tc>
        <w:tc>
          <w:tcPr>
            <w:tcW w:w="624" w:type="dxa"/>
          </w:tcPr>
          <w:bookmarkStart w:id="22130" w:name="P22130"/>
          <w:bookmarkEnd w:id="22130"/>
          <w:p>
            <w:pPr>
              <w:pStyle w:val="0"/>
              <w:jc w:val="center"/>
            </w:pPr>
            <w:r>
              <w:rPr>
                <w:sz w:val="20"/>
              </w:rPr>
              <w:t xml:space="preserve">9</w:t>
            </w:r>
          </w:p>
        </w:tc>
        <w:tc>
          <w:tcPr>
            <w:tcW w:w="680" w:type="dxa"/>
          </w:tcPr>
          <w:p>
            <w:pPr>
              <w:pStyle w:val="0"/>
              <w:jc w:val="center"/>
            </w:pPr>
            <w:r>
              <w:rPr>
                <w:sz w:val="20"/>
              </w:rPr>
              <w:t xml:space="preserve">10</w:t>
            </w:r>
          </w:p>
        </w:tc>
        <w:tc>
          <w:tcPr>
            <w:tcW w:w="850" w:type="dxa"/>
          </w:tcPr>
          <w:p>
            <w:pPr>
              <w:pStyle w:val="0"/>
              <w:jc w:val="center"/>
            </w:pPr>
            <w:r>
              <w:rPr>
                <w:sz w:val="20"/>
              </w:rPr>
              <w:t xml:space="preserve">11</w:t>
            </w:r>
          </w:p>
        </w:tc>
      </w:tr>
      <w:tr>
        <w:tc>
          <w:tcPr>
            <w:tcW w:w="794"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850" w:type="dxa"/>
          </w:tcPr>
          <w:p>
            <w:pPr>
              <w:pStyle w:val="0"/>
            </w:pPr>
            <w:r>
              <w:rPr>
                <w:sz w:val="20"/>
              </w:rPr>
            </w:r>
          </w:p>
        </w:tc>
      </w:tr>
      <w:tr>
        <w:tc>
          <w:tcPr>
            <w:tcW w:w="794" w:type="dxa"/>
          </w:tcPr>
          <w:p>
            <w:pPr>
              <w:pStyle w:val="0"/>
            </w:pPr>
            <w:r>
              <w:rPr>
                <w:sz w:val="20"/>
              </w:rPr>
            </w:r>
          </w:p>
        </w:tc>
        <w:tc>
          <w:tcPr>
            <w:tcW w:w="1077" w:type="dxa"/>
          </w:tcPr>
          <w:p>
            <w:pPr>
              <w:pStyle w:val="0"/>
            </w:pPr>
            <w:r>
              <w:rPr>
                <w:sz w:val="20"/>
              </w:rPr>
            </w:r>
          </w:p>
        </w:tc>
        <w:tc>
          <w:tcPr>
            <w:tcW w:w="737"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850" w:type="dxa"/>
          </w:tcPr>
          <w:p>
            <w:pPr>
              <w:pStyle w:val="0"/>
            </w:pPr>
            <w:r>
              <w:rPr>
                <w:sz w:val="20"/>
              </w:rPr>
            </w:r>
          </w:p>
        </w:tc>
      </w:tr>
      <w:tr>
        <w:tblPrEx>
          <w:tblBorders>
            <w:left w:val="nil"/>
            <w:right w:val="nil"/>
          </w:tblBorders>
        </w:tblPrEx>
        <w:tc>
          <w:tcPr>
            <w:gridSpan w:val="3"/>
            <w:tcW w:w="2608" w:type="dxa"/>
            <w:tcBorders>
              <w:left w:val="nil"/>
              <w:bottom w:val="nil"/>
            </w:tcBorders>
          </w:tcPr>
          <w:p>
            <w:pPr>
              <w:pStyle w:val="0"/>
              <w:jc w:val="right"/>
            </w:pPr>
            <w:r>
              <w:rPr>
                <w:sz w:val="20"/>
              </w:rPr>
              <w:t xml:space="preserve">Итого</w:t>
            </w:r>
          </w:p>
        </w:tc>
        <w:tc>
          <w:tcPr>
            <w:tcW w:w="850" w:type="dxa"/>
          </w:tcPr>
          <w:p>
            <w:pPr>
              <w:pStyle w:val="0"/>
            </w:pPr>
            <w:r>
              <w:rPr>
                <w:sz w:val="20"/>
              </w:rPr>
            </w:r>
          </w:p>
        </w:tc>
        <w:tc>
          <w:tcPr>
            <w:tcW w:w="850" w:type="dxa"/>
          </w:tcPr>
          <w:p>
            <w:pPr>
              <w:pStyle w:val="0"/>
            </w:pPr>
            <w:r>
              <w:rPr>
                <w:sz w:val="20"/>
              </w:rPr>
            </w:r>
          </w:p>
        </w:tc>
        <w:tc>
          <w:tcPr>
            <w:tcW w:w="850" w:type="dxa"/>
          </w:tcPr>
          <w:p>
            <w:pPr>
              <w:pStyle w:val="0"/>
            </w:pPr>
            <w:r>
              <w:rPr>
                <w:sz w:val="20"/>
              </w:rPr>
            </w:r>
          </w:p>
        </w:tc>
        <w:tc>
          <w:tcPr>
            <w:tcW w:w="102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85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0531778,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2.2. Казначейское обеспечение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2948"/>
        <w:gridCol w:w="1076"/>
        <w:gridCol w:w="1417"/>
        <w:gridCol w:w="1417"/>
        <w:gridCol w:w="1190"/>
      </w:tblGrid>
      <w:tr>
        <w:tc>
          <w:tcPr>
            <w:tcW w:w="1020" w:type="dxa"/>
          </w:tcPr>
          <w:p>
            <w:pPr>
              <w:pStyle w:val="0"/>
              <w:jc w:val="center"/>
            </w:pPr>
            <w:r>
              <w:rPr>
                <w:sz w:val="20"/>
              </w:rPr>
              <w:t xml:space="preserve">Код объекта капитальных вложений (мероприятия по информатизации)</w:t>
            </w:r>
          </w:p>
        </w:tc>
        <w:tc>
          <w:tcPr>
            <w:tcW w:w="2948" w:type="dxa"/>
          </w:tcPr>
          <w:p>
            <w:pPr>
              <w:pStyle w:val="0"/>
              <w:jc w:val="center"/>
            </w:pPr>
            <w:r>
              <w:rPr>
                <w:sz w:val="20"/>
              </w:rPr>
              <w:t xml:space="preserve">Код по БК</w:t>
            </w:r>
          </w:p>
        </w:tc>
        <w:tc>
          <w:tcPr>
            <w:tcW w:w="1076" w:type="dxa"/>
          </w:tcPr>
          <w:p>
            <w:pPr>
              <w:pStyle w:val="0"/>
              <w:jc w:val="center"/>
            </w:pPr>
            <w:r>
              <w:rPr>
                <w:sz w:val="20"/>
              </w:rPr>
              <w:t xml:space="preserve">Выдано</w:t>
            </w:r>
          </w:p>
        </w:tc>
        <w:tc>
          <w:tcPr>
            <w:tcW w:w="1417" w:type="dxa"/>
          </w:tcPr>
          <w:p>
            <w:pPr>
              <w:pStyle w:val="0"/>
              <w:jc w:val="center"/>
            </w:pPr>
            <w:r>
              <w:rPr>
                <w:sz w:val="20"/>
              </w:rPr>
              <w:t xml:space="preserve">Переведено</w:t>
            </w:r>
          </w:p>
        </w:tc>
        <w:tc>
          <w:tcPr>
            <w:tcW w:w="1417" w:type="dxa"/>
          </w:tcPr>
          <w:p>
            <w:pPr>
              <w:pStyle w:val="0"/>
              <w:jc w:val="center"/>
            </w:pPr>
            <w:r>
              <w:rPr>
                <w:sz w:val="20"/>
              </w:rPr>
              <w:t xml:space="preserve">Исполнено</w:t>
            </w:r>
          </w:p>
        </w:tc>
        <w:tc>
          <w:tcPr>
            <w:tcW w:w="1190" w:type="dxa"/>
          </w:tcPr>
          <w:p>
            <w:pPr>
              <w:pStyle w:val="0"/>
              <w:jc w:val="center"/>
            </w:pPr>
            <w:r>
              <w:rPr>
                <w:sz w:val="20"/>
              </w:rPr>
              <w:t xml:space="preserve">Примечание</w:t>
            </w:r>
          </w:p>
        </w:tc>
      </w:tr>
      <w:tr>
        <w:tc>
          <w:tcPr>
            <w:tcW w:w="1020" w:type="dxa"/>
          </w:tcPr>
          <w:p>
            <w:pPr>
              <w:pStyle w:val="0"/>
              <w:jc w:val="center"/>
            </w:pPr>
            <w:r>
              <w:rPr>
                <w:sz w:val="20"/>
              </w:rPr>
              <w:t xml:space="preserve">1</w:t>
            </w:r>
          </w:p>
        </w:tc>
        <w:tc>
          <w:tcPr>
            <w:tcW w:w="2948" w:type="dxa"/>
          </w:tcPr>
          <w:p>
            <w:pPr>
              <w:pStyle w:val="0"/>
              <w:jc w:val="center"/>
            </w:pPr>
            <w:r>
              <w:rPr>
                <w:sz w:val="20"/>
              </w:rPr>
              <w:t xml:space="preserve">2</w:t>
            </w:r>
          </w:p>
        </w:tc>
        <w:tc>
          <w:tcPr>
            <w:tcW w:w="1076" w:type="dxa"/>
          </w:tcPr>
          <w:p>
            <w:pPr>
              <w:pStyle w:val="0"/>
              <w:jc w:val="center"/>
            </w:pPr>
            <w:r>
              <w:rPr>
                <w:sz w:val="20"/>
              </w:rPr>
              <w:t xml:space="preserve">3</w:t>
            </w:r>
          </w:p>
        </w:tc>
        <w:tc>
          <w:tcPr>
            <w:tcW w:w="1417" w:type="dxa"/>
          </w:tcPr>
          <w:p>
            <w:pPr>
              <w:pStyle w:val="0"/>
              <w:jc w:val="center"/>
            </w:pPr>
            <w:r>
              <w:rPr>
                <w:sz w:val="20"/>
              </w:rPr>
              <w:t xml:space="preserve">4</w:t>
            </w:r>
          </w:p>
        </w:tc>
        <w:tc>
          <w:tcPr>
            <w:tcW w:w="1417" w:type="dxa"/>
          </w:tcPr>
          <w:p>
            <w:pPr>
              <w:pStyle w:val="0"/>
              <w:jc w:val="center"/>
            </w:pPr>
            <w:r>
              <w:rPr>
                <w:sz w:val="20"/>
              </w:rPr>
              <w:t xml:space="preserve">5</w:t>
            </w:r>
          </w:p>
        </w:tc>
        <w:tc>
          <w:tcPr>
            <w:tcW w:w="1190" w:type="dxa"/>
          </w:tcPr>
          <w:p>
            <w:pPr>
              <w:pStyle w:val="0"/>
              <w:jc w:val="center"/>
            </w:pPr>
            <w:r>
              <w:rPr>
                <w:sz w:val="20"/>
              </w:rPr>
              <w:t xml:space="preserve">6</w:t>
            </w:r>
          </w:p>
        </w:tc>
      </w:tr>
      <w:tr>
        <w:tc>
          <w:tcPr>
            <w:tcW w:w="1020" w:type="dxa"/>
          </w:tcPr>
          <w:p>
            <w:pPr>
              <w:pStyle w:val="0"/>
            </w:pPr>
            <w:r>
              <w:rPr>
                <w:sz w:val="20"/>
              </w:rPr>
            </w:r>
          </w:p>
        </w:tc>
        <w:tc>
          <w:tcPr>
            <w:tcW w:w="2948" w:type="dxa"/>
          </w:tcPr>
          <w:p>
            <w:pPr>
              <w:pStyle w:val="0"/>
            </w:pPr>
            <w:r>
              <w:rPr>
                <w:sz w:val="20"/>
              </w:rPr>
            </w:r>
          </w:p>
        </w:tc>
        <w:tc>
          <w:tcPr>
            <w:tcW w:w="1076"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190" w:type="dxa"/>
          </w:tcPr>
          <w:p>
            <w:pPr>
              <w:pStyle w:val="0"/>
            </w:pPr>
            <w:r>
              <w:rPr>
                <w:sz w:val="20"/>
              </w:rPr>
            </w:r>
          </w:p>
        </w:tc>
      </w:tr>
      <w:tr>
        <w:tc>
          <w:tcPr>
            <w:tcW w:w="1020" w:type="dxa"/>
          </w:tcPr>
          <w:p>
            <w:pPr>
              <w:pStyle w:val="0"/>
            </w:pPr>
            <w:r>
              <w:rPr>
                <w:sz w:val="20"/>
              </w:rPr>
            </w:r>
          </w:p>
        </w:tc>
        <w:tc>
          <w:tcPr>
            <w:tcW w:w="2948" w:type="dxa"/>
          </w:tcPr>
          <w:p>
            <w:pPr>
              <w:pStyle w:val="0"/>
            </w:pPr>
            <w:r>
              <w:rPr>
                <w:sz w:val="20"/>
              </w:rPr>
            </w:r>
          </w:p>
        </w:tc>
        <w:tc>
          <w:tcPr>
            <w:tcW w:w="1076"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190" w:type="dxa"/>
          </w:tcPr>
          <w:p>
            <w:pPr>
              <w:pStyle w:val="0"/>
            </w:pPr>
            <w:r>
              <w:rPr>
                <w:sz w:val="20"/>
              </w:rPr>
            </w:r>
          </w:p>
        </w:tc>
      </w:tr>
      <w:tr>
        <w:tblPrEx>
          <w:tblBorders>
            <w:left w:val="nil"/>
            <w:right w:val="nil"/>
          </w:tblBorders>
        </w:tblPrEx>
        <w:tc>
          <w:tcPr>
            <w:gridSpan w:val="2"/>
            <w:tcW w:w="3968" w:type="dxa"/>
            <w:tcBorders>
              <w:left w:val="nil"/>
              <w:bottom w:val="nil"/>
            </w:tcBorders>
          </w:tcPr>
          <w:p>
            <w:pPr>
              <w:pStyle w:val="0"/>
              <w:jc w:val="right"/>
            </w:pPr>
            <w:r>
              <w:rPr>
                <w:sz w:val="20"/>
              </w:rPr>
              <w:t xml:space="preserve">Итого</w:t>
            </w:r>
          </w:p>
        </w:tc>
        <w:tc>
          <w:tcPr>
            <w:tcW w:w="1076" w:type="dxa"/>
          </w:tcPr>
          <w:p>
            <w:pPr>
              <w:pStyle w:val="0"/>
            </w:pPr>
            <w:r>
              <w:rPr>
                <w:sz w:val="20"/>
              </w:rPr>
            </w:r>
          </w:p>
        </w:tc>
        <w:tc>
          <w:tcPr>
            <w:tcW w:w="1417" w:type="dxa"/>
          </w:tcPr>
          <w:p>
            <w:pPr>
              <w:pStyle w:val="0"/>
            </w:pPr>
            <w:r>
              <w:rPr>
                <w:sz w:val="20"/>
              </w:rPr>
            </w:r>
          </w:p>
        </w:tc>
        <w:tc>
          <w:tcPr>
            <w:tcW w:w="1417" w:type="dxa"/>
          </w:tcPr>
          <w:p>
            <w:pPr>
              <w:pStyle w:val="0"/>
            </w:pPr>
            <w:r>
              <w:rPr>
                <w:sz w:val="20"/>
              </w:rPr>
            </w:r>
          </w:p>
        </w:tc>
        <w:tc>
          <w:tcPr>
            <w:tcW w:w="119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3. Операции за счет дополнительного бюджетного</w:t>
      </w:r>
    </w:p>
    <w:p>
      <w:pPr>
        <w:pStyle w:val="1"/>
        <w:jc w:val="both"/>
      </w:pPr>
      <w:r>
        <w:rPr>
          <w:sz w:val="20"/>
        </w:rPr>
        <w:t xml:space="preserve">                              финансирования</w:t>
      </w:r>
    </w:p>
    <w:p>
      <w:pPr>
        <w:pStyle w:val="1"/>
        <w:jc w:val="both"/>
      </w:pPr>
      <w:r>
        <w:rPr>
          <w:sz w:val="20"/>
        </w:rPr>
      </w:r>
    </w:p>
    <w:p>
      <w:pPr>
        <w:pStyle w:val="1"/>
        <w:jc w:val="both"/>
      </w:pPr>
      <w:r>
        <w:rPr>
          <w:sz w:val="20"/>
        </w:rPr>
        <w:t xml:space="preserve">            3.1.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1130"/>
        <w:gridCol w:w="1130"/>
        <w:gridCol w:w="1130"/>
        <w:gridCol w:w="1130"/>
        <w:gridCol w:w="1130"/>
        <w:gridCol w:w="1132"/>
        <w:gridCol w:w="1077"/>
      </w:tblGrid>
      <w:tr>
        <w:tc>
          <w:tcPr>
            <w:tcW w:w="1191" w:type="dxa"/>
          </w:tcPr>
          <w:p>
            <w:pPr>
              <w:pStyle w:val="0"/>
              <w:jc w:val="center"/>
            </w:pPr>
            <w:r>
              <w:rPr>
                <w:sz w:val="20"/>
              </w:rPr>
              <w:t xml:space="preserve">Код по БК</w:t>
            </w:r>
          </w:p>
        </w:tc>
        <w:tc>
          <w:tcPr>
            <w:tcW w:w="1130" w:type="dxa"/>
          </w:tcPr>
          <w:p>
            <w:pPr>
              <w:pStyle w:val="0"/>
              <w:jc w:val="center"/>
            </w:pPr>
            <w:r>
              <w:rPr>
                <w:sz w:val="20"/>
              </w:rPr>
              <w:t xml:space="preserve">Лимиты бюджетных обязательств</w:t>
            </w:r>
          </w:p>
        </w:tc>
        <w:tc>
          <w:tcPr>
            <w:tcW w:w="1130" w:type="dxa"/>
          </w:tcPr>
          <w:p>
            <w:pPr>
              <w:pStyle w:val="0"/>
              <w:jc w:val="center"/>
            </w:pPr>
            <w:r>
              <w:rPr>
                <w:sz w:val="20"/>
              </w:rPr>
              <w:t xml:space="preserve">Предельные объемы</w:t>
            </w:r>
          </w:p>
        </w:tc>
        <w:tc>
          <w:tcPr>
            <w:tcW w:w="1130" w:type="dxa"/>
          </w:tcPr>
          <w:p>
            <w:pPr>
              <w:pStyle w:val="0"/>
              <w:jc w:val="center"/>
            </w:pPr>
            <w:r>
              <w:rPr>
                <w:sz w:val="20"/>
              </w:rPr>
              <w:t xml:space="preserve">Бюджетные обязательства</w:t>
            </w:r>
          </w:p>
        </w:tc>
        <w:tc>
          <w:tcPr>
            <w:tcW w:w="1130" w:type="dxa"/>
          </w:tcPr>
          <w:p>
            <w:pPr>
              <w:pStyle w:val="0"/>
              <w:jc w:val="center"/>
            </w:pPr>
            <w:r>
              <w:rPr>
                <w:sz w:val="20"/>
              </w:rPr>
              <w:t xml:space="preserve">Денежные обязательства</w:t>
            </w:r>
          </w:p>
        </w:tc>
        <w:tc>
          <w:tcPr>
            <w:tcW w:w="1130" w:type="dxa"/>
          </w:tcPr>
          <w:p>
            <w:pPr>
              <w:pStyle w:val="0"/>
              <w:jc w:val="center"/>
            </w:pPr>
            <w:r>
              <w:rPr>
                <w:sz w:val="20"/>
              </w:rPr>
              <w:t xml:space="preserve">Поступления</w:t>
            </w:r>
          </w:p>
        </w:tc>
        <w:tc>
          <w:tcPr>
            <w:tcW w:w="1132" w:type="dxa"/>
          </w:tcPr>
          <w:p>
            <w:pPr>
              <w:pStyle w:val="0"/>
              <w:jc w:val="center"/>
            </w:pPr>
            <w:r>
              <w:rPr>
                <w:sz w:val="20"/>
              </w:rPr>
              <w:t xml:space="preserve">Выплаты</w:t>
            </w:r>
          </w:p>
        </w:tc>
        <w:tc>
          <w:tcPr>
            <w:tcW w:w="1077" w:type="dxa"/>
          </w:tcPr>
          <w:p>
            <w:pPr>
              <w:pStyle w:val="0"/>
              <w:jc w:val="center"/>
            </w:pPr>
            <w:r>
              <w:rPr>
                <w:sz w:val="20"/>
              </w:rPr>
              <w:t xml:space="preserve">Итого</w:t>
            </w:r>
          </w:p>
        </w:tc>
      </w:tr>
      <w:tr>
        <w:tc>
          <w:tcPr>
            <w:tcW w:w="1191" w:type="dxa"/>
          </w:tcPr>
          <w:p>
            <w:pPr>
              <w:pStyle w:val="0"/>
              <w:jc w:val="center"/>
            </w:pPr>
            <w:r>
              <w:rPr>
                <w:sz w:val="20"/>
              </w:rPr>
              <w:t xml:space="preserve">1</w:t>
            </w:r>
          </w:p>
        </w:tc>
        <w:tc>
          <w:tcPr>
            <w:tcW w:w="1130" w:type="dxa"/>
          </w:tcPr>
          <w:p>
            <w:pPr>
              <w:pStyle w:val="0"/>
              <w:jc w:val="center"/>
            </w:pPr>
            <w:r>
              <w:rPr>
                <w:sz w:val="20"/>
              </w:rPr>
              <w:t xml:space="preserve">2</w:t>
            </w:r>
          </w:p>
        </w:tc>
        <w:tc>
          <w:tcPr>
            <w:tcW w:w="1130" w:type="dxa"/>
          </w:tcPr>
          <w:p>
            <w:pPr>
              <w:pStyle w:val="0"/>
              <w:jc w:val="center"/>
            </w:pPr>
            <w:r>
              <w:rPr>
                <w:sz w:val="20"/>
              </w:rPr>
              <w:t xml:space="preserve">3</w:t>
            </w:r>
          </w:p>
        </w:tc>
        <w:tc>
          <w:tcPr>
            <w:tcW w:w="1130" w:type="dxa"/>
          </w:tcPr>
          <w:p>
            <w:pPr>
              <w:pStyle w:val="0"/>
              <w:jc w:val="center"/>
            </w:pPr>
            <w:r>
              <w:rPr>
                <w:sz w:val="20"/>
              </w:rPr>
              <w:t xml:space="preserve">4</w:t>
            </w:r>
          </w:p>
        </w:tc>
        <w:tc>
          <w:tcPr>
            <w:tcW w:w="1130" w:type="dxa"/>
          </w:tcPr>
          <w:p>
            <w:pPr>
              <w:pStyle w:val="0"/>
              <w:jc w:val="center"/>
            </w:pPr>
            <w:r>
              <w:rPr>
                <w:sz w:val="20"/>
              </w:rPr>
              <w:t xml:space="preserve">5</w:t>
            </w:r>
          </w:p>
        </w:tc>
        <w:tc>
          <w:tcPr>
            <w:tcW w:w="1130" w:type="dxa"/>
          </w:tcPr>
          <w:p>
            <w:pPr>
              <w:pStyle w:val="0"/>
              <w:jc w:val="center"/>
            </w:pPr>
            <w:r>
              <w:rPr>
                <w:sz w:val="20"/>
              </w:rPr>
              <w:t xml:space="preserve">6</w:t>
            </w:r>
          </w:p>
        </w:tc>
        <w:tc>
          <w:tcPr>
            <w:tcW w:w="1132" w:type="dxa"/>
          </w:tcPr>
          <w:p>
            <w:pPr>
              <w:pStyle w:val="0"/>
              <w:jc w:val="center"/>
            </w:pPr>
            <w:r>
              <w:rPr>
                <w:sz w:val="20"/>
              </w:rPr>
              <w:t xml:space="preserve">7</w:t>
            </w:r>
          </w:p>
        </w:tc>
        <w:tc>
          <w:tcPr>
            <w:tcW w:w="1077" w:type="dxa"/>
          </w:tcPr>
          <w:p>
            <w:pPr>
              <w:pStyle w:val="0"/>
              <w:jc w:val="center"/>
            </w:pPr>
            <w:r>
              <w:rPr>
                <w:sz w:val="20"/>
              </w:rPr>
              <w:t xml:space="preserve">8</w:t>
            </w:r>
          </w:p>
        </w:tc>
      </w:tr>
      <w:tr>
        <w:tc>
          <w:tcPr>
            <w:tcW w:w="1191"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2" w:type="dxa"/>
          </w:tcPr>
          <w:p>
            <w:pPr>
              <w:pStyle w:val="0"/>
            </w:pPr>
            <w:r>
              <w:rPr>
                <w:sz w:val="20"/>
              </w:rPr>
            </w:r>
          </w:p>
        </w:tc>
        <w:tc>
          <w:tcPr>
            <w:tcW w:w="1077" w:type="dxa"/>
          </w:tcPr>
          <w:p>
            <w:pPr>
              <w:pStyle w:val="0"/>
            </w:pPr>
            <w:r>
              <w:rPr>
                <w:sz w:val="20"/>
              </w:rPr>
            </w:r>
          </w:p>
        </w:tc>
      </w:tr>
      <w:tr>
        <w:tc>
          <w:tcPr>
            <w:tcW w:w="1191"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2" w:type="dxa"/>
          </w:tcPr>
          <w:p>
            <w:pPr>
              <w:pStyle w:val="0"/>
            </w:pPr>
            <w:r>
              <w:rPr>
                <w:sz w:val="20"/>
              </w:rPr>
            </w:r>
          </w:p>
        </w:tc>
        <w:tc>
          <w:tcPr>
            <w:tcW w:w="1077" w:type="dxa"/>
          </w:tcPr>
          <w:p>
            <w:pPr>
              <w:pStyle w:val="0"/>
            </w:pPr>
            <w:r>
              <w:rPr>
                <w:sz w:val="20"/>
              </w:rPr>
            </w:r>
          </w:p>
        </w:tc>
      </w:tr>
      <w:tr>
        <w:tblPrEx>
          <w:tblBorders>
            <w:left w:val="nil"/>
          </w:tblBorders>
        </w:tblPrEx>
        <w:tc>
          <w:tcPr>
            <w:tcW w:w="1191" w:type="dxa"/>
            <w:tcBorders>
              <w:left w:val="nil"/>
              <w:bottom w:val="nil"/>
            </w:tcBorders>
          </w:tcPr>
          <w:p>
            <w:pPr>
              <w:pStyle w:val="0"/>
              <w:jc w:val="right"/>
            </w:pPr>
            <w:r>
              <w:rPr>
                <w:sz w:val="20"/>
              </w:rPr>
              <w:t xml:space="preserve">Итого</w:t>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0" w:type="dxa"/>
          </w:tcPr>
          <w:p>
            <w:pPr>
              <w:pStyle w:val="0"/>
            </w:pPr>
            <w:r>
              <w:rPr>
                <w:sz w:val="20"/>
              </w:rPr>
            </w:r>
          </w:p>
        </w:tc>
        <w:tc>
          <w:tcPr>
            <w:tcW w:w="1132" w:type="dxa"/>
          </w:tcPr>
          <w:p>
            <w:pPr>
              <w:pStyle w:val="0"/>
            </w:pPr>
            <w:r>
              <w:rPr>
                <w:sz w:val="20"/>
              </w:rPr>
            </w:r>
          </w:p>
        </w:tc>
        <w:tc>
          <w:tcPr>
            <w:tcW w:w="1077" w:type="dxa"/>
          </w:tcPr>
          <w:p>
            <w:pPr>
              <w:pStyle w:val="0"/>
            </w:pPr>
            <w:r>
              <w:rPr>
                <w:sz w:val="20"/>
              </w:rPr>
            </w:r>
          </w:p>
        </w:tc>
      </w:tr>
    </w:tbl>
    <w:p>
      <w:pPr>
        <w:pStyle w:val="0"/>
        <w:jc w:val="both"/>
      </w:pPr>
      <w:r>
        <w:rPr>
          <w:sz w:val="20"/>
        </w:rPr>
      </w:r>
    </w:p>
    <w:p>
      <w:pPr>
        <w:pStyle w:val="1"/>
        <w:jc w:val="both"/>
      </w:pPr>
      <w:r>
        <w:rPr>
          <w:sz w:val="20"/>
        </w:rPr>
        <w:t xml:space="preserve">                 3.2.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2642"/>
        <w:gridCol w:w="2642"/>
        <w:gridCol w:w="2551"/>
      </w:tblGrid>
      <w:tr>
        <w:tc>
          <w:tcPr>
            <w:tcW w:w="1191" w:type="dxa"/>
          </w:tcPr>
          <w:p>
            <w:pPr>
              <w:pStyle w:val="0"/>
              <w:jc w:val="center"/>
            </w:pPr>
            <w:r>
              <w:rPr>
                <w:sz w:val="20"/>
              </w:rPr>
              <w:t xml:space="preserve">Код по БК</w:t>
            </w:r>
          </w:p>
        </w:tc>
        <w:tc>
          <w:tcPr>
            <w:tcW w:w="2642" w:type="dxa"/>
          </w:tcPr>
          <w:p>
            <w:pPr>
              <w:pStyle w:val="0"/>
              <w:jc w:val="center"/>
            </w:pPr>
            <w:r>
              <w:rPr>
                <w:sz w:val="20"/>
              </w:rPr>
              <w:t xml:space="preserve">Поступления</w:t>
            </w:r>
          </w:p>
        </w:tc>
        <w:tc>
          <w:tcPr>
            <w:tcW w:w="2642" w:type="dxa"/>
          </w:tcPr>
          <w:p>
            <w:pPr>
              <w:pStyle w:val="0"/>
              <w:jc w:val="center"/>
            </w:pPr>
            <w:r>
              <w:rPr>
                <w:sz w:val="20"/>
              </w:rPr>
              <w:t xml:space="preserve">Возвраты</w:t>
            </w:r>
          </w:p>
        </w:tc>
        <w:tc>
          <w:tcPr>
            <w:tcW w:w="2551" w:type="dxa"/>
          </w:tcPr>
          <w:p>
            <w:pPr>
              <w:pStyle w:val="0"/>
              <w:jc w:val="center"/>
            </w:pPr>
            <w:r>
              <w:rPr>
                <w:sz w:val="20"/>
              </w:rPr>
              <w:t xml:space="preserve">Итого</w:t>
            </w:r>
          </w:p>
        </w:tc>
      </w:tr>
      <w:tr>
        <w:tc>
          <w:tcPr>
            <w:tcW w:w="1191" w:type="dxa"/>
          </w:tcPr>
          <w:p>
            <w:pPr>
              <w:pStyle w:val="0"/>
              <w:jc w:val="center"/>
            </w:pPr>
            <w:r>
              <w:rPr>
                <w:sz w:val="20"/>
              </w:rPr>
              <w:t xml:space="preserve">1</w:t>
            </w:r>
          </w:p>
        </w:tc>
        <w:tc>
          <w:tcPr>
            <w:tcW w:w="2642" w:type="dxa"/>
          </w:tcPr>
          <w:p>
            <w:pPr>
              <w:pStyle w:val="0"/>
              <w:jc w:val="center"/>
            </w:pPr>
            <w:r>
              <w:rPr>
                <w:sz w:val="20"/>
              </w:rPr>
              <w:t xml:space="preserve">2</w:t>
            </w:r>
          </w:p>
        </w:tc>
        <w:tc>
          <w:tcPr>
            <w:tcW w:w="2642" w:type="dxa"/>
          </w:tcPr>
          <w:p>
            <w:pPr>
              <w:pStyle w:val="0"/>
              <w:jc w:val="center"/>
            </w:pPr>
            <w:r>
              <w:rPr>
                <w:sz w:val="20"/>
              </w:rPr>
              <w:t xml:space="preserve">3</w:t>
            </w:r>
          </w:p>
        </w:tc>
        <w:tc>
          <w:tcPr>
            <w:tcW w:w="2551" w:type="dxa"/>
          </w:tcPr>
          <w:p>
            <w:pPr>
              <w:pStyle w:val="0"/>
              <w:jc w:val="center"/>
            </w:pPr>
            <w:r>
              <w:rPr>
                <w:sz w:val="20"/>
              </w:rPr>
              <w:t xml:space="preserve">4</w:t>
            </w:r>
          </w:p>
        </w:tc>
      </w:tr>
      <w:tr>
        <w:tc>
          <w:tcPr>
            <w:tcW w:w="1191"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551" w:type="dxa"/>
          </w:tcPr>
          <w:p>
            <w:pPr>
              <w:pStyle w:val="0"/>
            </w:pPr>
            <w:r>
              <w:rPr>
                <w:sz w:val="20"/>
              </w:rPr>
            </w:r>
          </w:p>
        </w:tc>
      </w:tr>
      <w:tr>
        <w:tc>
          <w:tcPr>
            <w:tcW w:w="1191" w:type="dxa"/>
          </w:tcPr>
          <w:p>
            <w:pPr>
              <w:pStyle w:val="0"/>
            </w:pPr>
            <w:r>
              <w:rPr>
                <w:sz w:val="20"/>
              </w:rPr>
            </w:r>
          </w:p>
        </w:tc>
        <w:tc>
          <w:tcPr>
            <w:tcW w:w="2642" w:type="dxa"/>
          </w:tcPr>
          <w:p>
            <w:pPr>
              <w:pStyle w:val="0"/>
            </w:pPr>
            <w:r>
              <w:rPr>
                <w:sz w:val="20"/>
              </w:rPr>
            </w:r>
          </w:p>
        </w:tc>
        <w:tc>
          <w:tcPr>
            <w:tcW w:w="2642" w:type="dxa"/>
          </w:tcPr>
          <w:p>
            <w:pPr>
              <w:pStyle w:val="0"/>
            </w:pPr>
            <w:r>
              <w:rPr>
                <w:sz w:val="20"/>
              </w:rPr>
            </w:r>
          </w:p>
        </w:tc>
        <w:tc>
          <w:tcPr>
            <w:tcW w:w="2551" w:type="dxa"/>
          </w:tcPr>
          <w:p>
            <w:pPr>
              <w:pStyle w:val="0"/>
            </w:pPr>
            <w:r>
              <w:rPr>
                <w:sz w:val="20"/>
              </w:rPr>
            </w:r>
          </w:p>
        </w:tc>
      </w:tr>
      <w:tr>
        <w:tblPrEx>
          <w:tblBorders>
            <w:left w:val="nil"/>
          </w:tblBorders>
        </w:tblPrEx>
        <w:tc>
          <w:tcPr>
            <w:tcW w:w="1191" w:type="dxa"/>
            <w:tcBorders>
              <w:left w:val="nil"/>
              <w:bottom w:val="nil"/>
            </w:tcBorders>
          </w:tcPr>
          <w:p>
            <w:pPr>
              <w:pStyle w:val="0"/>
              <w:jc w:val="right"/>
            </w:pPr>
            <w:r>
              <w:rPr>
                <w:sz w:val="20"/>
              </w:rPr>
              <w:t xml:space="preserve">Итого</w:t>
            </w:r>
          </w:p>
        </w:tc>
        <w:tc>
          <w:tcPr>
            <w:tcW w:w="2642" w:type="dxa"/>
          </w:tcPr>
          <w:p>
            <w:pPr>
              <w:pStyle w:val="0"/>
            </w:pPr>
            <w:r>
              <w:rPr>
                <w:sz w:val="20"/>
              </w:rPr>
            </w:r>
          </w:p>
        </w:tc>
        <w:tc>
          <w:tcPr>
            <w:tcW w:w="2642" w:type="dxa"/>
          </w:tcPr>
          <w:p>
            <w:pPr>
              <w:pStyle w:val="0"/>
            </w:pPr>
            <w:r>
              <w:rPr>
                <w:sz w:val="20"/>
              </w:rPr>
            </w:r>
          </w:p>
        </w:tc>
        <w:tc>
          <w:tcPr>
            <w:tcW w:w="2551"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50"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651"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2300" w:name="P22300"/>
    <w:bookmarkEnd w:id="22300"/>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312"/>
        <w:gridCol w:w="2835"/>
        <w:gridCol w:w="1757"/>
        <w:gridCol w:w="1134"/>
      </w:tblGrid>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0531747</w:t>
            </w:r>
          </w:p>
        </w:tc>
      </w:tr>
      <w:tr>
        <w:tc>
          <w:tcPr>
            <w:tcW w:w="3312" w:type="dxa"/>
            <w:vAlign w:val="bottom"/>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jc w:val="center"/>
            </w:pPr>
            <w:r>
              <w:rPr>
                <w:sz w:val="20"/>
              </w:rPr>
              <w:t xml:space="preserve">за "__" 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Орган Федерального казначейства</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Получатель бюджетных средств</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Главный распорядитель бюджетных средств</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Наименование бюджета</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5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Финансовый орган</w:t>
            </w:r>
          </w:p>
        </w:tc>
        <w:tc>
          <w:tcPr>
            <w:tcW w:w="2835" w:type="dxa"/>
            <w:vAlign w:val="bottom"/>
            <w:tcBorders>
              <w:top w:val="nil"/>
              <w:left w:val="nil"/>
              <w:bottom w:val="nil"/>
              <w:right w:val="nil"/>
            </w:tcBorders>
          </w:tcPr>
          <w:p>
            <w:pPr>
              <w:pStyle w:val="0"/>
              <w:jc w:val="center"/>
            </w:pPr>
            <w:r>
              <w:rPr>
                <w:sz w:val="20"/>
              </w:rPr>
              <w:t xml:space="preserve">____________________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Периодичность: ежедневная</w:t>
            </w:r>
          </w:p>
        </w:tc>
        <w:tc>
          <w:tcPr>
            <w:tcW w:w="283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312" w:type="dxa"/>
            <w:vAlign w:val="bottom"/>
            <w:tcBorders>
              <w:top w:val="nil"/>
              <w:left w:val="nil"/>
              <w:bottom w:val="nil"/>
              <w:right w:val="nil"/>
            </w:tcBorders>
          </w:tcPr>
          <w:p>
            <w:pPr>
              <w:pStyle w:val="0"/>
            </w:pPr>
            <w:r>
              <w:rPr>
                <w:sz w:val="20"/>
              </w:rPr>
              <w:t xml:space="preserve">Единица измерения: руб.</w:t>
            </w:r>
          </w:p>
        </w:tc>
        <w:tc>
          <w:tcPr>
            <w:tcW w:w="2835"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5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1"/>
        <w:jc w:val="both"/>
      </w:pPr>
      <w:r>
        <w:rPr>
          <w:sz w:val="20"/>
        </w:rPr>
      </w:r>
    </w:p>
    <w:p>
      <w:pPr>
        <w:pStyle w:val="1"/>
        <w:jc w:val="both"/>
      </w:pPr>
      <w:r>
        <w:rPr>
          <w:sz w:val="20"/>
        </w:rPr>
        <w:t xml:space="preserve">                     1.1. Доведенные бюджетные данные</w:t>
      </w:r>
    </w:p>
    <w:p>
      <w:pPr>
        <w:pStyle w:val="1"/>
        <w:jc w:val="both"/>
      </w:pPr>
      <w:r>
        <w:rPr>
          <w:sz w:val="20"/>
        </w:rPr>
      </w:r>
    </w:p>
    <w:p>
      <w:pPr>
        <w:pStyle w:val="1"/>
        <w:jc w:val="both"/>
      </w:pPr>
      <w:r>
        <w:rPr>
          <w:sz w:val="20"/>
        </w:rPr>
        <w:t xml:space="preserve">                          1.1.1. Бюджетные данные</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793"/>
        <w:gridCol w:w="1077"/>
        <w:gridCol w:w="793"/>
        <w:gridCol w:w="793"/>
        <w:gridCol w:w="793"/>
        <w:gridCol w:w="793"/>
        <w:gridCol w:w="793"/>
        <w:gridCol w:w="793"/>
        <w:gridCol w:w="793"/>
        <w:gridCol w:w="793"/>
        <w:gridCol w:w="793"/>
        <w:gridCol w:w="680"/>
        <w:gridCol w:w="680"/>
        <w:gridCol w:w="793"/>
        <w:gridCol w:w="1417"/>
      </w:tblGrid>
      <w:tr>
        <w:tc>
          <w:tcPr>
            <w:tcW w:w="1020" w:type="dxa"/>
            <w:vMerge w:val="restart"/>
          </w:tcPr>
          <w:p>
            <w:pPr>
              <w:pStyle w:val="0"/>
              <w:jc w:val="center"/>
            </w:pPr>
            <w:r>
              <w:rPr>
                <w:sz w:val="20"/>
              </w:rPr>
              <w:t xml:space="preserve">Код объекта капитальных вложений (мероприятия по информатизации)</w:t>
            </w:r>
          </w:p>
        </w:tc>
        <w:tc>
          <w:tcPr>
            <w:tcW w:w="793"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Дата ввода в действие</w:t>
            </w:r>
          </w:p>
        </w:tc>
        <w:tc>
          <w:tcPr>
            <w:gridSpan w:val="4"/>
            <w:tcW w:w="3172" w:type="dxa"/>
          </w:tcPr>
          <w:p>
            <w:pPr>
              <w:pStyle w:val="0"/>
              <w:jc w:val="center"/>
            </w:pPr>
            <w:r>
              <w:rPr>
                <w:sz w:val="20"/>
              </w:rPr>
              <w:t xml:space="preserve">Бюджетные ассигнования</w:t>
            </w:r>
          </w:p>
        </w:tc>
        <w:tc>
          <w:tcPr>
            <w:gridSpan w:val="4"/>
            <w:tcW w:w="3172" w:type="dxa"/>
          </w:tcPr>
          <w:p>
            <w:pPr>
              <w:pStyle w:val="0"/>
              <w:jc w:val="center"/>
            </w:pPr>
            <w:r>
              <w:rPr>
                <w:sz w:val="20"/>
              </w:rPr>
              <w:t xml:space="preserve">Лимиты бюджетных обязательств</w:t>
            </w:r>
          </w:p>
        </w:tc>
        <w:tc>
          <w:tcPr>
            <w:gridSpan w:val="4"/>
            <w:tcW w:w="2946" w:type="dxa"/>
          </w:tcPr>
          <w:p>
            <w:pPr>
              <w:pStyle w:val="0"/>
              <w:jc w:val="center"/>
            </w:pPr>
            <w:r>
              <w:rPr>
                <w:sz w:val="20"/>
              </w:rPr>
              <w:t xml:space="preserve">Предельные объемы финансирования</w:t>
            </w:r>
          </w:p>
        </w:tc>
        <w:tc>
          <w:tcPr>
            <w:tcW w:w="141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tcW w:w="793" w:type="dxa"/>
            <w:vMerge w:val="restart"/>
          </w:tcPr>
          <w:p>
            <w:pPr>
              <w:pStyle w:val="0"/>
              <w:jc w:val="center"/>
            </w:pPr>
            <w:r>
              <w:rPr>
                <w:sz w:val="20"/>
              </w:rPr>
              <w:t xml:space="preserve">на ____ год</w:t>
            </w:r>
          </w:p>
        </w:tc>
        <w:tc>
          <w:tcPr>
            <w:gridSpan w:val="2"/>
            <w:tcW w:w="1473" w:type="dxa"/>
          </w:tcPr>
          <w:p>
            <w:pPr>
              <w:pStyle w:val="0"/>
              <w:jc w:val="center"/>
            </w:pPr>
            <w:r>
              <w:rPr>
                <w:sz w:val="20"/>
              </w:rPr>
              <w:t xml:space="preserve">всего</w:t>
            </w:r>
          </w:p>
        </w:tc>
        <w:tc>
          <w:tcPr>
            <w:gridSpan w:val="2"/>
            <w:tcW w:w="1473" w:type="dxa"/>
          </w:tcPr>
          <w:p>
            <w:pPr>
              <w:pStyle w:val="0"/>
              <w:jc w:val="center"/>
            </w:pPr>
            <w:r>
              <w:rPr>
                <w:sz w:val="20"/>
              </w:rPr>
              <w:t xml:space="preserve">из них с отложенной датой ввода в действие</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3"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793" w:type="dxa"/>
          </w:tcPr>
          <w:p>
            <w:pPr>
              <w:pStyle w:val="0"/>
              <w:jc w:val="center"/>
            </w:pPr>
            <w:r>
              <w:rPr>
                <w:sz w:val="20"/>
              </w:rPr>
              <w:t xml:space="preserve">на ____ год</w:t>
            </w:r>
          </w:p>
        </w:tc>
        <w:tc>
          <w:tcPr>
            <w:vMerge w:val="continue"/>
          </w:tcPr>
          <w:p/>
        </w:tc>
      </w:tr>
      <w:tr>
        <w:tc>
          <w:tcPr>
            <w:tcW w:w="1020" w:type="dxa"/>
          </w:tcPr>
          <w:p>
            <w:pPr>
              <w:pStyle w:val="0"/>
              <w:jc w:val="center"/>
            </w:pPr>
            <w:r>
              <w:rPr>
                <w:sz w:val="20"/>
              </w:rPr>
              <w:t xml:space="preserve">1</w:t>
            </w:r>
          </w:p>
        </w:tc>
        <w:tc>
          <w:tcPr>
            <w:tcW w:w="793" w:type="dxa"/>
          </w:tcPr>
          <w:p>
            <w:pPr>
              <w:pStyle w:val="0"/>
              <w:jc w:val="center"/>
            </w:pPr>
            <w:r>
              <w:rPr>
                <w:sz w:val="20"/>
              </w:rPr>
              <w:t xml:space="preserve">2</w:t>
            </w:r>
          </w:p>
        </w:tc>
        <w:tc>
          <w:tcPr>
            <w:tcW w:w="1077" w:type="dxa"/>
          </w:tcPr>
          <w:p>
            <w:pPr>
              <w:pStyle w:val="0"/>
              <w:jc w:val="center"/>
            </w:pPr>
            <w:r>
              <w:rPr>
                <w:sz w:val="20"/>
              </w:rPr>
              <w:t xml:space="preserve">3</w:t>
            </w:r>
          </w:p>
        </w:tc>
        <w:tc>
          <w:tcPr>
            <w:tcW w:w="793" w:type="dxa"/>
          </w:tcPr>
          <w:p>
            <w:pPr>
              <w:pStyle w:val="0"/>
              <w:jc w:val="center"/>
            </w:pPr>
            <w:r>
              <w:rPr>
                <w:sz w:val="20"/>
              </w:rPr>
              <w:t xml:space="preserve">4</w:t>
            </w:r>
          </w:p>
        </w:tc>
        <w:tc>
          <w:tcPr>
            <w:tcW w:w="793" w:type="dxa"/>
          </w:tcPr>
          <w:p>
            <w:pPr>
              <w:pStyle w:val="0"/>
              <w:jc w:val="center"/>
            </w:pPr>
            <w:r>
              <w:rPr>
                <w:sz w:val="20"/>
              </w:rPr>
              <w:t xml:space="preserve">5</w:t>
            </w:r>
          </w:p>
        </w:tc>
        <w:tc>
          <w:tcPr>
            <w:tcW w:w="793" w:type="dxa"/>
          </w:tcPr>
          <w:p>
            <w:pPr>
              <w:pStyle w:val="0"/>
              <w:jc w:val="center"/>
            </w:pPr>
            <w:r>
              <w:rPr>
                <w:sz w:val="20"/>
              </w:rPr>
              <w:t xml:space="preserve">6</w:t>
            </w:r>
          </w:p>
        </w:tc>
        <w:tc>
          <w:tcPr>
            <w:tcW w:w="793" w:type="dxa"/>
          </w:tcPr>
          <w:p>
            <w:pPr>
              <w:pStyle w:val="0"/>
              <w:jc w:val="center"/>
            </w:pPr>
            <w:r>
              <w:rPr>
                <w:sz w:val="20"/>
              </w:rPr>
              <w:t xml:space="preserve">7</w:t>
            </w:r>
          </w:p>
        </w:tc>
        <w:tc>
          <w:tcPr>
            <w:tcW w:w="793" w:type="dxa"/>
          </w:tcPr>
          <w:p>
            <w:pPr>
              <w:pStyle w:val="0"/>
              <w:jc w:val="center"/>
            </w:pPr>
            <w:r>
              <w:rPr>
                <w:sz w:val="20"/>
              </w:rPr>
              <w:t xml:space="preserve">8</w:t>
            </w:r>
          </w:p>
        </w:tc>
        <w:tc>
          <w:tcPr>
            <w:tcW w:w="793" w:type="dxa"/>
          </w:tcPr>
          <w:p>
            <w:pPr>
              <w:pStyle w:val="0"/>
              <w:jc w:val="center"/>
            </w:pPr>
            <w:r>
              <w:rPr>
                <w:sz w:val="20"/>
              </w:rPr>
              <w:t xml:space="preserve">9</w:t>
            </w:r>
          </w:p>
        </w:tc>
        <w:tc>
          <w:tcPr>
            <w:tcW w:w="793" w:type="dxa"/>
          </w:tcPr>
          <w:p>
            <w:pPr>
              <w:pStyle w:val="0"/>
              <w:jc w:val="center"/>
            </w:pPr>
            <w:r>
              <w:rPr>
                <w:sz w:val="20"/>
              </w:rPr>
              <w:t xml:space="preserve">10</w:t>
            </w:r>
          </w:p>
        </w:tc>
        <w:tc>
          <w:tcPr>
            <w:tcW w:w="793" w:type="dxa"/>
          </w:tcPr>
          <w:p>
            <w:pPr>
              <w:pStyle w:val="0"/>
              <w:jc w:val="center"/>
            </w:pPr>
            <w:r>
              <w:rPr>
                <w:sz w:val="20"/>
              </w:rPr>
              <w:t xml:space="preserve">11</w:t>
            </w:r>
          </w:p>
        </w:tc>
        <w:tc>
          <w:tcPr>
            <w:tcW w:w="793" w:type="dxa"/>
          </w:tcPr>
          <w:p>
            <w:pPr>
              <w:pStyle w:val="0"/>
              <w:jc w:val="center"/>
            </w:pPr>
            <w:r>
              <w:rPr>
                <w:sz w:val="20"/>
              </w:rPr>
              <w:t xml:space="preserve">12</w:t>
            </w:r>
          </w:p>
        </w:tc>
        <w:tc>
          <w:tcPr>
            <w:tcW w:w="680" w:type="dxa"/>
          </w:tcPr>
          <w:p>
            <w:pPr>
              <w:pStyle w:val="0"/>
              <w:jc w:val="center"/>
            </w:pPr>
            <w:r>
              <w:rPr>
                <w:sz w:val="20"/>
              </w:rPr>
              <w:t xml:space="preserve">13</w:t>
            </w:r>
          </w:p>
        </w:tc>
        <w:tc>
          <w:tcPr>
            <w:tcW w:w="680" w:type="dxa"/>
          </w:tcPr>
          <w:p>
            <w:pPr>
              <w:pStyle w:val="0"/>
              <w:jc w:val="center"/>
            </w:pPr>
            <w:r>
              <w:rPr>
                <w:sz w:val="20"/>
              </w:rPr>
              <w:t xml:space="preserve">14</w:t>
            </w:r>
          </w:p>
        </w:tc>
        <w:tc>
          <w:tcPr>
            <w:tcW w:w="793" w:type="dxa"/>
          </w:tcPr>
          <w:p>
            <w:pPr>
              <w:pStyle w:val="0"/>
              <w:jc w:val="center"/>
            </w:pPr>
            <w:r>
              <w:rPr>
                <w:sz w:val="20"/>
              </w:rPr>
              <w:t xml:space="preserve">15</w:t>
            </w:r>
          </w:p>
        </w:tc>
        <w:tc>
          <w:tcPr>
            <w:tcW w:w="1417" w:type="dxa"/>
          </w:tcPr>
          <w:p>
            <w:pPr>
              <w:pStyle w:val="0"/>
              <w:jc w:val="center"/>
            </w:pPr>
            <w:r>
              <w:rPr>
                <w:sz w:val="20"/>
              </w:rPr>
              <w:t xml:space="preserve">16</w:t>
            </w:r>
          </w:p>
        </w:tc>
      </w:tr>
      <w:tr>
        <w:tc>
          <w:tcPr>
            <w:tcW w:w="1020" w:type="dxa"/>
          </w:tcPr>
          <w:p>
            <w:pPr>
              <w:pStyle w:val="0"/>
            </w:pPr>
            <w:r>
              <w:rPr>
                <w:sz w:val="20"/>
              </w:rPr>
            </w:r>
          </w:p>
        </w:tc>
        <w:tc>
          <w:tcPr>
            <w:tcW w:w="793"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3" w:type="dxa"/>
          </w:tcPr>
          <w:p>
            <w:pPr>
              <w:pStyle w:val="0"/>
            </w:pPr>
            <w:r>
              <w:rPr>
                <w:sz w:val="20"/>
              </w:rPr>
            </w:r>
          </w:p>
        </w:tc>
        <w:tc>
          <w:tcPr>
            <w:tcW w:w="1417" w:type="dxa"/>
          </w:tcPr>
          <w:p>
            <w:pPr>
              <w:pStyle w:val="0"/>
            </w:pPr>
            <w:r>
              <w:rPr>
                <w:sz w:val="20"/>
              </w:rPr>
            </w:r>
          </w:p>
        </w:tc>
      </w:tr>
      <w:tr>
        <w:tc>
          <w:tcPr>
            <w:tcW w:w="1020" w:type="dxa"/>
          </w:tcPr>
          <w:p>
            <w:pPr>
              <w:pStyle w:val="0"/>
            </w:pPr>
            <w:r>
              <w:rPr>
                <w:sz w:val="20"/>
              </w:rPr>
            </w:r>
          </w:p>
        </w:tc>
        <w:tc>
          <w:tcPr>
            <w:tcW w:w="793" w:type="dxa"/>
          </w:tcPr>
          <w:p>
            <w:pPr>
              <w:pStyle w:val="0"/>
            </w:pPr>
            <w:r>
              <w:rPr>
                <w:sz w:val="20"/>
              </w:rPr>
            </w:r>
          </w:p>
        </w:tc>
        <w:tc>
          <w:tcPr>
            <w:tcW w:w="1077"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3" w:type="dxa"/>
          </w:tcPr>
          <w:p>
            <w:pPr>
              <w:pStyle w:val="0"/>
            </w:pPr>
            <w:r>
              <w:rPr>
                <w:sz w:val="20"/>
              </w:rPr>
            </w:r>
          </w:p>
        </w:tc>
        <w:tc>
          <w:tcPr>
            <w:tcW w:w="1417" w:type="dxa"/>
          </w:tcPr>
          <w:p>
            <w:pPr>
              <w:pStyle w:val="0"/>
            </w:pPr>
            <w:r>
              <w:rPr>
                <w:sz w:val="20"/>
              </w:rPr>
            </w:r>
          </w:p>
        </w:tc>
      </w:tr>
      <w:tr>
        <w:tblPrEx>
          <w:tblBorders>
            <w:left w:val="nil"/>
            <w:right w:val="nil"/>
          </w:tblBorders>
        </w:tblPrEx>
        <w:tc>
          <w:tcPr>
            <w:gridSpan w:val="3"/>
            <w:tcW w:w="2890" w:type="dxa"/>
            <w:tcBorders>
              <w:left w:val="nil"/>
              <w:bottom w:val="nil"/>
            </w:tcBorders>
          </w:tcPr>
          <w:p>
            <w:pPr>
              <w:pStyle w:val="0"/>
              <w:jc w:val="right"/>
            </w:pPr>
            <w:r>
              <w:rPr>
                <w:sz w:val="20"/>
              </w:rPr>
              <w:t xml:space="preserve">Итого</w:t>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79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93" w:type="dxa"/>
          </w:tcPr>
          <w:p>
            <w:pPr>
              <w:pStyle w:val="0"/>
            </w:pPr>
            <w:r>
              <w:rPr>
                <w:sz w:val="20"/>
              </w:rPr>
            </w:r>
          </w:p>
        </w:tc>
        <w:tc>
          <w:tcPr>
            <w:tcW w:w="1417"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1.1.2.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61"/>
        <w:gridCol w:w="1134"/>
        <w:gridCol w:w="1077"/>
        <w:gridCol w:w="907"/>
        <w:gridCol w:w="1060"/>
        <w:gridCol w:w="1060"/>
        <w:gridCol w:w="1060"/>
        <w:gridCol w:w="1417"/>
      </w:tblGrid>
      <w:tr>
        <w:tc>
          <w:tcPr>
            <w:tcW w:w="1361" w:type="dxa"/>
            <w:vMerge w:val="restart"/>
          </w:tcPr>
          <w:p>
            <w:pPr>
              <w:pStyle w:val="0"/>
              <w:jc w:val="center"/>
            </w:pPr>
            <w:r>
              <w:rPr>
                <w:sz w:val="20"/>
              </w:rPr>
              <w:t xml:space="preserve">Код объекта капитальных вложений (мероприятия по информатизации)</w:t>
            </w:r>
          </w:p>
        </w:tc>
        <w:tc>
          <w:tcPr>
            <w:tcW w:w="1134"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Дата ввода в действие</w:t>
            </w:r>
          </w:p>
        </w:tc>
        <w:tc>
          <w:tcPr>
            <w:gridSpan w:val="2"/>
            <w:tcW w:w="1967" w:type="dxa"/>
          </w:tcPr>
          <w:p>
            <w:pPr>
              <w:pStyle w:val="0"/>
              <w:jc w:val="center"/>
            </w:pPr>
            <w:r>
              <w:rPr>
                <w:sz w:val="20"/>
              </w:rPr>
              <w:t xml:space="preserve">Сумма за счет связанных кредитов</w:t>
            </w:r>
          </w:p>
        </w:tc>
        <w:tc>
          <w:tcPr>
            <w:gridSpan w:val="2"/>
            <w:tcW w:w="2120" w:type="dxa"/>
          </w:tcPr>
          <w:p>
            <w:pPr>
              <w:pStyle w:val="0"/>
              <w:jc w:val="center"/>
            </w:pPr>
            <w:r>
              <w:rPr>
                <w:sz w:val="20"/>
              </w:rPr>
              <w:t xml:space="preserve">Сумма на выплаты в иностранной валюте (в рублевом эквиваленте)</w:t>
            </w:r>
          </w:p>
        </w:tc>
        <w:tc>
          <w:tcPr>
            <w:tcW w:w="141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907"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vMerge w:val="continue"/>
          </w:tcPr>
          <w:p/>
        </w:tc>
      </w:tr>
      <w:tr>
        <w:tc>
          <w:tcPr>
            <w:tcW w:w="1361" w:type="dxa"/>
          </w:tcPr>
          <w:p>
            <w:pPr>
              <w:pStyle w:val="0"/>
              <w:jc w:val="center"/>
            </w:pPr>
            <w:r>
              <w:rPr>
                <w:sz w:val="20"/>
              </w:rPr>
              <w:t xml:space="preserve">1</w:t>
            </w:r>
          </w:p>
        </w:tc>
        <w:tc>
          <w:tcPr>
            <w:tcW w:w="1134" w:type="dxa"/>
          </w:tcPr>
          <w:p>
            <w:pPr>
              <w:pStyle w:val="0"/>
              <w:jc w:val="center"/>
            </w:pPr>
            <w:r>
              <w:rPr>
                <w:sz w:val="20"/>
              </w:rPr>
              <w:t xml:space="preserve">2</w:t>
            </w:r>
          </w:p>
        </w:tc>
        <w:tc>
          <w:tcPr>
            <w:tcW w:w="1077" w:type="dxa"/>
          </w:tcPr>
          <w:p>
            <w:pPr>
              <w:pStyle w:val="0"/>
              <w:jc w:val="center"/>
            </w:pPr>
            <w:r>
              <w:rPr>
                <w:sz w:val="20"/>
              </w:rPr>
              <w:t xml:space="preserve">3</w:t>
            </w:r>
          </w:p>
        </w:tc>
        <w:tc>
          <w:tcPr>
            <w:tcW w:w="907" w:type="dxa"/>
          </w:tcPr>
          <w:p>
            <w:pPr>
              <w:pStyle w:val="0"/>
              <w:jc w:val="center"/>
            </w:pPr>
            <w:r>
              <w:rPr>
                <w:sz w:val="20"/>
              </w:rPr>
              <w:t xml:space="preserve">4</w:t>
            </w:r>
          </w:p>
        </w:tc>
        <w:tc>
          <w:tcPr>
            <w:tcW w:w="1060" w:type="dxa"/>
          </w:tcPr>
          <w:p>
            <w:pPr>
              <w:pStyle w:val="0"/>
              <w:jc w:val="center"/>
            </w:pPr>
            <w:r>
              <w:rPr>
                <w:sz w:val="20"/>
              </w:rPr>
              <w:t xml:space="preserve">5</w:t>
            </w:r>
          </w:p>
        </w:tc>
        <w:tc>
          <w:tcPr>
            <w:tcW w:w="1060" w:type="dxa"/>
          </w:tcPr>
          <w:p>
            <w:pPr>
              <w:pStyle w:val="0"/>
              <w:jc w:val="center"/>
            </w:pPr>
            <w:r>
              <w:rPr>
                <w:sz w:val="20"/>
              </w:rPr>
              <w:t xml:space="preserve">6</w:t>
            </w:r>
          </w:p>
        </w:tc>
        <w:tc>
          <w:tcPr>
            <w:tcW w:w="1060" w:type="dxa"/>
          </w:tcPr>
          <w:p>
            <w:pPr>
              <w:pStyle w:val="0"/>
              <w:jc w:val="center"/>
            </w:pPr>
            <w:r>
              <w:rPr>
                <w:sz w:val="20"/>
              </w:rPr>
              <w:t xml:space="preserve">7</w:t>
            </w:r>
          </w:p>
        </w:tc>
        <w:tc>
          <w:tcPr>
            <w:tcW w:w="1417" w:type="dxa"/>
          </w:tcPr>
          <w:p>
            <w:pPr>
              <w:pStyle w:val="0"/>
              <w:jc w:val="center"/>
            </w:pPr>
            <w:r>
              <w:rPr>
                <w:sz w:val="20"/>
              </w:rPr>
              <w:t xml:space="preserve">8</w:t>
            </w:r>
          </w:p>
        </w:tc>
      </w:tr>
      <w:tr>
        <w:tc>
          <w:tcPr>
            <w:tcW w:w="1361"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417" w:type="dxa"/>
          </w:tcPr>
          <w:p>
            <w:pPr>
              <w:pStyle w:val="0"/>
            </w:pPr>
            <w:r>
              <w:rPr>
                <w:sz w:val="20"/>
              </w:rPr>
            </w:r>
          </w:p>
        </w:tc>
      </w:tr>
      <w:tr>
        <w:tc>
          <w:tcPr>
            <w:tcW w:w="1361" w:type="dxa"/>
          </w:tcPr>
          <w:p>
            <w:pPr>
              <w:pStyle w:val="0"/>
            </w:pPr>
            <w:r>
              <w:rPr>
                <w:sz w:val="20"/>
              </w:rPr>
            </w:r>
          </w:p>
        </w:tc>
        <w:tc>
          <w:tcPr>
            <w:tcW w:w="1134" w:type="dxa"/>
          </w:tcPr>
          <w:p>
            <w:pPr>
              <w:pStyle w:val="0"/>
            </w:pPr>
            <w:r>
              <w:rPr>
                <w:sz w:val="20"/>
              </w:rPr>
            </w:r>
          </w:p>
        </w:tc>
        <w:tc>
          <w:tcPr>
            <w:tcW w:w="1077" w:type="dxa"/>
          </w:tcPr>
          <w:p>
            <w:pPr>
              <w:pStyle w:val="0"/>
            </w:pPr>
            <w:r>
              <w:rPr>
                <w:sz w:val="20"/>
              </w:rPr>
            </w:r>
          </w:p>
        </w:tc>
        <w:tc>
          <w:tcPr>
            <w:tcW w:w="907"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417" w:type="dxa"/>
          </w:tcPr>
          <w:p>
            <w:pPr>
              <w:pStyle w:val="0"/>
            </w:pPr>
            <w:r>
              <w:rPr>
                <w:sz w:val="20"/>
              </w:rPr>
            </w:r>
          </w:p>
        </w:tc>
      </w:tr>
      <w:tr>
        <w:tblPrEx>
          <w:tblBorders>
            <w:left w:val="nil"/>
            <w:right w:val="nil"/>
          </w:tblBorders>
        </w:tblPrEx>
        <w:tc>
          <w:tcPr>
            <w:gridSpan w:val="3"/>
            <w:tcW w:w="3572"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41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0531747,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1.1.3. Предельные объемы финансирования, за исключением</w:t>
      </w:r>
    </w:p>
    <w:p>
      <w:pPr>
        <w:pStyle w:val="1"/>
        <w:jc w:val="both"/>
      </w:pPr>
      <w:r>
        <w:rPr>
          <w:sz w:val="20"/>
        </w:rPr>
        <w:t xml:space="preserve">            связанных кредитов на выплаты в иностранной валюте</w:t>
      </w:r>
    </w:p>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1474"/>
        <w:gridCol w:w="1291"/>
        <w:gridCol w:w="2296"/>
        <w:gridCol w:w="2296"/>
        <w:gridCol w:w="1701"/>
      </w:tblGrid>
      <w:tr>
        <w:tc>
          <w:tcPr>
            <w:tcW w:w="1474" w:type="dxa"/>
          </w:tcPr>
          <w:p>
            <w:pPr>
              <w:pStyle w:val="0"/>
              <w:jc w:val="center"/>
            </w:pPr>
            <w:r>
              <w:rPr>
                <w:sz w:val="20"/>
              </w:rPr>
              <w:t xml:space="preserve">Код по БК</w:t>
            </w:r>
          </w:p>
        </w:tc>
        <w:tc>
          <w:tcPr>
            <w:tcW w:w="1291" w:type="dxa"/>
          </w:tcPr>
          <w:p>
            <w:pPr>
              <w:pStyle w:val="0"/>
              <w:jc w:val="center"/>
            </w:pPr>
            <w:r>
              <w:rPr>
                <w:sz w:val="20"/>
              </w:rPr>
              <w:t xml:space="preserve">Дата ввода в действие</w:t>
            </w:r>
          </w:p>
        </w:tc>
        <w:tc>
          <w:tcPr>
            <w:tcW w:w="2296" w:type="dxa"/>
          </w:tcPr>
          <w:p>
            <w:pPr>
              <w:pStyle w:val="0"/>
              <w:jc w:val="center"/>
            </w:pPr>
            <w:r>
              <w:rPr>
                <w:sz w:val="20"/>
              </w:rPr>
              <w:t xml:space="preserve">Сумма на _____ год</w:t>
            </w:r>
          </w:p>
        </w:tc>
        <w:tc>
          <w:tcPr>
            <w:tcW w:w="2296" w:type="dxa"/>
          </w:tcPr>
          <w:p>
            <w:pPr>
              <w:pStyle w:val="0"/>
              <w:jc w:val="center"/>
            </w:pPr>
            <w:r>
              <w:rPr>
                <w:sz w:val="20"/>
              </w:rPr>
              <w:t xml:space="preserve">Сумма на _____ год</w:t>
            </w:r>
          </w:p>
        </w:tc>
        <w:tc>
          <w:tcPr>
            <w:tcW w:w="1701" w:type="dxa"/>
          </w:tcPr>
          <w:p>
            <w:pPr>
              <w:pStyle w:val="0"/>
              <w:jc w:val="center"/>
            </w:pPr>
            <w:r>
              <w:rPr>
                <w:sz w:val="20"/>
              </w:rPr>
              <w:t xml:space="preserve">Примечание</w:t>
            </w:r>
          </w:p>
        </w:tc>
      </w:tr>
      <w:tr>
        <w:tc>
          <w:tcPr>
            <w:tcW w:w="1474" w:type="dxa"/>
          </w:tcPr>
          <w:p>
            <w:pPr>
              <w:pStyle w:val="0"/>
              <w:jc w:val="center"/>
            </w:pPr>
            <w:r>
              <w:rPr>
                <w:sz w:val="20"/>
              </w:rPr>
              <w:t xml:space="preserve">1</w:t>
            </w:r>
          </w:p>
        </w:tc>
        <w:tc>
          <w:tcPr>
            <w:tcW w:w="1291" w:type="dxa"/>
          </w:tcPr>
          <w:p>
            <w:pPr>
              <w:pStyle w:val="0"/>
              <w:jc w:val="center"/>
            </w:pPr>
            <w:r>
              <w:rPr>
                <w:sz w:val="20"/>
              </w:rPr>
              <w:t xml:space="preserve">2</w:t>
            </w:r>
          </w:p>
        </w:tc>
        <w:tc>
          <w:tcPr>
            <w:tcW w:w="2296" w:type="dxa"/>
          </w:tcPr>
          <w:p>
            <w:pPr>
              <w:pStyle w:val="0"/>
              <w:jc w:val="center"/>
            </w:pPr>
            <w:r>
              <w:rPr>
                <w:sz w:val="20"/>
              </w:rPr>
              <w:t xml:space="preserve">3</w:t>
            </w:r>
          </w:p>
        </w:tc>
        <w:tc>
          <w:tcPr>
            <w:tcW w:w="2296" w:type="dxa"/>
          </w:tcPr>
          <w:p>
            <w:pPr>
              <w:pStyle w:val="0"/>
              <w:jc w:val="center"/>
            </w:pPr>
            <w:r>
              <w:rPr>
                <w:sz w:val="20"/>
              </w:rPr>
              <w:t xml:space="preserve">4</w:t>
            </w:r>
          </w:p>
        </w:tc>
        <w:tc>
          <w:tcPr>
            <w:tcW w:w="1701" w:type="dxa"/>
          </w:tcPr>
          <w:p>
            <w:pPr>
              <w:pStyle w:val="0"/>
              <w:jc w:val="center"/>
            </w:pPr>
            <w:r>
              <w:rPr>
                <w:sz w:val="20"/>
              </w:rPr>
              <w:t xml:space="preserve">5</w:t>
            </w:r>
          </w:p>
        </w:tc>
      </w:tr>
      <w:tr>
        <w:tc>
          <w:tcPr>
            <w:tcW w:w="1474" w:type="dxa"/>
          </w:tcPr>
          <w:p>
            <w:pPr>
              <w:pStyle w:val="0"/>
            </w:pPr>
            <w:r>
              <w:rPr>
                <w:sz w:val="20"/>
              </w:rPr>
            </w:r>
          </w:p>
        </w:tc>
        <w:tc>
          <w:tcPr>
            <w:tcW w:w="1291" w:type="dxa"/>
          </w:tcPr>
          <w:p>
            <w:pPr>
              <w:pStyle w:val="0"/>
            </w:pPr>
            <w:r>
              <w:rPr>
                <w:sz w:val="20"/>
              </w:rPr>
            </w:r>
          </w:p>
        </w:tc>
        <w:tc>
          <w:tcPr>
            <w:tcW w:w="2296" w:type="dxa"/>
          </w:tcPr>
          <w:p>
            <w:pPr>
              <w:pStyle w:val="0"/>
            </w:pPr>
            <w:r>
              <w:rPr>
                <w:sz w:val="20"/>
              </w:rPr>
            </w:r>
          </w:p>
        </w:tc>
        <w:tc>
          <w:tcPr>
            <w:tcW w:w="2296" w:type="dxa"/>
          </w:tcPr>
          <w:p>
            <w:pPr>
              <w:pStyle w:val="0"/>
            </w:pPr>
            <w:r>
              <w:rPr>
                <w:sz w:val="20"/>
              </w:rPr>
            </w:r>
          </w:p>
        </w:tc>
        <w:tc>
          <w:tcPr>
            <w:tcW w:w="1701" w:type="dxa"/>
          </w:tcPr>
          <w:p>
            <w:pPr>
              <w:pStyle w:val="0"/>
            </w:pPr>
            <w:r>
              <w:rPr>
                <w:sz w:val="20"/>
              </w:rPr>
            </w:r>
          </w:p>
        </w:tc>
      </w:tr>
      <w:tr>
        <w:tc>
          <w:tcPr>
            <w:tcW w:w="1474" w:type="dxa"/>
          </w:tcPr>
          <w:p>
            <w:pPr>
              <w:pStyle w:val="0"/>
            </w:pPr>
            <w:r>
              <w:rPr>
                <w:sz w:val="20"/>
              </w:rPr>
            </w:r>
          </w:p>
        </w:tc>
        <w:tc>
          <w:tcPr>
            <w:tcW w:w="1291" w:type="dxa"/>
          </w:tcPr>
          <w:p>
            <w:pPr>
              <w:pStyle w:val="0"/>
            </w:pPr>
            <w:r>
              <w:rPr>
                <w:sz w:val="20"/>
              </w:rPr>
            </w:r>
          </w:p>
        </w:tc>
        <w:tc>
          <w:tcPr>
            <w:tcW w:w="2296" w:type="dxa"/>
          </w:tcPr>
          <w:p>
            <w:pPr>
              <w:pStyle w:val="0"/>
            </w:pPr>
            <w:r>
              <w:rPr>
                <w:sz w:val="20"/>
              </w:rPr>
            </w:r>
          </w:p>
        </w:tc>
        <w:tc>
          <w:tcPr>
            <w:tcW w:w="2296" w:type="dxa"/>
          </w:tcPr>
          <w:p>
            <w:pPr>
              <w:pStyle w:val="0"/>
            </w:pPr>
            <w:r>
              <w:rPr>
                <w:sz w:val="20"/>
              </w:rPr>
            </w:r>
          </w:p>
        </w:tc>
        <w:tc>
          <w:tcPr>
            <w:tcW w:w="1701" w:type="dxa"/>
          </w:tcPr>
          <w:p>
            <w:pPr>
              <w:pStyle w:val="0"/>
            </w:pPr>
            <w:r>
              <w:rPr>
                <w:sz w:val="20"/>
              </w:rPr>
            </w:r>
          </w:p>
        </w:tc>
      </w:tr>
      <w:tr>
        <w:tblPrEx>
          <w:tblBorders>
            <w:left w:val="nil"/>
            <w:right w:val="nil"/>
          </w:tblBorders>
        </w:tblPrEx>
        <w:tc>
          <w:tcPr>
            <w:gridSpan w:val="2"/>
            <w:tcW w:w="2765" w:type="dxa"/>
            <w:tcBorders>
              <w:left w:val="nil"/>
              <w:bottom w:val="nil"/>
            </w:tcBorders>
          </w:tcPr>
          <w:p>
            <w:pPr>
              <w:pStyle w:val="0"/>
              <w:jc w:val="right"/>
            </w:pPr>
            <w:r>
              <w:rPr>
                <w:sz w:val="20"/>
              </w:rPr>
              <w:t xml:space="preserve">Итого</w:t>
            </w:r>
          </w:p>
        </w:tc>
        <w:tc>
          <w:tcPr>
            <w:tcW w:w="2296" w:type="dxa"/>
          </w:tcPr>
          <w:p>
            <w:pPr>
              <w:pStyle w:val="0"/>
            </w:pPr>
            <w:r>
              <w:rPr>
                <w:sz w:val="20"/>
              </w:rPr>
            </w:r>
          </w:p>
        </w:tc>
        <w:tc>
          <w:tcPr>
            <w:tcW w:w="2296" w:type="dxa"/>
          </w:tcPr>
          <w:p>
            <w:pPr>
              <w:pStyle w:val="0"/>
            </w:pPr>
            <w:r>
              <w:rPr>
                <w:sz w:val="20"/>
              </w:rPr>
            </w:r>
          </w:p>
        </w:tc>
        <w:tc>
          <w:tcPr>
            <w:tcW w:w="170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 Детализированные лимиты бюджетных обязательств</w:t>
      </w:r>
    </w:p>
    <w:p>
      <w:pPr>
        <w:pStyle w:val="1"/>
        <w:jc w:val="both"/>
      </w:pPr>
      <w:r>
        <w:rPr>
          <w:sz w:val="20"/>
        </w:rPr>
      </w:r>
    </w:p>
    <w:p>
      <w:pPr>
        <w:pStyle w:val="1"/>
        <w:jc w:val="both"/>
      </w:pPr>
      <w:r>
        <w:rPr>
          <w:sz w:val="20"/>
        </w:rPr>
        <w:t xml:space="preserve">                   1.2.1. Лимиты бюджетных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34"/>
        <w:gridCol w:w="964"/>
        <w:gridCol w:w="1077"/>
        <w:gridCol w:w="1077"/>
        <w:gridCol w:w="1020"/>
        <w:gridCol w:w="1020"/>
        <w:gridCol w:w="1077"/>
        <w:gridCol w:w="1474"/>
      </w:tblGrid>
      <w:tr>
        <w:tc>
          <w:tcPr>
            <w:tcW w:w="1334" w:type="dxa"/>
          </w:tcPr>
          <w:p>
            <w:pPr>
              <w:pStyle w:val="0"/>
              <w:jc w:val="center"/>
            </w:pPr>
            <w:r>
              <w:rPr>
                <w:sz w:val="20"/>
              </w:rPr>
              <w:t xml:space="preserve">Код объекта капитальных вложений (мероприятия по информатизации)</w:t>
            </w:r>
          </w:p>
        </w:tc>
        <w:tc>
          <w:tcPr>
            <w:tcW w:w="964" w:type="dxa"/>
          </w:tcPr>
          <w:p>
            <w:pPr>
              <w:pStyle w:val="0"/>
              <w:jc w:val="center"/>
            </w:pPr>
            <w:r>
              <w:rPr>
                <w:sz w:val="20"/>
              </w:rPr>
              <w:t xml:space="preserve">Код по БК</w:t>
            </w:r>
          </w:p>
        </w:tc>
        <w:tc>
          <w:tcPr>
            <w:tcW w:w="1077" w:type="dxa"/>
          </w:tcPr>
          <w:p>
            <w:pPr>
              <w:pStyle w:val="0"/>
              <w:jc w:val="center"/>
            </w:pPr>
            <w:r>
              <w:rPr>
                <w:sz w:val="20"/>
              </w:rPr>
              <w:t xml:space="preserve">Дата ввода в действие</w:t>
            </w:r>
          </w:p>
        </w:tc>
        <w:tc>
          <w:tcPr>
            <w:tcW w:w="1077" w:type="dxa"/>
          </w:tcPr>
          <w:p>
            <w:pPr>
              <w:pStyle w:val="0"/>
              <w:jc w:val="center"/>
            </w:pPr>
            <w:r>
              <w:rPr>
                <w:sz w:val="20"/>
              </w:rPr>
              <w:t xml:space="preserve">Сумма на _____ год</w:t>
            </w:r>
          </w:p>
        </w:tc>
        <w:tc>
          <w:tcPr>
            <w:tcW w:w="1020" w:type="dxa"/>
          </w:tcPr>
          <w:p>
            <w:pPr>
              <w:pStyle w:val="0"/>
              <w:jc w:val="center"/>
            </w:pPr>
            <w:r>
              <w:rPr>
                <w:sz w:val="20"/>
              </w:rPr>
              <w:t xml:space="preserve">Сумма на _____ год</w:t>
            </w:r>
          </w:p>
        </w:tc>
        <w:tc>
          <w:tcPr>
            <w:tcW w:w="1020" w:type="dxa"/>
          </w:tcPr>
          <w:p>
            <w:pPr>
              <w:pStyle w:val="0"/>
              <w:jc w:val="center"/>
            </w:pPr>
            <w:r>
              <w:rPr>
                <w:sz w:val="20"/>
              </w:rPr>
              <w:t xml:space="preserve">Сумма на _____ год</w:t>
            </w:r>
          </w:p>
        </w:tc>
        <w:tc>
          <w:tcPr>
            <w:tcW w:w="1077" w:type="dxa"/>
          </w:tcPr>
          <w:p>
            <w:pPr>
              <w:pStyle w:val="0"/>
              <w:jc w:val="center"/>
            </w:pPr>
            <w:r>
              <w:rPr>
                <w:sz w:val="20"/>
              </w:rPr>
              <w:t xml:space="preserve">Сумма на _____ год</w:t>
            </w:r>
          </w:p>
        </w:tc>
        <w:tc>
          <w:tcPr>
            <w:tcW w:w="1474" w:type="dxa"/>
          </w:tcPr>
          <w:p>
            <w:pPr>
              <w:pStyle w:val="0"/>
              <w:jc w:val="center"/>
            </w:pPr>
            <w:r>
              <w:rPr>
                <w:sz w:val="20"/>
              </w:rPr>
              <w:t xml:space="preserve">Примечание</w:t>
            </w:r>
          </w:p>
        </w:tc>
      </w:tr>
      <w:tr>
        <w:tc>
          <w:tcPr>
            <w:tcW w:w="1334" w:type="dxa"/>
          </w:tcPr>
          <w:p>
            <w:pPr>
              <w:pStyle w:val="0"/>
              <w:jc w:val="center"/>
            </w:pPr>
            <w:r>
              <w:rPr>
                <w:sz w:val="20"/>
              </w:rPr>
              <w:t xml:space="preserve">1</w:t>
            </w:r>
          </w:p>
        </w:tc>
        <w:tc>
          <w:tcPr>
            <w:tcW w:w="964" w:type="dxa"/>
          </w:tcPr>
          <w:p>
            <w:pPr>
              <w:pStyle w:val="0"/>
              <w:jc w:val="center"/>
            </w:pPr>
            <w:r>
              <w:rPr>
                <w:sz w:val="20"/>
              </w:rPr>
              <w:t xml:space="preserve">2</w:t>
            </w:r>
          </w:p>
        </w:tc>
        <w:tc>
          <w:tcPr>
            <w:tcW w:w="1077" w:type="dxa"/>
          </w:tcPr>
          <w:p>
            <w:pPr>
              <w:pStyle w:val="0"/>
              <w:jc w:val="center"/>
            </w:pPr>
            <w:r>
              <w:rPr>
                <w:sz w:val="20"/>
              </w:rPr>
              <w:t xml:space="preserve">3</w:t>
            </w:r>
          </w:p>
        </w:tc>
        <w:tc>
          <w:tcPr>
            <w:tcW w:w="1077" w:type="dxa"/>
          </w:tcPr>
          <w:p>
            <w:pPr>
              <w:pStyle w:val="0"/>
              <w:jc w:val="center"/>
            </w:pPr>
            <w:r>
              <w:rPr>
                <w:sz w:val="20"/>
              </w:rPr>
              <w:t xml:space="preserve">3</w:t>
            </w:r>
          </w:p>
        </w:tc>
        <w:tc>
          <w:tcPr>
            <w:tcW w:w="1020" w:type="dxa"/>
          </w:tcPr>
          <w:p>
            <w:pPr>
              <w:pStyle w:val="0"/>
              <w:jc w:val="center"/>
            </w:pPr>
            <w:r>
              <w:rPr>
                <w:sz w:val="20"/>
              </w:rPr>
              <w:t xml:space="preserve">4</w:t>
            </w:r>
          </w:p>
        </w:tc>
        <w:tc>
          <w:tcPr>
            <w:tcW w:w="1020" w:type="dxa"/>
          </w:tcPr>
          <w:p>
            <w:pPr>
              <w:pStyle w:val="0"/>
              <w:jc w:val="center"/>
            </w:pPr>
            <w:r>
              <w:rPr>
                <w:sz w:val="20"/>
              </w:rPr>
              <w:t xml:space="preserve">5</w:t>
            </w:r>
          </w:p>
        </w:tc>
        <w:tc>
          <w:tcPr>
            <w:tcW w:w="1077" w:type="dxa"/>
          </w:tcPr>
          <w:p>
            <w:pPr>
              <w:pStyle w:val="0"/>
              <w:jc w:val="center"/>
            </w:pPr>
            <w:r>
              <w:rPr>
                <w:sz w:val="20"/>
              </w:rPr>
              <w:t xml:space="preserve">6</w:t>
            </w:r>
          </w:p>
        </w:tc>
        <w:tc>
          <w:tcPr>
            <w:tcW w:w="1474" w:type="dxa"/>
          </w:tcPr>
          <w:p>
            <w:pPr>
              <w:pStyle w:val="0"/>
              <w:jc w:val="center"/>
            </w:pPr>
            <w:r>
              <w:rPr>
                <w:sz w:val="20"/>
              </w:rPr>
              <w:t xml:space="preserve">7</w:t>
            </w:r>
          </w:p>
        </w:tc>
      </w:tr>
      <w:tr>
        <w:tc>
          <w:tcPr>
            <w:tcW w:w="133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Pr>
          <w:p>
            <w:pPr>
              <w:pStyle w:val="0"/>
            </w:pPr>
            <w:r>
              <w:rPr>
                <w:sz w:val="20"/>
              </w:rPr>
            </w:r>
          </w:p>
        </w:tc>
      </w:tr>
      <w:tr>
        <w:tc>
          <w:tcPr>
            <w:tcW w:w="133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Pr>
          <w:p>
            <w:pPr>
              <w:pStyle w:val="0"/>
            </w:pPr>
            <w:r>
              <w:rPr>
                <w:sz w:val="20"/>
              </w:rPr>
            </w:r>
          </w:p>
        </w:tc>
      </w:tr>
      <w:tr>
        <w:tblPrEx>
          <w:tblBorders>
            <w:left w:val="nil"/>
            <w:right w:val="nil"/>
          </w:tblBorders>
        </w:tblPrEx>
        <w:tc>
          <w:tcPr>
            <w:gridSpan w:val="3"/>
            <w:tcW w:w="3375"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1.2.2. Лимиты бюджетных обязательств в текущем</w:t>
      </w:r>
    </w:p>
    <w:p>
      <w:pPr>
        <w:pStyle w:val="1"/>
        <w:jc w:val="both"/>
      </w:pPr>
      <w:r>
        <w:rPr>
          <w:sz w:val="20"/>
        </w:rPr>
        <w:t xml:space="preserve">         финансовом году на выплаты за счет связанных иностранных</w:t>
      </w:r>
    </w:p>
    <w:p>
      <w:pPr>
        <w:pStyle w:val="1"/>
        <w:jc w:val="both"/>
      </w:pPr>
      <w:r>
        <w:rPr>
          <w:sz w:val="20"/>
        </w:rPr>
        <w:t xml:space="preserve">                кредитов и на выплаты в иностранной валюте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34"/>
        <w:gridCol w:w="964"/>
        <w:gridCol w:w="1077"/>
        <w:gridCol w:w="1077"/>
        <w:gridCol w:w="1020"/>
        <w:gridCol w:w="1020"/>
        <w:gridCol w:w="1077"/>
        <w:gridCol w:w="1474"/>
      </w:tblGrid>
      <w:tr>
        <w:tc>
          <w:tcPr>
            <w:tcW w:w="1334" w:type="dxa"/>
            <w:vMerge w:val="restart"/>
          </w:tcPr>
          <w:p>
            <w:pPr>
              <w:pStyle w:val="0"/>
              <w:jc w:val="center"/>
            </w:pPr>
            <w:r>
              <w:rPr>
                <w:sz w:val="20"/>
              </w:rPr>
              <w:t xml:space="preserve">Код объекта капитальных вложений (мероприятия по информатизации)</w:t>
            </w:r>
          </w:p>
        </w:tc>
        <w:tc>
          <w:tcPr>
            <w:tcW w:w="964" w:type="dxa"/>
            <w:vMerge w:val="restart"/>
          </w:tcPr>
          <w:p>
            <w:pPr>
              <w:pStyle w:val="0"/>
              <w:jc w:val="center"/>
            </w:pPr>
            <w:r>
              <w:rPr>
                <w:sz w:val="20"/>
              </w:rPr>
              <w:t xml:space="preserve">Код по БК</w:t>
            </w:r>
          </w:p>
        </w:tc>
        <w:tc>
          <w:tcPr>
            <w:tcW w:w="1077" w:type="dxa"/>
            <w:vMerge w:val="restart"/>
          </w:tcPr>
          <w:p>
            <w:pPr>
              <w:pStyle w:val="0"/>
              <w:jc w:val="center"/>
            </w:pPr>
            <w:r>
              <w:rPr>
                <w:sz w:val="20"/>
              </w:rPr>
              <w:t xml:space="preserve">Дата ввода в действие</w:t>
            </w:r>
          </w:p>
        </w:tc>
        <w:tc>
          <w:tcPr>
            <w:gridSpan w:val="2"/>
            <w:tcW w:w="2097" w:type="dxa"/>
          </w:tcPr>
          <w:p>
            <w:pPr>
              <w:pStyle w:val="0"/>
              <w:jc w:val="center"/>
            </w:pPr>
            <w:r>
              <w:rPr>
                <w:sz w:val="20"/>
              </w:rPr>
              <w:t xml:space="preserve">Сумма за счет связанных кредитов</w:t>
            </w:r>
          </w:p>
        </w:tc>
        <w:tc>
          <w:tcPr>
            <w:gridSpan w:val="2"/>
            <w:tcW w:w="2097" w:type="dxa"/>
          </w:tcPr>
          <w:p>
            <w:pPr>
              <w:pStyle w:val="0"/>
              <w:jc w:val="center"/>
            </w:pPr>
            <w:r>
              <w:rPr>
                <w:sz w:val="20"/>
              </w:rPr>
              <w:t xml:space="preserve">Сумма на выплаты в иностранной валюте (в рублевом эквиваленте)</w:t>
            </w:r>
          </w:p>
        </w:tc>
        <w:tc>
          <w:tcPr>
            <w:tcW w:w="1474"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tcW w:w="1077"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1020" w:type="dxa"/>
          </w:tcPr>
          <w:p>
            <w:pPr>
              <w:pStyle w:val="0"/>
              <w:jc w:val="center"/>
            </w:pPr>
            <w:r>
              <w:rPr>
                <w:sz w:val="20"/>
              </w:rPr>
              <w:t xml:space="preserve">на ____ год</w:t>
            </w:r>
          </w:p>
        </w:tc>
        <w:tc>
          <w:tcPr>
            <w:tcW w:w="1077" w:type="dxa"/>
          </w:tcPr>
          <w:p>
            <w:pPr>
              <w:pStyle w:val="0"/>
              <w:jc w:val="center"/>
            </w:pPr>
            <w:r>
              <w:rPr>
                <w:sz w:val="20"/>
              </w:rPr>
              <w:t xml:space="preserve">на ____ год</w:t>
            </w:r>
          </w:p>
        </w:tc>
        <w:tc>
          <w:tcPr>
            <w:vMerge w:val="continue"/>
          </w:tcPr>
          <w:p/>
        </w:tc>
      </w:tr>
      <w:tr>
        <w:tc>
          <w:tcPr>
            <w:tcW w:w="1334" w:type="dxa"/>
          </w:tcPr>
          <w:p>
            <w:pPr>
              <w:pStyle w:val="0"/>
              <w:jc w:val="center"/>
            </w:pPr>
            <w:r>
              <w:rPr>
                <w:sz w:val="20"/>
              </w:rPr>
              <w:t xml:space="preserve">1</w:t>
            </w:r>
          </w:p>
        </w:tc>
        <w:tc>
          <w:tcPr>
            <w:tcW w:w="964" w:type="dxa"/>
          </w:tcPr>
          <w:p>
            <w:pPr>
              <w:pStyle w:val="0"/>
              <w:jc w:val="center"/>
            </w:pPr>
            <w:r>
              <w:rPr>
                <w:sz w:val="20"/>
              </w:rPr>
              <w:t xml:space="preserve">2</w:t>
            </w:r>
          </w:p>
        </w:tc>
        <w:tc>
          <w:tcPr>
            <w:tcW w:w="1077" w:type="dxa"/>
          </w:tcPr>
          <w:p>
            <w:pPr>
              <w:pStyle w:val="0"/>
              <w:jc w:val="center"/>
            </w:pPr>
            <w:r>
              <w:rPr>
                <w:sz w:val="20"/>
              </w:rPr>
              <w:t xml:space="preserve">3</w:t>
            </w:r>
          </w:p>
        </w:tc>
        <w:tc>
          <w:tcPr>
            <w:tcW w:w="1077" w:type="dxa"/>
          </w:tcPr>
          <w:p>
            <w:pPr>
              <w:pStyle w:val="0"/>
              <w:jc w:val="center"/>
            </w:pPr>
            <w:r>
              <w:rPr>
                <w:sz w:val="20"/>
              </w:rPr>
              <w:t xml:space="preserve">3</w:t>
            </w:r>
          </w:p>
        </w:tc>
        <w:tc>
          <w:tcPr>
            <w:tcW w:w="1020" w:type="dxa"/>
          </w:tcPr>
          <w:p>
            <w:pPr>
              <w:pStyle w:val="0"/>
              <w:jc w:val="center"/>
            </w:pPr>
            <w:r>
              <w:rPr>
                <w:sz w:val="20"/>
              </w:rPr>
              <w:t xml:space="preserve">4</w:t>
            </w:r>
          </w:p>
        </w:tc>
        <w:tc>
          <w:tcPr>
            <w:tcW w:w="1020" w:type="dxa"/>
          </w:tcPr>
          <w:p>
            <w:pPr>
              <w:pStyle w:val="0"/>
              <w:jc w:val="center"/>
            </w:pPr>
            <w:r>
              <w:rPr>
                <w:sz w:val="20"/>
              </w:rPr>
              <w:t xml:space="preserve">5</w:t>
            </w:r>
          </w:p>
        </w:tc>
        <w:tc>
          <w:tcPr>
            <w:tcW w:w="1077" w:type="dxa"/>
          </w:tcPr>
          <w:p>
            <w:pPr>
              <w:pStyle w:val="0"/>
              <w:jc w:val="center"/>
            </w:pPr>
            <w:r>
              <w:rPr>
                <w:sz w:val="20"/>
              </w:rPr>
              <w:t xml:space="preserve">6</w:t>
            </w:r>
          </w:p>
        </w:tc>
        <w:tc>
          <w:tcPr>
            <w:tcW w:w="1474" w:type="dxa"/>
          </w:tcPr>
          <w:p>
            <w:pPr>
              <w:pStyle w:val="0"/>
              <w:jc w:val="center"/>
            </w:pPr>
            <w:r>
              <w:rPr>
                <w:sz w:val="20"/>
              </w:rPr>
              <w:t xml:space="preserve">7</w:t>
            </w:r>
          </w:p>
        </w:tc>
      </w:tr>
      <w:tr>
        <w:tc>
          <w:tcPr>
            <w:tcW w:w="133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Pr>
          <w:p>
            <w:pPr>
              <w:pStyle w:val="0"/>
            </w:pPr>
            <w:r>
              <w:rPr>
                <w:sz w:val="20"/>
              </w:rPr>
            </w:r>
          </w:p>
        </w:tc>
      </w:tr>
      <w:tr>
        <w:tc>
          <w:tcPr>
            <w:tcW w:w="133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Pr>
          <w:p>
            <w:pPr>
              <w:pStyle w:val="0"/>
            </w:pPr>
            <w:r>
              <w:rPr>
                <w:sz w:val="20"/>
              </w:rPr>
            </w:r>
          </w:p>
        </w:tc>
      </w:tr>
      <w:tr>
        <w:tblPrEx>
          <w:tblBorders>
            <w:left w:val="nil"/>
            <w:right w:val="nil"/>
          </w:tblBorders>
        </w:tblPrEx>
        <w:tc>
          <w:tcPr>
            <w:gridSpan w:val="3"/>
            <w:tcW w:w="3375"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020" w:type="dxa"/>
          </w:tcPr>
          <w:p>
            <w:pPr>
              <w:pStyle w:val="0"/>
            </w:pPr>
            <w:r>
              <w:rPr>
                <w:sz w:val="20"/>
              </w:rPr>
            </w:r>
          </w:p>
        </w:tc>
        <w:tc>
          <w:tcPr>
            <w:tcW w:w="1020" w:type="dxa"/>
          </w:tcPr>
          <w:p>
            <w:pPr>
              <w:pStyle w:val="0"/>
            </w:pPr>
            <w:r>
              <w:rPr>
                <w:sz w:val="20"/>
              </w:rPr>
            </w:r>
          </w:p>
        </w:tc>
        <w:tc>
          <w:tcPr>
            <w:tcW w:w="1077" w:type="dxa"/>
          </w:tcPr>
          <w:p>
            <w:pPr>
              <w:pStyle w:val="0"/>
            </w:pPr>
            <w:r>
              <w:rPr>
                <w:sz w:val="20"/>
              </w:rPr>
            </w:r>
          </w:p>
        </w:tc>
        <w:tc>
          <w:tcPr>
            <w:tcW w:w="147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0531747, с. 3</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 Операции с бюджетными средствами</w:t>
      </w:r>
    </w:p>
    <w:p>
      <w:pPr>
        <w:pStyle w:val="1"/>
        <w:jc w:val="both"/>
      </w:pPr>
      <w:r>
        <w:rPr>
          <w:sz w:val="20"/>
        </w:rPr>
      </w:r>
    </w:p>
    <w:p>
      <w:pPr>
        <w:pStyle w:val="1"/>
        <w:jc w:val="both"/>
      </w:pPr>
      <w:r>
        <w:rPr>
          <w:sz w:val="20"/>
        </w:rPr>
        <w:t xml:space="preserve">                          2.1. Бюджетные средства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2041"/>
        <w:gridCol w:w="1077"/>
        <w:gridCol w:w="794"/>
        <w:gridCol w:w="1060"/>
        <w:gridCol w:w="1060"/>
        <w:gridCol w:w="1060"/>
        <w:gridCol w:w="1061"/>
      </w:tblGrid>
      <w:tr>
        <w:tc>
          <w:tcPr>
            <w:tcW w:w="907" w:type="dxa"/>
            <w:vMerge w:val="restart"/>
          </w:tcPr>
          <w:p>
            <w:pPr>
              <w:pStyle w:val="0"/>
              <w:jc w:val="center"/>
            </w:pPr>
            <w:r>
              <w:rPr>
                <w:sz w:val="20"/>
              </w:rPr>
              <w:t xml:space="preserve">Код по БК</w:t>
            </w:r>
          </w:p>
        </w:tc>
        <w:tc>
          <w:tcPr>
            <w:tcW w:w="2041" w:type="dxa"/>
            <w:vMerge w:val="restart"/>
          </w:tcPr>
          <w:p>
            <w:pPr>
              <w:pStyle w:val="0"/>
              <w:jc w:val="center"/>
            </w:pPr>
            <w:r>
              <w:rPr>
                <w:sz w:val="20"/>
              </w:rPr>
              <w:t xml:space="preserve">Код объекта капитальных вложений (код мероприятия по информатизации)</w:t>
            </w:r>
          </w:p>
        </w:tc>
        <w:tc>
          <w:tcPr>
            <w:tcW w:w="1077" w:type="dxa"/>
            <w:vMerge w:val="restart"/>
          </w:tcPr>
          <w:p>
            <w:pPr>
              <w:pStyle w:val="0"/>
              <w:jc w:val="center"/>
            </w:pPr>
            <w:r>
              <w:rPr>
                <w:sz w:val="20"/>
              </w:rPr>
              <w:t xml:space="preserve">Код цели (аналитический код)</w:t>
            </w:r>
          </w:p>
        </w:tc>
        <w:tc>
          <w:tcPr>
            <w:tcW w:w="794" w:type="dxa"/>
            <w:vMerge w:val="restart"/>
          </w:tcPr>
          <w:p>
            <w:pPr>
              <w:pStyle w:val="0"/>
              <w:jc w:val="center"/>
            </w:pPr>
            <w:r>
              <w:rPr>
                <w:sz w:val="20"/>
              </w:rPr>
              <w:t xml:space="preserve">Код строки</w:t>
            </w:r>
          </w:p>
        </w:tc>
        <w:tc>
          <w:tcPr>
            <w:gridSpan w:val="4"/>
            <w:tcW w:w="4241" w:type="dxa"/>
          </w:tcPr>
          <w:p>
            <w:pPr>
              <w:pStyle w:val="0"/>
              <w:jc w:val="center"/>
            </w:pPr>
            <w:r>
              <w:rPr>
                <w:sz w:val="20"/>
              </w:rPr>
              <w:t xml:space="preserve">Бюджетные обязательства</w:t>
            </w:r>
          </w:p>
        </w:tc>
      </w:tr>
      <w:tr>
        <w:tc>
          <w:tcPr>
            <w:vMerge w:val="continue"/>
          </w:tcPr>
          <w:p/>
        </w:tc>
        <w:tc>
          <w:tcPr>
            <w:vMerge w:val="continue"/>
          </w:tcPr>
          <w:p/>
        </w:tc>
        <w:tc>
          <w:tcPr>
            <w:vMerge w:val="continue"/>
          </w:tcPr>
          <w:p/>
        </w:tc>
        <w:tc>
          <w:tcPr>
            <w:vMerge w:val="continue"/>
          </w:tcPr>
          <w:p/>
        </w:tc>
        <w:tc>
          <w:tcPr>
            <w:tcW w:w="1060"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tcW w:w="1060" w:type="dxa"/>
          </w:tcPr>
          <w:p>
            <w:pPr>
              <w:pStyle w:val="0"/>
              <w:jc w:val="center"/>
            </w:pPr>
            <w:r>
              <w:rPr>
                <w:sz w:val="20"/>
              </w:rPr>
              <w:t xml:space="preserve">на ____ год</w:t>
            </w:r>
          </w:p>
        </w:tc>
        <w:tc>
          <w:tcPr>
            <w:tcW w:w="1061" w:type="dxa"/>
          </w:tcPr>
          <w:p>
            <w:pPr>
              <w:pStyle w:val="0"/>
              <w:jc w:val="center"/>
            </w:pPr>
            <w:r>
              <w:rPr>
                <w:sz w:val="20"/>
              </w:rPr>
              <w:t xml:space="preserve">на ____ год</w:t>
            </w:r>
          </w:p>
        </w:tc>
      </w:tr>
      <w:tr>
        <w:tc>
          <w:tcPr>
            <w:tcW w:w="907" w:type="dxa"/>
          </w:tcPr>
          <w:p>
            <w:pPr>
              <w:pStyle w:val="0"/>
              <w:jc w:val="center"/>
            </w:pPr>
            <w:r>
              <w:rPr>
                <w:sz w:val="20"/>
              </w:rPr>
              <w:t xml:space="preserve">1</w:t>
            </w:r>
          </w:p>
        </w:tc>
        <w:tc>
          <w:tcPr>
            <w:tcW w:w="2041" w:type="dxa"/>
          </w:tcPr>
          <w:p>
            <w:pPr>
              <w:pStyle w:val="0"/>
              <w:jc w:val="center"/>
            </w:pPr>
            <w:r>
              <w:rPr>
                <w:sz w:val="20"/>
              </w:rPr>
              <w:t xml:space="preserve">2</w:t>
            </w:r>
          </w:p>
        </w:tc>
        <w:tc>
          <w:tcPr>
            <w:tcW w:w="1077" w:type="dxa"/>
          </w:tcPr>
          <w:p>
            <w:pPr>
              <w:pStyle w:val="0"/>
              <w:jc w:val="center"/>
            </w:pPr>
            <w:r>
              <w:rPr>
                <w:sz w:val="20"/>
              </w:rPr>
              <w:t xml:space="preserve">3</w:t>
            </w:r>
          </w:p>
        </w:tc>
        <w:tc>
          <w:tcPr>
            <w:tcW w:w="794" w:type="dxa"/>
          </w:tcPr>
          <w:p>
            <w:pPr>
              <w:pStyle w:val="0"/>
              <w:jc w:val="center"/>
            </w:pPr>
            <w:r>
              <w:rPr>
                <w:sz w:val="20"/>
              </w:rPr>
              <w:t xml:space="preserve">4</w:t>
            </w:r>
          </w:p>
        </w:tc>
        <w:tc>
          <w:tcPr>
            <w:tcW w:w="1060" w:type="dxa"/>
          </w:tcPr>
          <w:p>
            <w:pPr>
              <w:pStyle w:val="0"/>
              <w:jc w:val="center"/>
            </w:pPr>
            <w:r>
              <w:rPr>
                <w:sz w:val="20"/>
              </w:rPr>
              <w:t xml:space="preserve">5</w:t>
            </w:r>
          </w:p>
        </w:tc>
        <w:tc>
          <w:tcPr>
            <w:tcW w:w="1060" w:type="dxa"/>
          </w:tcPr>
          <w:p>
            <w:pPr>
              <w:pStyle w:val="0"/>
              <w:jc w:val="center"/>
            </w:pPr>
            <w:r>
              <w:rPr>
                <w:sz w:val="20"/>
              </w:rPr>
              <w:t xml:space="preserve">6</w:t>
            </w:r>
          </w:p>
        </w:tc>
        <w:tc>
          <w:tcPr>
            <w:tcW w:w="1060" w:type="dxa"/>
          </w:tcPr>
          <w:p>
            <w:pPr>
              <w:pStyle w:val="0"/>
              <w:jc w:val="center"/>
            </w:pPr>
            <w:r>
              <w:rPr>
                <w:sz w:val="20"/>
              </w:rPr>
              <w:t xml:space="preserve">7</w:t>
            </w:r>
          </w:p>
        </w:tc>
        <w:tc>
          <w:tcPr>
            <w:tcW w:w="1061" w:type="dxa"/>
          </w:tcPr>
          <w:p>
            <w:pPr>
              <w:pStyle w:val="0"/>
              <w:jc w:val="center"/>
            </w:pPr>
            <w:r>
              <w:rPr>
                <w:sz w:val="20"/>
              </w:rPr>
              <w:t xml:space="preserve">8</w:t>
            </w:r>
          </w:p>
        </w:tc>
      </w:tr>
      <w:tr>
        <w:tc>
          <w:tcPr>
            <w:tcW w:w="907" w:type="dxa"/>
          </w:tcPr>
          <w:p>
            <w:pPr>
              <w:pStyle w:val="0"/>
            </w:pPr>
            <w:r>
              <w:rPr>
                <w:sz w:val="20"/>
              </w:rPr>
            </w:r>
          </w:p>
        </w:tc>
        <w:tc>
          <w:tcPr>
            <w:tcW w:w="2041" w:type="dxa"/>
          </w:tcPr>
          <w:p>
            <w:pPr>
              <w:pStyle w:val="0"/>
            </w:pPr>
            <w:r>
              <w:rPr>
                <w:sz w:val="20"/>
              </w:rPr>
            </w:r>
          </w:p>
        </w:tc>
        <w:tc>
          <w:tcPr>
            <w:tcW w:w="1077" w:type="dxa"/>
          </w:tcPr>
          <w:p>
            <w:pPr>
              <w:pStyle w:val="0"/>
            </w:pPr>
            <w:r>
              <w:rPr>
                <w:sz w:val="20"/>
              </w:rPr>
            </w:r>
          </w:p>
        </w:tc>
        <w:tc>
          <w:tcPr>
            <w:tcW w:w="794"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1" w:type="dxa"/>
          </w:tcPr>
          <w:p>
            <w:pPr>
              <w:pStyle w:val="0"/>
            </w:pPr>
            <w:r>
              <w:rPr>
                <w:sz w:val="20"/>
              </w:rPr>
            </w:r>
          </w:p>
        </w:tc>
      </w:tr>
      <w:tr>
        <w:tblPrEx>
          <w:tblBorders>
            <w:left w:val="nil"/>
          </w:tblBorders>
        </w:tblPrEx>
        <w:tc>
          <w:tcPr>
            <w:gridSpan w:val="4"/>
            <w:tcW w:w="4819" w:type="dxa"/>
            <w:tcBorders>
              <w:left w:val="nil"/>
              <w:bottom w:val="nil"/>
            </w:tcBorders>
          </w:tcPr>
          <w:p>
            <w:pPr>
              <w:pStyle w:val="0"/>
              <w:jc w:val="right"/>
            </w:pPr>
            <w:r>
              <w:rPr>
                <w:sz w:val="20"/>
              </w:rPr>
              <w:t xml:space="preserve">Итого</w:t>
            </w:r>
          </w:p>
        </w:tc>
        <w:tc>
          <w:tcPr>
            <w:tcW w:w="1060" w:type="dxa"/>
          </w:tcPr>
          <w:p>
            <w:pPr>
              <w:pStyle w:val="0"/>
            </w:pPr>
            <w:r>
              <w:rPr>
                <w:sz w:val="20"/>
              </w:rPr>
            </w:r>
          </w:p>
        </w:tc>
        <w:tc>
          <w:tcPr>
            <w:tcW w:w="1060" w:type="dxa"/>
          </w:tcPr>
          <w:p>
            <w:pPr>
              <w:pStyle w:val="0"/>
            </w:pPr>
            <w:r>
              <w:rPr>
                <w:sz w:val="20"/>
              </w:rPr>
            </w:r>
          </w:p>
        </w:tc>
        <w:tc>
          <w:tcPr>
            <w:tcW w:w="1060" w:type="dxa"/>
          </w:tcPr>
          <w:p>
            <w:pPr>
              <w:pStyle w:val="0"/>
            </w:pPr>
            <w:r>
              <w:rPr>
                <w:sz w:val="20"/>
              </w:rPr>
            </w:r>
          </w:p>
        </w:tc>
        <w:tc>
          <w:tcPr>
            <w:tcW w:w="1061"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794"/>
        <w:gridCol w:w="794"/>
        <w:gridCol w:w="737"/>
        <w:gridCol w:w="680"/>
        <w:gridCol w:w="1361"/>
        <w:gridCol w:w="1134"/>
        <w:gridCol w:w="1810"/>
        <w:gridCol w:w="1020"/>
      </w:tblGrid>
      <w:tr>
        <w:tc>
          <w:tcPr>
            <w:tcW w:w="737" w:type="dxa"/>
            <w:vMerge w:val="restart"/>
          </w:tcPr>
          <w:p>
            <w:pPr>
              <w:pStyle w:val="0"/>
              <w:jc w:val="center"/>
            </w:pPr>
            <w:r>
              <w:rPr>
                <w:sz w:val="20"/>
              </w:rPr>
              <w:t xml:space="preserve">Код строки</w:t>
            </w:r>
          </w:p>
        </w:tc>
        <w:tc>
          <w:tcPr>
            <w:gridSpan w:val="4"/>
            <w:tcW w:w="3005" w:type="dxa"/>
          </w:tcPr>
          <w:p>
            <w:pPr>
              <w:pStyle w:val="0"/>
              <w:jc w:val="center"/>
            </w:pPr>
            <w:r>
              <w:rPr>
                <w:sz w:val="20"/>
              </w:rPr>
              <w:t xml:space="preserve">Денежные обязательства</w:t>
            </w:r>
          </w:p>
        </w:tc>
        <w:tc>
          <w:tcPr>
            <w:tcW w:w="1361" w:type="dxa"/>
            <w:vMerge w:val="restart"/>
          </w:tcPr>
          <w:p>
            <w:pPr>
              <w:pStyle w:val="0"/>
              <w:jc w:val="center"/>
            </w:pPr>
            <w:r>
              <w:rPr>
                <w:sz w:val="20"/>
              </w:rPr>
              <w:t xml:space="preserve">Сумма поступлений в ____ году (текущий финансовый год</w:t>
            </w:r>
          </w:p>
        </w:tc>
        <w:tc>
          <w:tcPr>
            <w:tcW w:w="1134" w:type="dxa"/>
            <w:vMerge w:val="restart"/>
          </w:tcPr>
          <w:p>
            <w:pPr>
              <w:pStyle w:val="0"/>
              <w:jc w:val="center"/>
            </w:pPr>
            <w:r>
              <w:rPr>
                <w:sz w:val="20"/>
              </w:rPr>
              <w:t xml:space="preserve">Сумма выплат в ____ году (текущий финансовый год)</w:t>
            </w:r>
          </w:p>
        </w:tc>
        <w:tc>
          <w:tcPr>
            <w:tcW w:w="1810" w:type="dxa"/>
            <w:vMerge w:val="restart"/>
          </w:tcPr>
          <w:p>
            <w:pPr>
              <w:pStyle w:val="0"/>
              <w:jc w:val="center"/>
            </w:pPr>
            <w:r>
              <w:rPr>
                <w:sz w:val="20"/>
              </w:rPr>
              <w:t xml:space="preserve">Итого в ____ году (текущий финансовый год)</w:t>
            </w:r>
          </w:p>
          <w:p>
            <w:pPr>
              <w:pStyle w:val="0"/>
              <w:jc w:val="center"/>
            </w:pPr>
            <w:r>
              <w:rPr>
                <w:sz w:val="20"/>
              </w:rPr>
              <w:t xml:space="preserve">(</w:t>
            </w:r>
            <w:hyperlink w:history="0" w:anchor="P22666" w:tooltip="14">
              <w:r>
                <w:rPr>
                  <w:sz w:val="20"/>
                  <w:color w:val="0000ff"/>
                </w:rPr>
                <w:t xml:space="preserve">гр. 14</w:t>
              </w:r>
            </w:hyperlink>
            <w:r>
              <w:rPr>
                <w:sz w:val="20"/>
              </w:rPr>
              <w:t xml:space="preserve"> - </w:t>
            </w:r>
            <w:hyperlink w:history="0" w:anchor="P22665" w:tooltip="13">
              <w:r>
                <w:rPr>
                  <w:sz w:val="20"/>
                  <w:color w:val="0000ff"/>
                </w:rPr>
                <w:t xml:space="preserve">гр. 13</w:t>
              </w:r>
            </w:hyperlink>
            <w:r>
              <w:rPr>
                <w:sz w:val="20"/>
              </w:rPr>
              <w:t xml:space="preserve">)</w:t>
            </w:r>
          </w:p>
        </w:tc>
        <w:tc>
          <w:tcPr>
            <w:tcW w:w="1020" w:type="dxa"/>
            <w:vMerge w:val="restart"/>
          </w:tcPr>
          <w:p>
            <w:pPr>
              <w:pStyle w:val="0"/>
              <w:jc w:val="center"/>
            </w:pPr>
            <w:r>
              <w:rPr>
                <w:sz w:val="20"/>
              </w:rPr>
              <w:t xml:space="preserve">Примечание</w:t>
            </w:r>
          </w:p>
        </w:tc>
      </w:tr>
      <w:tr>
        <w:tc>
          <w:tcPr>
            <w:vMerge w:val="continue"/>
          </w:tcPr>
          <w:p/>
        </w:tc>
        <w:tc>
          <w:tcPr>
            <w:tcW w:w="794" w:type="dxa"/>
          </w:tcPr>
          <w:p>
            <w:pPr>
              <w:pStyle w:val="0"/>
              <w:jc w:val="center"/>
            </w:pPr>
            <w:r>
              <w:rPr>
                <w:sz w:val="20"/>
              </w:rPr>
              <w:t xml:space="preserve">на ____ год</w:t>
            </w:r>
          </w:p>
        </w:tc>
        <w:tc>
          <w:tcPr>
            <w:tcW w:w="794" w:type="dxa"/>
          </w:tcPr>
          <w:p>
            <w:pPr>
              <w:pStyle w:val="0"/>
              <w:jc w:val="center"/>
            </w:pPr>
            <w:r>
              <w:rPr>
                <w:sz w:val="20"/>
              </w:rPr>
              <w:t xml:space="preserve">на ____ год</w:t>
            </w:r>
          </w:p>
        </w:tc>
        <w:tc>
          <w:tcPr>
            <w:tcW w:w="737"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vMerge w:val="continue"/>
          </w:tcPr>
          <w:p/>
        </w:tc>
        <w:tc>
          <w:tcPr>
            <w:vMerge w:val="continue"/>
          </w:tcPr>
          <w:p/>
        </w:tc>
        <w:tc>
          <w:tcPr>
            <w:vMerge w:val="continue"/>
          </w:tcPr>
          <w:p/>
        </w:tc>
        <w:tc>
          <w:tcPr>
            <w:vMerge w:val="continue"/>
          </w:tcPr>
          <w:p/>
        </w:tc>
      </w:tr>
      <w:tr>
        <w:tc>
          <w:tcPr>
            <w:tcW w:w="737" w:type="dxa"/>
          </w:tcPr>
          <w:p>
            <w:pPr>
              <w:pStyle w:val="0"/>
              <w:jc w:val="center"/>
            </w:pPr>
            <w:r>
              <w:rPr>
                <w:sz w:val="20"/>
              </w:rPr>
              <w:t xml:space="preserve">4</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737" w:type="dxa"/>
          </w:tcPr>
          <w:p>
            <w:pPr>
              <w:pStyle w:val="0"/>
              <w:jc w:val="center"/>
            </w:pPr>
            <w:r>
              <w:rPr>
                <w:sz w:val="20"/>
              </w:rPr>
              <w:t xml:space="preserve">11</w:t>
            </w:r>
          </w:p>
        </w:tc>
        <w:tc>
          <w:tcPr>
            <w:tcW w:w="680" w:type="dxa"/>
          </w:tcPr>
          <w:p>
            <w:pPr>
              <w:pStyle w:val="0"/>
              <w:jc w:val="center"/>
            </w:pPr>
            <w:r>
              <w:rPr>
                <w:sz w:val="20"/>
              </w:rPr>
              <w:t xml:space="preserve">12</w:t>
            </w:r>
          </w:p>
        </w:tc>
        <w:tc>
          <w:tcPr>
            <w:tcW w:w="1361" w:type="dxa"/>
          </w:tcPr>
          <w:bookmarkStart w:id="22665" w:name="P22665"/>
          <w:bookmarkEnd w:id="22665"/>
          <w:p>
            <w:pPr>
              <w:pStyle w:val="0"/>
              <w:jc w:val="center"/>
            </w:pPr>
            <w:r>
              <w:rPr>
                <w:sz w:val="20"/>
              </w:rPr>
              <w:t xml:space="preserve">13</w:t>
            </w:r>
          </w:p>
        </w:tc>
        <w:tc>
          <w:tcPr>
            <w:tcW w:w="1134" w:type="dxa"/>
          </w:tcPr>
          <w:bookmarkStart w:id="22666" w:name="P22666"/>
          <w:bookmarkEnd w:id="22666"/>
          <w:p>
            <w:pPr>
              <w:pStyle w:val="0"/>
              <w:jc w:val="center"/>
            </w:pPr>
            <w:r>
              <w:rPr>
                <w:sz w:val="20"/>
              </w:rPr>
              <w:t xml:space="preserve">14</w:t>
            </w:r>
          </w:p>
        </w:tc>
        <w:tc>
          <w:tcPr>
            <w:tcW w:w="1810" w:type="dxa"/>
          </w:tcPr>
          <w:p>
            <w:pPr>
              <w:pStyle w:val="0"/>
              <w:jc w:val="center"/>
            </w:pPr>
            <w:r>
              <w:rPr>
                <w:sz w:val="20"/>
              </w:rPr>
              <w:t xml:space="preserve">15</w:t>
            </w:r>
          </w:p>
        </w:tc>
        <w:tc>
          <w:tcPr>
            <w:tcW w:w="1020" w:type="dxa"/>
          </w:tcPr>
          <w:p>
            <w:pPr>
              <w:pStyle w:val="0"/>
              <w:jc w:val="center"/>
            </w:pPr>
            <w:r>
              <w:rPr>
                <w:sz w:val="20"/>
              </w:rPr>
              <w:t xml:space="preserve">16</w:t>
            </w:r>
          </w:p>
        </w:tc>
      </w:tr>
      <w:tr>
        <w:tc>
          <w:tcPr>
            <w:tcW w:w="737"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810" w:type="dxa"/>
          </w:tcPr>
          <w:p>
            <w:pPr>
              <w:pStyle w:val="0"/>
            </w:pPr>
            <w:r>
              <w:rPr>
                <w:sz w:val="20"/>
              </w:rPr>
            </w:r>
          </w:p>
        </w:tc>
        <w:tc>
          <w:tcPr>
            <w:tcW w:w="1020" w:type="dxa"/>
          </w:tcPr>
          <w:p>
            <w:pPr>
              <w:pStyle w:val="0"/>
            </w:pPr>
            <w:r>
              <w:rPr>
                <w:sz w:val="20"/>
              </w:rPr>
            </w:r>
          </w:p>
        </w:tc>
      </w:tr>
      <w:tr>
        <w:tblPrEx>
          <w:tblBorders>
            <w:left w:val="nil"/>
            <w:right w:val="nil"/>
          </w:tblBorders>
        </w:tblPrEx>
        <w:tc>
          <w:tcPr>
            <w:tcW w:w="737" w:type="dxa"/>
            <w:tcBorders>
              <w:left w:val="nil"/>
              <w:bottom w:val="nil"/>
            </w:tcBorders>
          </w:tcPr>
          <w:p>
            <w:pPr>
              <w:pStyle w:val="0"/>
            </w:pPr>
            <w:r>
              <w:rPr>
                <w:sz w:val="20"/>
              </w:rPr>
            </w:r>
          </w:p>
        </w:tc>
        <w:tc>
          <w:tcPr>
            <w:tcW w:w="794"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1810"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2.2. Казначейское обеспечение обязательств</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474"/>
        <w:gridCol w:w="1417"/>
        <w:gridCol w:w="1587"/>
        <w:gridCol w:w="1643"/>
        <w:gridCol w:w="1643"/>
        <w:gridCol w:w="1247"/>
      </w:tblGrid>
      <w:tr>
        <w:tc>
          <w:tcPr>
            <w:tcW w:w="1474" w:type="dxa"/>
            <w:tcBorders>
              <w:left w:val="nil"/>
            </w:tcBorders>
          </w:tcPr>
          <w:p>
            <w:pPr>
              <w:pStyle w:val="0"/>
              <w:jc w:val="center"/>
            </w:pPr>
            <w:r>
              <w:rPr>
                <w:sz w:val="20"/>
              </w:rPr>
              <w:t xml:space="preserve">Код объекта капитальных вложений (мероприятия по информатизации)</w:t>
            </w:r>
          </w:p>
        </w:tc>
        <w:tc>
          <w:tcPr>
            <w:tcW w:w="1417" w:type="dxa"/>
          </w:tcPr>
          <w:p>
            <w:pPr>
              <w:pStyle w:val="0"/>
              <w:jc w:val="center"/>
            </w:pPr>
            <w:r>
              <w:rPr>
                <w:sz w:val="20"/>
              </w:rPr>
              <w:t xml:space="preserve">Код по БК</w:t>
            </w:r>
          </w:p>
        </w:tc>
        <w:tc>
          <w:tcPr>
            <w:tcW w:w="1587" w:type="dxa"/>
          </w:tcPr>
          <w:p>
            <w:pPr>
              <w:pStyle w:val="0"/>
              <w:jc w:val="center"/>
            </w:pPr>
            <w:r>
              <w:rPr>
                <w:sz w:val="20"/>
              </w:rPr>
              <w:t xml:space="preserve">Выдано на ____ год</w:t>
            </w:r>
          </w:p>
          <w:p>
            <w:pPr>
              <w:pStyle w:val="0"/>
              <w:jc w:val="center"/>
            </w:pPr>
            <w:r>
              <w:rPr>
                <w:sz w:val="20"/>
              </w:rPr>
              <w:t xml:space="preserve">(текущий финансовый год)</w:t>
            </w:r>
          </w:p>
        </w:tc>
        <w:tc>
          <w:tcPr>
            <w:tcW w:w="1643" w:type="dxa"/>
          </w:tcPr>
          <w:p>
            <w:pPr>
              <w:pStyle w:val="0"/>
              <w:jc w:val="center"/>
            </w:pPr>
            <w:r>
              <w:rPr>
                <w:sz w:val="20"/>
              </w:rPr>
              <w:t xml:space="preserve">Переведено в ___ году</w:t>
            </w:r>
          </w:p>
          <w:p>
            <w:pPr>
              <w:pStyle w:val="0"/>
              <w:jc w:val="center"/>
            </w:pPr>
            <w:r>
              <w:rPr>
                <w:sz w:val="20"/>
              </w:rPr>
              <w:t xml:space="preserve">(текущий финансовый год)</w:t>
            </w:r>
          </w:p>
        </w:tc>
        <w:tc>
          <w:tcPr>
            <w:tcW w:w="1643" w:type="dxa"/>
          </w:tcPr>
          <w:p>
            <w:pPr>
              <w:pStyle w:val="0"/>
              <w:jc w:val="center"/>
            </w:pPr>
            <w:r>
              <w:rPr>
                <w:sz w:val="20"/>
              </w:rPr>
              <w:t xml:space="preserve">Исполнено в ____ году</w:t>
            </w:r>
          </w:p>
          <w:p>
            <w:pPr>
              <w:pStyle w:val="0"/>
              <w:jc w:val="center"/>
            </w:pPr>
            <w:r>
              <w:rPr>
                <w:sz w:val="20"/>
              </w:rPr>
              <w:t xml:space="preserve">(текущий финансовый год)</w:t>
            </w:r>
          </w:p>
        </w:tc>
        <w:tc>
          <w:tcPr>
            <w:tcW w:w="1247" w:type="dxa"/>
          </w:tcPr>
          <w:p>
            <w:pPr>
              <w:pStyle w:val="0"/>
              <w:jc w:val="center"/>
            </w:pPr>
            <w:r>
              <w:rPr>
                <w:sz w:val="20"/>
              </w:rPr>
              <w:t xml:space="preserve">Примечание</w:t>
            </w:r>
          </w:p>
        </w:tc>
      </w:tr>
      <w:tr>
        <w:tc>
          <w:tcPr>
            <w:tcW w:w="1474" w:type="dxa"/>
            <w:tcBorders>
              <w:left w:val="nil"/>
            </w:tcBorders>
          </w:tcPr>
          <w:p>
            <w:pPr>
              <w:pStyle w:val="0"/>
              <w:jc w:val="center"/>
            </w:pPr>
            <w:r>
              <w:rPr>
                <w:sz w:val="20"/>
              </w:rPr>
              <w:t xml:space="preserve">1</w:t>
            </w:r>
          </w:p>
        </w:tc>
        <w:tc>
          <w:tcPr>
            <w:tcW w:w="1417" w:type="dxa"/>
          </w:tcPr>
          <w:p>
            <w:pPr>
              <w:pStyle w:val="0"/>
              <w:jc w:val="center"/>
            </w:pPr>
            <w:r>
              <w:rPr>
                <w:sz w:val="20"/>
              </w:rPr>
              <w:t xml:space="preserve">2</w:t>
            </w:r>
          </w:p>
        </w:tc>
        <w:tc>
          <w:tcPr>
            <w:tcW w:w="1587" w:type="dxa"/>
          </w:tcPr>
          <w:p>
            <w:pPr>
              <w:pStyle w:val="0"/>
              <w:jc w:val="center"/>
            </w:pPr>
            <w:r>
              <w:rPr>
                <w:sz w:val="20"/>
              </w:rPr>
              <w:t xml:space="preserve">3</w:t>
            </w:r>
          </w:p>
        </w:tc>
        <w:tc>
          <w:tcPr>
            <w:tcW w:w="1643" w:type="dxa"/>
          </w:tcPr>
          <w:p>
            <w:pPr>
              <w:pStyle w:val="0"/>
              <w:jc w:val="center"/>
            </w:pPr>
            <w:r>
              <w:rPr>
                <w:sz w:val="20"/>
              </w:rPr>
              <w:t xml:space="preserve">4</w:t>
            </w:r>
          </w:p>
        </w:tc>
        <w:tc>
          <w:tcPr>
            <w:tcW w:w="1643" w:type="dxa"/>
          </w:tcPr>
          <w:p>
            <w:pPr>
              <w:pStyle w:val="0"/>
              <w:jc w:val="center"/>
            </w:pPr>
            <w:r>
              <w:rPr>
                <w:sz w:val="20"/>
              </w:rPr>
              <w:t xml:space="preserve">5</w:t>
            </w:r>
          </w:p>
        </w:tc>
        <w:tc>
          <w:tcPr>
            <w:tcW w:w="1247" w:type="dxa"/>
          </w:tcPr>
          <w:p>
            <w:pPr>
              <w:pStyle w:val="0"/>
              <w:jc w:val="center"/>
            </w:pPr>
            <w:r>
              <w:rPr>
                <w:sz w:val="20"/>
              </w:rPr>
              <w:t xml:space="preserve">6</w:t>
            </w:r>
          </w:p>
        </w:tc>
      </w:tr>
      <w:tr>
        <w:tblPrEx>
          <w:tblBorders>
            <w:left w:val="single" w:sz="4"/>
          </w:tblBorders>
        </w:tblPrEx>
        <w:tc>
          <w:tcPr>
            <w:tcW w:w="147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247" w:type="dxa"/>
          </w:tcPr>
          <w:p>
            <w:pPr>
              <w:pStyle w:val="0"/>
            </w:pPr>
            <w:r>
              <w:rPr>
                <w:sz w:val="20"/>
              </w:rPr>
            </w:r>
          </w:p>
        </w:tc>
      </w:tr>
      <w:tr>
        <w:tblPrEx>
          <w:tblBorders>
            <w:left w:val="single" w:sz="4"/>
          </w:tblBorders>
        </w:tblPrEx>
        <w:tc>
          <w:tcPr>
            <w:tcW w:w="1474"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247" w:type="dxa"/>
          </w:tcPr>
          <w:p>
            <w:pPr>
              <w:pStyle w:val="0"/>
            </w:pPr>
            <w:r>
              <w:rPr>
                <w:sz w:val="20"/>
              </w:rPr>
            </w:r>
          </w:p>
        </w:tc>
      </w:tr>
      <w:tr>
        <w:tblPrEx>
          <w:tblBorders>
            <w:right w:val="nil"/>
          </w:tblBorders>
        </w:tblPrEx>
        <w:tc>
          <w:tcPr>
            <w:gridSpan w:val="2"/>
            <w:tcW w:w="2891"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24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0531747, с. 4</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3. Операции за счет дополнительного</w:t>
      </w:r>
    </w:p>
    <w:p>
      <w:pPr>
        <w:pStyle w:val="1"/>
        <w:jc w:val="both"/>
      </w:pPr>
      <w:r>
        <w:rPr>
          <w:sz w:val="20"/>
        </w:rPr>
        <w:t xml:space="preserve">                         бюджетного финансирования</w:t>
      </w:r>
    </w:p>
    <w:p>
      <w:pPr>
        <w:pStyle w:val="1"/>
        <w:jc w:val="both"/>
      </w:pPr>
      <w:r>
        <w:rPr>
          <w:sz w:val="20"/>
        </w:rPr>
      </w:r>
    </w:p>
    <w:p>
      <w:pPr>
        <w:pStyle w:val="1"/>
        <w:jc w:val="both"/>
      </w:pPr>
      <w:r>
        <w:rPr>
          <w:sz w:val="20"/>
        </w:rPr>
        <w:t xml:space="preserve">            3.1. Операции со средствами за счет дополнительного</w:t>
      </w:r>
    </w:p>
    <w:p>
      <w:pPr>
        <w:pStyle w:val="1"/>
        <w:jc w:val="both"/>
      </w:pPr>
      <w:r>
        <w:rPr>
          <w:sz w:val="20"/>
        </w:rPr>
        <w:t xml:space="preserve">                         бюджетного финансирования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907"/>
        <w:gridCol w:w="1077"/>
        <w:gridCol w:w="1020"/>
        <w:gridCol w:w="964"/>
        <w:gridCol w:w="907"/>
        <w:gridCol w:w="1396"/>
        <w:gridCol w:w="1396"/>
        <w:gridCol w:w="1396"/>
      </w:tblGrid>
      <w:tr>
        <w:tc>
          <w:tcPr>
            <w:tcW w:w="907" w:type="dxa"/>
            <w:tcBorders>
              <w:left w:val="nil"/>
            </w:tcBorders>
          </w:tcPr>
          <w:p>
            <w:pPr>
              <w:pStyle w:val="0"/>
              <w:jc w:val="center"/>
            </w:pPr>
            <w:r>
              <w:rPr>
                <w:sz w:val="20"/>
              </w:rPr>
              <w:t xml:space="preserve">Код по БК</w:t>
            </w:r>
          </w:p>
        </w:tc>
        <w:tc>
          <w:tcPr>
            <w:tcW w:w="1077" w:type="dxa"/>
          </w:tcPr>
          <w:p>
            <w:pPr>
              <w:pStyle w:val="0"/>
              <w:jc w:val="center"/>
            </w:pPr>
            <w:r>
              <w:rPr>
                <w:sz w:val="20"/>
              </w:rPr>
              <w:t xml:space="preserve">Лимиты бюджетных обязательств на ____ год</w:t>
            </w:r>
          </w:p>
        </w:tc>
        <w:tc>
          <w:tcPr>
            <w:tcW w:w="1020" w:type="dxa"/>
          </w:tcPr>
          <w:p>
            <w:pPr>
              <w:pStyle w:val="0"/>
              <w:jc w:val="center"/>
            </w:pPr>
            <w:r>
              <w:rPr>
                <w:sz w:val="20"/>
              </w:rPr>
              <w:t xml:space="preserve">Предельные объемы финансирования на ____ год</w:t>
            </w:r>
          </w:p>
        </w:tc>
        <w:tc>
          <w:tcPr>
            <w:tcW w:w="964" w:type="dxa"/>
          </w:tcPr>
          <w:p>
            <w:pPr>
              <w:pStyle w:val="0"/>
              <w:jc w:val="center"/>
            </w:pPr>
            <w:r>
              <w:rPr>
                <w:sz w:val="20"/>
              </w:rPr>
              <w:t xml:space="preserve">Бюджетные обязательства на ____ год</w:t>
            </w:r>
          </w:p>
        </w:tc>
        <w:tc>
          <w:tcPr>
            <w:tcW w:w="907" w:type="dxa"/>
          </w:tcPr>
          <w:p>
            <w:pPr>
              <w:pStyle w:val="0"/>
              <w:jc w:val="center"/>
            </w:pPr>
            <w:r>
              <w:rPr>
                <w:sz w:val="20"/>
              </w:rPr>
              <w:t xml:space="preserve">Денежные обязательства на ____ год</w:t>
            </w:r>
          </w:p>
        </w:tc>
        <w:tc>
          <w:tcPr>
            <w:tcW w:w="1396" w:type="dxa"/>
          </w:tcPr>
          <w:p>
            <w:pPr>
              <w:pStyle w:val="0"/>
              <w:jc w:val="center"/>
            </w:pPr>
            <w:r>
              <w:rPr>
                <w:sz w:val="20"/>
              </w:rPr>
              <w:t xml:space="preserve">Сумма поступлений в ____ году</w:t>
            </w:r>
          </w:p>
          <w:p>
            <w:pPr>
              <w:pStyle w:val="0"/>
              <w:jc w:val="center"/>
            </w:pPr>
            <w:r>
              <w:rPr>
                <w:sz w:val="20"/>
              </w:rPr>
              <w:t xml:space="preserve">(текущий финансовый год)</w:t>
            </w:r>
          </w:p>
        </w:tc>
        <w:tc>
          <w:tcPr>
            <w:tcW w:w="1396" w:type="dxa"/>
          </w:tcPr>
          <w:p>
            <w:pPr>
              <w:pStyle w:val="0"/>
              <w:jc w:val="center"/>
            </w:pPr>
            <w:r>
              <w:rPr>
                <w:sz w:val="20"/>
              </w:rPr>
              <w:t xml:space="preserve">Сумма выплат в ____ году</w:t>
            </w:r>
          </w:p>
          <w:p>
            <w:pPr>
              <w:pStyle w:val="0"/>
              <w:jc w:val="center"/>
            </w:pPr>
            <w:r>
              <w:rPr>
                <w:sz w:val="20"/>
              </w:rPr>
              <w:t xml:space="preserve">(текущий финансовый год)</w:t>
            </w:r>
          </w:p>
        </w:tc>
        <w:tc>
          <w:tcPr>
            <w:tcW w:w="1396" w:type="dxa"/>
            <w:tcBorders>
              <w:right w:val="nil"/>
            </w:tcBorders>
          </w:tcPr>
          <w:p>
            <w:pPr>
              <w:pStyle w:val="0"/>
              <w:jc w:val="center"/>
            </w:pPr>
            <w:r>
              <w:rPr>
                <w:sz w:val="20"/>
              </w:rPr>
              <w:t xml:space="preserve">Итого в ____ году (текущий финансовый год)</w:t>
            </w:r>
          </w:p>
          <w:p>
            <w:pPr>
              <w:pStyle w:val="0"/>
              <w:jc w:val="center"/>
            </w:pPr>
            <w:r>
              <w:rPr>
                <w:sz w:val="20"/>
              </w:rPr>
              <w:t xml:space="preserve">(</w:t>
            </w:r>
            <w:hyperlink w:history="0" w:anchor="P22754" w:tooltip="7">
              <w:r>
                <w:rPr>
                  <w:sz w:val="20"/>
                  <w:color w:val="0000ff"/>
                </w:rPr>
                <w:t xml:space="preserve">гр. 7</w:t>
              </w:r>
            </w:hyperlink>
            <w:r>
              <w:rPr>
                <w:sz w:val="20"/>
              </w:rPr>
              <w:t xml:space="preserve"> - </w:t>
            </w:r>
            <w:hyperlink w:history="0" w:anchor="P22753" w:tooltip="6">
              <w:r>
                <w:rPr>
                  <w:sz w:val="20"/>
                  <w:color w:val="0000ff"/>
                </w:rPr>
                <w:t xml:space="preserve">гр. 6</w:t>
              </w:r>
            </w:hyperlink>
            <w:r>
              <w:rPr>
                <w:sz w:val="20"/>
              </w:rPr>
              <w:t xml:space="preserve">)</w:t>
            </w:r>
          </w:p>
        </w:tc>
      </w:tr>
      <w:tr>
        <w:tblPrEx>
          <w:tblBorders>
            <w:left w:val="single" w:sz="4"/>
          </w:tblBorders>
        </w:tblPrEx>
        <w:tc>
          <w:tcPr>
            <w:tcW w:w="907" w:type="dxa"/>
          </w:tcPr>
          <w:p>
            <w:pPr>
              <w:pStyle w:val="0"/>
              <w:jc w:val="center"/>
            </w:pPr>
            <w:r>
              <w:rPr>
                <w:sz w:val="20"/>
              </w:rPr>
              <w:t xml:space="preserve">1</w:t>
            </w:r>
          </w:p>
        </w:tc>
        <w:tc>
          <w:tcPr>
            <w:tcW w:w="1077" w:type="dxa"/>
          </w:tcPr>
          <w:p>
            <w:pPr>
              <w:pStyle w:val="0"/>
              <w:jc w:val="center"/>
            </w:pPr>
            <w:r>
              <w:rPr>
                <w:sz w:val="20"/>
              </w:rPr>
              <w:t xml:space="preserve">2</w:t>
            </w:r>
          </w:p>
        </w:tc>
        <w:tc>
          <w:tcPr>
            <w:tcW w:w="1020" w:type="dxa"/>
          </w:tcPr>
          <w:p>
            <w:pPr>
              <w:pStyle w:val="0"/>
              <w:jc w:val="center"/>
            </w:pPr>
            <w:r>
              <w:rPr>
                <w:sz w:val="20"/>
              </w:rPr>
              <w:t xml:space="preserve">3</w:t>
            </w:r>
          </w:p>
        </w:tc>
        <w:tc>
          <w:tcPr>
            <w:tcW w:w="964" w:type="dxa"/>
          </w:tcPr>
          <w:p>
            <w:pPr>
              <w:pStyle w:val="0"/>
              <w:jc w:val="center"/>
            </w:pPr>
            <w:r>
              <w:rPr>
                <w:sz w:val="20"/>
              </w:rPr>
              <w:t xml:space="preserve">4</w:t>
            </w:r>
          </w:p>
        </w:tc>
        <w:tc>
          <w:tcPr>
            <w:tcW w:w="907" w:type="dxa"/>
          </w:tcPr>
          <w:p>
            <w:pPr>
              <w:pStyle w:val="0"/>
              <w:jc w:val="center"/>
            </w:pPr>
            <w:r>
              <w:rPr>
                <w:sz w:val="20"/>
              </w:rPr>
              <w:t xml:space="preserve">5</w:t>
            </w:r>
          </w:p>
        </w:tc>
        <w:tc>
          <w:tcPr>
            <w:tcW w:w="1396" w:type="dxa"/>
          </w:tcPr>
          <w:bookmarkStart w:id="22753" w:name="P22753"/>
          <w:bookmarkEnd w:id="22753"/>
          <w:p>
            <w:pPr>
              <w:pStyle w:val="0"/>
              <w:jc w:val="center"/>
            </w:pPr>
            <w:r>
              <w:rPr>
                <w:sz w:val="20"/>
              </w:rPr>
              <w:t xml:space="preserve">6</w:t>
            </w:r>
          </w:p>
        </w:tc>
        <w:tc>
          <w:tcPr>
            <w:tcW w:w="1396" w:type="dxa"/>
          </w:tcPr>
          <w:bookmarkStart w:id="22754" w:name="P22754"/>
          <w:bookmarkEnd w:id="22754"/>
          <w:p>
            <w:pPr>
              <w:pStyle w:val="0"/>
              <w:jc w:val="center"/>
            </w:pPr>
            <w:r>
              <w:rPr>
                <w:sz w:val="20"/>
              </w:rPr>
              <w:t xml:space="preserve">7</w:t>
            </w:r>
          </w:p>
        </w:tc>
        <w:tc>
          <w:tcPr>
            <w:tcW w:w="1396" w:type="dxa"/>
            <w:tcBorders>
              <w:right w:val="nil"/>
            </w:tcBorders>
          </w:tcPr>
          <w:p>
            <w:pPr>
              <w:pStyle w:val="0"/>
              <w:jc w:val="center"/>
            </w:pPr>
            <w:r>
              <w:rPr>
                <w:sz w:val="20"/>
              </w:rPr>
              <w:t xml:space="preserve">8</w:t>
            </w:r>
          </w:p>
        </w:tc>
      </w:tr>
      <w:tr>
        <w:tblPrEx>
          <w:tblBorders>
            <w:left w:val="single" w:sz="4"/>
          </w:tblBorders>
        </w:tblPrEx>
        <w:tc>
          <w:tcPr>
            <w:tcW w:w="907"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396" w:type="dxa"/>
          </w:tcPr>
          <w:p>
            <w:pPr>
              <w:pStyle w:val="0"/>
            </w:pPr>
            <w:r>
              <w:rPr>
                <w:sz w:val="20"/>
              </w:rPr>
            </w:r>
          </w:p>
        </w:tc>
        <w:tc>
          <w:tcPr>
            <w:tcW w:w="1396" w:type="dxa"/>
          </w:tcPr>
          <w:p>
            <w:pPr>
              <w:pStyle w:val="0"/>
            </w:pPr>
            <w:r>
              <w:rPr>
                <w:sz w:val="20"/>
              </w:rPr>
            </w:r>
          </w:p>
        </w:tc>
        <w:tc>
          <w:tcPr>
            <w:tcW w:w="1396" w:type="dxa"/>
            <w:tcBorders>
              <w:right w:val="nil"/>
            </w:tcBorders>
          </w:tcPr>
          <w:p>
            <w:pPr>
              <w:pStyle w:val="0"/>
            </w:pPr>
            <w:r>
              <w:rPr>
                <w:sz w:val="20"/>
              </w:rPr>
            </w:r>
          </w:p>
        </w:tc>
      </w:tr>
      <w:tr>
        <w:tblPrEx>
          <w:tblBorders>
            <w:right w:val="single" w:sz="4"/>
          </w:tblBorders>
        </w:tblPrEx>
        <w:tc>
          <w:tcPr>
            <w:tcW w:w="907" w:type="dxa"/>
            <w:tcBorders>
              <w:left w:val="nil"/>
              <w:bottom w:val="nil"/>
            </w:tcBorders>
          </w:tcPr>
          <w:p>
            <w:pPr>
              <w:pStyle w:val="0"/>
              <w:jc w:val="right"/>
            </w:pPr>
            <w:r>
              <w:rPr>
                <w:sz w:val="20"/>
              </w:rPr>
              <w:t xml:space="preserve">Итого</w:t>
            </w:r>
          </w:p>
        </w:tc>
        <w:tc>
          <w:tcPr>
            <w:tcW w:w="1077" w:type="dxa"/>
          </w:tcPr>
          <w:p>
            <w:pPr>
              <w:pStyle w:val="0"/>
            </w:pPr>
            <w:r>
              <w:rPr>
                <w:sz w:val="20"/>
              </w:rPr>
            </w:r>
          </w:p>
        </w:tc>
        <w:tc>
          <w:tcPr>
            <w:tcW w:w="102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1396" w:type="dxa"/>
          </w:tcPr>
          <w:p>
            <w:pPr>
              <w:pStyle w:val="0"/>
            </w:pPr>
            <w:r>
              <w:rPr>
                <w:sz w:val="20"/>
              </w:rPr>
            </w:r>
          </w:p>
        </w:tc>
        <w:tc>
          <w:tcPr>
            <w:tcW w:w="1396" w:type="dxa"/>
          </w:tcPr>
          <w:p>
            <w:pPr>
              <w:pStyle w:val="0"/>
            </w:pPr>
            <w:r>
              <w:rPr>
                <w:sz w:val="20"/>
              </w:rPr>
            </w:r>
          </w:p>
        </w:tc>
        <w:tc>
          <w:tcPr>
            <w:tcW w:w="1396" w:type="dxa"/>
          </w:tcPr>
          <w:p>
            <w:pPr>
              <w:pStyle w:val="0"/>
            </w:pPr>
            <w:r>
              <w:rPr>
                <w:sz w:val="20"/>
              </w:rPr>
            </w:r>
          </w:p>
        </w:tc>
      </w:tr>
    </w:tbl>
    <w:p>
      <w:pPr>
        <w:pStyle w:val="0"/>
        <w:jc w:val="both"/>
      </w:pPr>
      <w:r>
        <w:rPr>
          <w:sz w:val="20"/>
        </w:rPr>
      </w:r>
    </w:p>
    <w:p>
      <w:pPr>
        <w:pStyle w:val="1"/>
        <w:jc w:val="both"/>
      </w:pPr>
      <w:r>
        <w:rPr>
          <w:sz w:val="20"/>
        </w:rPr>
        <w:t xml:space="preserve">                 3.2. Источники дополнительного бюджетного</w:t>
      </w:r>
    </w:p>
    <w:p>
      <w:pPr>
        <w:pStyle w:val="1"/>
        <w:jc w:val="both"/>
      </w:pPr>
      <w:r>
        <w:rPr>
          <w:sz w:val="20"/>
        </w:rPr>
        <w:t xml:space="preserve">                        финансирования (СПРАВОЧНО)</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417"/>
        <w:gridCol w:w="2438"/>
        <w:gridCol w:w="2549"/>
        <w:gridCol w:w="2665"/>
      </w:tblGrid>
      <w:tr>
        <w:tblPrEx>
          <w:tblBorders>
            <w:right w:val="nil"/>
          </w:tblBorders>
        </w:tblPrEx>
        <w:tc>
          <w:tcPr>
            <w:tcW w:w="1417" w:type="dxa"/>
            <w:tcBorders>
              <w:left w:val="nil"/>
            </w:tcBorders>
          </w:tcPr>
          <w:p>
            <w:pPr>
              <w:pStyle w:val="0"/>
            </w:pPr>
            <w:r>
              <w:rPr>
                <w:sz w:val="20"/>
              </w:rPr>
              <w:t xml:space="preserve">Код по БК</w:t>
            </w:r>
          </w:p>
        </w:tc>
        <w:tc>
          <w:tcPr>
            <w:tcW w:w="2438"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2549" w:type="dxa"/>
          </w:tcPr>
          <w:p>
            <w:pPr>
              <w:pStyle w:val="0"/>
              <w:jc w:val="center"/>
            </w:pPr>
            <w:r>
              <w:rPr>
                <w:sz w:val="20"/>
              </w:rPr>
              <w:t xml:space="preserve">Возвраты в ____ году</w:t>
            </w:r>
          </w:p>
          <w:p>
            <w:pPr>
              <w:pStyle w:val="0"/>
              <w:jc w:val="center"/>
            </w:pPr>
            <w:r>
              <w:rPr>
                <w:sz w:val="20"/>
              </w:rPr>
              <w:t xml:space="preserve">(текущий финансовый год)</w:t>
            </w:r>
          </w:p>
        </w:tc>
        <w:tc>
          <w:tcPr>
            <w:tcW w:w="2665" w:type="dxa"/>
            <w:tcBorders>
              <w:right w:val="nil"/>
            </w:tcBorders>
          </w:tcPr>
          <w:p>
            <w:pPr>
              <w:pStyle w:val="0"/>
              <w:jc w:val="center"/>
            </w:pPr>
            <w:r>
              <w:rPr>
                <w:sz w:val="20"/>
              </w:rPr>
              <w:t xml:space="preserve">Итого в ____ году</w:t>
            </w:r>
          </w:p>
          <w:p>
            <w:pPr>
              <w:pStyle w:val="0"/>
              <w:jc w:val="center"/>
            </w:pPr>
            <w:r>
              <w:rPr>
                <w:sz w:val="20"/>
              </w:rPr>
              <w:t xml:space="preserve">(текущий финансовый год)</w:t>
            </w:r>
          </w:p>
          <w:p>
            <w:pPr>
              <w:pStyle w:val="0"/>
              <w:jc w:val="center"/>
            </w:pPr>
            <w:r>
              <w:rPr>
                <w:sz w:val="20"/>
              </w:rPr>
              <w:t xml:space="preserve">(</w:t>
            </w:r>
            <w:hyperlink w:history="0" w:anchor="P22785" w:tooltip="2">
              <w:r>
                <w:rPr>
                  <w:sz w:val="20"/>
                  <w:color w:val="0000ff"/>
                </w:rPr>
                <w:t xml:space="preserve">гр. 2</w:t>
              </w:r>
            </w:hyperlink>
            <w:r>
              <w:rPr>
                <w:sz w:val="20"/>
              </w:rPr>
              <w:t xml:space="preserve"> - </w:t>
            </w:r>
            <w:hyperlink w:history="0" w:anchor="P22786" w:tooltip="3">
              <w:r>
                <w:rPr>
                  <w:sz w:val="20"/>
                  <w:color w:val="0000ff"/>
                </w:rPr>
                <w:t xml:space="preserve">гр. 3</w:t>
              </w:r>
            </w:hyperlink>
            <w:r>
              <w:rPr>
                <w:sz w:val="20"/>
              </w:rPr>
              <w:t xml:space="preserve">)</w:t>
            </w:r>
          </w:p>
        </w:tc>
      </w:tr>
      <w:tr>
        <w:tblPrEx>
          <w:tblBorders>
            <w:right w:val="nil"/>
          </w:tblBorders>
        </w:tblPrEx>
        <w:tc>
          <w:tcPr>
            <w:tcW w:w="1417" w:type="dxa"/>
            <w:tcBorders>
              <w:left w:val="nil"/>
            </w:tcBorders>
          </w:tcPr>
          <w:p>
            <w:pPr>
              <w:pStyle w:val="0"/>
              <w:jc w:val="center"/>
            </w:pPr>
            <w:r>
              <w:rPr>
                <w:sz w:val="20"/>
              </w:rPr>
              <w:t xml:space="preserve">1</w:t>
            </w:r>
          </w:p>
        </w:tc>
        <w:tc>
          <w:tcPr>
            <w:tcW w:w="2438" w:type="dxa"/>
          </w:tcPr>
          <w:bookmarkStart w:id="22785" w:name="P22785"/>
          <w:bookmarkEnd w:id="22785"/>
          <w:p>
            <w:pPr>
              <w:pStyle w:val="0"/>
              <w:jc w:val="center"/>
            </w:pPr>
            <w:r>
              <w:rPr>
                <w:sz w:val="20"/>
              </w:rPr>
              <w:t xml:space="preserve">2</w:t>
            </w:r>
          </w:p>
        </w:tc>
        <w:tc>
          <w:tcPr>
            <w:tcW w:w="2549" w:type="dxa"/>
          </w:tcPr>
          <w:bookmarkStart w:id="22786" w:name="P22786"/>
          <w:bookmarkEnd w:id="22786"/>
          <w:p>
            <w:pPr>
              <w:pStyle w:val="0"/>
              <w:jc w:val="center"/>
            </w:pPr>
            <w:r>
              <w:rPr>
                <w:sz w:val="20"/>
              </w:rPr>
              <w:t xml:space="preserve">3</w:t>
            </w:r>
          </w:p>
        </w:tc>
        <w:tc>
          <w:tcPr>
            <w:tcW w:w="2665" w:type="dxa"/>
            <w:tcBorders>
              <w:right w:val="nil"/>
            </w:tcBorders>
          </w:tcPr>
          <w:p>
            <w:pPr>
              <w:pStyle w:val="0"/>
              <w:jc w:val="center"/>
            </w:pPr>
            <w:r>
              <w:rPr>
                <w:sz w:val="20"/>
              </w:rPr>
              <w:t xml:space="preserve">4</w:t>
            </w:r>
          </w:p>
        </w:tc>
      </w:tr>
      <w:tr>
        <w:tblPrEx>
          <w:tblBorders>
            <w:left w:val="single" w:sz="4"/>
          </w:tblBorders>
        </w:tblPrEx>
        <w:tc>
          <w:tcPr>
            <w:tcW w:w="1417" w:type="dxa"/>
          </w:tcPr>
          <w:p>
            <w:pPr>
              <w:pStyle w:val="0"/>
            </w:pPr>
            <w:r>
              <w:rPr>
                <w:sz w:val="20"/>
              </w:rPr>
            </w:r>
          </w:p>
        </w:tc>
        <w:tc>
          <w:tcPr>
            <w:tcW w:w="2438" w:type="dxa"/>
          </w:tcPr>
          <w:p>
            <w:pPr>
              <w:pStyle w:val="0"/>
            </w:pPr>
            <w:r>
              <w:rPr>
                <w:sz w:val="20"/>
              </w:rPr>
            </w:r>
          </w:p>
        </w:tc>
        <w:tc>
          <w:tcPr>
            <w:tcW w:w="2549" w:type="dxa"/>
          </w:tcPr>
          <w:p>
            <w:pPr>
              <w:pStyle w:val="0"/>
            </w:pPr>
            <w:r>
              <w:rPr>
                <w:sz w:val="20"/>
              </w:rPr>
            </w:r>
          </w:p>
        </w:tc>
        <w:tc>
          <w:tcPr>
            <w:tcW w:w="2665" w:type="dxa"/>
          </w:tcPr>
          <w:p>
            <w:pPr>
              <w:pStyle w:val="0"/>
            </w:pPr>
            <w:r>
              <w:rPr>
                <w:sz w:val="20"/>
              </w:rPr>
            </w:r>
          </w:p>
        </w:tc>
      </w:tr>
      <w:tr>
        <w:tblPrEx>
          <w:tblBorders>
            <w:left w:val="single" w:sz="4"/>
          </w:tblBorders>
        </w:tblPrEx>
        <w:tc>
          <w:tcPr>
            <w:tcW w:w="1417" w:type="dxa"/>
          </w:tcPr>
          <w:p>
            <w:pPr>
              <w:pStyle w:val="0"/>
            </w:pPr>
            <w:r>
              <w:rPr>
                <w:sz w:val="20"/>
              </w:rPr>
            </w:r>
          </w:p>
        </w:tc>
        <w:tc>
          <w:tcPr>
            <w:tcW w:w="2438" w:type="dxa"/>
          </w:tcPr>
          <w:p>
            <w:pPr>
              <w:pStyle w:val="0"/>
            </w:pPr>
            <w:r>
              <w:rPr>
                <w:sz w:val="20"/>
              </w:rPr>
            </w:r>
          </w:p>
        </w:tc>
        <w:tc>
          <w:tcPr>
            <w:tcW w:w="2549" w:type="dxa"/>
          </w:tcPr>
          <w:p>
            <w:pPr>
              <w:pStyle w:val="0"/>
            </w:pPr>
            <w:r>
              <w:rPr>
                <w:sz w:val="20"/>
              </w:rPr>
            </w:r>
          </w:p>
        </w:tc>
        <w:tc>
          <w:tcPr>
            <w:tcW w:w="2665" w:type="dxa"/>
          </w:tcPr>
          <w:p>
            <w:pPr>
              <w:pStyle w:val="0"/>
            </w:pPr>
            <w:r>
              <w:rPr>
                <w:sz w:val="20"/>
              </w:rPr>
            </w:r>
          </w:p>
        </w:tc>
      </w:tr>
      <w:tr>
        <w:tc>
          <w:tcPr>
            <w:tcW w:w="1417" w:type="dxa"/>
            <w:tcBorders>
              <w:left w:val="nil"/>
              <w:bottom w:val="nil"/>
            </w:tcBorders>
          </w:tcPr>
          <w:p>
            <w:pPr>
              <w:pStyle w:val="0"/>
              <w:jc w:val="right"/>
            </w:pPr>
            <w:r>
              <w:rPr>
                <w:sz w:val="20"/>
              </w:rPr>
              <w:t xml:space="preserve">Итого</w:t>
            </w:r>
          </w:p>
        </w:tc>
        <w:tc>
          <w:tcPr>
            <w:tcW w:w="2438" w:type="dxa"/>
          </w:tcPr>
          <w:p>
            <w:pPr>
              <w:pStyle w:val="0"/>
            </w:pPr>
            <w:r>
              <w:rPr>
                <w:sz w:val="20"/>
              </w:rPr>
            </w:r>
          </w:p>
        </w:tc>
        <w:tc>
          <w:tcPr>
            <w:tcW w:w="2549" w:type="dxa"/>
          </w:tcPr>
          <w:p>
            <w:pPr>
              <w:pStyle w:val="0"/>
            </w:pPr>
            <w:r>
              <w:rPr>
                <w:sz w:val="20"/>
              </w:rPr>
            </w:r>
          </w:p>
        </w:tc>
        <w:tc>
          <w:tcPr>
            <w:tcW w:w="2665"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2822" w:name="P22822"/>
    <w:bookmarkEnd w:id="22822"/>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администратора доходов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0531779</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доходов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доходов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5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изменения: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5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со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04"/>
        <w:gridCol w:w="1247"/>
        <w:gridCol w:w="1587"/>
        <w:gridCol w:w="1191"/>
        <w:gridCol w:w="1077"/>
        <w:gridCol w:w="2266"/>
        <w:gridCol w:w="1020"/>
      </w:tblGrid>
      <w:tr>
        <w:tc>
          <w:tcPr>
            <w:tcW w:w="1304" w:type="dxa"/>
            <w:tcBorders>
              <w:left w:val="nil"/>
            </w:tcBorders>
          </w:tcPr>
          <w:p>
            <w:pPr>
              <w:pStyle w:val="0"/>
              <w:jc w:val="center"/>
            </w:pPr>
            <w:r>
              <w:rPr>
                <w:sz w:val="20"/>
              </w:rPr>
              <w:t xml:space="preserve">Код по БК</w:t>
            </w:r>
          </w:p>
        </w:tc>
        <w:tc>
          <w:tcPr>
            <w:tcW w:w="1247" w:type="dxa"/>
          </w:tcPr>
          <w:p>
            <w:pPr>
              <w:pStyle w:val="0"/>
              <w:jc w:val="center"/>
            </w:pPr>
            <w:r>
              <w:rPr>
                <w:sz w:val="20"/>
              </w:rPr>
              <w:t xml:space="preserve">Код по </w:t>
            </w:r>
            <w:hyperlink w:history="0" r:id="rId65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587" w:type="dxa"/>
          </w:tcPr>
          <w:p>
            <w:pPr>
              <w:pStyle w:val="0"/>
              <w:jc w:val="center"/>
            </w:pPr>
            <w:r>
              <w:rPr>
                <w:sz w:val="20"/>
              </w:rPr>
              <w:t xml:space="preserve">Поступления</w:t>
            </w:r>
          </w:p>
        </w:tc>
        <w:tc>
          <w:tcPr>
            <w:tcW w:w="1191" w:type="dxa"/>
          </w:tcPr>
          <w:p>
            <w:pPr>
              <w:pStyle w:val="0"/>
              <w:jc w:val="center"/>
            </w:pPr>
            <w:r>
              <w:rPr>
                <w:sz w:val="20"/>
              </w:rPr>
              <w:t xml:space="preserve">Возвраты</w:t>
            </w:r>
          </w:p>
        </w:tc>
        <w:tc>
          <w:tcPr>
            <w:tcW w:w="1077" w:type="dxa"/>
          </w:tcPr>
          <w:p>
            <w:pPr>
              <w:pStyle w:val="0"/>
              <w:jc w:val="center"/>
            </w:pPr>
            <w:r>
              <w:rPr>
                <w:sz w:val="20"/>
              </w:rPr>
              <w:t xml:space="preserve">Зачеты</w:t>
            </w:r>
          </w:p>
        </w:tc>
        <w:tc>
          <w:tcPr>
            <w:tcW w:w="2266" w:type="dxa"/>
          </w:tcPr>
          <w:p>
            <w:pPr>
              <w:pStyle w:val="0"/>
              <w:jc w:val="center"/>
            </w:pPr>
            <w:r>
              <w:rPr>
                <w:sz w:val="20"/>
              </w:rPr>
              <w:t xml:space="preserve">Итого</w:t>
            </w:r>
          </w:p>
          <w:p>
            <w:pPr>
              <w:pStyle w:val="0"/>
              <w:jc w:val="center"/>
            </w:pPr>
            <w:r>
              <w:rPr>
                <w:sz w:val="20"/>
              </w:rPr>
              <w:t xml:space="preserve">(</w:t>
            </w:r>
            <w:hyperlink w:history="0" w:anchor="P22880" w:tooltip="3">
              <w:r>
                <w:rPr>
                  <w:sz w:val="20"/>
                  <w:color w:val="0000ff"/>
                </w:rPr>
                <w:t xml:space="preserve">гр. 3</w:t>
              </w:r>
            </w:hyperlink>
            <w:r>
              <w:rPr>
                <w:sz w:val="20"/>
              </w:rPr>
              <w:t xml:space="preserve"> - </w:t>
            </w:r>
            <w:hyperlink w:history="0" w:anchor="P22881" w:tooltip="4">
              <w:r>
                <w:rPr>
                  <w:sz w:val="20"/>
                  <w:color w:val="0000ff"/>
                </w:rPr>
                <w:t xml:space="preserve">гр. 4</w:t>
              </w:r>
            </w:hyperlink>
            <w:r>
              <w:rPr>
                <w:sz w:val="20"/>
              </w:rPr>
              <w:t xml:space="preserve"> + </w:t>
            </w:r>
            <w:hyperlink w:history="0" w:anchor="P22882" w:tooltip="5">
              <w:r>
                <w:rPr>
                  <w:sz w:val="20"/>
                  <w:color w:val="0000ff"/>
                </w:rPr>
                <w:t xml:space="preserve">гр. 5</w:t>
              </w:r>
            </w:hyperlink>
            <w:r>
              <w:rPr>
                <w:sz w:val="20"/>
              </w:rPr>
              <w:t xml:space="preserve">)</w:t>
            </w:r>
          </w:p>
        </w:tc>
        <w:tc>
          <w:tcPr>
            <w:tcW w:w="1020" w:type="dxa"/>
            <w:tcBorders>
              <w:right w:val="nil"/>
            </w:tcBorders>
          </w:tcPr>
          <w:p>
            <w:pPr>
              <w:pStyle w:val="0"/>
              <w:jc w:val="center"/>
            </w:pPr>
            <w:r>
              <w:rPr>
                <w:sz w:val="20"/>
              </w:rPr>
              <w:t xml:space="preserve">Примечание</w:t>
            </w:r>
          </w:p>
        </w:tc>
      </w:tr>
      <w:tr>
        <w:tc>
          <w:tcPr>
            <w:tcW w:w="1304" w:type="dxa"/>
            <w:tcBorders>
              <w:left w:val="nil"/>
            </w:tcBorders>
          </w:tcPr>
          <w:p>
            <w:pPr>
              <w:pStyle w:val="0"/>
              <w:jc w:val="center"/>
            </w:pPr>
            <w:r>
              <w:rPr>
                <w:sz w:val="20"/>
              </w:rPr>
              <w:t xml:space="preserve">1</w:t>
            </w:r>
          </w:p>
        </w:tc>
        <w:tc>
          <w:tcPr>
            <w:tcW w:w="1247" w:type="dxa"/>
          </w:tcPr>
          <w:p>
            <w:pPr>
              <w:pStyle w:val="0"/>
              <w:jc w:val="center"/>
            </w:pPr>
            <w:r>
              <w:rPr>
                <w:sz w:val="20"/>
              </w:rPr>
              <w:t xml:space="preserve">2</w:t>
            </w:r>
          </w:p>
        </w:tc>
        <w:tc>
          <w:tcPr>
            <w:tcW w:w="1587" w:type="dxa"/>
          </w:tcPr>
          <w:bookmarkStart w:id="22880" w:name="P22880"/>
          <w:bookmarkEnd w:id="22880"/>
          <w:p>
            <w:pPr>
              <w:pStyle w:val="0"/>
              <w:jc w:val="center"/>
            </w:pPr>
            <w:r>
              <w:rPr>
                <w:sz w:val="20"/>
              </w:rPr>
              <w:t xml:space="preserve">3</w:t>
            </w:r>
          </w:p>
        </w:tc>
        <w:tc>
          <w:tcPr>
            <w:tcW w:w="1191" w:type="dxa"/>
          </w:tcPr>
          <w:bookmarkStart w:id="22881" w:name="P22881"/>
          <w:bookmarkEnd w:id="22881"/>
          <w:p>
            <w:pPr>
              <w:pStyle w:val="0"/>
              <w:jc w:val="center"/>
            </w:pPr>
            <w:r>
              <w:rPr>
                <w:sz w:val="20"/>
              </w:rPr>
              <w:t xml:space="preserve">4</w:t>
            </w:r>
          </w:p>
        </w:tc>
        <w:tc>
          <w:tcPr>
            <w:tcW w:w="1077" w:type="dxa"/>
          </w:tcPr>
          <w:bookmarkStart w:id="22882" w:name="P22882"/>
          <w:bookmarkEnd w:id="22882"/>
          <w:p>
            <w:pPr>
              <w:pStyle w:val="0"/>
              <w:jc w:val="center"/>
            </w:pPr>
            <w:r>
              <w:rPr>
                <w:sz w:val="20"/>
              </w:rPr>
              <w:t xml:space="preserve">5</w:t>
            </w:r>
          </w:p>
        </w:tc>
        <w:tc>
          <w:tcPr>
            <w:tcW w:w="2266" w:type="dxa"/>
          </w:tcPr>
          <w:p>
            <w:pPr>
              <w:pStyle w:val="0"/>
              <w:jc w:val="center"/>
            </w:pPr>
            <w:r>
              <w:rPr>
                <w:sz w:val="20"/>
              </w:rPr>
              <w:t xml:space="preserve">6</w:t>
            </w:r>
          </w:p>
        </w:tc>
        <w:tc>
          <w:tcPr>
            <w:tcW w:w="1020" w:type="dxa"/>
            <w:tcBorders>
              <w:right w:val="nil"/>
            </w:tcBorders>
          </w:tcPr>
          <w:p>
            <w:pPr>
              <w:pStyle w:val="0"/>
              <w:jc w:val="center"/>
            </w:pPr>
            <w:r>
              <w:rPr>
                <w:sz w:val="20"/>
              </w:rPr>
              <w:t xml:space="preserve">7</w:t>
            </w:r>
          </w:p>
        </w:tc>
      </w:tr>
      <w:tr>
        <w:tblPrEx>
          <w:tblBorders>
            <w:left w:val="single" w:sz="4"/>
          </w:tblBorders>
        </w:tblPrEx>
        <w:tc>
          <w:tcPr>
            <w:tcW w:w="1304"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2266" w:type="dxa"/>
          </w:tcPr>
          <w:p>
            <w:pPr>
              <w:pStyle w:val="0"/>
            </w:pPr>
            <w:r>
              <w:rPr>
                <w:sz w:val="20"/>
              </w:rPr>
            </w:r>
          </w:p>
        </w:tc>
        <w:tc>
          <w:tcPr>
            <w:tcW w:w="1020" w:type="dxa"/>
            <w:tcBorders>
              <w:right w:val="nil"/>
            </w:tcBorders>
          </w:tcPr>
          <w:p>
            <w:pPr>
              <w:pStyle w:val="0"/>
            </w:pPr>
            <w:r>
              <w:rPr>
                <w:sz w:val="20"/>
              </w:rPr>
            </w:r>
          </w:p>
        </w:tc>
      </w:tr>
      <w:tr>
        <w:tblPrEx>
          <w:tblBorders>
            <w:left w:val="single" w:sz="4"/>
          </w:tblBorders>
        </w:tblPrEx>
        <w:tc>
          <w:tcPr>
            <w:tcW w:w="1304"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2266" w:type="dxa"/>
          </w:tcPr>
          <w:p>
            <w:pPr>
              <w:pStyle w:val="0"/>
            </w:pPr>
            <w:r>
              <w:rPr>
                <w:sz w:val="20"/>
              </w:rPr>
            </w:r>
          </w:p>
        </w:tc>
        <w:tc>
          <w:tcPr>
            <w:tcW w:w="1020" w:type="dxa"/>
            <w:tcBorders>
              <w:right w:val="nil"/>
            </w:tcBorders>
          </w:tcPr>
          <w:p>
            <w:pPr>
              <w:pStyle w:val="0"/>
            </w:pPr>
            <w:r>
              <w:rPr>
                <w:sz w:val="20"/>
              </w:rPr>
            </w:r>
          </w:p>
        </w:tc>
      </w:tr>
      <w:tr>
        <w:tc>
          <w:tcPr>
            <w:gridSpan w:val="2"/>
            <w:tcW w:w="2551" w:type="dxa"/>
            <w:tcBorders>
              <w:left w:val="nil"/>
              <w:bottom w:val="nil"/>
            </w:tcBorders>
          </w:tcPr>
          <w:p>
            <w:pPr>
              <w:pStyle w:val="0"/>
              <w:jc w:val="right"/>
            </w:pPr>
            <w:r>
              <w:rPr>
                <w:sz w:val="20"/>
              </w:rPr>
              <w:t xml:space="preserve">Итого</w:t>
            </w:r>
          </w:p>
        </w:tc>
        <w:tc>
          <w:tcPr>
            <w:tcW w:w="1587"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2266"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Неисполненные поручения администратора доходов</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1304"/>
        <w:gridCol w:w="1304"/>
        <w:gridCol w:w="2948"/>
        <w:gridCol w:w="2551"/>
        <w:gridCol w:w="964"/>
      </w:tblGrid>
      <w:tr>
        <w:tc>
          <w:tcPr>
            <w:tcW w:w="1304" w:type="dxa"/>
            <w:tcBorders>
              <w:left w:val="nil"/>
            </w:tcBorders>
          </w:tcPr>
          <w:p>
            <w:pPr>
              <w:pStyle w:val="0"/>
              <w:jc w:val="center"/>
            </w:pPr>
            <w:r>
              <w:rPr>
                <w:sz w:val="20"/>
              </w:rPr>
              <w:t xml:space="preserve">Код по БК</w:t>
            </w:r>
          </w:p>
        </w:tc>
        <w:tc>
          <w:tcPr>
            <w:tcW w:w="1304" w:type="dxa"/>
          </w:tcPr>
          <w:p>
            <w:pPr>
              <w:pStyle w:val="0"/>
              <w:jc w:val="center"/>
            </w:pPr>
            <w:r>
              <w:rPr>
                <w:sz w:val="20"/>
              </w:rPr>
              <w:t xml:space="preserve">Код по </w:t>
            </w:r>
            <w:hyperlink w:history="0" r:id="rId65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2948" w:type="dxa"/>
          </w:tcPr>
          <w:p>
            <w:pPr>
              <w:pStyle w:val="0"/>
              <w:jc w:val="center"/>
            </w:pPr>
            <w:r>
              <w:rPr>
                <w:sz w:val="20"/>
              </w:rPr>
              <w:t xml:space="preserve">Неисполненные возвраты</w:t>
            </w:r>
          </w:p>
        </w:tc>
        <w:tc>
          <w:tcPr>
            <w:tcW w:w="2551" w:type="dxa"/>
          </w:tcPr>
          <w:p>
            <w:pPr>
              <w:pStyle w:val="0"/>
              <w:jc w:val="center"/>
            </w:pPr>
            <w:r>
              <w:rPr>
                <w:sz w:val="20"/>
              </w:rPr>
              <w:t xml:space="preserve">Неисполненные зачеты</w:t>
            </w:r>
          </w:p>
        </w:tc>
        <w:tc>
          <w:tcPr>
            <w:tcW w:w="964" w:type="dxa"/>
            <w:tcBorders>
              <w:right w:val="nil"/>
            </w:tcBorders>
          </w:tcPr>
          <w:p>
            <w:pPr>
              <w:pStyle w:val="0"/>
              <w:jc w:val="center"/>
            </w:pPr>
            <w:r>
              <w:rPr>
                <w:sz w:val="20"/>
              </w:rPr>
              <w:t xml:space="preserve">Примечание</w:t>
            </w:r>
          </w:p>
        </w:tc>
      </w:tr>
      <w:tr>
        <w:tc>
          <w:tcPr>
            <w:tcW w:w="1304" w:type="dxa"/>
            <w:tcBorders>
              <w:left w:val="nil"/>
            </w:tcBorders>
          </w:tcPr>
          <w:p>
            <w:pPr>
              <w:pStyle w:val="0"/>
              <w:jc w:val="center"/>
            </w:pPr>
            <w:r>
              <w:rPr>
                <w:sz w:val="20"/>
              </w:rPr>
              <w:t xml:space="preserve">1</w:t>
            </w:r>
          </w:p>
        </w:tc>
        <w:tc>
          <w:tcPr>
            <w:tcW w:w="1304" w:type="dxa"/>
          </w:tcPr>
          <w:p>
            <w:pPr>
              <w:pStyle w:val="0"/>
              <w:jc w:val="center"/>
            </w:pPr>
            <w:r>
              <w:rPr>
                <w:sz w:val="20"/>
              </w:rPr>
              <w:t xml:space="preserve">2</w:t>
            </w:r>
          </w:p>
        </w:tc>
        <w:tc>
          <w:tcPr>
            <w:tcW w:w="2948" w:type="dxa"/>
          </w:tcPr>
          <w:p>
            <w:pPr>
              <w:pStyle w:val="0"/>
              <w:jc w:val="center"/>
            </w:pPr>
            <w:r>
              <w:rPr>
                <w:sz w:val="20"/>
              </w:rPr>
              <w:t xml:space="preserve">3</w:t>
            </w:r>
          </w:p>
        </w:tc>
        <w:tc>
          <w:tcPr>
            <w:tcW w:w="2551" w:type="dxa"/>
          </w:tcPr>
          <w:p>
            <w:pPr>
              <w:pStyle w:val="0"/>
              <w:jc w:val="center"/>
            </w:pPr>
            <w:r>
              <w:rPr>
                <w:sz w:val="20"/>
              </w:rPr>
              <w:t xml:space="preserve">4</w:t>
            </w:r>
          </w:p>
        </w:tc>
        <w:tc>
          <w:tcPr>
            <w:tcW w:w="964" w:type="dxa"/>
            <w:tcBorders>
              <w:right w:val="nil"/>
            </w:tcBorders>
          </w:tcPr>
          <w:p>
            <w:pPr>
              <w:pStyle w:val="0"/>
              <w:jc w:val="center"/>
            </w:pPr>
            <w:r>
              <w:rPr>
                <w:sz w:val="20"/>
              </w:rPr>
              <w:t xml:space="preserve">5</w:t>
            </w:r>
          </w:p>
        </w:tc>
      </w:tr>
      <w:tr>
        <w:tblPrEx>
          <w:tblBorders>
            <w:left w:val="single" w:sz="4"/>
          </w:tblBorders>
        </w:tblPrEx>
        <w:tc>
          <w:tcPr>
            <w:tcW w:w="1304" w:type="dxa"/>
          </w:tcPr>
          <w:p>
            <w:pPr>
              <w:pStyle w:val="0"/>
            </w:pPr>
            <w:r>
              <w:rPr>
                <w:sz w:val="20"/>
              </w:rPr>
            </w:r>
          </w:p>
        </w:tc>
        <w:tc>
          <w:tcPr>
            <w:tcW w:w="1304" w:type="dxa"/>
          </w:tcPr>
          <w:p>
            <w:pPr>
              <w:pStyle w:val="0"/>
            </w:pPr>
            <w:r>
              <w:rPr>
                <w:sz w:val="20"/>
              </w:rPr>
            </w:r>
          </w:p>
        </w:tc>
        <w:tc>
          <w:tcPr>
            <w:tcW w:w="2948" w:type="dxa"/>
          </w:tcPr>
          <w:p>
            <w:pPr>
              <w:pStyle w:val="0"/>
            </w:pPr>
            <w:r>
              <w:rPr>
                <w:sz w:val="20"/>
              </w:rPr>
            </w:r>
          </w:p>
        </w:tc>
        <w:tc>
          <w:tcPr>
            <w:tcW w:w="2551" w:type="dxa"/>
          </w:tcPr>
          <w:p>
            <w:pPr>
              <w:pStyle w:val="0"/>
            </w:pPr>
            <w:r>
              <w:rPr>
                <w:sz w:val="20"/>
              </w:rPr>
            </w:r>
          </w:p>
        </w:tc>
        <w:tc>
          <w:tcPr>
            <w:tcW w:w="964" w:type="dxa"/>
            <w:tcBorders>
              <w:right w:val="nil"/>
            </w:tcBorders>
          </w:tcPr>
          <w:p>
            <w:pPr>
              <w:pStyle w:val="0"/>
            </w:pPr>
            <w:r>
              <w:rPr>
                <w:sz w:val="20"/>
              </w:rPr>
            </w:r>
          </w:p>
        </w:tc>
      </w:tr>
      <w:tr>
        <w:tblPrEx>
          <w:tblBorders>
            <w:left w:val="single" w:sz="4"/>
          </w:tblBorders>
        </w:tblPrEx>
        <w:tc>
          <w:tcPr>
            <w:tcW w:w="1304" w:type="dxa"/>
          </w:tcPr>
          <w:p>
            <w:pPr>
              <w:pStyle w:val="0"/>
            </w:pPr>
            <w:r>
              <w:rPr>
                <w:sz w:val="20"/>
              </w:rPr>
            </w:r>
          </w:p>
        </w:tc>
        <w:tc>
          <w:tcPr>
            <w:tcW w:w="1304" w:type="dxa"/>
          </w:tcPr>
          <w:p>
            <w:pPr>
              <w:pStyle w:val="0"/>
            </w:pPr>
            <w:r>
              <w:rPr>
                <w:sz w:val="20"/>
              </w:rPr>
            </w:r>
          </w:p>
        </w:tc>
        <w:tc>
          <w:tcPr>
            <w:tcW w:w="2948" w:type="dxa"/>
          </w:tcPr>
          <w:p>
            <w:pPr>
              <w:pStyle w:val="0"/>
            </w:pPr>
            <w:r>
              <w:rPr>
                <w:sz w:val="20"/>
              </w:rPr>
            </w:r>
          </w:p>
        </w:tc>
        <w:tc>
          <w:tcPr>
            <w:tcW w:w="2551" w:type="dxa"/>
          </w:tcPr>
          <w:p>
            <w:pPr>
              <w:pStyle w:val="0"/>
            </w:pPr>
            <w:r>
              <w:rPr>
                <w:sz w:val="20"/>
              </w:rPr>
            </w:r>
          </w:p>
        </w:tc>
        <w:tc>
          <w:tcPr>
            <w:tcW w:w="964" w:type="dxa"/>
            <w:tcBorders>
              <w:right w:val="nil"/>
            </w:tcBorders>
          </w:tcPr>
          <w:p>
            <w:pPr>
              <w:pStyle w:val="0"/>
            </w:pPr>
            <w:r>
              <w:rPr>
                <w:sz w:val="20"/>
              </w:rPr>
            </w:r>
          </w:p>
        </w:tc>
      </w:tr>
      <w:tr>
        <w:tc>
          <w:tcPr>
            <w:gridSpan w:val="2"/>
            <w:tcW w:w="2608" w:type="dxa"/>
            <w:tcBorders>
              <w:left w:val="nil"/>
              <w:bottom w:val="nil"/>
            </w:tcBorders>
          </w:tcPr>
          <w:p>
            <w:pPr>
              <w:pStyle w:val="0"/>
              <w:jc w:val="right"/>
            </w:pPr>
            <w:r>
              <w:rPr>
                <w:sz w:val="20"/>
              </w:rPr>
              <w:t xml:space="preserve">Итого</w:t>
            </w:r>
          </w:p>
        </w:tc>
        <w:tc>
          <w:tcPr>
            <w:tcW w:w="2948" w:type="dxa"/>
          </w:tcPr>
          <w:p>
            <w:pPr>
              <w:pStyle w:val="0"/>
            </w:pPr>
            <w:r>
              <w:rPr>
                <w:sz w:val="20"/>
              </w:rPr>
            </w:r>
          </w:p>
        </w:tc>
        <w:tc>
          <w:tcPr>
            <w:tcW w:w="2551" w:type="dxa"/>
          </w:tcPr>
          <w:p>
            <w:pPr>
              <w:pStyle w:val="0"/>
            </w:pPr>
            <w:r>
              <w:rPr>
                <w:sz w:val="20"/>
              </w:rPr>
            </w:r>
          </w:p>
        </w:tc>
        <w:tc>
          <w:tcPr>
            <w:tcW w:w="96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2954" w:name="P22954"/>
    <w:bookmarkEnd w:id="22954"/>
    <w:p>
      <w:pPr>
        <w:pStyle w:val="1"/>
        <w:jc w:val="both"/>
      </w:pPr>
      <w:r>
        <w:rPr>
          <w:sz w:val="20"/>
        </w:rPr>
        <w:t xml:space="preserve">                           ПРИЛОЖЕНИЕ К ВЫПИСКЕ</w:t>
      </w:r>
    </w:p>
    <w:p>
      <w:pPr>
        <w:pStyle w:val="1"/>
        <w:jc w:val="both"/>
      </w:pPr>
      <w:r>
        <w:rPr>
          <w:sz w:val="20"/>
        </w:rPr>
        <w:t xml:space="preserve">           из лицевого счета главного администратора источников</w:t>
      </w:r>
    </w:p>
    <w:p>
      <w:pPr>
        <w:pStyle w:val="1"/>
        <w:jc w:val="both"/>
      </w:pPr>
      <w:r>
        <w:rPr>
          <w:sz w:val="20"/>
        </w:rPr>
        <w:t xml:space="preserve">        финансирования дефицита бюджета (администратора источников</w:t>
      </w:r>
    </w:p>
    <w:p>
      <w:pPr>
        <w:pStyle w:val="1"/>
        <w:jc w:val="both"/>
      </w:pPr>
      <w:r>
        <w:rPr>
          <w:sz w:val="20"/>
        </w:rPr>
        <w:t xml:space="preserve">          финансирования дефицита бюджета с полномочиями главного</w:t>
      </w:r>
    </w:p>
    <w:p>
      <w:pPr>
        <w:pStyle w:val="1"/>
        <w:jc w:val="both"/>
      </w:pPr>
      <w:r>
        <w:rPr>
          <w:sz w:val="20"/>
        </w:rPr>
        <w:t xml:space="preserve">                                          ┌───────┐</w:t>
      </w:r>
    </w:p>
    <w:p>
      <w:pPr>
        <w:pStyle w:val="1"/>
        <w:jc w:val="both"/>
      </w:pPr>
      <w:r>
        <w:rPr>
          <w:sz w:val="20"/>
        </w:rPr>
        <w:t xml:space="preserve">                        администратора)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0531781</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5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изменения: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5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bottom w:val="single" w:sz="4"/>
          <w:insideV w:val="single" w:sz="4"/>
          <w:insideH w:val="single" w:sz="4"/>
        </w:tblBorders>
        <w:tblCellMar>
          <w:top w:w="102" w:type="dxa"/>
          <w:left w:w="62" w:type="dxa"/>
          <w:bottom w:w="102" w:type="dxa"/>
          <w:right w:w="62" w:type="dxa"/>
        </w:tblCellMar>
      </w:tblPr>
      <w:tblGrid>
        <w:gridCol w:w="1339"/>
        <w:gridCol w:w="1247"/>
        <w:gridCol w:w="1406"/>
        <w:gridCol w:w="1421"/>
        <w:gridCol w:w="1191"/>
        <w:gridCol w:w="1406"/>
        <w:gridCol w:w="1406"/>
        <w:gridCol w:w="1247"/>
        <w:gridCol w:w="1411"/>
        <w:gridCol w:w="1421"/>
        <w:gridCol w:w="850"/>
      </w:tblGrid>
      <w:tr>
        <w:tc>
          <w:tcPr>
            <w:tcW w:w="1339" w:type="dxa"/>
            <w:tcBorders>
              <w:left w:val="nil"/>
            </w:tcBorders>
            <w:vMerge w:val="restart"/>
          </w:tcPr>
          <w:p>
            <w:pPr>
              <w:pStyle w:val="0"/>
              <w:jc w:val="center"/>
            </w:pPr>
            <w:r>
              <w:rPr>
                <w:sz w:val="20"/>
              </w:rPr>
              <w:t xml:space="preserve">Код по БК</w:t>
            </w:r>
          </w:p>
        </w:tc>
        <w:tc>
          <w:tcPr>
            <w:gridSpan w:val="3"/>
            <w:tcW w:w="4074" w:type="dxa"/>
          </w:tcPr>
          <w:p>
            <w:pPr>
              <w:pStyle w:val="0"/>
              <w:jc w:val="center"/>
            </w:pPr>
            <w:r>
              <w:rPr>
                <w:sz w:val="20"/>
              </w:rPr>
              <w:t xml:space="preserve">Получено</w:t>
            </w:r>
          </w:p>
        </w:tc>
        <w:tc>
          <w:tcPr>
            <w:gridSpan w:val="3"/>
            <w:tcW w:w="4003" w:type="dxa"/>
          </w:tcPr>
          <w:p>
            <w:pPr>
              <w:pStyle w:val="0"/>
              <w:jc w:val="center"/>
            </w:pPr>
            <w:r>
              <w:rPr>
                <w:sz w:val="20"/>
              </w:rPr>
              <w:t xml:space="preserve">Распределено</w:t>
            </w:r>
          </w:p>
        </w:tc>
        <w:tc>
          <w:tcPr>
            <w:gridSpan w:val="3"/>
            <w:tcW w:w="4079" w:type="dxa"/>
          </w:tcPr>
          <w:p>
            <w:pPr>
              <w:pStyle w:val="0"/>
              <w:jc w:val="center"/>
            </w:pPr>
            <w:r>
              <w:rPr>
                <w:sz w:val="20"/>
              </w:rPr>
              <w:t xml:space="preserve">Подлежит распределению</w:t>
            </w:r>
          </w:p>
        </w:tc>
        <w:tc>
          <w:tcPr>
            <w:tcW w:w="850"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247" w:type="dxa"/>
            <w:vMerge w:val="restart"/>
          </w:tcPr>
          <w:p>
            <w:pPr>
              <w:pStyle w:val="0"/>
              <w:jc w:val="center"/>
            </w:pPr>
            <w:r>
              <w:rPr>
                <w:sz w:val="20"/>
              </w:rPr>
              <w:t xml:space="preserve">на ____ текущий финансовый год</w:t>
            </w:r>
          </w:p>
        </w:tc>
        <w:tc>
          <w:tcPr>
            <w:gridSpan w:val="2"/>
            <w:tcW w:w="2827" w:type="dxa"/>
          </w:tcPr>
          <w:p>
            <w:pPr>
              <w:pStyle w:val="0"/>
              <w:jc w:val="center"/>
            </w:pPr>
            <w:r>
              <w:rPr>
                <w:sz w:val="20"/>
              </w:rPr>
              <w:t xml:space="preserve">на плановый период ____ - ____ годов</w:t>
            </w:r>
          </w:p>
        </w:tc>
        <w:tc>
          <w:tcPr>
            <w:tcW w:w="1191" w:type="dxa"/>
            <w:vMerge w:val="restart"/>
          </w:tcPr>
          <w:p>
            <w:pPr>
              <w:pStyle w:val="0"/>
              <w:jc w:val="center"/>
            </w:pPr>
            <w:r>
              <w:rPr>
                <w:sz w:val="20"/>
              </w:rPr>
              <w:t xml:space="preserve">на ____ текущий финансовый год</w:t>
            </w:r>
          </w:p>
        </w:tc>
        <w:tc>
          <w:tcPr>
            <w:gridSpan w:val="2"/>
            <w:tcW w:w="2812" w:type="dxa"/>
          </w:tcPr>
          <w:p>
            <w:pPr>
              <w:pStyle w:val="0"/>
              <w:jc w:val="center"/>
            </w:pPr>
            <w:r>
              <w:rPr>
                <w:sz w:val="20"/>
              </w:rPr>
              <w:t xml:space="preserve">на плановый период ____ - ____ годов</w:t>
            </w:r>
          </w:p>
        </w:tc>
        <w:tc>
          <w:tcPr>
            <w:tcW w:w="1247" w:type="dxa"/>
            <w:vMerge w:val="restart"/>
          </w:tcPr>
          <w:p>
            <w:pPr>
              <w:pStyle w:val="0"/>
              <w:jc w:val="center"/>
            </w:pPr>
            <w:r>
              <w:rPr>
                <w:sz w:val="20"/>
              </w:rPr>
              <w:t xml:space="preserve">на ____ текущий финансовый год</w:t>
            </w:r>
          </w:p>
        </w:tc>
        <w:tc>
          <w:tcPr>
            <w:gridSpan w:val="2"/>
            <w:tcW w:w="2832"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tcW w:w="1406" w:type="dxa"/>
          </w:tcPr>
          <w:p>
            <w:pPr>
              <w:pStyle w:val="0"/>
              <w:jc w:val="center"/>
            </w:pPr>
            <w:r>
              <w:rPr>
                <w:sz w:val="20"/>
              </w:rPr>
              <w:t xml:space="preserve">первый год</w:t>
            </w:r>
          </w:p>
        </w:tc>
        <w:tc>
          <w:tcPr>
            <w:tcW w:w="1421" w:type="dxa"/>
          </w:tcPr>
          <w:p>
            <w:pPr>
              <w:pStyle w:val="0"/>
              <w:jc w:val="center"/>
            </w:pPr>
            <w:r>
              <w:rPr>
                <w:sz w:val="20"/>
              </w:rPr>
              <w:t xml:space="preserve">второй год</w:t>
            </w:r>
          </w:p>
        </w:tc>
        <w:tc>
          <w:tcPr>
            <w:vMerge w:val="continue"/>
          </w:tcPr>
          <w:p/>
        </w:tc>
        <w:tc>
          <w:tcPr>
            <w:tcW w:w="1406" w:type="dxa"/>
          </w:tcPr>
          <w:p>
            <w:pPr>
              <w:pStyle w:val="0"/>
              <w:jc w:val="center"/>
            </w:pPr>
            <w:r>
              <w:rPr>
                <w:sz w:val="20"/>
              </w:rPr>
              <w:t xml:space="preserve">первый год</w:t>
            </w:r>
          </w:p>
        </w:tc>
        <w:tc>
          <w:tcPr>
            <w:tcW w:w="1406" w:type="dxa"/>
          </w:tcPr>
          <w:p>
            <w:pPr>
              <w:pStyle w:val="0"/>
              <w:jc w:val="center"/>
            </w:pPr>
            <w:r>
              <w:rPr>
                <w:sz w:val="20"/>
              </w:rPr>
              <w:t xml:space="preserve">второй год</w:t>
            </w:r>
          </w:p>
        </w:tc>
        <w:tc>
          <w:tcPr>
            <w:vMerge w:val="continue"/>
          </w:tcPr>
          <w:p/>
        </w:tc>
        <w:tc>
          <w:tcPr>
            <w:tcW w:w="1411" w:type="dxa"/>
          </w:tcPr>
          <w:p>
            <w:pPr>
              <w:pStyle w:val="0"/>
              <w:jc w:val="center"/>
            </w:pPr>
            <w:r>
              <w:rPr>
                <w:sz w:val="20"/>
              </w:rPr>
              <w:t xml:space="preserve">первый год</w:t>
            </w:r>
          </w:p>
        </w:tc>
        <w:tc>
          <w:tcPr>
            <w:tcW w:w="1421" w:type="dxa"/>
          </w:tcPr>
          <w:p>
            <w:pPr>
              <w:pStyle w:val="0"/>
              <w:jc w:val="center"/>
            </w:pPr>
            <w:r>
              <w:rPr>
                <w:sz w:val="20"/>
              </w:rPr>
              <w:t xml:space="preserve">второй год</w:t>
            </w:r>
          </w:p>
        </w:tc>
        <w:tc>
          <w:tcPr>
            <w:tcBorders>
              <w:right w:val="nil"/>
            </w:tcBorders>
            <w:vMerge w:val="continue"/>
          </w:tcPr>
          <w:p/>
        </w:tc>
      </w:tr>
      <w:tr>
        <w:tc>
          <w:tcPr>
            <w:tcW w:w="1339" w:type="dxa"/>
            <w:tcBorders>
              <w:left w:val="nil"/>
            </w:tcBorders>
          </w:tcPr>
          <w:p>
            <w:pPr>
              <w:pStyle w:val="0"/>
              <w:jc w:val="center"/>
            </w:pPr>
            <w:r>
              <w:rPr>
                <w:sz w:val="20"/>
              </w:rPr>
              <w:t xml:space="preserve">1</w:t>
            </w:r>
          </w:p>
        </w:tc>
        <w:tc>
          <w:tcPr>
            <w:tcW w:w="1247" w:type="dxa"/>
          </w:tcPr>
          <w:p>
            <w:pPr>
              <w:pStyle w:val="0"/>
              <w:jc w:val="center"/>
            </w:pPr>
            <w:r>
              <w:rPr>
                <w:sz w:val="20"/>
              </w:rPr>
              <w:t xml:space="preserve">2</w:t>
            </w:r>
          </w:p>
        </w:tc>
        <w:tc>
          <w:tcPr>
            <w:tcW w:w="1406" w:type="dxa"/>
          </w:tcPr>
          <w:p>
            <w:pPr>
              <w:pStyle w:val="0"/>
              <w:jc w:val="center"/>
            </w:pPr>
            <w:r>
              <w:rPr>
                <w:sz w:val="20"/>
              </w:rPr>
              <w:t xml:space="preserve">3</w:t>
            </w:r>
          </w:p>
        </w:tc>
        <w:tc>
          <w:tcPr>
            <w:tcW w:w="1421" w:type="dxa"/>
          </w:tcPr>
          <w:p>
            <w:pPr>
              <w:pStyle w:val="0"/>
              <w:jc w:val="center"/>
            </w:pPr>
            <w:r>
              <w:rPr>
                <w:sz w:val="20"/>
              </w:rPr>
              <w:t xml:space="preserve">4</w:t>
            </w:r>
          </w:p>
        </w:tc>
        <w:tc>
          <w:tcPr>
            <w:tcW w:w="1191" w:type="dxa"/>
          </w:tcPr>
          <w:p>
            <w:pPr>
              <w:pStyle w:val="0"/>
              <w:jc w:val="center"/>
            </w:pPr>
            <w:r>
              <w:rPr>
                <w:sz w:val="20"/>
              </w:rPr>
              <w:t xml:space="preserve">5</w:t>
            </w:r>
          </w:p>
        </w:tc>
        <w:tc>
          <w:tcPr>
            <w:tcW w:w="1406" w:type="dxa"/>
          </w:tcPr>
          <w:p>
            <w:pPr>
              <w:pStyle w:val="0"/>
              <w:jc w:val="center"/>
            </w:pPr>
            <w:r>
              <w:rPr>
                <w:sz w:val="20"/>
              </w:rPr>
              <w:t xml:space="preserve">6</w:t>
            </w:r>
          </w:p>
        </w:tc>
        <w:tc>
          <w:tcPr>
            <w:tcW w:w="1406" w:type="dxa"/>
          </w:tcPr>
          <w:p>
            <w:pPr>
              <w:pStyle w:val="0"/>
              <w:jc w:val="center"/>
            </w:pPr>
            <w:r>
              <w:rPr>
                <w:sz w:val="20"/>
              </w:rPr>
              <w:t xml:space="preserve">7</w:t>
            </w:r>
          </w:p>
        </w:tc>
        <w:tc>
          <w:tcPr>
            <w:tcW w:w="1247" w:type="dxa"/>
          </w:tcPr>
          <w:p>
            <w:pPr>
              <w:pStyle w:val="0"/>
              <w:jc w:val="center"/>
            </w:pPr>
            <w:r>
              <w:rPr>
                <w:sz w:val="20"/>
              </w:rPr>
              <w:t xml:space="preserve">8</w:t>
            </w:r>
          </w:p>
        </w:tc>
        <w:tc>
          <w:tcPr>
            <w:tcW w:w="1411" w:type="dxa"/>
          </w:tcPr>
          <w:p>
            <w:pPr>
              <w:pStyle w:val="0"/>
              <w:jc w:val="center"/>
            </w:pPr>
            <w:r>
              <w:rPr>
                <w:sz w:val="20"/>
              </w:rPr>
              <w:t xml:space="preserve">9</w:t>
            </w:r>
          </w:p>
        </w:tc>
        <w:tc>
          <w:tcPr>
            <w:tcW w:w="1421" w:type="dxa"/>
          </w:tcPr>
          <w:p>
            <w:pPr>
              <w:pStyle w:val="0"/>
              <w:jc w:val="center"/>
            </w:pPr>
            <w:r>
              <w:rPr>
                <w:sz w:val="20"/>
              </w:rPr>
              <w:t xml:space="preserve">10</w:t>
            </w:r>
          </w:p>
        </w:tc>
        <w:tc>
          <w:tcPr>
            <w:tcW w:w="850" w:type="dxa"/>
            <w:tcBorders>
              <w:right w:val="nil"/>
            </w:tcBorders>
          </w:tcPr>
          <w:p>
            <w:pPr>
              <w:pStyle w:val="0"/>
              <w:jc w:val="center"/>
            </w:pPr>
            <w:r>
              <w:rPr>
                <w:sz w:val="20"/>
              </w:rPr>
              <w:t xml:space="preserve">11</w:t>
            </w:r>
          </w:p>
        </w:tc>
      </w:tr>
      <w:tr>
        <w:tblPrEx>
          <w:tblBorders>
            <w:left w:val="single" w:sz="4"/>
          </w:tblBorders>
        </w:tblPrEx>
        <w:tc>
          <w:tcPr>
            <w:tcW w:w="1339" w:type="dxa"/>
          </w:tcPr>
          <w:p>
            <w:pPr>
              <w:pStyle w:val="0"/>
            </w:pPr>
            <w:r>
              <w:rPr>
                <w:sz w:val="20"/>
              </w:rPr>
            </w:r>
          </w:p>
        </w:tc>
        <w:tc>
          <w:tcPr>
            <w:tcW w:w="1247" w:type="dxa"/>
          </w:tcPr>
          <w:p>
            <w:pPr>
              <w:pStyle w:val="0"/>
            </w:pPr>
            <w:r>
              <w:rPr>
                <w:sz w:val="20"/>
              </w:rPr>
            </w:r>
          </w:p>
        </w:tc>
        <w:tc>
          <w:tcPr>
            <w:tcW w:w="1406" w:type="dxa"/>
          </w:tcPr>
          <w:p>
            <w:pPr>
              <w:pStyle w:val="0"/>
            </w:pPr>
            <w:r>
              <w:rPr>
                <w:sz w:val="20"/>
              </w:rPr>
            </w:r>
          </w:p>
        </w:tc>
        <w:tc>
          <w:tcPr>
            <w:tcW w:w="1421" w:type="dxa"/>
          </w:tcPr>
          <w:p>
            <w:pPr>
              <w:pStyle w:val="0"/>
            </w:pPr>
            <w:r>
              <w:rPr>
                <w:sz w:val="20"/>
              </w:rPr>
            </w:r>
          </w:p>
        </w:tc>
        <w:tc>
          <w:tcPr>
            <w:tcW w:w="1191" w:type="dxa"/>
          </w:tcPr>
          <w:p>
            <w:pPr>
              <w:pStyle w:val="0"/>
            </w:pPr>
            <w:r>
              <w:rPr>
                <w:sz w:val="20"/>
              </w:rPr>
            </w:r>
          </w:p>
        </w:tc>
        <w:tc>
          <w:tcPr>
            <w:tcW w:w="1406" w:type="dxa"/>
          </w:tcPr>
          <w:p>
            <w:pPr>
              <w:pStyle w:val="0"/>
            </w:pPr>
            <w:r>
              <w:rPr>
                <w:sz w:val="20"/>
              </w:rPr>
            </w:r>
          </w:p>
        </w:tc>
        <w:tc>
          <w:tcPr>
            <w:tcW w:w="1406" w:type="dxa"/>
          </w:tcPr>
          <w:p>
            <w:pPr>
              <w:pStyle w:val="0"/>
            </w:pPr>
            <w:r>
              <w:rPr>
                <w:sz w:val="20"/>
              </w:rPr>
            </w:r>
          </w:p>
        </w:tc>
        <w:tc>
          <w:tcPr>
            <w:tcW w:w="1247" w:type="dxa"/>
          </w:tcPr>
          <w:p>
            <w:pPr>
              <w:pStyle w:val="0"/>
            </w:pPr>
            <w:r>
              <w:rPr>
                <w:sz w:val="20"/>
              </w:rPr>
            </w:r>
          </w:p>
        </w:tc>
        <w:tc>
          <w:tcPr>
            <w:tcW w:w="1411" w:type="dxa"/>
          </w:tcPr>
          <w:p>
            <w:pPr>
              <w:pStyle w:val="0"/>
            </w:pPr>
            <w:r>
              <w:rPr>
                <w:sz w:val="20"/>
              </w:rPr>
            </w:r>
          </w:p>
        </w:tc>
        <w:tc>
          <w:tcPr>
            <w:tcW w:w="1421"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1339" w:type="dxa"/>
          </w:tcPr>
          <w:p>
            <w:pPr>
              <w:pStyle w:val="0"/>
            </w:pPr>
            <w:r>
              <w:rPr>
                <w:sz w:val="20"/>
              </w:rPr>
            </w:r>
          </w:p>
        </w:tc>
        <w:tc>
          <w:tcPr>
            <w:tcW w:w="1247" w:type="dxa"/>
          </w:tcPr>
          <w:p>
            <w:pPr>
              <w:pStyle w:val="0"/>
            </w:pPr>
            <w:r>
              <w:rPr>
                <w:sz w:val="20"/>
              </w:rPr>
            </w:r>
          </w:p>
        </w:tc>
        <w:tc>
          <w:tcPr>
            <w:tcW w:w="1406" w:type="dxa"/>
          </w:tcPr>
          <w:p>
            <w:pPr>
              <w:pStyle w:val="0"/>
            </w:pPr>
            <w:r>
              <w:rPr>
                <w:sz w:val="20"/>
              </w:rPr>
            </w:r>
          </w:p>
        </w:tc>
        <w:tc>
          <w:tcPr>
            <w:tcW w:w="1421" w:type="dxa"/>
          </w:tcPr>
          <w:p>
            <w:pPr>
              <w:pStyle w:val="0"/>
            </w:pPr>
            <w:r>
              <w:rPr>
                <w:sz w:val="20"/>
              </w:rPr>
            </w:r>
          </w:p>
        </w:tc>
        <w:tc>
          <w:tcPr>
            <w:tcW w:w="1191" w:type="dxa"/>
          </w:tcPr>
          <w:p>
            <w:pPr>
              <w:pStyle w:val="0"/>
            </w:pPr>
            <w:r>
              <w:rPr>
                <w:sz w:val="20"/>
              </w:rPr>
            </w:r>
          </w:p>
        </w:tc>
        <w:tc>
          <w:tcPr>
            <w:tcW w:w="1406" w:type="dxa"/>
          </w:tcPr>
          <w:p>
            <w:pPr>
              <w:pStyle w:val="0"/>
            </w:pPr>
            <w:r>
              <w:rPr>
                <w:sz w:val="20"/>
              </w:rPr>
            </w:r>
          </w:p>
        </w:tc>
        <w:tc>
          <w:tcPr>
            <w:tcW w:w="1406" w:type="dxa"/>
          </w:tcPr>
          <w:p>
            <w:pPr>
              <w:pStyle w:val="0"/>
            </w:pPr>
            <w:r>
              <w:rPr>
                <w:sz w:val="20"/>
              </w:rPr>
            </w:r>
          </w:p>
        </w:tc>
        <w:tc>
          <w:tcPr>
            <w:tcW w:w="1247" w:type="dxa"/>
          </w:tcPr>
          <w:p>
            <w:pPr>
              <w:pStyle w:val="0"/>
            </w:pPr>
            <w:r>
              <w:rPr>
                <w:sz w:val="20"/>
              </w:rPr>
            </w:r>
          </w:p>
        </w:tc>
        <w:tc>
          <w:tcPr>
            <w:tcW w:w="1411" w:type="dxa"/>
          </w:tcPr>
          <w:p>
            <w:pPr>
              <w:pStyle w:val="0"/>
            </w:pPr>
            <w:r>
              <w:rPr>
                <w:sz w:val="20"/>
              </w:rPr>
            </w:r>
          </w:p>
        </w:tc>
        <w:tc>
          <w:tcPr>
            <w:tcW w:w="1421" w:type="dxa"/>
          </w:tcPr>
          <w:p>
            <w:pPr>
              <w:pStyle w:val="0"/>
            </w:pPr>
            <w:r>
              <w:rPr>
                <w:sz w:val="20"/>
              </w:rPr>
            </w:r>
          </w:p>
        </w:tc>
        <w:tc>
          <w:tcPr>
            <w:tcW w:w="850" w:type="dxa"/>
            <w:tcBorders>
              <w:right w:val="nil"/>
            </w:tcBorders>
          </w:tcPr>
          <w:p>
            <w:pPr>
              <w:pStyle w:val="0"/>
            </w:pPr>
            <w:r>
              <w:rPr>
                <w:sz w:val="20"/>
              </w:rPr>
            </w:r>
          </w:p>
        </w:tc>
      </w:tr>
      <w:tr>
        <w:tc>
          <w:tcPr>
            <w:tcW w:w="1339" w:type="dxa"/>
            <w:tcBorders>
              <w:left w:val="nil"/>
              <w:bottom w:val="nil"/>
            </w:tcBorders>
          </w:tcPr>
          <w:p>
            <w:pPr>
              <w:pStyle w:val="0"/>
              <w:jc w:val="right"/>
            </w:pPr>
            <w:r>
              <w:rPr>
                <w:sz w:val="20"/>
              </w:rPr>
              <w:t xml:space="preserve">Итого</w:t>
            </w:r>
          </w:p>
        </w:tc>
        <w:tc>
          <w:tcPr>
            <w:tcW w:w="1247" w:type="dxa"/>
          </w:tcPr>
          <w:p>
            <w:pPr>
              <w:pStyle w:val="0"/>
            </w:pPr>
            <w:r>
              <w:rPr>
                <w:sz w:val="20"/>
              </w:rPr>
            </w:r>
          </w:p>
        </w:tc>
        <w:tc>
          <w:tcPr>
            <w:tcW w:w="1406" w:type="dxa"/>
          </w:tcPr>
          <w:p>
            <w:pPr>
              <w:pStyle w:val="0"/>
            </w:pPr>
            <w:r>
              <w:rPr>
                <w:sz w:val="20"/>
              </w:rPr>
            </w:r>
          </w:p>
        </w:tc>
        <w:tc>
          <w:tcPr>
            <w:tcW w:w="1421" w:type="dxa"/>
          </w:tcPr>
          <w:p>
            <w:pPr>
              <w:pStyle w:val="0"/>
            </w:pPr>
            <w:r>
              <w:rPr>
                <w:sz w:val="20"/>
              </w:rPr>
            </w:r>
          </w:p>
        </w:tc>
        <w:tc>
          <w:tcPr>
            <w:tcW w:w="1191" w:type="dxa"/>
          </w:tcPr>
          <w:p>
            <w:pPr>
              <w:pStyle w:val="0"/>
            </w:pPr>
            <w:r>
              <w:rPr>
                <w:sz w:val="20"/>
              </w:rPr>
            </w:r>
          </w:p>
        </w:tc>
        <w:tc>
          <w:tcPr>
            <w:tcW w:w="1406" w:type="dxa"/>
          </w:tcPr>
          <w:p>
            <w:pPr>
              <w:pStyle w:val="0"/>
            </w:pPr>
            <w:r>
              <w:rPr>
                <w:sz w:val="20"/>
              </w:rPr>
            </w:r>
          </w:p>
        </w:tc>
        <w:tc>
          <w:tcPr>
            <w:tcW w:w="1406" w:type="dxa"/>
          </w:tcPr>
          <w:p>
            <w:pPr>
              <w:pStyle w:val="0"/>
            </w:pPr>
            <w:r>
              <w:rPr>
                <w:sz w:val="20"/>
              </w:rPr>
            </w:r>
          </w:p>
        </w:tc>
        <w:tc>
          <w:tcPr>
            <w:tcW w:w="1247" w:type="dxa"/>
          </w:tcPr>
          <w:p>
            <w:pPr>
              <w:pStyle w:val="0"/>
            </w:pPr>
            <w:r>
              <w:rPr>
                <w:sz w:val="20"/>
              </w:rPr>
            </w:r>
          </w:p>
        </w:tc>
        <w:tc>
          <w:tcPr>
            <w:tcW w:w="1411" w:type="dxa"/>
          </w:tcPr>
          <w:p>
            <w:pPr>
              <w:pStyle w:val="0"/>
            </w:pPr>
            <w:r>
              <w:rPr>
                <w:sz w:val="20"/>
              </w:rPr>
            </w:r>
          </w:p>
        </w:tc>
        <w:tc>
          <w:tcPr>
            <w:tcW w:w="1421" w:type="dxa"/>
          </w:tcPr>
          <w:p>
            <w:pPr>
              <w:pStyle w:val="0"/>
            </w:pPr>
            <w:r>
              <w:rPr>
                <w:sz w:val="20"/>
              </w:rPr>
            </w:r>
          </w:p>
        </w:tc>
        <w:tc>
          <w:tcPr>
            <w:tcW w:w="850"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397" w:bottom="566" w:left="397" w:header="0" w:footer="0" w:gutter="0"/>
          <w:titlePg/>
        </w:sectPr>
      </w:pPr>
    </w:p>
    <w:p>
      <w:pPr>
        <w:pStyle w:val="0"/>
        <w:jc w:val="both"/>
      </w:pPr>
      <w:r>
        <w:rPr>
          <w:sz w:val="20"/>
        </w:rPr>
      </w:r>
    </w:p>
    <w:p>
      <w:pPr>
        <w:pStyle w:val="1"/>
        <w:jc w:val="both"/>
      </w:pPr>
      <w:r>
        <w:rPr>
          <w:sz w:val="20"/>
        </w:rPr>
        <w:t xml:space="preserve">          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14"/>
        <w:gridCol w:w="2211"/>
        <w:gridCol w:w="2041"/>
        <w:gridCol w:w="2098"/>
        <w:gridCol w:w="907"/>
      </w:tblGrid>
      <w:tr>
        <w:tc>
          <w:tcPr>
            <w:tcW w:w="1814" w:type="dxa"/>
            <w:tcBorders>
              <w:left w:val="nil"/>
            </w:tcBorders>
          </w:tcPr>
          <w:p>
            <w:pPr>
              <w:pStyle w:val="0"/>
              <w:jc w:val="center"/>
            </w:pPr>
            <w:r>
              <w:rPr>
                <w:sz w:val="20"/>
              </w:rPr>
              <w:t xml:space="preserve">Код по БК</w:t>
            </w:r>
          </w:p>
        </w:tc>
        <w:tc>
          <w:tcPr>
            <w:tcW w:w="2211" w:type="dxa"/>
          </w:tcPr>
          <w:p>
            <w:pPr>
              <w:pStyle w:val="0"/>
              <w:jc w:val="center"/>
            </w:pPr>
            <w:r>
              <w:rPr>
                <w:sz w:val="20"/>
              </w:rPr>
              <w:t xml:space="preserve">Получено</w:t>
            </w:r>
          </w:p>
        </w:tc>
        <w:tc>
          <w:tcPr>
            <w:tcW w:w="2041" w:type="dxa"/>
          </w:tcPr>
          <w:p>
            <w:pPr>
              <w:pStyle w:val="0"/>
              <w:jc w:val="center"/>
            </w:pPr>
            <w:r>
              <w:rPr>
                <w:sz w:val="20"/>
              </w:rPr>
              <w:t xml:space="preserve">Распределено</w:t>
            </w:r>
          </w:p>
        </w:tc>
        <w:tc>
          <w:tcPr>
            <w:tcW w:w="2098" w:type="dxa"/>
          </w:tcPr>
          <w:p>
            <w:pPr>
              <w:pStyle w:val="0"/>
              <w:jc w:val="center"/>
            </w:pPr>
            <w:r>
              <w:rPr>
                <w:sz w:val="20"/>
              </w:rPr>
              <w:t xml:space="preserve">Подлежит распределению</w:t>
            </w:r>
          </w:p>
        </w:tc>
        <w:tc>
          <w:tcPr>
            <w:tcW w:w="907" w:type="dxa"/>
            <w:tcBorders>
              <w:right w:val="nil"/>
            </w:tcBorders>
          </w:tcPr>
          <w:p>
            <w:pPr>
              <w:pStyle w:val="0"/>
              <w:jc w:val="center"/>
            </w:pPr>
            <w:r>
              <w:rPr>
                <w:sz w:val="20"/>
              </w:rPr>
              <w:t xml:space="preserve">Примечание</w:t>
            </w:r>
          </w:p>
        </w:tc>
      </w:tr>
      <w:tr>
        <w:tc>
          <w:tcPr>
            <w:tcW w:w="1814" w:type="dxa"/>
            <w:tcBorders>
              <w:left w:val="nil"/>
            </w:tcBorders>
          </w:tcPr>
          <w:p>
            <w:pPr>
              <w:pStyle w:val="0"/>
              <w:jc w:val="center"/>
            </w:pPr>
            <w:r>
              <w:rPr>
                <w:sz w:val="20"/>
              </w:rPr>
              <w:t xml:space="preserve">1</w:t>
            </w:r>
          </w:p>
        </w:tc>
        <w:tc>
          <w:tcPr>
            <w:tcW w:w="2211" w:type="dxa"/>
          </w:tcPr>
          <w:p>
            <w:pPr>
              <w:pStyle w:val="0"/>
              <w:jc w:val="center"/>
            </w:pPr>
            <w:r>
              <w:rPr>
                <w:sz w:val="20"/>
              </w:rPr>
              <w:t xml:space="preserve">2</w:t>
            </w:r>
          </w:p>
        </w:tc>
        <w:tc>
          <w:tcPr>
            <w:tcW w:w="2041" w:type="dxa"/>
          </w:tcPr>
          <w:p>
            <w:pPr>
              <w:pStyle w:val="0"/>
              <w:jc w:val="center"/>
            </w:pPr>
            <w:r>
              <w:rPr>
                <w:sz w:val="20"/>
              </w:rPr>
              <w:t xml:space="preserve">3</w:t>
            </w:r>
          </w:p>
        </w:tc>
        <w:tc>
          <w:tcPr>
            <w:tcW w:w="2098" w:type="dxa"/>
          </w:tcPr>
          <w:p>
            <w:pPr>
              <w:pStyle w:val="0"/>
              <w:jc w:val="center"/>
            </w:pPr>
            <w:r>
              <w:rPr>
                <w:sz w:val="20"/>
              </w:rPr>
              <w:t xml:space="preserve">4</w:t>
            </w:r>
          </w:p>
        </w:tc>
        <w:tc>
          <w:tcPr>
            <w:tcW w:w="907" w:type="dxa"/>
            <w:tcBorders>
              <w:right w:val="nil"/>
            </w:tcBorders>
          </w:tcPr>
          <w:p>
            <w:pPr>
              <w:pStyle w:val="0"/>
              <w:jc w:val="center"/>
            </w:pPr>
            <w:r>
              <w:rPr>
                <w:sz w:val="20"/>
              </w:rPr>
              <w:t xml:space="preserve">5</w:t>
            </w:r>
          </w:p>
        </w:tc>
      </w:tr>
      <w:tr>
        <w:tblPrEx>
          <w:tblBorders>
            <w:left w:val="single" w:sz="4"/>
          </w:tblBorders>
        </w:tblPrEx>
        <w:tc>
          <w:tcPr>
            <w:tcW w:w="1814" w:type="dxa"/>
          </w:tcPr>
          <w:p>
            <w:pPr>
              <w:pStyle w:val="0"/>
            </w:pPr>
            <w:r>
              <w:rPr>
                <w:sz w:val="20"/>
              </w:rPr>
            </w:r>
          </w:p>
        </w:tc>
        <w:tc>
          <w:tcPr>
            <w:tcW w:w="2211" w:type="dxa"/>
          </w:tcPr>
          <w:p>
            <w:pPr>
              <w:pStyle w:val="0"/>
            </w:pPr>
            <w:r>
              <w:rPr>
                <w:sz w:val="20"/>
              </w:rPr>
            </w:r>
          </w:p>
        </w:tc>
        <w:tc>
          <w:tcPr>
            <w:tcW w:w="2041" w:type="dxa"/>
          </w:tcPr>
          <w:p>
            <w:pPr>
              <w:pStyle w:val="0"/>
            </w:pPr>
            <w:r>
              <w:rPr>
                <w:sz w:val="20"/>
              </w:rPr>
            </w:r>
          </w:p>
        </w:tc>
        <w:tc>
          <w:tcPr>
            <w:tcW w:w="2098" w:type="dxa"/>
          </w:tcPr>
          <w:p>
            <w:pPr>
              <w:pStyle w:val="0"/>
            </w:pPr>
            <w:r>
              <w:rPr>
                <w:sz w:val="20"/>
              </w:rPr>
            </w:r>
          </w:p>
        </w:tc>
        <w:tc>
          <w:tcPr>
            <w:tcW w:w="907" w:type="dxa"/>
            <w:tcBorders>
              <w:right w:val="nil"/>
            </w:tcBorders>
          </w:tcPr>
          <w:p>
            <w:pPr>
              <w:pStyle w:val="0"/>
            </w:pPr>
            <w:r>
              <w:rPr>
                <w:sz w:val="20"/>
              </w:rPr>
            </w:r>
          </w:p>
        </w:tc>
      </w:tr>
      <w:tr>
        <w:tblPrEx>
          <w:tblBorders>
            <w:left w:val="single" w:sz="4"/>
          </w:tblBorders>
        </w:tblPrEx>
        <w:tc>
          <w:tcPr>
            <w:tcW w:w="1814" w:type="dxa"/>
          </w:tcPr>
          <w:p>
            <w:pPr>
              <w:pStyle w:val="0"/>
            </w:pPr>
            <w:r>
              <w:rPr>
                <w:sz w:val="20"/>
              </w:rPr>
            </w:r>
          </w:p>
        </w:tc>
        <w:tc>
          <w:tcPr>
            <w:tcW w:w="2211" w:type="dxa"/>
          </w:tcPr>
          <w:p>
            <w:pPr>
              <w:pStyle w:val="0"/>
            </w:pPr>
            <w:r>
              <w:rPr>
                <w:sz w:val="20"/>
              </w:rPr>
            </w:r>
          </w:p>
        </w:tc>
        <w:tc>
          <w:tcPr>
            <w:tcW w:w="2041" w:type="dxa"/>
          </w:tcPr>
          <w:p>
            <w:pPr>
              <w:pStyle w:val="0"/>
            </w:pPr>
            <w:r>
              <w:rPr>
                <w:sz w:val="20"/>
              </w:rPr>
            </w:r>
          </w:p>
        </w:tc>
        <w:tc>
          <w:tcPr>
            <w:tcW w:w="2098" w:type="dxa"/>
          </w:tcPr>
          <w:p>
            <w:pPr>
              <w:pStyle w:val="0"/>
            </w:pPr>
            <w:r>
              <w:rPr>
                <w:sz w:val="20"/>
              </w:rPr>
            </w:r>
          </w:p>
        </w:tc>
        <w:tc>
          <w:tcPr>
            <w:tcW w:w="907" w:type="dxa"/>
            <w:tcBorders>
              <w:right w:val="nil"/>
            </w:tcBorders>
          </w:tcPr>
          <w:p>
            <w:pPr>
              <w:pStyle w:val="0"/>
            </w:pPr>
            <w:r>
              <w:rPr>
                <w:sz w:val="20"/>
              </w:rPr>
            </w:r>
          </w:p>
        </w:tc>
      </w:tr>
      <w:tr>
        <w:tc>
          <w:tcPr>
            <w:tcW w:w="1814" w:type="dxa"/>
            <w:tcBorders>
              <w:left w:val="nil"/>
              <w:bottom w:val="nil"/>
            </w:tcBorders>
          </w:tcPr>
          <w:p>
            <w:pPr>
              <w:pStyle w:val="0"/>
              <w:jc w:val="right"/>
            </w:pPr>
            <w:r>
              <w:rPr>
                <w:sz w:val="20"/>
              </w:rPr>
              <w:t xml:space="preserve">Итого</w:t>
            </w:r>
          </w:p>
        </w:tc>
        <w:tc>
          <w:tcPr>
            <w:tcW w:w="2211" w:type="dxa"/>
          </w:tcPr>
          <w:p>
            <w:pPr>
              <w:pStyle w:val="0"/>
            </w:pPr>
            <w:r>
              <w:rPr>
                <w:sz w:val="20"/>
              </w:rPr>
            </w:r>
          </w:p>
        </w:tc>
        <w:tc>
          <w:tcPr>
            <w:tcW w:w="2041" w:type="dxa"/>
          </w:tcPr>
          <w:p>
            <w:pPr>
              <w:pStyle w:val="0"/>
            </w:pPr>
            <w:r>
              <w:rPr>
                <w:sz w:val="20"/>
              </w:rPr>
            </w:r>
          </w:p>
        </w:tc>
        <w:tc>
          <w:tcPr>
            <w:tcW w:w="2098" w:type="dxa"/>
          </w:tcPr>
          <w:p>
            <w:pPr>
              <w:pStyle w:val="0"/>
            </w:pPr>
            <w:r>
              <w:rPr>
                <w:sz w:val="20"/>
              </w:rPr>
            </w:r>
          </w:p>
        </w:tc>
        <w:tc>
          <w:tcPr>
            <w:tcW w:w="90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3117" w:name="P23117"/>
    <w:bookmarkEnd w:id="23117"/>
    <w:p>
      <w:pPr>
        <w:pStyle w:val="1"/>
        <w:jc w:val="both"/>
      </w:pPr>
      <w:r>
        <w:rPr>
          <w:sz w:val="20"/>
        </w:rPr>
        <w:t xml:space="preserve">                           ПРИЛОЖЕНИЕ К ВЫПИСКЕ</w:t>
      </w:r>
    </w:p>
    <w:p>
      <w:pPr>
        <w:pStyle w:val="1"/>
        <w:jc w:val="both"/>
      </w:pPr>
      <w:r>
        <w:rPr>
          <w:sz w:val="20"/>
        </w:rPr>
        <w:t xml:space="preserve">           из лицевого счета главного администратора источников</w:t>
      </w:r>
    </w:p>
    <w:p>
      <w:pPr>
        <w:pStyle w:val="1"/>
        <w:jc w:val="both"/>
      </w:pPr>
      <w:r>
        <w:rPr>
          <w:sz w:val="20"/>
        </w:rPr>
        <w:t xml:space="preserve">        финансирования дефицита бюджета (администратора источников</w:t>
      </w:r>
    </w:p>
    <w:p>
      <w:pPr>
        <w:pStyle w:val="1"/>
        <w:jc w:val="both"/>
      </w:pPr>
      <w:r>
        <w:rPr>
          <w:sz w:val="20"/>
        </w:rPr>
        <w:t xml:space="preserve">          финансирования дефицита бюджета с полномочиями главного</w:t>
      </w:r>
    </w:p>
    <w:p>
      <w:pPr>
        <w:pStyle w:val="1"/>
        <w:jc w:val="both"/>
      </w:pPr>
      <w:r>
        <w:rPr>
          <w:sz w:val="20"/>
        </w:rPr>
        <w:t xml:space="preserve">                                          ┌───────┐</w:t>
      </w:r>
    </w:p>
    <w:p>
      <w:pPr>
        <w:pStyle w:val="1"/>
        <w:jc w:val="both"/>
      </w:pPr>
      <w:r>
        <w:rPr>
          <w:sz w:val="20"/>
        </w:rPr>
        <w:t xml:space="preserve">                        администратора)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0531798</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источников финансирования дефицита бюджета с полномочиями главного администратора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6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изменения: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6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Бюджетные ассигнования</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928"/>
        <w:gridCol w:w="928"/>
        <w:gridCol w:w="928"/>
        <w:gridCol w:w="928"/>
        <w:gridCol w:w="928"/>
        <w:gridCol w:w="928"/>
        <w:gridCol w:w="928"/>
        <w:gridCol w:w="928"/>
        <w:gridCol w:w="928"/>
        <w:gridCol w:w="928"/>
        <w:gridCol w:w="928"/>
        <w:gridCol w:w="936"/>
        <w:gridCol w:w="964"/>
      </w:tblGrid>
      <w:tr>
        <w:tc>
          <w:tcPr>
            <w:tcW w:w="1474" w:type="dxa"/>
            <w:tcBorders>
              <w:left w:val="nil"/>
            </w:tcBorders>
            <w:vMerge w:val="restart"/>
          </w:tcPr>
          <w:p>
            <w:pPr>
              <w:pStyle w:val="0"/>
              <w:jc w:val="center"/>
            </w:pPr>
            <w:r>
              <w:rPr>
                <w:sz w:val="20"/>
              </w:rPr>
              <w:t xml:space="preserve">Код по БК</w:t>
            </w:r>
          </w:p>
        </w:tc>
        <w:tc>
          <w:tcPr>
            <w:gridSpan w:val="4"/>
            <w:tcW w:w="3712" w:type="dxa"/>
          </w:tcPr>
          <w:p>
            <w:pPr>
              <w:pStyle w:val="0"/>
              <w:jc w:val="center"/>
            </w:pPr>
            <w:r>
              <w:rPr>
                <w:sz w:val="20"/>
              </w:rPr>
              <w:t xml:space="preserve">Получено</w:t>
            </w:r>
          </w:p>
        </w:tc>
        <w:tc>
          <w:tcPr>
            <w:gridSpan w:val="4"/>
            <w:tcW w:w="3712" w:type="dxa"/>
          </w:tcPr>
          <w:p>
            <w:pPr>
              <w:pStyle w:val="0"/>
              <w:jc w:val="center"/>
            </w:pPr>
            <w:r>
              <w:rPr>
                <w:sz w:val="20"/>
              </w:rPr>
              <w:t xml:space="preserve">Распределено</w:t>
            </w:r>
          </w:p>
        </w:tc>
        <w:tc>
          <w:tcPr>
            <w:gridSpan w:val="4"/>
            <w:tcW w:w="3720" w:type="dxa"/>
          </w:tcPr>
          <w:p>
            <w:pPr>
              <w:pStyle w:val="0"/>
              <w:jc w:val="center"/>
            </w:pPr>
            <w:r>
              <w:rPr>
                <w:sz w:val="20"/>
              </w:rPr>
              <w:t xml:space="preserve">Подлежит распределению</w:t>
            </w:r>
          </w:p>
        </w:tc>
        <w:tc>
          <w:tcPr>
            <w:tcW w:w="96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28" w:type="dxa"/>
          </w:tcPr>
          <w:p>
            <w:pPr>
              <w:pStyle w:val="0"/>
              <w:jc w:val="center"/>
            </w:pPr>
            <w:r>
              <w:rPr>
                <w:sz w:val="20"/>
              </w:rPr>
              <w:t xml:space="preserve">на ____ год</w:t>
            </w:r>
          </w:p>
        </w:tc>
        <w:tc>
          <w:tcPr>
            <w:tcW w:w="936" w:type="dxa"/>
          </w:tcPr>
          <w:p>
            <w:pPr>
              <w:pStyle w:val="0"/>
              <w:jc w:val="center"/>
            </w:pPr>
            <w:r>
              <w:rPr>
                <w:sz w:val="20"/>
              </w:rPr>
              <w:t xml:space="preserve">на ____ год</w:t>
            </w: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928" w:type="dxa"/>
          </w:tcPr>
          <w:p>
            <w:pPr>
              <w:pStyle w:val="0"/>
              <w:jc w:val="center"/>
            </w:pPr>
            <w:r>
              <w:rPr>
                <w:sz w:val="20"/>
              </w:rPr>
              <w:t xml:space="preserve">2</w:t>
            </w:r>
          </w:p>
        </w:tc>
        <w:tc>
          <w:tcPr>
            <w:tcW w:w="928" w:type="dxa"/>
          </w:tcPr>
          <w:p>
            <w:pPr>
              <w:pStyle w:val="0"/>
              <w:jc w:val="center"/>
            </w:pPr>
            <w:r>
              <w:rPr>
                <w:sz w:val="20"/>
              </w:rPr>
              <w:t xml:space="preserve">3</w:t>
            </w:r>
          </w:p>
        </w:tc>
        <w:tc>
          <w:tcPr>
            <w:tcW w:w="928" w:type="dxa"/>
          </w:tcPr>
          <w:p>
            <w:pPr>
              <w:pStyle w:val="0"/>
              <w:jc w:val="center"/>
            </w:pPr>
            <w:r>
              <w:rPr>
                <w:sz w:val="20"/>
              </w:rPr>
              <w:t xml:space="preserve">4</w:t>
            </w:r>
          </w:p>
        </w:tc>
        <w:tc>
          <w:tcPr>
            <w:tcW w:w="928" w:type="dxa"/>
          </w:tcPr>
          <w:p>
            <w:pPr>
              <w:pStyle w:val="0"/>
              <w:jc w:val="center"/>
            </w:pPr>
            <w:r>
              <w:rPr>
                <w:sz w:val="20"/>
              </w:rPr>
              <w:t xml:space="preserve">5</w:t>
            </w:r>
          </w:p>
        </w:tc>
        <w:tc>
          <w:tcPr>
            <w:tcW w:w="928" w:type="dxa"/>
          </w:tcPr>
          <w:p>
            <w:pPr>
              <w:pStyle w:val="0"/>
              <w:jc w:val="center"/>
            </w:pPr>
            <w:r>
              <w:rPr>
                <w:sz w:val="20"/>
              </w:rPr>
              <w:t xml:space="preserve">6</w:t>
            </w:r>
          </w:p>
        </w:tc>
        <w:tc>
          <w:tcPr>
            <w:tcW w:w="928" w:type="dxa"/>
          </w:tcPr>
          <w:p>
            <w:pPr>
              <w:pStyle w:val="0"/>
              <w:jc w:val="center"/>
            </w:pPr>
            <w:r>
              <w:rPr>
                <w:sz w:val="20"/>
              </w:rPr>
              <w:t xml:space="preserve">7</w:t>
            </w:r>
          </w:p>
        </w:tc>
        <w:tc>
          <w:tcPr>
            <w:tcW w:w="928" w:type="dxa"/>
          </w:tcPr>
          <w:p>
            <w:pPr>
              <w:pStyle w:val="0"/>
              <w:jc w:val="center"/>
            </w:pPr>
            <w:r>
              <w:rPr>
                <w:sz w:val="20"/>
              </w:rPr>
              <w:t xml:space="preserve">8</w:t>
            </w:r>
          </w:p>
        </w:tc>
        <w:tc>
          <w:tcPr>
            <w:tcW w:w="928" w:type="dxa"/>
          </w:tcPr>
          <w:p>
            <w:pPr>
              <w:pStyle w:val="0"/>
              <w:jc w:val="center"/>
            </w:pPr>
            <w:r>
              <w:rPr>
                <w:sz w:val="20"/>
              </w:rPr>
              <w:t xml:space="preserve">9</w:t>
            </w:r>
          </w:p>
        </w:tc>
        <w:tc>
          <w:tcPr>
            <w:tcW w:w="928" w:type="dxa"/>
          </w:tcPr>
          <w:p>
            <w:pPr>
              <w:pStyle w:val="0"/>
              <w:jc w:val="center"/>
            </w:pPr>
            <w:r>
              <w:rPr>
                <w:sz w:val="20"/>
              </w:rPr>
              <w:t xml:space="preserve">10</w:t>
            </w:r>
          </w:p>
        </w:tc>
        <w:tc>
          <w:tcPr>
            <w:tcW w:w="928" w:type="dxa"/>
          </w:tcPr>
          <w:p>
            <w:pPr>
              <w:pStyle w:val="0"/>
              <w:jc w:val="center"/>
            </w:pPr>
            <w:r>
              <w:rPr>
                <w:sz w:val="20"/>
              </w:rPr>
              <w:t xml:space="preserve">11</w:t>
            </w:r>
          </w:p>
        </w:tc>
        <w:tc>
          <w:tcPr>
            <w:tcW w:w="928" w:type="dxa"/>
          </w:tcPr>
          <w:p>
            <w:pPr>
              <w:pStyle w:val="0"/>
              <w:jc w:val="center"/>
            </w:pPr>
            <w:r>
              <w:rPr>
                <w:sz w:val="20"/>
              </w:rPr>
              <w:t xml:space="preserve">12</w:t>
            </w:r>
          </w:p>
        </w:tc>
        <w:tc>
          <w:tcPr>
            <w:tcW w:w="936" w:type="dxa"/>
          </w:tcPr>
          <w:p>
            <w:pPr>
              <w:pStyle w:val="0"/>
              <w:jc w:val="center"/>
            </w:pPr>
            <w:r>
              <w:rPr>
                <w:sz w:val="20"/>
              </w:rPr>
              <w:t xml:space="preserve">13</w:t>
            </w:r>
          </w:p>
        </w:tc>
        <w:tc>
          <w:tcPr>
            <w:tcW w:w="964" w:type="dxa"/>
            <w:tcBorders>
              <w:right w:val="nil"/>
            </w:tcBorders>
          </w:tcPr>
          <w:p>
            <w:pPr>
              <w:pStyle w:val="0"/>
              <w:jc w:val="center"/>
            </w:pPr>
            <w:r>
              <w:rPr>
                <w:sz w:val="20"/>
              </w:rPr>
              <w:t xml:space="preserve">14</w:t>
            </w:r>
          </w:p>
        </w:tc>
      </w:tr>
      <w:tr>
        <w:tblPrEx>
          <w:tblBorders>
            <w:left w:val="single" w:sz="4"/>
          </w:tblBorders>
        </w:tblPrEx>
        <w:tc>
          <w:tcPr>
            <w:tcW w:w="1474"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36" w:type="dxa"/>
          </w:tcPr>
          <w:p>
            <w:pPr>
              <w:pStyle w:val="0"/>
            </w:pPr>
            <w:r>
              <w:rPr>
                <w:sz w:val="20"/>
              </w:rPr>
            </w:r>
          </w:p>
        </w:tc>
        <w:tc>
          <w:tcPr>
            <w:tcW w:w="964" w:type="dxa"/>
            <w:tcBorders>
              <w:right w:val="nil"/>
            </w:tcBorders>
          </w:tcPr>
          <w:p>
            <w:pPr>
              <w:pStyle w:val="0"/>
            </w:pPr>
            <w:r>
              <w:rPr>
                <w:sz w:val="20"/>
              </w:rPr>
            </w:r>
          </w:p>
        </w:tc>
      </w:tr>
      <w:tr>
        <w:tblPrEx>
          <w:tblBorders>
            <w:left w:val="single" w:sz="4"/>
          </w:tblBorders>
        </w:tblPrEx>
        <w:tc>
          <w:tcPr>
            <w:tcW w:w="1474"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36" w:type="dxa"/>
          </w:tcPr>
          <w:p>
            <w:pPr>
              <w:pStyle w:val="0"/>
            </w:pPr>
            <w:r>
              <w:rPr>
                <w:sz w:val="20"/>
              </w:rPr>
            </w:r>
          </w:p>
        </w:tc>
        <w:tc>
          <w:tcPr>
            <w:tcW w:w="964" w:type="dxa"/>
            <w:tcBorders>
              <w:right w:val="nil"/>
            </w:tcBorders>
          </w:tcPr>
          <w:p>
            <w:pPr>
              <w:pStyle w:val="0"/>
            </w:pPr>
            <w:r>
              <w:rPr>
                <w:sz w:val="20"/>
              </w:rPr>
            </w:r>
          </w:p>
        </w:tc>
      </w:tr>
      <w:tr>
        <w:tc>
          <w:tcPr>
            <w:tcW w:w="1474" w:type="dxa"/>
            <w:tcBorders>
              <w:left w:val="nil"/>
              <w:bottom w:val="nil"/>
            </w:tcBorders>
          </w:tcPr>
          <w:p>
            <w:pPr>
              <w:pStyle w:val="0"/>
              <w:jc w:val="right"/>
            </w:pPr>
            <w:r>
              <w:rPr>
                <w:sz w:val="20"/>
              </w:rPr>
              <w:t xml:space="preserve">Итого</w:t>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28" w:type="dxa"/>
          </w:tcPr>
          <w:p>
            <w:pPr>
              <w:pStyle w:val="0"/>
            </w:pPr>
            <w:r>
              <w:rPr>
                <w:sz w:val="20"/>
              </w:rPr>
            </w:r>
          </w:p>
        </w:tc>
        <w:tc>
          <w:tcPr>
            <w:tcW w:w="936" w:type="dxa"/>
          </w:tcPr>
          <w:p>
            <w:pPr>
              <w:pStyle w:val="0"/>
            </w:pPr>
            <w:r>
              <w:rPr>
                <w:sz w:val="20"/>
              </w:rPr>
            </w:r>
          </w:p>
        </w:tc>
        <w:tc>
          <w:tcPr>
            <w:tcW w:w="964" w:type="dxa"/>
            <w:tcBorders>
              <w:bottom w:val="nil"/>
              <w:right w:val="nil"/>
            </w:tcBorders>
          </w:tcPr>
          <w:p>
            <w:pPr>
              <w:pStyle w:val="0"/>
            </w:pPr>
            <w:r>
              <w:rPr>
                <w:sz w:val="20"/>
              </w:rPr>
            </w:r>
          </w:p>
        </w:tc>
      </w:tr>
    </w:tbl>
    <w:p>
      <w:pPr>
        <w:sectPr>
          <w:headerReference w:type="default" r:id="rId391"/>
          <w:headerReference w:type="first" r:id="rId391"/>
          <w:footerReference w:type="default" r:id="rId392"/>
          <w:footerReference w:type="first" r:id="rId392"/>
          <w:pgSz w:w="16838" w:h="11906" w:orient="landscape"/>
          <w:pgMar w:top="1133" w:right="1440" w:bottom="566" w:left="1440" w:header="0" w:footer="0" w:gutter="0"/>
          <w:titlePg/>
        </w:sectPr>
      </w:pPr>
    </w:p>
    <w:p>
      <w:pPr>
        <w:pStyle w:val="0"/>
        <w:jc w:val="both"/>
      </w:pPr>
      <w:r>
        <w:rPr>
          <w:sz w:val="20"/>
        </w:rPr>
      </w:r>
    </w:p>
    <w:p>
      <w:pPr>
        <w:pStyle w:val="1"/>
        <w:jc w:val="both"/>
      </w:pPr>
      <w:r>
        <w:rPr>
          <w:sz w:val="20"/>
        </w:rPr>
        <w:t xml:space="preserve">          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1079"/>
        <w:gridCol w:w="1079"/>
        <w:gridCol w:w="1079"/>
        <w:gridCol w:w="1079"/>
        <w:gridCol w:w="1079"/>
        <w:gridCol w:w="1079"/>
        <w:gridCol w:w="1077"/>
      </w:tblGrid>
      <w:tr>
        <w:tc>
          <w:tcPr>
            <w:tcW w:w="1474" w:type="dxa"/>
            <w:tcBorders>
              <w:left w:val="nil"/>
            </w:tcBorders>
            <w:vMerge w:val="restart"/>
          </w:tcPr>
          <w:p>
            <w:pPr>
              <w:pStyle w:val="0"/>
              <w:jc w:val="center"/>
            </w:pPr>
            <w:r>
              <w:rPr>
                <w:sz w:val="20"/>
              </w:rPr>
              <w:t xml:space="preserve">Код по БК</w:t>
            </w:r>
          </w:p>
        </w:tc>
        <w:tc>
          <w:tcPr>
            <w:gridSpan w:val="2"/>
            <w:tcW w:w="2158" w:type="dxa"/>
          </w:tcPr>
          <w:p>
            <w:pPr>
              <w:pStyle w:val="0"/>
              <w:jc w:val="center"/>
            </w:pPr>
            <w:r>
              <w:rPr>
                <w:sz w:val="20"/>
              </w:rPr>
              <w:t xml:space="preserve">Получено</w:t>
            </w:r>
          </w:p>
        </w:tc>
        <w:tc>
          <w:tcPr>
            <w:gridSpan w:val="2"/>
            <w:tcW w:w="2158" w:type="dxa"/>
          </w:tcPr>
          <w:p>
            <w:pPr>
              <w:pStyle w:val="0"/>
              <w:jc w:val="center"/>
            </w:pPr>
            <w:r>
              <w:rPr>
                <w:sz w:val="20"/>
              </w:rPr>
              <w:t xml:space="preserve">Распределено</w:t>
            </w:r>
          </w:p>
        </w:tc>
        <w:tc>
          <w:tcPr>
            <w:gridSpan w:val="2"/>
            <w:tcW w:w="2158" w:type="dxa"/>
          </w:tcPr>
          <w:p>
            <w:pPr>
              <w:pStyle w:val="0"/>
              <w:jc w:val="center"/>
            </w:pPr>
            <w:r>
              <w:rPr>
                <w:sz w:val="20"/>
              </w:rPr>
              <w:t xml:space="preserve">Подлежит распределению</w:t>
            </w:r>
          </w:p>
        </w:tc>
        <w:tc>
          <w:tcPr>
            <w:tcW w:w="1077"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W w:w="1079" w:type="dxa"/>
          </w:tcPr>
          <w:p>
            <w:pPr>
              <w:pStyle w:val="0"/>
              <w:jc w:val="center"/>
            </w:pPr>
            <w:r>
              <w:rPr>
                <w:sz w:val="20"/>
              </w:rPr>
              <w:t xml:space="preserve">на ____ год</w:t>
            </w: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1079" w:type="dxa"/>
          </w:tcPr>
          <w:p>
            <w:pPr>
              <w:pStyle w:val="0"/>
              <w:jc w:val="center"/>
            </w:pPr>
            <w:r>
              <w:rPr>
                <w:sz w:val="20"/>
              </w:rPr>
              <w:t xml:space="preserve">2</w:t>
            </w:r>
          </w:p>
        </w:tc>
        <w:tc>
          <w:tcPr>
            <w:tcW w:w="1079" w:type="dxa"/>
          </w:tcPr>
          <w:p>
            <w:pPr>
              <w:pStyle w:val="0"/>
              <w:jc w:val="center"/>
            </w:pPr>
            <w:r>
              <w:rPr>
                <w:sz w:val="20"/>
              </w:rPr>
              <w:t xml:space="preserve">3</w:t>
            </w:r>
          </w:p>
        </w:tc>
        <w:tc>
          <w:tcPr>
            <w:tcW w:w="1079" w:type="dxa"/>
          </w:tcPr>
          <w:p>
            <w:pPr>
              <w:pStyle w:val="0"/>
              <w:jc w:val="center"/>
            </w:pPr>
            <w:r>
              <w:rPr>
                <w:sz w:val="20"/>
              </w:rPr>
              <w:t xml:space="preserve">4</w:t>
            </w:r>
          </w:p>
        </w:tc>
        <w:tc>
          <w:tcPr>
            <w:tcW w:w="1079" w:type="dxa"/>
          </w:tcPr>
          <w:p>
            <w:pPr>
              <w:pStyle w:val="0"/>
              <w:jc w:val="center"/>
            </w:pPr>
            <w:r>
              <w:rPr>
                <w:sz w:val="20"/>
              </w:rPr>
              <w:t xml:space="preserve">5</w:t>
            </w:r>
          </w:p>
        </w:tc>
        <w:tc>
          <w:tcPr>
            <w:tcW w:w="1079" w:type="dxa"/>
          </w:tcPr>
          <w:p>
            <w:pPr>
              <w:pStyle w:val="0"/>
              <w:jc w:val="center"/>
            </w:pPr>
            <w:r>
              <w:rPr>
                <w:sz w:val="20"/>
              </w:rPr>
              <w:t xml:space="preserve">6</w:t>
            </w:r>
          </w:p>
        </w:tc>
        <w:tc>
          <w:tcPr>
            <w:tcW w:w="1079" w:type="dxa"/>
          </w:tcPr>
          <w:p>
            <w:pPr>
              <w:pStyle w:val="0"/>
              <w:jc w:val="center"/>
            </w:pPr>
            <w:r>
              <w:rPr>
                <w:sz w:val="20"/>
              </w:rPr>
              <w:t xml:space="preserve">7</w:t>
            </w:r>
          </w:p>
        </w:tc>
        <w:tc>
          <w:tcPr>
            <w:tcW w:w="1077" w:type="dxa"/>
            <w:tcBorders>
              <w:right w:val="nil"/>
            </w:tcBorders>
          </w:tcPr>
          <w:p>
            <w:pPr>
              <w:pStyle w:val="0"/>
              <w:jc w:val="center"/>
            </w:pPr>
            <w:r>
              <w:rPr>
                <w:sz w:val="20"/>
              </w:rPr>
              <w:t xml:space="preserve">8</w:t>
            </w:r>
          </w:p>
        </w:tc>
      </w:tr>
      <w:tr>
        <w:tblPrEx>
          <w:tblBorders>
            <w:left w:val="single" w:sz="4"/>
          </w:tblBorders>
        </w:tblPrEx>
        <w:tc>
          <w:tcPr>
            <w:tcW w:w="1474"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7" w:type="dxa"/>
            <w:tcBorders>
              <w:right w:val="nil"/>
            </w:tcBorders>
          </w:tcPr>
          <w:p>
            <w:pPr>
              <w:pStyle w:val="0"/>
            </w:pPr>
            <w:r>
              <w:rPr>
                <w:sz w:val="20"/>
              </w:rPr>
            </w:r>
          </w:p>
        </w:tc>
      </w:tr>
      <w:tr>
        <w:tblPrEx>
          <w:tblBorders>
            <w:left w:val="single" w:sz="4"/>
          </w:tblBorders>
        </w:tblPrEx>
        <w:tc>
          <w:tcPr>
            <w:tcW w:w="1474"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7" w:type="dxa"/>
            <w:tcBorders>
              <w:right w:val="nil"/>
            </w:tcBorders>
          </w:tcPr>
          <w:p>
            <w:pPr>
              <w:pStyle w:val="0"/>
            </w:pPr>
            <w:r>
              <w:rPr>
                <w:sz w:val="20"/>
              </w:rPr>
            </w:r>
          </w:p>
        </w:tc>
      </w:tr>
      <w:tr>
        <w:tc>
          <w:tcPr>
            <w:tcW w:w="1474" w:type="dxa"/>
            <w:tcBorders>
              <w:left w:val="nil"/>
              <w:bottom w:val="nil"/>
            </w:tcBorders>
          </w:tcPr>
          <w:p>
            <w:pPr>
              <w:pStyle w:val="0"/>
              <w:jc w:val="right"/>
            </w:pPr>
            <w:r>
              <w:rPr>
                <w:sz w:val="20"/>
              </w:rPr>
              <w:t xml:space="preserve">Итого</w:t>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9" w:type="dxa"/>
          </w:tcPr>
          <w:p>
            <w:pPr>
              <w:pStyle w:val="0"/>
            </w:pPr>
            <w:r>
              <w:rPr>
                <w:sz w:val="20"/>
              </w:rPr>
            </w:r>
          </w:p>
        </w:tc>
        <w:tc>
          <w:tcPr>
            <w:tcW w:w="107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right"/>
      </w:pPr>
      <w:r>
        <w:rPr>
          <w:sz w:val="20"/>
        </w:rPr>
      </w:r>
    </w:p>
    <w:bookmarkStart w:id="23311" w:name="P23311"/>
    <w:bookmarkEnd w:id="23311"/>
    <w:p>
      <w:pPr>
        <w:pStyle w:val="1"/>
        <w:jc w:val="both"/>
      </w:pPr>
      <w:r>
        <w:rPr>
          <w:sz w:val="20"/>
        </w:rPr>
        <w:t xml:space="preserve">                           ПРИЛОЖЕНИЕ К ВЫПИСКЕ</w:t>
      </w:r>
    </w:p>
    <w:p>
      <w:pPr>
        <w:pStyle w:val="1"/>
        <w:jc w:val="both"/>
      </w:pPr>
      <w:r>
        <w:rPr>
          <w:sz w:val="20"/>
        </w:rPr>
        <w:t xml:space="preserve">        из лицевого счета администратора источников финансирования</w:t>
      </w:r>
    </w:p>
    <w:p>
      <w:pPr>
        <w:pStyle w:val="1"/>
        <w:jc w:val="both"/>
      </w:pPr>
      <w:r>
        <w:rPr>
          <w:sz w:val="20"/>
        </w:rPr>
        <w:t xml:space="preserve">                                          ┌───────┐</w:t>
      </w:r>
    </w:p>
    <w:p>
      <w:pPr>
        <w:pStyle w:val="1"/>
        <w:jc w:val="both"/>
      </w:pPr>
      <w:r>
        <w:rPr>
          <w:sz w:val="20"/>
        </w:rPr>
        <w:t xml:space="preserve">                       дефицита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0531782</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6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изменения: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63"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Доведенные бюджетные ассигнования</w:t>
      </w:r>
    </w:p>
    <w:p>
      <w:pPr>
        <w:pStyle w:val="1"/>
        <w:jc w:val="both"/>
      </w:pPr>
      <w:r>
        <w:rPr>
          <w:sz w:val="20"/>
        </w:rPr>
      </w:r>
    </w:p>
    <w:p>
      <w:pPr>
        <w:pStyle w:val="1"/>
        <w:jc w:val="both"/>
      </w:pPr>
      <w:r>
        <w:rPr>
          <w:sz w:val="20"/>
        </w:rPr>
        <w:t xml:space="preserve">                        1.1.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474"/>
        <w:gridCol w:w="1417"/>
        <w:gridCol w:w="1928"/>
        <w:gridCol w:w="1615"/>
        <w:gridCol w:w="1616"/>
        <w:gridCol w:w="1020"/>
      </w:tblGrid>
      <w:tr>
        <w:tc>
          <w:tcPr>
            <w:tcW w:w="1474" w:type="dxa"/>
            <w:tcBorders>
              <w:left w:val="nil"/>
            </w:tcBorders>
            <w:vMerge w:val="restart"/>
          </w:tcPr>
          <w:p>
            <w:pPr>
              <w:pStyle w:val="0"/>
              <w:jc w:val="center"/>
            </w:pPr>
            <w:r>
              <w:rPr>
                <w:sz w:val="20"/>
              </w:rPr>
              <w:t xml:space="preserve">Код по БК</w:t>
            </w:r>
          </w:p>
        </w:tc>
        <w:tc>
          <w:tcPr>
            <w:tcW w:w="1417" w:type="dxa"/>
            <w:vMerge w:val="restart"/>
          </w:tcPr>
          <w:p>
            <w:pPr>
              <w:pStyle w:val="0"/>
              <w:jc w:val="center"/>
            </w:pPr>
            <w:r>
              <w:rPr>
                <w:sz w:val="20"/>
              </w:rPr>
              <w:t xml:space="preserve">Дата начала ввода в действие</w:t>
            </w:r>
          </w:p>
        </w:tc>
        <w:tc>
          <w:tcPr>
            <w:gridSpan w:val="3"/>
            <w:tcW w:w="5159" w:type="dxa"/>
          </w:tcPr>
          <w:p>
            <w:pPr>
              <w:pStyle w:val="0"/>
              <w:jc w:val="center"/>
            </w:pPr>
            <w:r>
              <w:rPr>
                <w:sz w:val="20"/>
              </w:rPr>
              <w:t xml:space="preserve">Бюджетные ассигнования</w:t>
            </w:r>
          </w:p>
        </w:tc>
        <w:tc>
          <w:tcPr>
            <w:tcW w:w="1020"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vMerge w:val="continue"/>
          </w:tcPr>
          <w:p/>
        </w:tc>
        <w:tc>
          <w:tcPr>
            <w:tcW w:w="1928" w:type="dxa"/>
            <w:vMerge w:val="restart"/>
          </w:tcPr>
          <w:p>
            <w:pPr>
              <w:pStyle w:val="0"/>
              <w:jc w:val="center"/>
            </w:pPr>
            <w:r>
              <w:rPr>
                <w:sz w:val="20"/>
              </w:rPr>
              <w:t xml:space="preserve">на ____ текущий финансовый год</w:t>
            </w:r>
          </w:p>
        </w:tc>
        <w:tc>
          <w:tcPr>
            <w:gridSpan w:val="2"/>
            <w:tcW w:w="3231" w:type="dxa"/>
          </w:tcPr>
          <w:p>
            <w:pPr>
              <w:pStyle w:val="0"/>
              <w:jc w:val="center"/>
            </w:pPr>
            <w:r>
              <w:rPr>
                <w:sz w:val="20"/>
              </w:rPr>
              <w:t xml:space="preserve">на плановый период ____ - ____ годов</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tcW w:w="1615" w:type="dxa"/>
          </w:tcPr>
          <w:p>
            <w:pPr>
              <w:pStyle w:val="0"/>
              <w:jc w:val="center"/>
            </w:pPr>
            <w:r>
              <w:rPr>
                <w:sz w:val="20"/>
              </w:rPr>
              <w:t xml:space="preserve">первый год</w:t>
            </w:r>
          </w:p>
        </w:tc>
        <w:tc>
          <w:tcPr>
            <w:tcW w:w="1616" w:type="dxa"/>
          </w:tcPr>
          <w:p>
            <w:pPr>
              <w:pStyle w:val="0"/>
              <w:jc w:val="center"/>
            </w:pPr>
            <w:r>
              <w:rPr>
                <w:sz w:val="20"/>
              </w:rPr>
              <w:t xml:space="preserve">второй год</w:t>
            </w:r>
          </w:p>
        </w:tc>
        <w:tc>
          <w:tcPr>
            <w:tcBorders>
              <w:right w:val="nil"/>
            </w:tcBorders>
            <w:vMerge w:val="continue"/>
          </w:tcPr>
          <w:p/>
        </w:tc>
      </w:tr>
      <w:tr>
        <w:tc>
          <w:tcPr>
            <w:tcW w:w="1474" w:type="dxa"/>
            <w:tcBorders>
              <w:left w:val="nil"/>
            </w:tcBorders>
          </w:tcPr>
          <w:p>
            <w:pPr>
              <w:pStyle w:val="0"/>
              <w:jc w:val="center"/>
            </w:pPr>
            <w:r>
              <w:rPr>
                <w:sz w:val="20"/>
              </w:rPr>
              <w:t xml:space="preserve">1</w:t>
            </w:r>
          </w:p>
        </w:tc>
        <w:tc>
          <w:tcPr>
            <w:tcW w:w="1417" w:type="dxa"/>
          </w:tcPr>
          <w:p>
            <w:pPr>
              <w:pStyle w:val="0"/>
              <w:jc w:val="center"/>
            </w:pPr>
            <w:r>
              <w:rPr>
                <w:sz w:val="20"/>
              </w:rPr>
              <w:t xml:space="preserve">2</w:t>
            </w:r>
          </w:p>
        </w:tc>
        <w:tc>
          <w:tcPr>
            <w:tcW w:w="1928" w:type="dxa"/>
          </w:tcPr>
          <w:p>
            <w:pPr>
              <w:pStyle w:val="0"/>
              <w:jc w:val="center"/>
            </w:pPr>
            <w:r>
              <w:rPr>
                <w:sz w:val="20"/>
              </w:rPr>
              <w:t xml:space="preserve">3</w:t>
            </w:r>
          </w:p>
        </w:tc>
        <w:tc>
          <w:tcPr>
            <w:tcW w:w="1615" w:type="dxa"/>
          </w:tcPr>
          <w:p>
            <w:pPr>
              <w:pStyle w:val="0"/>
              <w:jc w:val="center"/>
            </w:pPr>
            <w:r>
              <w:rPr>
                <w:sz w:val="20"/>
              </w:rPr>
              <w:t xml:space="preserve">4</w:t>
            </w:r>
          </w:p>
        </w:tc>
        <w:tc>
          <w:tcPr>
            <w:tcW w:w="1616" w:type="dxa"/>
          </w:tcPr>
          <w:p>
            <w:pPr>
              <w:pStyle w:val="0"/>
              <w:jc w:val="center"/>
            </w:pPr>
            <w:r>
              <w:rPr>
                <w:sz w:val="20"/>
              </w:rPr>
              <w:t xml:space="preserve">5</w:t>
            </w:r>
          </w:p>
        </w:tc>
        <w:tc>
          <w:tcPr>
            <w:tcW w:w="1020" w:type="dxa"/>
            <w:tcBorders>
              <w:right w:val="nil"/>
            </w:tcBorders>
          </w:tcPr>
          <w:p>
            <w:pPr>
              <w:pStyle w:val="0"/>
              <w:jc w:val="center"/>
            </w:pPr>
            <w:r>
              <w:rPr>
                <w:sz w:val="20"/>
              </w:rPr>
              <w:t xml:space="preserve">6</w:t>
            </w:r>
          </w:p>
        </w:tc>
      </w:tr>
      <w:tr>
        <w:tblPrEx>
          <w:tblBorders>
            <w:left w:val="single" w:sz="4"/>
          </w:tblBorders>
        </w:tblPrEx>
        <w:tc>
          <w:tcPr>
            <w:tcW w:w="1474" w:type="dxa"/>
          </w:tcPr>
          <w:p>
            <w:pPr>
              <w:pStyle w:val="0"/>
            </w:pPr>
            <w:r>
              <w:rPr>
                <w:sz w:val="20"/>
              </w:rPr>
            </w:r>
          </w:p>
        </w:tc>
        <w:tc>
          <w:tcPr>
            <w:tcW w:w="1417" w:type="dxa"/>
          </w:tcPr>
          <w:p>
            <w:pPr>
              <w:pStyle w:val="0"/>
            </w:pPr>
            <w:r>
              <w:rPr>
                <w:sz w:val="20"/>
              </w:rPr>
            </w:r>
          </w:p>
        </w:tc>
        <w:tc>
          <w:tcPr>
            <w:tcW w:w="1928" w:type="dxa"/>
          </w:tcPr>
          <w:p>
            <w:pPr>
              <w:pStyle w:val="0"/>
            </w:pPr>
            <w:r>
              <w:rPr>
                <w:sz w:val="20"/>
              </w:rPr>
            </w:r>
          </w:p>
        </w:tc>
        <w:tc>
          <w:tcPr>
            <w:tcW w:w="1615" w:type="dxa"/>
          </w:tcPr>
          <w:p>
            <w:pPr>
              <w:pStyle w:val="0"/>
            </w:pPr>
            <w:r>
              <w:rPr>
                <w:sz w:val="20"/>
              </w:rPr>
            </w:r>
          </w:p>
        </w:tc>
        <w:tc>
          <w:tcPr>
            <w:tcW w:w="1616" w:type="dxa"/>
          </w:tcPr>
          <w:p>
            <w:pPr>
              <w:pStyle w:val="0"/>
            </w:pPr>
            <w:r>
              <w:rPr>
                <w:sz w:val="20"/>
              </w:rPr>
            </w:r>
          </w:p>
        </w:tc>
        <w:tc>
          <w:tcPr>
            <w:tcW w:w="1020" w:type="dxa"/>
            <w:tcBorders>
              <w:right w:val="nil"/>
            </w:tcBorders>
          </w:tcPr>
          <w:p>
            <w:pPr>
              <w:pStyle w:val="0"/>
            </w:pPr>
            <w:r>
              <w:rPr>
                <w:sz w:val="20"/>
              </w:rPr>
            </w:r>
          </w:p>
        </w:tc>
      </w:tr>
      <w:tr>
        <w:tblPrEx>
          <w:tblBorders>
            <w:left w:val="single" w:sz="4"/>
          </w:tblBorders>
        </w:tblPrEx>
        <w:tc>
          <w:tcPr>
            <w:tcW w:w="1474" w:type="dxa"/>
          </w:tcPr>
          <w:p>
            <w:pPr>
              <w:pStyle w:val="0"/>
            </w:pPr>
            <w:r>
              <w:rPr>
                <w:sz w:val="20"/>
              </w:rPr>
            </w:r>
          </w:p>
        </w:tc>
        <w:tc>
          <w:tcPr>
            <w:tcW w:w="1417" w:type="dxa"/>
          </w:tcPr>
          <w:p>
            <w:pPr>
              <w:pStyle w:val="0"/>
            </w:pPr>
            <w:r>
              <w:rPr>
                <w:sz w:val="20"/>
              </w:rPr>
            </w:r>
          </w:p>
        </w:tc>
        <w:tc>
          <w:tcPr>
            <w:tcW w:w="1928" w:type="dxa"/>
          </w:tcPr>
          <w:p>
            <w:pPr>
              <w:pStyle w:val="0"/>
            </w:pPr>
            <w:r>
              <w:rPr>
                <w:sz w:val="20"/>
              </w:rPr>
            </w:r>
          </w:p>
        </w:tc>
        <w:tc>
          <w:tcPr>
            <w:tcW w:w="1615" w:type="dxa"/>
          </w:tcPr>
          <w:p>
            <w:pPr>
              <w:pStyle w:val="0"/>
            </w:pPr>
            <w:r>
              <w:rPr>
                <w:sz w:val="20"/>
              </w:rPr>
            </w:r>
          </w:p>
        </w:tc>
        <w:tc>
          <w:tcPr>
            <w:tcW w:w="1616" w:type="dxa"/>
          </w:tcPr>
          <w:p>
            <w:pPr>
              <w:pStyle w:val="0"/>
            </w:pPr>
            <w:r>
              <w:rPr>
                <w:sz w:val="20"/>
              </w:rPr>
            </w:r>
          </w:p>
        </w:tc>
        <w:tc>
          <w:tcPr>
            <w:tcW w:w="1020" w:type="dxa"/>
            <w:tcBorders>
              <w:right w:val="nil"/>
            </w:tcBorders>
          </w:tcPr>
          <w:p>
            <w:pPr>
              <w:pStyle w:val="0"/>
            </w:pPr>
            <w:r>
              <w:rPr>
                <w:sz w:val="20"/>
              </w:rPr>
            </w:r>
          </w:p>
        </w:tc>
      </w:tr>
      <w:tr>
        <w:tc>
          <w:tcPr>
            <w:gridSpan w:val="2"/>
            <w:tcW w:w="2891" w:type="dxa"/>
            <w:tcBorders>
              <w:left w:val="nil"/>
              <w:bottom w:val="nil"/>
            </w:tcBorders>
          </w:tcPr>
          <w:p>
            <w:pPr>
              <w:pStyle w:val="0"/>
              <w:jc w:val="right"/>
            </w:pPr>
            <w:r>
              <w:rPr>
                <w:sz w:val="20"/>
              </w:rPr>
              <w:t xml:space="preserve">Итого</w:t>
            </w:r>
          </w:p>
        </w:tc>
        <w:tc>
          <w:tcPr>
            <w:tcW w:w="1928" w:type="dxa"/>
          </w:tcPr>
          <w:p>
            <w:pPr>
              <w:pStyle w:val="0"/>
            </w:pPr>
            <w:r>
              <w:rPr>
                <w:sz w:val="20"/>
              </w:rPr>
            </w:r>
          </w:p>
        </w:tc>
        <w:tc>
          <w:tcPr>
            <w:tcW w:w="1615" w:type="dxa"/>
          </w:tcPr>
          <w:p>
            <w:pPr>
              <w:pStyle w:val="0"/>
            </w:pPr>
            <w:r>
              <w:rPr>
                <w:sz w:val="20"/>
              </w:rPr>
            </w:r>
          </w:p>
        </w:tc>
        <w:tc>
          <w:tcPr>
            <w:tcW w:w="1616" w:type="dxa"/>
          </w:tcPr>
          <w:p>
            <w:pPr>
              <w:pStyle w:val="0"/>
            </w:pPr>
            <w:r>
              <w:rPr>
                <w:sz w:val="20"/>
              </w:rPr>
            </w:r>
          </w:p>
        </w:tc>
        <w:tc>
          <w:tcPr>
            <w:tcW w:w="1020"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0531782,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 Бюджетные ассигнования на выплаты за счет связанных</w:t>
      </w:r>
    </w:p>
    <w:p>
      <w:pPr>
        <w:pStyle w:val="1"/>
        <w:jc w:val="both"/>
      </w:pPr>
      <w:r>
        <w:rPr>
          <w:sz w:val="20"/>
        </w:rPr>
        <w:t xml:space="preserve">              иностранных кредитов в текущем финансовом году</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2211"/>
        <w:gridCol w:w="2635"/>
        <w:gridCol w:w="2665"/>
        <w:gridCol w:w="1531"/>
      </w:tblGrid>
      <w:tr>
        <w:tc>
          <w:tcPr>
            <w:tcW w:w="2211" w:type="dxa"/>
            <w:tcBorders>
              <w:left w:val="nil"/>
            </w:tcBorders>
          </w:tcPr>
          <w:p>
            <w:pPr>
              <w:pStyle w:val="0"/>
              <w:jc w:val="center"/>
            </w:pPr>
            <w:r>
              <w:rPr>
                <w:sz w:val="20"/>
              </w:rPr>
              <w:t xml:space="preserve">Код по БК</w:t>
            </w:r>
          </w:p>
        </w:tc>
        <w:tc>
          <w:tcPr>
            <w:tcW w:w="2635" w:type="dxa"/>
          </w:tcPr>
          <w:p>
            <w:pPr>
              <w:pStyle w:val="0"/>
              <w:jc w:val="center"/>
            </w:pPr>
            <w:r>
              <w:rPr>
                <w:sz w:val="20"/>
              </w:rPr>
              <w:t xml:space="preserve">Дата начала ввода в действие</w:t>
            </w:r>
          </w:p>
        </w:tc>
        <w:tc>
          <w:tcPr>
            <w:tcW w:w="2665" w:type="dxa"/>
          </w:tcPr>
          <w:p>
            <w:pPr>
              <w:pStyle w:val="0"/>
              <w:jc w:val="center"/>
            </w:pPr>
            <w:r>
              <w:rPr>
                <w:sz w:val="20"/>
              </w:rPr>
              <w:t xml:space="preserve">Бюджетные ассигнования</w:t>
            </w:r>
          </w:p>
        </w:tc>
        <w:tc>
          <w:tcPr>
            <w:tcW w:w="1531" w:type="dxa"/>
            <w:tcBorders>
              <w:right w:val="nil"/>
            </w:tcBorders>
          </w:tcPr>
          <w:p>
            <w:pPr>
              <w:pStyle w:val="0"/>
              <w:jc w:val="center"/>
            </w:pPr>
            <w:r>
              <w:rPr>
                <w:sz w:val="20"/>
              </w:rPr>
              <w:t xml:space="preserve">Примечание</w:t>
            </w:r>
          </w:p>
        </w:tc>
      </w:tr>
      <w:tr>
        <w:tc>
          <w:tcPr>
            <w:tcW w:w="2211" w:type="dxa"/>
            <w:tcBorders>
              <w:left w:val="nil"/>
            </w:tcBorders>
          </w:tcPr>
          <w:p>
            <w:pPr>
              <w:pStyle w:val="0"/>
              <w:jc w:val="center"/>
            </w:pPr>
            <w:r>
              <w:rPr>
                <w:sz w:val="20"/>
              </w:rPr>
              <w:t xml:space="preserve">1</w:t>
            </w:r>
          </w:p>
        </w:tc>
        <w:tc>
          <w:tcPr>
            <w:tcW w:w="2635" w:type="dxa"/>
          </w:tcPr>
          <w:p>
            <w:pPr>
              <w:pStyle w:val="0"/>
              <w:jc w:val="center"/>
            </w:pPr>
            <w:r>
              <w:rPr>
                <w:sz w:val="20"/>
              </w:rPr>
              <w:t xml:space="preserve">2</w:t>
            </w:r>
          </w:p>
        </w:tc>
        <w:tc>
          <w:tcPr>
            <w:tcW w:w="2665" w:type="dxa"/>
          </w:tcPr>
          <w:p>
            <w:pPr>
              <w:pStyle w:val="0"/>
              <w:jc w:val="center"/>
            </w:pPr>
            <w:r>
              <w:rPr>
                <w:sz w:val="20"/>
              </w:rPr>
              <w:t xml:space="preserve">3</w:t>
            </w:r>
          </w:p>
        </w:tc>
        <w:tc>
          <w:tcPr>
            <w:tcW w:w="1531" w:type="dxa"/>
            <w:tcBorders>
              <w:right w:val="nil"/>
            </w:tcBorders>
          </w:tcPr>
          <w:p>
            <w:pPr>
              <w:pStyle w:val="0"/>
              <w:jc w:val="center"/>
            </w:pPr>
            <w:r>
              <w:rPr>
                <w:sz w:val="20"/>
              </w:rPr>
              <w:t xml:space="preserve">4</w:t>
            </w:r>
          </w:p>
        </w:tc>
      </w:tr>
      <w:tr>
        <w:tblPrEx>
          <w:tblBorders>
            <w:left w:val="single" w:sz="4"/>
          </w:tblBorders>
        </w:tblPrEx>
        <w:tc>
          <w:tcPr>
            <w:tcW w:w="2211" w:type="dxa"/>
          </w:tcPr>
          <w:p>
            <w:pPr>
              <w:pStyle w:val="0"/>
            </w:pPr>
            <w:r>
              <w:rPr>
                <w:sz w:val="20"/>
              </w:rPr>
            </w:r>
          </w:p>
        </w:tc>
        <w:tc>
          <w:tcPr>
            <w:tcW w:w="2635" w:type="dxa"/>
          </w:tcPr>
          <w:p>
            <w:pPr>
              <w:pStyle w:val="0"/>
            </w:pPr>
            <w:r>
              <w:rPr>
                <w:sz w:val="20"/>
              </w:rPr>
            </w:r>
          </w:p>
        </w:tc>
        <w:tc>
          <w:tcPr>
            <w:tcW w:w="2665" w:type="dxa"/>
          </w:tcPr>
          <w:p>
            <w:pPr>
              <w:pStyle w:val="0"/>
            </w:pPr>
            <w:r>
              <w:rPr>
                <w:sz w:val="20"/>
              </w:rPr>
            </w:r>
          </w:p>
        </w:tc>
        <w:tc>
          <w:tcPr>
            <w:tcW w:w="1531" w:type="dxa"/>
            <w:tcBorders>
              <w:right w:val="nil"/>
            </w:tcBorders>
          </w:tcPr>
          <w:p>
            <w:pPr>
              <w:pStyle w:val="0"/>
            </w:pPr>
            <w:r>
              <w:rPr>
                <w:sz w:val="20"/>
              </w:rPr>
            </w:r>
          </w:p>
        </w:tc>
      </w:tr>
      <w:tr>
        <w:tblPrEx>
          <w:tblBorders>
            <w:left w:val="single" w:sz="4"/>
          </w:tblBorders>
        </w:tblPrEx>
        <w:tc>
          <w:tcPr>
            <w:tcW w:w="2211" w:type="dxa"/>
          </w:tcPr>
          <w:p>
            <w:pPr>
              <w:pStyle w:val="0"/>
            </w:pPr>
            <w:r>
              <w:rPr>
                <w:sz w:val="20"/>
              </w:rPr>
            </w:r>
          </w:p>
        </w:tc>
        <w:tc>
          <w:tcPr>
            <w:tcW w:w="2635" w:type="dxa"/>
          </w:tcPr>
          <w:p>
            <w:pPr>
              <w:pStyle w:val="0"/>
            </w:pPr>
            <w:r>
              <w:rPr>
                <w:sz w:val="20"/>
              </w:rPr>
            </w:r>
          </w:p>
        </w:tc>
        <w:tc>
          <w:tcPr>
            <w:tcW w:w="2665" w:type="dxa"/>
          </w:tcPr>
          <w:p>
            <w:pPr>
              <w:pStyle w:val="0"/>
            </w:pPr>
            <w:r>
              <w:rPr>
                <w:sz w:val="20"/>
              </w:rPr>
            </w:r>
          </w:p>
        </w:tc>
        <w:tc>
          <w:tcPr>
            <w:tcW w:w="1531" w:type="dxa"/>
            <w:tcBorders>
              <w:right w:val="nil"/>
            </w:tcBorders>
          </w:tcPr>
          <w:p>
            <w:pPr>
              <w:pStyle w:val="0"/>
            </w:pPr>
            <w:r>
              <w:rPr>
                <w:sz w:val="20"/>
              </w:rPr>
            </w:r>
          </w:p>
        </w:tc>
      </w:tr>
      <w:tr>
        <w:tc>
          <w:tcPr>
            <w:gridSpan w:val="2"/>
            <w:tcW w:w="4846" w:type="dxa"/>
            <w:tcBorders>
              <w:left w:val="nil"/>
              <w:bottom w:val="nil"/>
            </w:tcBorders>
          </w:tcPr>
          <w:p>
            <w:pPr>
              <w:pStyle w:val="0"/>
              <w:jc w:val="right"/>
            </w:pPr>
            <w:r>
              <w:rPr>
                <w:sz w:val="20"/>
              </w:rPr>
              <w:t xml:space="preserve">Итого</w:t>
            </w:r>
          </w:p>
        </w:tc>
        <w:tc>
          <w:tcPr>
            <w:tcW w:w="2665" w:type="dxa"/>
          </w:tcPr>
          <w:p>
            <w:pPr>
              <w:pStyle w:val="0"/>
            </w:pPr>
            <w:r>
              <w:rPr>
                <w:sz w:val="20"/>
              </w:rPr>
            </w:r>
          </w:p>
        </w:tc>
        <w:tc>
          <w:tcPr>
            <w:tcW w:w="153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211"/>
        <w:gridCol w:w="1701"/>
        <w:gridCol w:w="1361"/>
        <w:gridCol w:w="2211"/>
        <w:gridCol w:w="1531"/>
      </w:tblGrid>
      <w:tr>
        <w:tc>
          <w:tcPr>
            <w:tcW w:w="2211" w:type="dxa"/>
            <w:tcBorders>
              <w:left w:val="nil"/>
            </w:tcBorders>
          </w:tcPr>
          <w:p>
            <w:pPr>
              <w:pStyle w:val="0"/>
              <w:jc w:val="center"/>
            </w:pPr>
            <w:r>
              <w:rPr>
                <w:sz w:val="20"/>
              </w:rPr>
              <w:t xml:space="preserve">Код по БК</w:t>
            </w:r>
          </w:p>
        </w:tc>
        <w:tc>
          <w:tcPr>
            <w:tcW w:w="1701" w:type="dxa"/>
          </w:tcPr>
          <w:p>
            <w:pPr>
              <w:pStyle w:val="0"/>
              <w:jc w:val="center"/>
            </w:pPr>
            <w:r>
              <w:rPr>
                <w:sz w:val="20"/>
              </w:rPr>
              <w:t xml:space="preserve">Поступления</w:t>
            </w:r>
          </w:p>
        </w:tc>
        <w:tc>
          <w:tcPr>
            <w:tcW w:w="1361" w:type="dxa"/>
          </w:tcPr>
          <w:p>
            <w:pPr>
              <w:pStyle w:val="0"/>
              <w:jc w:val="center"/>
            </w:pPr>
            <w:r>
              <w:rPr>
                <w:sz w:val="20"/>
              </w:rPr>
              <w:t xml:space="preserve">Выплаты</w:t>
            </w:r>
          </w:p>
        </w:tc>
        <w:tc>
          <w:tcPr>
            <w:tcW w:w="2211" w:type="dxa"/>
          </w:tcPr>
          <w:p>
            <w:pPr>
              <w:pStyle w:val="0"/>
              <w:jc w:val="center"/>
            </w:pPr>
            <w:r>
              <w:rPr>
                <w:sz w:val="20"/>
              </w:rPr>
              <w:t xml:space="preserve">Итого</w:t>
            </w:r>
          </w:p>
          <w:p>
            <w:pPr>
              <w:pStyle w:val="0"/>
              <w:jc w:val="center"/>
            </w:pPr>
            <w:r>
              <w:rPr>
                <w:sz w:val="20"/>
              </w:rPr>
              <w:t xml:space="preserve">(</w:t>
            </w:r>
            <w:hyperlink w:history="0" w:anchor="P23435" w:tooltip="3">
              <w:r>
                <w:rPr>
                  <w:sz w:val="20"/>
                  <w:color w:val="0000ff"/>
                </w:rPr>
                <w:t xml:space="preserve">гр. 3</w:t>
              </w:r>
            </w:hyperlink>
            <w:r>
              <w:rPr>
                <w:sz w:val="20"/>
              </w:rPr>
              <w:t xml:space="preserve"> - </w:t>
            </w:r>
            <w:hyperlink w:history="0" w:anchor="P23434" w:tooltip="2">
              <w:r>
                <w:rPr>
                  <w:sz w:val="20"/>
                  <w:color w:val="0000ff"/>
                </w:rPr>
                <w:t xml:space="preserve">гр. 2</w:t>
              </w:r>
            </w:hyperlink>
            <w:r>
              <w:rPr>
                <w:sz w:val="20"/>
              </w:rPr>
              <w:t xml:space="preserve">)</w:t>
            </w:r>
          </w:p>
        </w:tc>
        <w:tc>
          <w:tcPr>
            <w:tcW w:w="1531" w:type="dxa"/>
            <w:tcBorders>
              <w:right w:val="nil"/>
            </w:tcBorders>
          </w:tcPr>
          <w:p>
            <w:pPr>
              <w:pStyle w:val="0"/>
              <w:jc w:val="center"/>
            </w:pPr>
            <w:r>
              <w:rPr>
                <w:sz w:val="20"/>
              </w:rPr>
              <w:t xml:space="preserve">Примечание</w:t>
            </w:r>
          </w:p>
        </w:tc>
      </w:tr>
      <w:tr>
        <w:tc>
          <w:tcPr>
            <w:tcW w:w="2211" w:type="dxa"/>
            <w:tcBorders>
              <w:left w:val="nil"/>
            </w:tcBorders>
          </w:tcPr>
          <w:p>
            <w:pPr>
              <w:pStyle w:val="0"/>
              <w:jc w:val="center"/>
            </w:pPr>
            <w:r>
              <w:rPr>
                <w:sz w:val="20"/>
              </w:rPr>
              <w:t xml:space="preserve">1</w:t>
            </w:r>
          </w:p>
        </w:tc>
        <w:tc>
          <w:tcPr>
            <w:tcW w:w="1701" w:type="dxa"/>
          </w:tcPr>
          <w:bookmarkStart w:id="23434" w:name="P23434"/>
          <w:bookmarkEnd w:id="23434"/>
          <w:p>
            <w:pPr>
              <w:pStyle w:val="0"/>
              <w:jc w:val="center"/>
            </w:pPr>
            <w:r>
              <w:rPr>
                <w:sz w:val="20"/>
              </w:rPr>
              <w:t xml:space="preserve">2</w:t>
            </w:r>
          </w:p>
        </w:tc>
        <w:tc>
          <w:tcPr>
            <w:tcW w:w="1361" w:type="dxa"/>
          </w:tcPr>
          <w:bookmarkStart w:id="23435" w:name="P23435"/>
          <w:bookmarkEnd w:id="23435"/>
          <w:p>
            <w:pPr>
              <w:pStyle w:val="0"/>
              <w:jc w:val="center"/>
            </w:pPr>
            <w:r>
              <w:rPr>
                <w:sz w:val="20"/>
              </w:rPr>
              <w:t xml:space="preserve">3</w:t>
            </w:r>
          </w:p>
        </w:tc>
        <w:tc>
          <w:tcPr>
            <w:tcW w:w="2211" w:type="dxa"/>
          </w:tcPr>
          <w:p>
            <w:pPr>
              <w:pStyle w:val="0"/>
              <w:jc w:val="center"/>
            </w:pPr>
            <w:r>
              <w:rPr>
                <w:sz w:val="20"/>
              </w:rPr>
              <w:t xml:space="preserve">4</w:t>
            </w:r>
          </w:p>
        </w:tc>
        <w:tc>
          <w:tcPr>
            <w:tcW w:w="1531" w:type="dxa"/>
            <w:tcBorders>
              <w:right w:val="nil"/>
            </w:tcBorders>
          </w:tcPr>
          <w:p>
            <w:pPr>
              <w:pStyle w:val="0"/>
              <w:jc w:val="center"/>
            </w:pPr>
            <w:r>
              <w:rPr>
                <w:sz w:val="20"/>
              </w:rPr>
              <w:t xml:space="preserve">5</w:t>
            </w:r>
          </w:p>
        </w:tc>
      </w:tr>
      <w:tr>
        <w:tblPrEx>
          <w:tblBorders>
            <w:left w:val="single" w:sz="4"/>
          </w:tblBorders>
        </w:tblPrEx>
        <w:tc>
          <w:tcPr>
            <w:tcW w:w="2211"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2211" w:type="dxa"/>
          </w:tcPr>
          <w:p>
            <w:pPr>
              <w:pStyle w:val="0"/>
            </w:pPr>
            <w:r>
              <w:rPr>
                <w:sz w:val="20"/>
              </w:rPr>
            </w:r>
          </w:p>
        </w:tc>
        <w:tc>
          <w:tcPr>
            <w:tcW w:w="1531" w:type="dxa"/>
            <w:tcBorders>
              <w:right w:val="nil"/>
            </w:tcBorders>
          </w:tcPr>
          <w:p>
            <w:pPr>
              <w:pStyle w:val="0"/>
            </w:pPr>
            <w:r>
              <w:rPr>
                <w:sz w:val="20"/>
              </w:rPr>
            </w:r>
          </w:p>
        </w:tc>
      </w:tr>
      <w:tr>
        <w:tblPrEx>
          <w:tblBorders>
            <w:left w:val="single" w:sz="4"/>
          </w:tblBorders>
        </w:tblPrEx>
        <w:tc>
          <w:tcPr>
            <w:tcW w:w="2211" w:type="dxa"/>
          </w:tcPr>
          <w:p>
            <w:pPr>
              <w:pStyle w:val="0"/>
            </w:pPr>
            <w:r>
              <w:rPr>
                <w:sz w:val="20"/>
              </w:rPr>
            </w:r>
          </w:p>
        </w:tc>
        <w:tc>
          <w:tcPr>
            <w:tcW w:w="1701" w:type="dxa"/>
          </w:tcPr>
          <w:p>
            <w:pPr>
              <w:pStyle w:val="0"/>
            </w:pPr>
            <w:r>
              <w:rPr>
                <w:sz w:val="20"/>
              </w:rPr>
            </w:r>
          </w:p>
        </w:tc>
        <w:tc>
          <w:tcPr>
            <w:tcW w:w="1361" w:type="dxa"/>
          </w:tcPr>
          <w:p>
            <w:pPr>
              <w:pStyle w:val="0"/>
            </w:pPr>
            <w:r>
              <w:rPr>
                <w:sz w:val="20"/>
              </w:rPr>
            </w:r>
          </w:p>
        </w:tc>
        <w:tc>
          <w:tcPr>
            <w:tcW w:w="2211" w:type="dxa"/>
          </w:tcPr>
          <w:p>
            <w:pPr>
              <w:pStyle w:val="0"/>
            </w:pPr>
            <w:r>
              <w:rPr>
                <w:sz w:val="20"/>
              </w:rPr>
            </w:r>
          </w:p>
        </w:tc>
        <w:tc>
          <w:tcPr>
            <w:tcW w:w="1531" w:type="dxa"/>
            <w:tcBorders>
              <w:right w:val="nil"/>
            </w:tcBorders>
          </w:tcPr>
          <w:p>
            <w:pPr>
              <w:pStyle w:val="0"/>
            </w:pPr>
            <w:r>
              <w:rPr>
                <w:sz w:val="20"/>
              </w:rPr>
            </w:r>
          </w:p>
        </w:tc>
      </w:tr>
      <w:tr>
        <w:tc>
          <w:tcPr>
            <w:tcW w:w="2211" w:type="dxa"/>
            <w:tcBorders>
              <w:left w:val="nil"/>
              <w:bottom w:val="nil"/>
            </w:tcBorders>
          </w:tcPr>
          <w:p>
            <w:pPr>
              <w:pStyle w:val="0"/>
              <w:jc w:val="right"/>
            </w:pPr>
            <w:r>
              <w:rPr>
                <w:sz w:val="20"/>
              </w:rPr>
              <w:t xml:space="preserve">Итого</w:t>
            </w:r>
          </w:p>
        </w:tc>
        <w:tc>
          <w:tcPr>
            <w:tcW w:w="1701" w:type="dxa"/>
          </w:tcPr>
          <w:p>
            <w:pPr>
              <w:pStyle w:val="0"/>
            </w:pPr>
            <w:r>
              <w:rPr>
                <w:sz w:val="20"/>
              </w:rPr>
            </w:r>
          </w:p>
        </w:tc>
        <w:tc>
          <w:tcPr>
            <w:tcW w:w="1361" w:type="dxa"/>
          </w:tcPr>
          <w:p>
            <w:pPr>
              <w:pStyle w:val="0"/>
            </w:pPr>
            <w:r>
              <w:rPr>
                <w:sz w:val="20"/>
              </w:rPr>
            </w:r>
          </w:p>
        </w:tc>
        <w:tc>
          <w:tcPr>
            <w:tcW w:w="2211" w:type="dxa"/>
          </w:tcPr>
          <w:p>
            <w:pPr>
              <w:pStyle w:val="0"/>
            </w:pPr>
            <w:r>
              <w:rPr>
                <w:sz w:val="20"/>
              </w:rPr>
            </w:r>
          </w:p>
        </w:tc>
        <w:tc>
          <w:tcPr>
            <w:tcW w:w="1531"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66</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3475" w:name="P23475"/>
    <w:bookmarkEnd w:id="23475"/>
    <w:p>
      <w:pPr>
        <w:pStyle w:val="1"/>
        <w:jc w:val="both"/>
      </w:pPr>
      <w:r>
        <w:rPr>
          <w:sz w:val="20"/>
        </w:rPr>
        <w:t xml:space="preserve">                           ПРИЛОЖЕНИЕ К ВЫПИСКЕ</w:t>
      </w:r>
    </w:p>
    <w:p>
      <w:pPr>
        <w:pStyle w:val="1"/>
        <w:jc w:val="both"/>
      </w:pPr>
      <w:r>
        <w:rPr>
          <w:sz w:val="20"/>
        </w:rPr>
        <w:t xml:space="preserve">                из лицевого счета администратора источников</w:t>
      </w:r>
    </w:p>
    <w:p>
      <w:pPr>
        <w:pStyle w:val="1"/>
        <w:jc w:val="both"/>
      </w:pPr>
      <w:r>
        <w:rPr>
          <w:sz w:val="20"/>
        </w:rPr>
        <w:t xml:space="preserve">                                              ┌────────────────┐</w:t>
      </w:r>
    </w:p>
    <w:p>
      <w:pPr>
        <w:pStyle w:val="1"/>
        <w:jc w:val="both"/>
      </w:pPr>
      <w:r>
        <w:rPr>
          <w:sz w:val="20"/>
        </w:rPr>
        <w:t xml:space="preserve">           финансирования дефицита бюджета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vMerge w:val="restart"/>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0531748</w:t>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nil"/>
              <w:right w:val="single" w:sz="4"/>
            </w:tcBorders>
          </w:tcPr>
          <w:p>
            <w:pPr>
              <w:pStyle w:val="0"/>
            </w:pPr>
            <w:r>
              <w:rPr>
                <w:sz w:val="20"/>
              </w:rPr>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nil"/>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администратор источников финансирования дефицита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6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65"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Доведенные бюджетные ассигнования</w:t>
      </w:r>
    </w:p>
    <w:p>
      <w:pPr>
        <w:pStyle w:val="1"/>
        <w:jc w:val="both"/>
      </w:pPr>
      <w:r>
        <w:rPr>
          <w:sz w:val="20"/>
        </w:rPr>
      </w:r>
    </w:p>
    <w:p>
      <w:pPr>
        <w:pStyle w:val="1"/>
        <w:jc w:val="both"/>
      </w:pPr>
      <w:r>
        <w:rPr>
          <w:sz w:val="20"/>
        </w:rPr>
        <w:t xml:space="preserve">                        1.1. Бюджетные ассигнования</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297"/>
        <w:gridCol w:w="1297"/>
        <w:gridCol w:w="1297"/>
        <w:gridCol w:w="1297"/>
        <w:gridCol w:w="1297"/>
        <w:gridCol w:w="1297"/>
        <w:gridCol w:w="1297"/>
      </w:tblGrid>
      <w:tr>
        <w:tc>
          <w:tcPr>
            <w:tcW w:w="1297" w:type="dxa"/>
            <w:tcBorders>
              <w:left w:val="nil"/>
            </w:tcBorders>
          </w:tcPr>
          <w:p>
            <w:pPr>
              <w:pStyle w:val="0"/>
              <w:jc w:val="center"/>
            </w:pPr>
            <w:r>
              <w:rPr>
                <w:sz w:val="20"/>
              </w:rPr>
              <w:t xml:space="preserve">Код по БК</w:t>
            </w:r>
          </w:p>
        </w:tc>
        <w:tc>
          <w:tcPr>
            <w:tcW w:w="1297" w:type="dxa"/>
          </w:tcPr>
          <w:p>
            <w:pPr>
              <w:pStyle w:val="0"/>
              <w:jc w:val="center"/>
            </w:pPr>
            <w:r>
              <w:rPr>
                <w:sz w:val="20"/>
              </w:rPr>
              <w:t xml:space="preserve">Дата начала ввода в действие</w:t>
            </w:r>
          </w:p>
        </w:tc>
        <w:tc>
          <w:tcPr>
            <w:tcW w:w="1297" w:type="dxa"/>
          </w:tcPr>
          <w:p>
            <w:pPr>
              <w:pStyle w:val="0"/>
              <w:jc w:val="center"/>
            </w:pPr>
            <w:r>
              <w:rPr>
                <w:sz w:val="20"/>
              </w:rPr>
              <w:t xml:space="preserve">Сумма на ____ год</w:t>
            </w:r>
          </w:p>
        </w:tc>
        <w:tc>
          <w:tcPr>
            <w:tcW w:w="1297" w:type="dxa"/>
          </w:tcPr>
          <w:p>
            <w:pPr>
              <w:pStyle w:val="0"/>
              <w:jc w:val="center"/>
            </w:pPr>
            <w:r>
              <w:rPr>
                <w:sz w:val="20"/>
              </w:rPr>
              <w:t xml:space="preserve">Сумма на ____ год</w:t>
            </w:r>
          </w:p>
        </w:tc>
        <w:tc>
          <w:tcPr>
            <w:tcW w:w="1297" w:type="dxa"/>
          </w:tcPr>
          <w:p>
            <w:pPr>
              <w:pStyle w:val="0"/>
              <w:jc w:val="center"/>
            </w:pPr>
            <w:r>
              <w:rPr>
                <w:sz w:val="20"/>
              </w:rPr>
              <w:t xml:space="preserve">Сумма на ____ год</w:t>
            </w:r>
          </w:p>
        </w:tc>
        <w:tc>
          <w:tcPr>
            <w:tcW w:w="1297" w:type="dxa"/>
          </w:tcPr>
          <w:p>
            <w:pPr>
              <w:pStyle w:val="0"/>
              <w:jc w:val="center"/>
            </w:pPr>
            <w:r>
              <w:rPr>
                <w:sz w:val="20"/>
              </w:rPr>
              <w:t xml:space="preserve">Сумма на ____ год</w:t>
            </w:r>
          </w:p>
        </w:tc>
        <w:tc>
          <w:tcPr>
            <w:tcW w:w="1297" w:type="dxa"/>
            <w:tcBorders>
              <w:right w:val="nil"/>
            </w:tcBorders>
          </w:tcPr>
          <w:p>
            <w:pPr>
              <w:pStyle w:val="0"/>
              <w:jc w:val="center"/>
            </w:pPr>
            <w:r>
              <w:rPr>
                <w:sz w:val="20"/>
              </w:rPr>
              <w:t xml:space="preserve">Примечание</w:t>
            </w:r>
          </w:p>
        </w:tc>
      </w:tr>
      <w:tr>
        <w:tc>
          <w:tcPr>
            <w:tcW w:w="1297" w:type="dxa"/>
            <w:tcBorders>
              <w:left w:val="nil"/>
            </w:tcBorders>
          </w:tcPr>
          <w:p>
            <w:pPr>
              <w:pStyle w:val="0"/>
              <w:jc w:val="center"/>
            </w:pPr>
            <w:r>
              <w:rPr>
                <w:sz w:val="20"/>
              </w:rPr>
              <w:t xml:space="preserve">1</w:t>
            </w:r>
          </w:p>
        </w:tc>
        <w:tc>
          <w:tcPr>
            <w:tcW w:w="1297" w:type="dxa"/>
          </w:tcPr>
          <w:p>
            <w:pPr>
              <w:pStyle w:val="0"/>
              <w:jc w:val="center"/>
            </w:pPr>
            <w:r>
              <w:rPr>
                <w:sz w:val="20"/>
              </w:rPr>
              <w:t xml:space="preserve">2</w:t>
            </w:r>
          </w:p>
        </w:tc>
        <w:tc>
          <w:tcPr>
            <w:tcW w:w="1297" w:type="dxa"/>
          </w:tcPr>
          <w:p>
            <w:pPr>
              <w:pStyle w:val="0"/>
              <w:jc w:val="center"/>
            </w:pPr>
            <w:r>
              <w:rPr>
                <w:sz w:val="20"/>
              </w:rPr>
              <w:t xml:space="preserve">3</w:t>
            </w:r>
          </w:p>
        </w:tc>
        <w:tc>
          <w:tcPr>
            <w:tcW w:w="1297" w:type="dxa"/>
          </w:tcPr>
          <w:p>
            <w:pPr>
              <w:pStyle w:val="0"/>
              <w:jc w:val="center"/>
            </w:pPr>
            <w:r>
              <w:rPr>
                <w:sz w:val="20"/>
              </w:rPr>
              <w:t xml:space="preserve">4</w:t>
            </w:r>
          </w:p>
        </w:tc>
        <w:tc>
          <w:tcPr>
            <w:tcW w:w="1297" w:type="dxa"/>
          </w:tcPr>
          <w:p>
            <w:pPr>
              <w:pStyle w:val="0"/>
              <w:jc w:val="center"/>
            </w:pPr>
            <w:r>
              <w:rPr>
                <w:sz w:val="20"/>
              </w:rPr>
              <w:t xml:space="preserve">5</w:t>
            </w:r>
          </w:p>
        </w:tc>
        <w:tc>
          <w:tcPr>
            <w:tcW w:w="1297" w:type="dxa"/>
          </w:tcPr>
          <w:p>
            <w:pPr>
              <w:pStyle w:val="0"/>
              <w:jc w:val="center"/>
            </w:pPr>
            <w:r>
              <w:rPr>
                <w:sz w:val="20"/>
              </w:rPr>
              <w:t xml:space="preserve">6</w:t>
            </w:r>
          </w:p>
        </w:tc>
        <w:tc>
          <w:tcPr>
            <w:tcW w:w="1297" w:type="dxa"/>
            <w:tcBorders>
              <w:right w:val="nil"/>
            </w:tcBorders>
          </w:tcPr>
          <w:p>
            <w:pPr>
              <w:pStyle w:val="0"/>
              <w:jc w:val="center"/>
            </w:pPr>
            <w:r>
              <w:rPr>
                <w:sz w:val="20"/>
              </w:rPr>
              <w:t xml:space="preserve">7</w:t>
            </w:r>
          </w:p>
        </w:tc>
      </w:tr>
      <w:tr>
        <w:tblPrEx>
          <w:tblBorders>
            <w:left w:val="single" w:sz="4"/>
          </w:tblBorders>
        </w:tblPrEx>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Borders>
              <w:right w:val="nil"/>
            </w:tcBorders>
          </w:tcPr>
          <w:p>
            <w:pPr>
              <w:pStyle w:val="0"/>
            </w:pPr>
            <w:r>
              <w:rPr>
                <w:sz w:val="20"/>
              </w:rPr>
            </w:r>
          </w:p>
        </w:tc>
      </w:tr>
      <w:tr>
        <w:tblPrEx>
          <w:tblBorders>
            <w:left w:val="single" w:sz="4"/>
          </w:tblBorders>
        </w:tblPrEx>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Borders>
              <w:right w:val="nil"/>
            </w:tcBorders>
          </w:tcPr>
          <w:p>
            <w:pPr>
              <w:pStyle w:val="0"/>
            </w:pPr>
            <w:r>
              <w:rPr>
                <w:sz w:val="20"/>
              </w:rPr>
            </w:r>
          </w:p>
        </w:tc>
      </w:tr>
      <w:tr>
        <w:tc>
          <w:tcPr>
            <w:gridSpan w:val="2"/>
            <w:tcW w:w="2594" w:type="dxa"/>
            <w:tcBorders>
              <w:left w:val="nil"/>
              <w:bottom w:val="nil"/>
            </w:tcBorders>
          </w:tcPr>
          <w:p>
            <w:pPr>
              <w:pStyle w:val="0"/>
              <w:jc w:val="right"/>
            </w:pPr>
            <w:r>
              <w:rPr>
                <w:sz w:val="20"/>
              </w:rPr>
              <w:t xml:space="preserve">Итого</w:t>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Pr>
          <w:p>
            <w:pPr>
              <w:pStyle w:val="0"/>
            </w:pPr>
            <w:r>
              <w:rPr>
                <w:sz w:val="20"/>
              </w:rPr>
            </w:r>
          </w:p>
        </w:tc>
        <w:tc>
          <w:tcPr>
            <w:tcW w:w="129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0531748,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на "__" _________ 20__ г.</w:t>
      </w:r>
    </w:p>
    <w:p>
      <w:pPr>
        <w:pStyle w:val="1"/>
        <w:jc w:val="both"/>
      </w:pPr>
      <w:r>
        <w:rPr>
          <w:sz w:val="20"/>
        </w:rPr>
      </w:r>
    </w:p>
    <w:p>
      <w:pPr>
        <w:pStyle w:val="1"/>
        <w:jc w:val="both"/>
      </w:pPr>
      <w:r>
        <w:rPr>
          <w:sz w:val="20"/>
        </w:rPr>
        <w:t xml:space="preserve">              1.2. Бюджетные ассигнования на выплаты за счет</w:t>
      </w:r>
    </w:p>
    <w:p>
      <w:pPr>
        <w:pStyle w:val="1"/>
        <w:jc w:val="both"/>
      </w:pPr>
      <w:r>
        <w:rPr>
          <w:sz w:val="20"/>
        </w:rPr>
        <w:t xml:space="preserve">         связанных иностранных кредитов в текущем финансовом году</w:t>
      </w:r>
    </w:p>
    <w:p>
      <w:pPr>
        <w:pStyle w:val="0"/>
        <w:jc w:val="both"/>
      </w:pPr>
      <w:r>
        <w:rPr>
          <w:sz w:val="20"/>
        </w:rPr>
      </w:r>
    </w:p>
    <w:tbl>
      <w:tblPr>
        <w:tblInd w:w="0" w:type="dxa"/>
        <w:tblLayout w:type="fixed"/>
        <w:tblBorders>
          <w:top w:val="single" w:sz="4"/>
          <w:insideV w:val="single" w:sz="4"/>
          <w:insideH w:val="single" w:sz="4"/>
        </w:tblBorders>
        <w:tblCellMar>
          <w:top w:w="102" w:type="dxa"/>
          <w:left w:w="62" w:type="dxa"/>
          <w:bottom w:w="102" w:type="dxa"/>
          <w:right w:w="62" w:type="dxa"/>
        </w:tblCellMar>
      </w:tblPr>
      <w:tblGrid>
        <w:gridCol w:w="1816"/>
        <w:gridCol w:w="1816"/>
        <w:gridCol w:w="1816"/>
        <w:gridCol w:w="1816"/>
        <w:gridCol w:w="1816"/>
      </w:tblGrid>
      <w:tr>
        <w:tc>
          <w:tcPr>
            <w:tcW w:w="1816" w:type="dxa"/>
            <w:tcBorders>
              <w:left w:val="nil"/>
            </w:tcBorders>
          </w:tcPr>
          <w:p>
            <w:pPr>
              <w:pStyle w:val="0"/>
              <w:jc w:val="center"/>
            </w:pPr>
            <w:r>
              <w:rPr>
                <w:sz w:val="20"/>
              </w:rPr>
              <w:t xml:space="preserve">Код по БК</w:t>
            </w:r>
          </w:p>
        </w:tc>
        <w:tc>
          <w:tcPr>
            <w:tcW w:w="1816" w:type="dxa"/>
          </w:tcPr>
          <w:p>
            <w:pPr>
              <w:pStyle w:val="0"/>
              <w:jc w:val="center"/>
            </w:pPr>
            <w:r>
              <w:rPr>
                <w:sz w:val="20"/>
              </w:rPr>
              <w:t xml:space="preserve">Дата начала ввода в действие</w:t>
            </w:r>
          </w:p>
        </w:tc>
        <w:tc>
          <w:tcPr>
            <w:tcW w:w="1816" w:type="dxa"/>
          </w:tcPr>
          <w:p>
            <w:pPr>
              <w:pStyle w:val="0"/>
              <w:jc w:val="center"/>
            </w:pPr>
            <w:r>
              <w:rPr>
                <w:sz w:val="20"/>
              </w:rPr>
              <w:t xml:space="preserve">Сумма на ____ год</w:t>
            </w:r>
          </w:p>
        </w:tc>
        <w:tc>
          <w:tcPr>
            <w:tcW w:w="1816" w:type="dxa"/>
          </w:tcPr>
          <w:p>
            <w:pPr>
              <w:pStyle w:val="0"/>
              <w:jc w:val="center"/>
            </w:pPr>
            <w:r>
              <w:rPr>
                <w:sz w:val="20"/>
              </w:rPr>
              <w:t xml:space="preserve">Сумма на ____ год</w:t>
            </w:r>
          </w:p>
        </w:tc>
        <w:tc>
          <w:tcPr>
            <w:tcW w:w="1816" w:type="dxa"/>
            <w:tcBorders>
              <w:right w:val="nil"/>
            </w:tcBorders>
          </w:tcPr>
          <w:p>
            <w:pPr>
              <w:pStyle w:val="0"/>
              <w:jc w:val="center"/>
            </w:pPr>
            <w:r>
              <w:rPr>
                <w:sz w:val="20"/>
              </w:rPr>
              <w:t xml:space="preserve">Примечание</w:t>
            </w:r>
          </w:p>
        </w:tc>
      </w:tr>
      <w:tr>
        <w:tc>
          <w:tcPr>
            <w:tcW w:w="1816" w:type="dxa"/>
            <w:tcBorders>
              <w:left w:val="nil"/>
            </w:tcBorders>
          </w:tcPr>
          <w:p>
            <w:pPr>
              <w:pStyle w:val="0"/>
              <w:jc w:val="center"/>
            </w:pPr>
            <w:r>
              <w:rPr>
                <w:sz w:val="20"/>
              </w:rPr>
              <w:t xml:space="preserve">1</w:t>
            </w:r>
          </w:p>
        </w:tc>
        <w:tc>
          <w:tcPr>
            <w:tcW w:w="1816" w:type="dxa"/>
          </w:tcPr>
          <w:p>
            <w:pPr>
              <w:pStyle w:val="0"/>
              <w:jc w:val="center"/>
            </w:pPr>
            <w:r>
              <w:rPr>
                <w:sz w:val="20"/>
              </w:rPr>
              <w:t xml:space="preserve">2</w:t>
            </w:r>
          </w:p>
        </w:tc>
        <w:tc>
          <w:tcPr>
            <w:tcW w:w="1816" w:type="dxa"/>
          </w:tcPr>
          <w:p>
            <w:pPr>
              <w:pStyle w:val="0"/>
              <w:jc w:val="center"/>
            </w:pPr>
            <w:r>
              <w:rPr>
                <w:sz w:val="20"/>
              </w:rPr>
              <w:t xml:space="preserve">3</w:t>
            </w:r>
          </w:p>
        </w:tc>
        <w:tc>
          <w:tcPr>
            <w:tcW w:w="1816" w:type="dxa"/>
          </w:tcPr>
          <w:p>
            <w:pPr>
              <w:pStyle w:val="0"/>
              <w:jc w:val="center"/>
            </w:pPr>
            <w:r>
              <w:rPr>
                <w:sz w:val="20"/>
              </w:rPr>
              <w:t xml:space="preserve">4</w:t>
            </w:r>
          </w:p>
        </w:tc>
        <w:tc>
          <w:tcPr>
            <w:tcW w:w="1816" w:type="dxa"/>
            <w:tcBorders>
              <w:right w:val="nil"/>
            </w:tcBorders>
          </w:tcPr>
          <w:p>
            <w:pPr>
              <w:pStyle w:val="0"/>
              <w:jc w:val="center"/>
            </w:pPr>
            <w:r>
              <w:rPr>
                <w:sz w:val="20"/>
              </w:rPr>
              <w:t xml:space="preserve">5</w:t>
            </w:r>
          </w:p>
        </w:tc>
      </w:tr>
      <w:tr>
        <w:tblPrEx>
          <w:tblBorders>
            <w:left w:val="single" w:sz="4"/>
          </w:tblBorders>
        </w:tblPrEx>
        <w:tc>
          <w:tcPr>
            <w:tcW w:w="1816" w:type="dxa"/>
          </w:tcPr>
          <w:p>
            <w:pPr>
              <w:pStyle w:val="0"/>
            </w:pPr>
            <w:r>
              <w:rPr>
                <w:sz w:val="20"/>
              </w:rPr>
            </w:r>
          </w:p>
        </w:tc>
        <w:tc>
          <w:tcPr>
            <w:tcW w:w="1816" w:type="dxa"/>
          </w:tcPr>
          <w:p>
            <w:pPr>
              <w:pStyle w:val="0"/>
            </w:pPr>
            <w:r>
              <w:rPr>
                <w:sz w:val="20"/>
              </w:rPr>
            </w:r>
          </w:p>
        </w:tc>
        <w:tc>
          <w:tcPr>
            <w:tcW w:w="1816" w:type="dxa"/>
          </w:tcPr>
          <w:p>
            <w:pPr>
              <w:pStyle w:val="0"/>
            </w:pPr>
            <w:r>
              <w:rPr>
                <w:sz w:val="20"/>
              </w:rPr>
            </w:r>
          </w:p>
        </w:tc>
        <w:tc>
          <w:tcPr>
            <w:tcW w:w="1816" w:type="dxa"/>
          </w:tcPr>
          <w:p>
            <w:pPr>
              <w:pStyle w:val="0"/>
            </w:pPr>
            <w:r>
              <w:rPr>
                <w:sz w:val="20"/>
              </w:rPr>
            </w:r>
          </w:p>
        </w:tc>
        <w:tc>
          <w:tcPr>
            <w:tcW w:w="1816" w:type="dxa"/>
            <w:tcBorders>
              <w:right w:val="nil"/>
            </w:tcBorders>
          </w:tcPr>
          <w:p>
            <w:pPr>
              <w:pStyle w:val="0"/>
            </w:pPr>
            <w:r>
              <w:rPr>
                <w:sz w:val="20"/>
              </w:rPr>
            </w:r>
          </w:p>
        </w:tc>
      </w:tr>
      <w:tr>
        <w:tblPrEx>
          <w:tblBorders>
            <w:left w:val="single" w:sz="4"/>
          </w:tblBorders>
        </w:tblPrEx>
        <w:tc>
          <w:tcPr>
            <w:tcW w:w="1816" w:type="dxa"/>
          </w:tcPr>
          <w:p>
            <w:pPr>
              <w:pStyle w:val="0"/>
            </w:pPr>
            <w:r>
              <w:rPr>
                <w:sz w:val="20"/>
              </w:rPr>
            </w:r>
          </w:p>
        </w:tc>
        <w:tc>
          <w:tcPr>
            <w:tcW w:w="1816" w:type="dxa"/>
          </w:tcPr>
          <w:p>
            <w:pPr>
              <w:pStyle w:val="0"/>
            </w:pPr>
            <w:r>
              <w:rPr>
                <w:sz w:val="20"/>
              </w:rPr>
            </w:r>
          </w:p>
        </w:tc>
        <w:tc>
          <w:tcPr>
            <w:tcW w:w="1816" w:type="dxa"/>
          </w:tcPr>
          <w:p>
            <w:pPr>
              <w:pStyle w:val="0"/>
            </w:pPr>
            <w:r>
              <w:rPr>
                <w:sz w:val="20"/>
              </w:rPr>
            </w:r>
          </w:p>
        </w:tc>
        <w:tc>
          <w:tcPr>
            <w:tcW w:w="1816" w:type="dxa"/>
          </w:tcPr>
          <w:p>
            <w:pPr>
              <w:pStyle w:val="0"/>
            </w:pPr>
            <w:r>
              <w:rPr>
                <w:sz w:val="20"/>
              </w:rPr>
            </w:r>
          </w:p>
        </w:tc>
        <w:tc>
          <w:tcPr>
            <w:tcW w:w="1816" w:type="dxa"/>
            <w:tcBorders>
              <w:right w:val="nil"/>
            </w:tcBorders>
          </w:tcPr>
          <w:p>
            <w:pPr>
              <w:pStyle w:val="0"/>
            </w:pPr>
            <w:r>
              <w:rPr>
                <w:sz w:val="20"/>
              </w:rPr>
            </w:r>
          </w:p>
        </w:tc>
      </w:tr>
      <w:tr>
        <w:tc>
          <w:tcPr>
            <w:gridSpan w:val="2"/>
            <w:tcW w:w="3632" w:type="dxa"/>
            <w:tcBorders>
              <w:left w:val="nil"/>
              <w:bottom w:val="nil"/>
            </w:tcBorders>
          </w:tcPr>
          <w:p>
            <w:pPr>
              <w:pStyle w:val="0"/>
              <w:jc w:val="right"/>
            </w:pPr>
            <w:r>
              <w:rPr>
                <w:sz w:val="20"/>
              </w:rPr>
              <w:t xml:space="preserve">Итого</w:t>
            </w:r>
          </w:p>
        </w:tc>
        <w:tc>
          <w:tcPr>
            <w:tcW w:w="1816" w:type="dxa"/>
          </w:tcPr>
          <w:p>
            <w:pPr>
              <w:pStyle w:val="0"/>
            </w:pPr>
            <w:r>
              <w:rPr>
                <w:sz w:val="20"/>
              </w:rPr>
            </w:r>
          </w:p>
        </w:tc>
        <w:tc>
          <w:tcPr>
            <w:tcW w:w="1816" w:type="dxa"/>
          </w:tcPr>
          <w:p>
            <w:pPr>
              <w:pStyle w:val="0"/>
            </w:pPr>
            <w:r>
              <w:rPr>
                <w:sz w:val="20"/>
              </w:rPr>
            </w:r>
          </w:p>
        </w:tc>
        <w:tc>
          <w:tcPr>
            <w:tcW w:w="1816"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источниками финансирования дефицита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813"/>
        <w:gridCol w:w="1813"/>
        <w:gridCol w:w="1813"/>
        <w:gridCol w:w="1813"/>
        <w:gridCol w:w="1815"/>
      </w:tblGrid>
      <w:tr>
        <w:tc>
          <w:tcPr>
            <w:tcW w:w="1813" w:type="dxa"/>
            <w:tcBorders>
              <w:left w:val="nil"/>
            </w:tcBorders>
          </w:tcPr>
          <w:p>
            <w:pPr>
              <w:pStyle w:val="0"/>
              <w:jc w:val="center"/>
            </w:pPr>
            <w:r>
              <w:rPr>
                <w:sz w:val="20"/>
              </w:rPr>
              <w:t xml:space="preserve">Код по БК</w:t>
            </w:r>
          </w:p>
        </w:tc>
        <w:tc>
          <w:tcPr>
            <w:tcW w:w="1813" w:type="dxa"/>
          </w:tcPr>
          <w:p>
            <w:pPr>
              <w:pStyle w:val="0"/>
              <w:jc w:val="center"/>
            </w:pPr>
            <w:r>
              <w:rPr>
                <w:sz w:val="20"/>
              </w:rPr>
              <w:t xml:space="preserve">Поступления в ____ году (текущий финансовый год)</w:t>
            </w:r>
          </w:p>
        </w:tc>
        <w:tc>
          <w:tcPr>
            <w:tcW w:w="1813" w:type="dxa"/>
          </w:tcPr>
          <w:p>
            <w:pPr>
              <w:pStyle w:val="0"/>
              <w:jc w:val="center"/>
            </w:pPr>
            <w:r>
              <w:rPr>
                <w:sz w:val="20"/>
              </w:rPr>
              <w:t xml:space="preserve">Выплаты в ____ году (текущий финансовый год)</w:t>
            </w:r>
          </w:p>
        </w:tc>
        <w:tc>
          <w:tcPr>
            <w:tcW w:w="1813" w:type="dxa"/>
          </w:tcPr>
          <w:p>
            <w:pPr>
              <w:pStyle w:val="0"/>
              <w:jc w:val="center"/>
            </w:pPr>
            <w:r>
              <w:rPr>
                <w:sz w:val="20"/>
              </w:rPr>
              <w:t xml:space="preserve">Итого в ____ году (текущий финансовый год) (</w:t>
            </w:r>
            <w:hyperlink w:history="0" w:anchor="P23609" w:tooltip="3">
              <w:r>
                <w:rPr>
                  <w:sz w:val="20"/>
                  <w:color w:val="0000ff"/>
                </w:rPr>
                <w:t xml:space="preserve">гр. 3</w:t>
              </w:r>
            </w:hyperlink>
            <w:r>
              <w:rPr>
                <w:sz w:val="20"/>
              </w:rPr>
              <w:t xml:space="preserve"> - </w:t>
            </w:r>
            <w:hyperlink w:history="0" w:anchor="P23608" w:tooltip="2">
              <w:r>
                <w:rPr>
                  <w:sz w:val="20"/>
                  <w:color w:val="0000ff"/>
                </w:rPr>
                <w:t xml:space="preserve">гр. 2</w:t>
              </w:r>
            </w:hyperlink>
            <w:r>
              <w:rPr>
                <w:sz w:val="20"/>
              </w:rPr>
              <w:t xml:space="preserve">)</w:t>
            </w:r>
          </w:p>
        </w:tc>
        <w:tc>
          <w:tcPr>
            <w:tcW w:w="1815" w:type="dxa"/>
            <w:tcBorders>
              <w:right w:val="nil"/>
            </w:tcBorders>
          </w:tcPr>
          <w:p>
            <w:pPr>
              <w:pStyle w:val="0"/>
              <w:jc w:val="center"/>
            </w:pPr>
            <w:r>
              <w:rPr>
                <w:sz w:val="20"/>
              </w:rPr>
              <w:t xml:space="preserve">Примечание</w:t>
            </w:r>
          </w:p>
        </w:tc>
      </w:tr>
      <w:tr>
        <w:tc>
          <w:tcPr>
            <w:tcW w:w="1813" w:type="dxa"/>
            <w:tcBorders>
              <w:left w:val="nil"/>
            </w:tcBorders>
          </w:tcPr>
          <w:p>
            <w:pPr>
              <w:pStyle w:val="0"/>
              <w:jc w:val="center"/>
            </w:pPr>
            <w:r>
              <w:rPr>
                <w:sz w:val="20"/>
              </w:rPr>
              <w:t xml:space="preserve">1</w:t>
            </w:r>
          </w:p>
        </w:tc>
        <w:tc>
          <w:tcPr>
            <w:tcW w:w="1813" w:type="dxa"/>
          </w:tcPr>
          <w:bookmarkStart w:id="23608" w:name="P23608"/>
          <w:bookmarkEnd w:id="23608"/>
          <w:p>
            <w:pPr>
              <w:pStyle w:val="0"/>
              <w:jc w:val="center"/>
            </w:pPr>
            <w:r>
              <w:rPr>
                <w:sz w:val="20"/>
              </w:rPr>
              <w:t xml:space="preserve">2</w:t>
            </w:r>
          </w:p>
        </w:tc>
        <w:tc>
          <w:tcPr>
            <w:tcW w:w="1813" w:type="dxa"/>
          </w:tcPr>
          <w:bookmarkStart w:id="23609" w:name="P23609"/>
          <w:bookmarkEnd w:id="23609"/>
          <w:p>
            <w:pPr>
              <w:pStyle w:val="0"/>
              <w:jc w:val="center"/>
            </w:pPr>
            <w:r>
              <w:rPr>
                <w:sz w:val="20"/>
              </w:rPr>
              <w:t xml:space="preserve">3</w:t>
            </w:r>
          </w:p>
        </w:tc>
        <w:tc>
          <w:tcPr>
            <w:tcW w:w="1813" w:type="dxa"/>
          </w:tcPr>
          <w:p>
            <w:pPr>
              <w:pStyle w:val="0"/>
              <w:jc w:val="center"/>
            </w:pPr>
            <w:r>
              <w:rPr>
                <w:sz w:val="20"/>
              </w:rPr>
              <w:t xml:space="preserve">4</w:t>
            </w:r>
          </w:p>
        </w:tc>
        <w:tc>
          <w:tcPr>
            <w:tcW w:w="1815" w:type="dxa"/>
            <w:tcBorders>
              <w:right w:val="nil"/>
            </w:tcBorders>
          </w:tcPr>
          <w:p>
            <w:pPr>
              <w:pStyle w:val="0"/>
              <w:jc w:val="center"/>
            </w:pPr>
            <w:r>
              <w:rPr>
                <w:sz w:val="20"/>
              </w:rPr>
              <w:t xml:space="preserve">5</w:t>
            </w:r>
          </w:p>
        </w:tc>
      </w:tr>
      <w:tr>
        <w:tblPrEx>
          <w:tblBorders>
            <w:left w:val="single" w:sz="4"/>
          </w:tblBorders>
        </w:tblPrEx>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5" w:type="dxa"/>
            <w:tcBorders>
              <w:right w:val="nil"/>
            </w:tcBorders>
          </w:tcPr>
          <w:p>
            <w:pPr>
              <w:pStyle w:val="0"/>
            </w:pPr>
            <w:r>
              <w:rPr>
                <w:sz w:val="20"/>
              </w:rPr>
            </w:r>
          </w:p>
        </w:tc>
      </w:tr>
      <w:tr>
        <w:tblPrEx>
          <w:tblBorders>
            <w:left w:val="single" w:sz="4"/>
          </w:tblBorders>
        </w:tblPrEx>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5" w:type="dxa"/>
            <w:tcBorders>
              <w:right w:val="nil"/>
            </w:tcBorders>
          </w:tcPr>
          <w:p>
            <w:pPr>
              <w:pStyle w:val="0"/>
            </w:pPr>
            <w:r>
              <w:rPr>
                <w:sz w:val="20"/>
              </w:rPr>
            </w:r>
          </w:p>
        </w:tc>
      </w:tr>
      <w:tr>
        <w:tc>
          <w:tcPr>
            <w:tcW w:w="1813" w:type="dxa"/>
            <w:tcBorders>
              <w:left w:val="nil"/>
              <w:bottom w:val="nil"/>
            </w:tcBorders>
          </w:tcPr>
          <w:p>
            <w:pPr>
              <w:pStyle w:val="0"/>
              <w:jc w:val="right"/>
            </w:pPr>
            <w:r>
              <w:rPr>
                <w:sz w:val="20"/>
              </w:rPr>
              <w:t xml:space="preserve">Итого</w:t>
            </w:r>
          </w:p>
        </w:tc>
        <w:tc>
          <w:tcPr>
            <w:tcW w:w="1813" w:type="dxa"/>
          </w:tcPr>
          <w:p>
            <w:pPr>
              <w:pStyle w:val="0"/>
            </w:pPr>
            <w:r>
              <w:rPr>
                <w:sz w:val="20"/>
              </w:rPr>
            </w:r>
          </w:p>
        </w:tc>
        <w:tc>
          <w:tcPr>
            <w:tcW w:w="1813" w:type="dxa"/>
          </w:tcPr>
          <w:p>
            <w:pPr>
              <w:pStyle w:val="0"/>
            </w:pPr>
            <w:r>
              <w:rPr>
                <w:sz w:val="20"/>
              </w:rPr>
            </w:r>
          </w:p>
        </w:tc>
        <w:tc>
          <w:tcPr>
            <w:tcW w:w="1813" w:type="dxa"/>
          </w:tcPr>
          <w:p>
            <w:pPr>
              <w:pStyle w:val="0"/>
            </w:pPr>
            <w:r>
              <w:rPr>
                <w:sz w:val="20"/>
              </w:rPr>
            </w:r>
          </w:p>
        </w:tc>
        <w:tc>
          <w:tcPr>
            <w:tcW w:w="1815"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1"/>
        <w:jc w:val="right"/>
      </w:pPr>
      <w:r>
        <w:rPr>
          <w:sz w:val="20"/>
        </w:rPr>
        <w:t xml:space="preserve">Приложение N 67</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66"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3651" w:name="P23651"/>
    <w:bookmarkEnd w:id="23651"/>
    <w:p>
      <w:pPr>
        <w:pStyle w:val="1"/>
        <w:jc w:val="both"/>
      </w:pPr>
      <w:r>
        <w:rPr>
          <w:sz w:val="20"/>
        </w:rPr>
        <w:t xml:space="preserve">                           ПРИЛОЖЕНИЕ К ВЫПИСКЕ</w:t>
      </w:r>
    </w:p>
    <w:p>
      <w:pPr>
        <w:pStyle w:val="1"/>
        <w:jc w:val="both"/>
      </w:pPr>
      <w:r>
        <w:rPr>
          <w:sz w:val="20"/>
        </w:rPr>
        <w:t xml:space="preserve">               из лицевого счета иного получателя бюджетных</w:t>
      </w:r>
    </w:p>
    <w:p>
      <w:pPr>
        <w:pStyle w:val="1"/>
        <w:jc w:val="both"/>
      </w:pPr>
      <w:r>
        <w:rPr>
          <w:sz w:val="20"/>
        </w:rPr>
        <w:t xml:space="preserve">                                 ┌────────────────┐</w:t>
      </w:r>
    </w:p>
    <w:p>
      <w:pPr>
        <w:pStyle w:val="1"/>
        <w:jc w:val="both"/>
      </w:pPr>
      <w:r>
        <w:rPr>
          <w:sz w:val="20"/>
        </w:rPr>
        <w:t xml:space="preserve">                       средств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0531783</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Иной получатель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Распорядитель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распорядитель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6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6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right w:val="single" w:sz="4"/>
          <w:insideV w:val="single" w:sz="4"/>
          <w:insideH w:val="single" w:sz="4"/>
        </w:tblBorders>
        <w:tblCellMar>
          <w:top w:w="102" w:type="dxa"/>
          <w:left w:w="62" w:type="dxa"/>
          <w:bottom w:w="102" w:type="dxa"/>
          <w:right w:w="62" w:type="dxa"/>
        </w:tblCellMar>
      </w:tblPr>
      <w:tblGrid>
        <w:gridCol w:w="1077"/>
        <w:gridCol w:w="907"/>
        <w:gridCol w:w="681"/>
        <w:gridCol w:w="793"/>
        <w:gridCol w:w="1078"/>
        <w:gridCol w:w="1587"/>
        <w:gridCol w:w="735"/>
        <w:gridCol w:w="737"/>
        <w:gridCol w:w="794"/>
        <w:gridCol w:w="679"/>
      </w:tblGrid>
      <w:tr>
        <w:tc>
          <w:tcPr>
            <w:tcW w:w="1077" w:type="dxa"/>
            <w:tcBorders>
              <w:left w:val="nil"/>
            </w:tcBorders>
            <w:vMerge w:val="restart"/>
          </w:tcPr>
          <w:p>
            <w:pPr>
              <w:pStyle w:val="0"/>
              <w:jc w:val="center"/>
            </w:pPr>
            <w:r>
              <w:rPr>
                <w:sz w:val="20"/>
              </w:rPr>
              <w:t xml:space="preserve">Код по БК</w:t>
            </w:r>
          </w:p>
        </w:tc>
        <w:tc>
          <w:tcPr>
            <w:gridSpan w:val="3"/>
            <w:tcW w:w="2381" w:type="dxa"/>
          </w:tcPr>
          <w:p>
            <w:pPr>
              <w:pStyle w:val="0"/>
              <w:jc w:val="center"/>
            </w:pPr>
            <w:r>
              <w:rPr>
                <w:sz w:val="20"/>
              </w:rPr>
              <w:t xml:space="preserve">Бюджетные ассигнования</w:t>
            </w:r>
          </w:p>
        </w:tc>
        <w:tc>
          <w:tcPr>
            <w:gridSpan w:val="4"/>
            <w:tcW w:w="4137" w:type="dxa"/>
          </w:tcPr>
          <w:p>
            <w:pPr>
              <w:pStyle w:val="0"/>
              <w:jc w:val="center"/>
            </w:pPr>
            <w:r>
              <w:rPr>
                <w:sz w:val="20"/>
              </w:rPr>
              <w:t xml:space="preserve">Лимиты бюджетных обязательств</w:t>
            </w:r>
          </w:p>
        </w:tc>
        <w:tc>
          <w:tcPr>
            <w:tcW w:w="794" w:type="dxa"/>
            <w:vMerge w:val="restart"/>
          </w:tcPr>
          <w:p>
            <w:pPr>
              <w:pStyle w:val="0"/>
              <w:jc w:val="center"/>
            </w:pPr>
            <w:r>
              <w:rPr>
                <w:sz w:val="20"/>
              </w:rPr>
              <w:t xml:space="preserve">Предельные объемы финансирования</w:t>
            </w:r>
          </w:p>
        </w:tc>
        <w:tc>
          <w:tcPr>
            <w:tcW w:w="679" w:type="dxa"/>
            <w:vMerge w:val="restart"/>
          </w:tcPr>
          <w:p>
            <w:pPr>
              <w:pStyle w:val="0"/>
              <w:jc w:val="center"/>
            </w:pPr>
            <w:r>
              <w:rPr>
                <w:sz w:val="20"/>
              </w:rPr>
              <w:t xml:space="preserve">Примечание</w:t>
            </w:r>
          </w:p>
        </w:tc>
      </w:tr>
      <w:tr>
        <w:tc>
          <w:tcPr>
            <w:tcBorders>
              <w:left w:val="nil"/>
            </w:tcBorders>
            <w:vMerge w:val="continue"/>
          </w:tcPr>
          <w:p/>
        </w:tc>
        <w:tc>
          <w:tcPr>
            <w:tcW w:w="907" w:type="dxa"/>
            <w:vMerge w:val="restart"/>
          </w:tcPr>
          <w:p>
            <w:pPr>
              <w:pStyle w:val="0"/>
              <w:jc w:val="center"/>
            </w:pPr>
            <w:r>
              <w:rPr>
                <w:sz w:val="20"/>
              </w:rPr>
              <w:t xml:space="preserve">на ____ текущий финансовый год</w:t>
            </w:r>
          </w:p>
        </w:tc>
        <w:tc>
          <w:tcPr>
            <w:gridSpan w:val="2"/>
            <w:tcW w:w="1474" w:type="dxa"/>
          </w:tcPr>
          <w:p>
            <w:pPr>
              <w:pStyle w:val="0"/>
              <w:jc w:val="center"/>
            </w:pPr>
            <w:r>
              <w:rPr>
                <w:sz w:val="20"/>
              </w:rPr>
              <w:t xml:space="preserve">на плановый период ____ - ____ годов</w:t>
            </w:r>
          </w:p>
        </w:tc>
        <w:tc>
          <w:tcPr>
            <w:gridSpan w:val="2"/>
            <w:tcW w:w="2665" w:type="dxa"/>
          </w:tcPr>
          <w:p>
            <w:pPr>
              <w:pStyle w:val="0"/>
              <w:jc w:val="center"/>
            </w:pPr>
            <w:r>
              <w:rPr>
                <w:sz w:val="20"/>
              </w:rPr>
              <w:t xml:space="preserve">на ____ текущий финансовый год</w:t>
            </w:r>
          </w:p>
        </w:tc>
        <w:tc>
          <w:tcPr>
            <w:gridSpan w:val="2"/>
            <w:tcW w:w="1472" w:type="dxa"/>
          </w:tcPr>
          <w:p>
            <w:pPr>
              <w:pStyle w:val="0"/>
              <w:jc w:val="center"/>
            </w:pPr>
            <w:r>
              <w:rPr>
                <w:sz w:val="20"/>
              </w:rPr>
              <w:t xml:space="preserve">на плановый период ____ - ____ годов</w:t>
            </w:r>
          </w:p>
        </w:tc>
        <w:tc>
          <w:tcPr>
            <w:vMerge w:val="continue"/>
          </w:tcPr>
          <w:p/>
        </w:tc>
        <w:tc>
          <w:tcPr>
            <w:vMerge w:val="continue"/>
          </w:tcPr>
          <w:p/>
        </w:tc>
      </w:tr>
      <w:tr>
        <w:tc>
          <w:tcPr>
            <w:tcBorders>
              <w:left w:val="nil"/>
            </w:tcBorders>
            <w:vMerge w:val="continue"/>
          </w:tcPr>
          <w:p/>
        </w:tc>
        <w:tc>
          <w:tcPr>
            <w:vMerge w:val="continue"/>
          </w:tcPr>
          <w:p/>
        </w:tc>
        <w:tc>
          <w:tcPr>
            <w:tcW w:w="681" w:type="dxa"/>
          </w:tcPr>
          <w:p>
            <w:pPr>
              <w:pStyle w:val="0"/>
              <w:jc w:val="center"/>
            </w:pPr>
            <w:r>
              <w:rPr>
                <w:sz w:val="20"/>
              </w:rPr>
              <w:t xml:space="preserve">первый год</w:t>
            </w:r>
          </w:p>
        </w:tc>
        <w:tc>
          <w:tcPr>
            <w:tcW w:w="793" w:type="dxa"/>
          </w:tcPr>
          <w:p>
            <w:pPr>
              <w:pStyle w:val="0"/>
              <w:jc w:val="center"/>
            </w:pPr>
            <w:r>
              <w:rPr>
                <w:sz w:val="20"/>
              </w:rPr>
              <w:t xml:space="preserve">второй год</w:t>
            </w:r>
          </w:p>
        </w:tc>
        <w:tc>
          <w:tcPr>
            <w:tcW w:w="1078" w:type="dxa"/>
          </w:tcPr>
          <w:p>
            <w:pPr>
              <w:pStyle w:val="0"/>
              <w:jc w:val="center"/>
            </w:pPr>
            <w:r>
              <w:rPr>
                <w:sz w:val="20"/>
              </w:rPr>
              <w:t xml:space="preserve">в валюте Российской Федерации</w:t>
            </w:r>
          </w:p>
        </w:tc>
        <w:tc>
          <w:tcPr>
            <w:tcW w:w="1587" w:type="dxa"/>
          </w:tcPr>
          <w:p>
            <w:pPr>
              <w:pStyle w:val="0"/>
              <w:jc w:val="center"/>
            </w:pPr>
            <w:r>
              <w:rPr>
                <w:sz w:val="20"/>
              </w:rPr>
              <w:t xml:space="preserve">для выплат в иностранной валюте (в рублевом эквиваленте)</w:t>
            </w:r>
          </w:p>
        </w:tc>
        <w:tc>
          <w:tcPr>
            <w:tcW w:w="735" w:type="dxa"/>
          </w:tcPr>
          <w:p>
            <w:pPr>
              <w:pStyle w:val="0"/>
              <w:jc w:val="center"/>
            </w:pPr>
            <w:r>
              <w:rPr>
                <w:sz w:val="20"/>
              </w:rPr>
              <w:t xml:space="preserve">первый год</w:t>
            </w:r>
          </w:p>
        </w:tc>
        <w:tc>
          <w:tcPr>
            <w:tcW w:w="737" w:type="dxa"/>
          </w:tcPr>
          <w:p>
            <w:pPr>
              <w:pStyle w:val="0"/>
              <w:jc w:val="center"/>
            </w:pPr>
            <w:r>
              <w:rPr>
                <w:sz w:val="20"/>
              </w:rPr>
              <w:t xml:space="preserve">второй год</w:t>
            </w:r>
          </w:p>
        </w:tc>
        <w:tc>
          <w:tcPr>
            <w:vMerge w:val="continue"/>
          </w:tcPr>
          <w:p/>
        </w:tc>
        <w:tc>
          <w:tcPr>
            <w:vMerge w:val="continue"/>
          </w:tcPr>
          <w:p/>
        </w:tc>
      </w:tr>
      <w:tr>
        <w:tc>
          <w:tcPr>
            <w:tcW w:w="1077" w:type="dxa"/>
            <w:tcBorders>
              <w:left w:val="nil"/>
            </w:tcBorders>
          </w:tcPr>
          <w:p>
            <w:pPr>
              <w:pStyle w:val="0"/>
              <w:jc w:val="center"/>
            </w:pPr>
            <w:r>
              <w:rPr>
                <w:sz w:val="20"/>
              </w:rPr>
              <w:t xml:space="preserve">1</w:t>
            </w:r>
          </w:p>
        </w:tc>
        <w:tc>
          <w:tcPr>
            <w:tcW w:w="907" w:type="dxa"/>
          </w:tcPr>
          <w:p>
            <w:pPr>
              <w:pStyle w:val="0"/>
              <w:jc w:val="center"/>
            </w:pPr>
            <w:r>
              <w:rPr>
                <w:sz w:val="20"/>
              </w:rPr>
              <w:t xml:space="preserve">2</w:t>
            </w:r>
          </w:p>
        </w:tc>
        <w:tc>
          <w:tcPr>
            <w:tcW w:w="681" w:type="dxa"/>
          </w:tcPr>
          <w:p>
            <w:pPr>
              <w:pStyle w:val="0"/>
              <w:jc w:val="center"/>
            </w:pPr>
            <w:r>
              <w:rPr>
                <w:sz w:val="20"/>
              </w:rPr>
              <w:t xml:space="preserve">3</w:t>
            </w:r>
          </w:p>
        </w:tc>
        <w:tc>
          <w:tcPr>
            <w:tcW w:w="793" w:type="dxa"/>
          </w:tcPr>
          <w:p>
            <w:pPr>
              <w:pStyle w:val="0"/>
              <w:jc w:val="center"/>
            </w:pPr>
            <w:r>
              <w:rPr>
                <w:sz w:val="20"/>
              </w:rPr>
              <w:t xml:space="preserve">4</w:t>
            </w:r>
          </w:p>
        </w:tc>
        <w:tc>
          <w:tcPr>
            <w:tcW w:w="1078" w:type="dxa"/>
          </w:tcPr>
          <w:p>
            <w:pPr>
              <w:pStyle w:val="0"/>
              <w:jc w:val="center"/>
            </w:pPr>
            <w:r>
              <w:rPr>
                <w:sz w:val="20"/>
              </w:rPr>
              <w:t xml:space="preserve">5</w:t>
            </w:r>
          </w:p>
        </w:tc>
        <w:tc>
          <w:tcPr>
            <w:tcW w:w="1587" w:type="dxa"/>
          </w:tcPr>
          <w:p>
            <w:pPr>
              <w:pStyle w:val="0"/>
              <w:jc w:val="center"/>
            </w:pPr>
            <w:r>
              <w:rPr>
                <w:sz w:val="20"/>
              </w:rPr>
              <w:t xml:space="preserve">6</w:t>
            </w:r>
          </w:p>
        </w:tc>
        <w:tc>
          <w:tcPr>
            <w:tcW w:w="735" w:type="dxa"/>
          </w:tcPr>
          <w:p>
            <w:pPr>
              <w:pStyle w:val="0"/>
              <w:jc w:val="center"/>
            </w:pPr>
            <w:r>
              <w:rPr>
                <w:sz w:val="20"/>
              </w:rPr>
              <w:t xml:space="preserve">7</w:t>
            </w:r>
          </w:p>
        </w:tc>
        <w:tc>
          <w:tcPr>
            <w:tcW w:w="737" w:type="dxa"/>
          </w:tcPr>
          <w:p>
            <w:pPr>
              <w:pStyle w:val="0"/>
              <w:jc w:val="center"/>
            </w:pPr>
            <w:r>
              <w:rPr>
                <w:sz w:val="20"/>
              </w:rPr>
              <w:t xml:space="preserve">8</w:t>
            </w:r>
          </w:p>
        </w:tc>
        <w:tc>
          <w:tcPr>
            <w:tcW w:w="794" w:type="dxa"/>
          </w:tcPr>
          <w:p>
            <w:pPr>
              <w:pStyle w:val="0"/>
              <w:jc w:val="center"/>
            </w:pPr>
            <w:r>
              <w:rPr>
                <w:sz w:val="20"/>
              </w:rPr>
              <w:t xml:space="preserve">9</w:t>
            </w:r>
          </w:p>
        </w:tc>
        <w:tc>
          <w:tcPr>
            <w:tcW w:w="679" w:type="dxa"/>
          </w:tcPr>
          <w:p>
            <w:pPr>
              <w:pStyle w:val="0"/>
              <w:jc w:val="center"/>
            </w:pPr>
            <w:r>
              <w:rPr>
                <w:sz w:val="20"/>
              </w:rPr>
              <w:t xml:space="preserve">10</w:t>
            </w:r>
          </w:p>
        </w:tc>
      </w:tr>
      <w:tr>
        <w:tblPrEx>
          <w:tblBorders>
            <w:left w:val="single" w:sz="4"/>
          </w:tblBorders>
        </w:tblPrEx>
        <w:tc>
          <w:tcPr>
            <w:tcW w:w="1077" w:type="dxa"/>
          </w:tcPr>
          <w:p>
            <w:pPr>
              <w:pStyle w:val="0"/>
            </w:pPr>
            <w:r>
              <w:rPr>
                <w:sz w:val="20"/>
              </w:rPr>
            </w:r>
          </w:p>
        </w:tc>
        <w:tc>
          <w:tcPr>
            <w:tcW w:w="907" w:type="dxa"/>
          </w:tcPr>
          <w:p>
            <w:pPr>
              <w:pStyle w:val="0"/>
            </w:pPr>
            <w:r>
              <w:rPr>
                <w:sz w:val="20"/>
              </w:rPr>
            </w:r>
          </w:p>
        </w:tc>
        <w:tc>
          <w:tcPr>
            <w:tcW w:w="681" w:type="dxa"/>
          </w:tcPr>
          <w:p>
            <w:pPr>
              <w:pStyle w:val="0"/>
            </w:pPr>
            <w:r>
              <w:rPr>
                <w:sz w:val="20"/>
              </w:rPr>
            </w:r>
          </w:p>
        </w:tc>
        <w:tc>
          <w:tcPr>
            <w:tcW w:w="793" w:type="dxa"/>
          </w:tcPr>
          <w:p>
            <w:pPr>
              <w:pStyle w:val="0"/>
            </w:pPr>
            <w:r>
              <w:rPr>
                <w:sz w:val="20"/>
              </w:rPr>
            </w:r>
          </w:p>
        </w:tc>
        <w:tc>
          <w:tcPr>
            <w:tcW w:w="1078" w:type="dxa"/>
          </w:tcPr>
          <w:p>
            <w:pPr>
              <w:pStyle w:val="0"/>
            </w:pPr>
            <w:r>
              <w:rPr>
                <w:sz w:val="20"/>
              </w:rPr>
            </w:r>
          </w:p>
        </w:tc>
        <w:tc>
          <w:tcPr>
            <w:tcW w:w="1587" w:type="dxa"/>
          </w:tcPr>
          <w:p>
            <w:pPr>
              <w:pStyle w:val="0"/>
            </w:pPr>
            <w:r>
              <w:rPr>
                <w:sz w:val="20"/>
              </w:rPr>
            </w:r>
          </w:p>
        </w:tc>
        <w:tc>
          <w:tcPr>
            <w:tcW w:w="735"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79" w:type="dxa"/>
          </w:tcPr>
          <w:p>
            <w:pPr>
              <w:pStyle w:val="0"/>
            </w:pPr>
            <w:r>
              <w:rPr>
                <w:sz w:val="20"/>
              </w:rPr>
            </w:r>
          </w:p>
        </w:tc>
      </w:tr>
      <w:tr>
        <w:tblPrEx>
          <w:tblBorders>
            <w:left w:val="single" w:sz="4"/>
          </w:tblBorders>
        </w:tblPrEx>
        <w:tc>
          <w:tcPr>
            <w:tcW w:w="1077" w:type="dxa"/>
          </w:tcPr>
          <w:p>
            <w:pPr>
              <w:pStyle w:val="0"/>
            </w:pPr>
            <w:r>
              <w:rPr>
                <w:sz w:val="20"/>
              </w:rPr>
            </w:r>
          </w:p>
        </w:tc>
        <w:tc>
          <w:tcPr>
            <w:tcW w:w="907" w:type="dxa"/>
          </w:tcPr>
          <w:p>
            <w:pPr>
              <w:pStyle w:val="0"/>
            </w:pPr>
            <w:r>
              <w:rPr>
                <w:sz w:val="20"/>
              </w:rPr>
            </w:r>
          </w:p>
        </w:tc>
        <w:tc>
          <w:tcPr>
            <w:tcW w:w="681" w:type="dxa"/>
          </w:tcPr>
          <w:p>
            <w:pPr>
              <w:pStyle w:val="0"/>
            </w:pPr>
            <w:r>
              <w:rPr>
                <w:sz w:val="20"/>
              </w:rPr>
            </w:r>
          </w:p>
        </w:tc>
        <w:tc>
          <w:tcPr>
            <w:tcW w:w="793" w:type="dxa"/>
          </w:tcPr>
          <w:p>
            <w:pPr>
              <w:pStyle w:val="0"/>
            </w:pPr>
            <w:r>
              <w:rPr>
                <w:sz w:val="20"/>
              </w:rPr>
            </w:r>
          </w:p>
        </w:tc>
        <w:tc>
          <w:tcPr>
            <w:tcW w:w="1078" w:type="dxa"/>
          </w:tcPr>
          <w:p>
            <w:pPr>
              <w:pStyle w:val="0"/>
            </w:pPr>
            <w:r>
              <w:rPr>
                <w:sz w:val="20"/>
              </w:rPr>
            </w:r>
          </w:p>
        </w:tc>
        <w:tc>
          <w:tcPr>
            <w:tcW w:w="1587" w:type="dxa"/>
          </w:tcPr>
          <w:p>
            <w:pPr>
              <w:pStyle w:val="0"/>
            </w:pPr>
            <w:r>
              <w:rPr>
                <w:sz w:val="20"/>
              </w:rPr>
            </w:r>
          </w:p>
        </w:tc>
        <w:tc>
          <w:tcPr>
            <w:tcW w:w="735"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79" w:type="dxa"/>
          </w:tcPr>
          <w:p>
            <w:pPr>
              <w:pStyle w:val="0"/>
            </w:pPr>
            <w:r>
              <w:rPr>
                <w:sz w:val="20"/>
              </w:rPr>
            </w:r>
          </w:p>
        </w:tc>
      </w:tr>
      <w:tr>
        <w:tblPrEx>
          <w:tblBorders>
            <w:right w:val="nil"/>
          </w:tblBorders>
        </w:tblPrEx>
        <w:tc>
          <w:tcPr>
            <w:tcW w:w="1077" w:type="dxa"/>
            <w:tcBorders>
              <w:left w:val="nil"/>
              <w:bottom w:val="nil"/>
            </w:tcBorders>
          </w:tcPr>
          <w:p>
            <w:pPr>
              <w:pStyle w:val="0"/>
              <w:jc w:val="right"/>
            </w:pPr>
            <w:r>
              <w:rPr>
                <w:sz w:val="20"/>
              </w:rPr>
              <w:t xml:space="preserve">Итого</w:t>
            </w:r>
          </w:p>
        </w:tc>
        <w:tc>
          <w:tcPr>
            <w:tcW w:w="907" w:type="dxa"/>
          </w:tcPr>
          <w:p>
            <w:pPr>
              <w:pStyle w:val="0"/>
            </w:pPr>
            <w:r>
              <w:rPr>
                <w:sz w:val="20"/>
              </w:rPr>
            </w:r>
          </w:p>
        </w:tc>
        <w:tc>
          <w:tcPr>
            <w:tcW w:w="681" w:type="dxa"/>
          </w:tcPr>
          <w:p>
            <w:pPr>
              <w:pStyle w:val="0"/>
            </w:pPr>
            <w:r>
              <w:rPr>
                <w:sz w:val="20"/>
              </w:rPr>
            </w:r>
          </w:p>
        </w:tc>
        <w:tc>
          <w:tcPr>
            <w:tcW w:w="793" w:type="dxa"/>
          </w:tcPr>
          <w:p>
            <w:pPr>
              <w:pStyle w:val="0"/>
            </w:pPr>
            <w:r>
              <w:rPr>
                <w:sz w:val="20"/>
              </w:rPr>
            </w:r>
          </w:p>
        </w:tc>
        <w:tc>
          <w:tcPr>
            <w:tcW w:w="1078" w:type="dxa"/>
          </w:tcPr>
          <w:p>
            <w:pPr>
              <w:pStyle w:val="0"/>
            </w:pPr>
            <w:r>
              <w:rPr>
                <w:sz w:val="20"/>
              </w:rPr>
            </w:r>
          </w:p>
        </w:tc>
        <w:tc>
          <w:tcPr>
            <w:tcW w:w="1587" w:type="dxa"/>
          </w:tcPr>
          <w:p>
            <w:pPr>
              <w:pStyle w:val="0"/>
            </w:pPr>
            <w:r>
              <w:rPr>
                <w:sz w:val="20"/>
              </w:rPr>
            </w:r>
          </w:p>
        </w:tc>
        <w:tc>
          <w:tcPr>
            <w:tcW w:w="735" w:type="dxa"/>
          </w:tcPr>
          <w:p>
            <w:pPr>
              <w:pStyle w:val="0"/>
            </w:pPr>
            <w:r>
              <w:rPr>
                <w:sz w:val="20"/>
              </w:rPr>
            </w:r>
          </w:p>
        </w:tc>
        <w:tc>
          <w:tcPr>
            <w:tcW w:w="737" w:type="dxa"/>
          </w:tcPr>
          <w:p>
            <w:pPr>
              <w:pStyle w:val="0"/>
            </w:pPr>
            <w:r>
              <w:rPr>
                <w:sz w:val="20"/>
              </w:rPr>
            </w:r>
          </w:p>
        </w:tc>
        <w:tc>
          <w:tcPr>
            <w:tcW w:w="794" w:type="dxa"/>
          </w:tcPr>
          <w:p>
            <w:pPr>
              <w:pStyle w:val="0"/>
            </w:pPr>
            <w:r>
              <w:rPr>
                <w:sz w:val="20"/>
              </w:rPr>
            </w:r>
          </w:p>
        </w:tc>
        <w:tc>
          <w:tcPr>
            <w:tcW w:w="679"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77"/>
        <w:gridCol w:w="850"/>
        <w:gridCol w:w="680"/>
        <w:gridCol w:w="850"/>
        <w:gridCol w:w="794"/>
        <w:gridCol w:w="794"/>
        <w:gridCol w:w="653"/>
        <w:gridCol w:w="850"/>
        <w:gridCol w:w="907"/>
        <w:gridCol w:w="794"/>
        <w:gridCol w:w="794"/>
      </w:tblGrid>
      <w:tr>
        <w:tc>
          <w:tcPr>
            <w:tcW w:w="1077" w:type="dxa"/>
            <w:tcBorders>
              <w:left w:val="nil"/>
            </w:tcBorders>
            <w:vMerge w:val="restart"/>
          </w:tcPr>
          <w:p>
            <w:pPr>
              <w:pStyle w:val="0"/>
              <w:jc w:val="center"/>
            </w:pPr>
            <w:r>
              <w:rPr>
                <w:sz w:val="20"/>
              </w:rPr>
              <w:t xml:space="preserve">Код по БК</w:t>
            </w:r>
          </w:p>
        </w:tc>
        <w:tc>
          <w:tcPr>
            <w:gridSpan w:val="4"/>
            <w:tcW w:w="3174" w:type="dxa"/>
          </w:tcPr>
          <w:p>
            <w:pPr>
              <w:pStyle w:val="0"/>
              <w:jc w:val="center"/>
            </w:pPr>
            <w:r>
              <w:rPr>
                <w:sz w:val="20"/>
              </w:rPr>
              <w:t xml:space="preserve">Выплаты</w:t>
            </w:r>
          </w:p>
        </w:tc>
        <w:tc>
          <w:tcPr>
            <w:gridSpan w:val="4"/>
            <w:tcW w:w="3204" w:type="dxa"/>
          </w:tcPr>
          <w:p>
            <w:pPr>
              <w:pStyle w:val="0"/>
              <w:jc w:val="center"/>
            </w:pPr>
            <w:r>
              <w:rPr>
                <w:sz w:val="20"/>
              </w:rPr>
              <w:t xml:space="preserve">Поступления</w:t>
            </w:r>
          </w:p>
        </w:tc>
        <w:tc>
          <w:tcPr>
            <w:tcW w:w="794" w:type="dxa"/>
            <w:vMerge w:val="restart"/>
          </w:tcPr>
          <w:p>
            <w:pPr>
              <w:pStyle w:val="0"/>
              <w:jc w:val="center"/>
            </w:pPr>
            <w:r>
              <w:rPr>
                <w:sz w:val="20"/>
              </w:rPr>
              <w:t xml:space="preserve">Итого</w:t>
            </w:r>
          </w:p>
          <w:p>
            <w:pPr>
              <w:pStyle w:val="0"/>
              <w:jc w:val="center"/>
            </w:pPr>
            <w:r>
              <w:rPr>
                <w:sz w:val="20"/>
              </w:rPr>
              <w:t xml:space="preserve">(</w:t>
            </w:r>
            <w:hyperlink w:history="0" w:anchor="P23779" w:tooltip="2">
              <w:r>
                <w:rPr>
                  <w:sz w:val="20"/>
                  <w:color w:val="0000ff"/>
                </w:rPr>
                <w:t xml:space="preserve">гр. 2</w:t>
              </w:r>
            </w:hyperlink>
            <w:r>
              <w:rPr>
                <w:sz w:val="20"/>
              </w:rPr>
              <w:t xml:space="preserve"> + </w:t>
            </w:r>
            <w:hyperlink w:history="0" w:anchor="P23782" w:tooltip="5">
              <w:r>
                <w:rPr>
                  <w:sz w:val="20"/>
                  <w:color w:val="0000ff"/>
                </w:rPr>
                <w:t xml:space="preserve">гр. 5</w:t>
              </w:r>
            </w:hyperlink>
            <w:r>
              <w:rPr>
                <w:sz w:val="20"/>
              </w:rPr>
              <w:t xml:space="preserve"> - </w:t>
            </w:r>
            <w:hyperlink w:history="0" w:anchor="P23783" w:tooltip="6">
              <w:r>
                <w:rPr>
                  <w:sz w:val="20"/>
                  <w:color w:val="0000ff"/>
                </w:rPr>
                <w:t xml:space="preserve">гр. 6</w:t>
              </w:r>
            </w:hyperlink>
            <w:r>
              <w:rPr>
                <w:sz w:val="20"/>
              </w:rPr>
              <w:t xml:space="preserve"> - </w:t>
            </w:r>
            <w:hyperlink w:history="0" w:anchor="P23786" w:tooltip="9">
              <w:r>
                <w:rPr>
                  <w:sz w:val="20"/>
                  <w:color w:val="0000ff"/>
                </w:rPr>
                <w:t xml:space="preserve">гр. 9</w:t>
              </w:r>
            </w:hyperlink>
            <w:r>
              <w:rPr>
                <w:sz w:val="20"/>
              </w:rPr>
              <w:t xml:space="preserve">)</w:t>
            </w:r>
          </w:p>
        </w:tc>
        <w:tc>
          <w:tcPr>
            <w:tcW w:w="79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850" w:type="dxa"/>
            <w:vMerge w:val="restart"/>
          </w:tcPr>
          <w:p>
            <w:pPr>
              <w:pStyle w:val="0"/>
              <w:jc w:val="center"/>
            </w:pPr>
            <w:r>
              <w:rPr>
                <w:sz w:val="20"/>
              </w:rPr>
              <w:t xml:space="preserve">в валюте Российской Федерации</w:t>
            </w:r>
          </w:p>
        </w:tc>
        <w:tc>
          <w:tcPr>
            <w:gridSpan w:val="3"/>
            <w:tcW w:w="2324" w:type="dxa"/>
          </w:tcPr>
          <w:p>
            <w:pPr>
              <w:pStyle w:val="0"/>
              <w:jc w:val="center"/>
            </w:pPr>
            <w:r>
              <w:rPr>
                <w:sz w:val="20"/>
              </w:rPr>
              <w:t xml:space="preserve">в иностранной валюте</w:t>
            </w:r>
          </w:p>
        </w:tc>
        <w:tc>
          <w:tcPr>
            <w:tcW w:w="794" w:type="dxa"/>
            <w:vMerge w:val="restart"/>
          </w:tcPr>
          <w:p>
            <w:pPr>
              <w:pStyle w:val="0"/>
              <w:jc w:val="center"/>
            </w:pPr>
            <w:r>
              <w:rPr>
                <w:sz w:val="20"/>
              </w:rPr>
              <w:t xml:space="preserve">в валюте Российской Федерации</w:t>
            </w:r>
          </w:p>
        </w:tc>
        <w:tc>
          <w:tcPr>
            <w:gridSpan w:val="3"/>
            <w:tcW w:w="2410" w:type="dxa"/>
          </w:tcPr>
          <w:p>
            <w:pPr>
              <w:pStyle w:val="0"/>
              <w:jc w:val="center"/>
            </w:pPr>
            <w:r>
              <w:rPr>
                <w:sz w:val="20"/>
              </w:rPr>
              <w:t xml:space="preserve">в иностранной валюте</w:t>
            </w:r>
          </w:p>
        </w:tc>
        <w:tc>
          <w:tcPr>
            <w:vMerge w:val="continue"/>
          </w:tcPr>
          <w:p/>
        </w:tc>
        <w:tc>
          <w:tcPr>
            <w:tcBorders>
              <w:right w:val="nil"/>
            </w:tcBorders>
            <w:vMerge w:val="continue"/>
          </w:tcPr>
          <w:p/>
        </w:tc>
      </w:tr>
      <w:tr>
        <w:tc>
          <w:tcPr>
            <w:tcBorders>
              <w:left w:val="nil"/>
            </w:tcBorders>
            <w:vMerge w:val="continue"/>
          </w:tcPr>
          <w:p/>
        </w:tc>
        <w:tc>
          <w:tcPr>
            <w:vMerge w:val="continue"/>
          </w:tcPr>
          <w:p/>
        </w:tc>
        <w:tc>
          <w:tcPr>
            <w:tcW w:w="680" w:type="dxa"/>
          </w:tcPr>
          <w:p>
            <w:pPr>
              <w:pStyle w:val="0"/>
              <w:jc w:val="center"/>
            </w:pPr>
            <w:r>
              <w:rPr>
                <w:sz w:val="20"/>
              </w:rPr>
              <w:t xml:space="preserve">код валюты по </w:t>
            </w:r>
            <w:hyperlink w:history="0" r:id="rId669"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794" w:type="dxa"/>
          </w:tcPr>
          <w:p>
            <w:pPr>
              <w:pStyle w:val="0"/>
              <w:jc w:val="center"/>
            </w:pPr>
            <w:r>
              <w:rPr>
                <w:sz w:val="20"/>
              </w:rPr>
              <w:t xml:space="preserve">сумма в рублевом эквиваленте</w:t>
            </w:r>
          </w:p>
        </w:tc>
        <w:tc>
          <w:tcPr>
            <w:vMerge w:val="continue"/>
          </w:tcPr>
          <w:p/>
        </w:tc>
        <w:tc>
          <w:tcPr>
            <w:tcW w:w="653" w:type="dxa"/>
          </w:tcPr>
          <w:p>
            <w:pPr>
              <w:pStyle w:val="0"/>
              <w:jc w:val="center"/>
            </w:pPr>
            <w:r>
              <w:rPr>
                <w:sz w:val="20"/>
              </w:rPr>
              <w:t xml:space="preserve">код валюты по </w:t>
            </w:r>
            <w:hyperlink w:history="0" r:id="rId670"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vMerge w:val="continue"/>
          </w:tcPr>
          <w:p/>
        </w:tc>
        <w:tc>
          <w:tcPr>
            <w:tcBorders>
              <w:right w:val="nil"/>
            </w:tcBorders>
            <w:vMerge w:val="continue"/>
          </w:tcPr>
          <w:p/>
        </w:tc>
      </w:tr>
      <w:tr>
        <w:tc>
          <w:tcPr>
            <w:tcW w:w="1077" w:type="dxa"/>
            <w:tcBorders>
              <w:left w:val="nil"/>
            </w:tcBorders>
          </w:tcPr>
          <w:p>
            <w:pPr>
              <w:pStyle w:val="0"/>
              <w:jc w:val="center"/>
            </w:pPr>
            <w:r>
              <w:rPr>
                <w:sz w:val="20"/>
              </w:rPr>
              <w:t xml:space="preserve">1</w:t>
            </w:r>
          </w:p>
        </w:tc>
        <w:tc>
          <w:tcPr>
            <w:tcW w:w="850" w:type="dxa"/>
          </w:tcPr>
          <w:bookmarkStart w:id="23779" w:name="P23779"/>
          <w:bookmarkEnd w:id="23779"/>
          <w:p>
            <w:pPr>
              <w:pStyle w:val="0"/>
              <w:jc w:val="center"/>
            </w:pPr>
            <w:r>
              <w:rPr>
                <w:sz w:val="20"/>
              </w:rPr>
              <w:t xml:space="preserve">2</w:t>
            </w:r>
          </w:p>
        </w:tc>
        <w:tc>
          <w:tcPr>
            <w:tcW w:w="680" w:type="dxa"/>
          </w:tcPr>
          <w:p>
            <w:pPr>
              <w:pStyle w:val="0"/>
              <w:jc w:val="center"/>
            </w:pPr>
            <w:r>
              <w:rPr>
                <w:sz w:val="20"/>
              </w:rPr>
              <w:t xml:space="preserve">3</w:t>
            </w:r>
          </w:p>
        </w:tc>
        <w:tc>
          <w:tcPr>
            <w:tcW w:w="850" w:type="dxa"/>
          </w:tcPr>
          <w:p>
            <w:pPr>
              <w:pStyle w:val="0"/>
              <w:jc w:val="center"/>
            </w:pPr>
            <w:r>
              <w:rPr>
                <w:sz w:val="20"/>
              </w:rPr>
              <w:t xml:space="preserve">4</w:t>
            </w:r>
          </w:p>
        </w:tc>
        <w:tc>
          <w:tcPr>
            <w:tcW w:w="794" w:type="dxa"/>
          </w:tcPr>
          <w:bookmarkStart w:id="23782" w:name="P23782"/>
          <w:bookmarkEnd w:id="23782"/>
          <w:p>
            <w:pPr>
              <w:pStyle w:val="0"/>
              <w:jc w:val="center"/>
            </w:pPr>
            <w:r>
              <w:rPr>
                <w:sz w:val="20"/>
              </w:rPr>
              <w:t xml:space="preserve">5</w:t>
            </w:r>
          </w:p>
        </w:tc>
        <w:tc>
          <w:tcPr>
            <w:tcW w:w="794" w:type="dxa"/>
          </w:tcPr>
          <w:bookmarkStart w:id="23783" w:name="P23783"/>
          <w:bookmarkEnd w:id="23783"/>
          <w:p>
            <w:pPr>
              <w:pStyle w:val="0"/>
              <w:jc w:val="center"/>
            </w:pPr>
            <w:r>
              <w:rPr>
                <w:sz w:val="20"/>
              </w:rPr>
              <w:t xml:space="preserve">6</w:t>
            </w:r>
          </w:p>
        </w:tc>
        <w:tc>
          <w:tcPr>
            <w:tcW w:w="653" w:type="dxa"/>
          </w:tcPr>
          <w:p>
            <w:pPr>
              <w:pStyle w:val="0"/>
              <w:jc w:val="center"/>
            </w:pPr>
            <w:r>
              <w:rPr>
                <w:sz w:val="20"/>
              </w:rPr>
              <w:t xml:space="preserve">7</w:t>
            </w:r>
          </w:p>
        </w:tc>
        <w:tc>
          <w:tcPr>
            <w:tcW w:w="850" w:type="dxa"/>
          </w:tcPr>
          <w:p>
            <w:pPr>
              <w:pStyle w:val="0"/>
              <w:jc w:val="center"/>
            </w:pPr>
            <w:r>
              <w:rPr>
                <w:sz w:val="20"/>
              </w:rPr>
              <w:t xml:space="preserve">8</w:t>
            </w:r>
          </w:p>
        </w:tc>
        <w:tc>
          <w:tcPr>
            <w:tcW w:w="907" w:type="dxa"/>
          </w:tcPr>
          <w:bookmarkStart w:id="23786" w:name="P23786"/>
          <w:bookmarkEnd w:id="23786"/>
          <w:p>
            <w:pPr>
              <w:pStyle w:val="0"/>
              <w:jc w:val="center"/>
            </w:pPr>
            <w:r>
              <w:rPr>
                <w:sz w:val="20"/>
              </w:rPr>
              <w:t xml:space="preserve">9</w:t>
            </w:r>
          </w:p>
        </w:tc>
        <w:tc>
          <w:tcPr>
            <w:tcW w:w="794" w:type="dxa"/>
          </w:tcPr>
          <w:p>
            <w:pPr>
              <w:pStyle w:val="0"/>
              <w:jc w:val="center"/>
            </w:pPr>
            <w:r>
              <w:rPr>
                <w:sz w:val="20"/>
              </w:rPr>
              <w:t xml:space="preserve">10</w:t>
            </w:r>
          </w:p>
        </w:tc>
        <w:tc>
          <w:tcPr>
            <w:tcW w:w="794" w:type="dxa"/>
            <w:tcBorders>
              <w:right w:val="nil"/>
            </w:tcBorders>
          </w:tcPr>
          <w:p>
            <w:pPr>
              <w:pStyle w:val="0"/>
              <w:jc w:val="center"/>
            </w:pPr>
            <w:r>
              <w:rPr>
                <w:sz w:val="20"/>
              </w:rPr>
              <w:t xml:space="preserve">11</w:t>
            </w:r>
          </w:p>
        </w:tc>
      </w:tr>
      <w:tr>
        <w:tblPrEx>
          <w:tblBorders>
            <w:left w:val="single" w:sz="4"/>
          </w:tblBorders>
        </w:tblPrEx>
        <w:tc>
          <w:tcPr>
            <w:tcW w:w="107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53"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r>
        <w:tblPrEx>
          <w:tblBorders>
            <w:left w:val="single" w:sz="4"/>
          </w:tblBorders>
        </w:tblPrEx>
        <w:tc>
          <w:tcPr>
            <w:tcW w:w="1077"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850" w:type="dxa"/>
          </w:tcPr>
          <w:p>
            <w:pPr>
              <w:pStyle w:val="0"/>
            </w:pPr>
            <w:r>
              <w:rPr>
                <w:sz w:val="20"/>
              </w:rPr>
            </w:r>
          </w:p>
        </w:tc>
        <w:tc>
          <w:tcPr>
            <w:tcW w:w="794" w:type="dxa"/>
          </w:tcPr>
          <w:p>
            <w:pPr>
              <w:pStyle w:val="0"/>
            </w:pPr>
            <w:r>
              <w:rPr>
                <w:sz w:val="20"/>
              </w:rPr>
            </w:r>
          </w:p>
        </w:tc>
        <w:tc>
          <w:tcPr>
            <w:tcW w:w="794" w:type="dxa"/>
          </w:tcPr>
          <w:p>
            <w:pPr>
              <w:pStyle w:val="0"/>
            </w:pPr>
            <w:r>
              <w:rPr>
                <w:sz w:val="20"/>
              </w:rPr>
            </w:r>
          </w:p>
        </w:tc>
        <w:tc>
          <w:tcPr>
            <w:tcW w:w="653" w:type="dxa"/>
          </w:tcPr>
          <w:p>
            <w:pPr>
              <w:pStyle w:val="0"/>
            </w:pPr>
            <w:r>
              <w:rPr>
                <w:sz w:val="20"/>
              </w:rPr>
            </w:r>
          </w:p>
        </w:tc>
        <w:tc>
          <w:tcPr>
            <w:tcW w:w="850"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794" w:type="dxa"/>
            <w:tcBorders>
              <w:right w:val="nil"/>
            </w:tcBorders>
          </w:tcPr>
          <w:p>
            <w:pPr>
              <w:pStyle w:val="0"/>
            </w:pPr>
            <w:r>
              <w:rPr>
                <w:sz w:val="20"/>
              </w:rPr>
            </w:r>
          </w:p>
        </w:tc>
      </w:tr>
      <w:tr>
        <w:tc>
          <w:tcPr>
            <w:tcW w:w="1077" w:type="dxa"/>
            <w:tcBorders>
              <w:left w:val="nil"/>
              <w:bottom w:val="nil"/>
            </w:tcBorders>
          </w:tcPr>
          <w:p>
            <w:pPr>
              <w:pStyle w:val="0"/>
              <w:jc w:val="right"/>
            </w:pPr>
            <w:r>
              <w:rPr>
                <w:sz w:val="20"/>
              </w:rPr>
              <w:t xml:space="preserve">Итого по коду валют </w:t>
            </w:r>
            <w:hyperlink w:history="0" r:id="rId671"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850" w:type="dxa"/>
            <w:vAlign w:val="bottom"/>
          </w:tcPr>
          <w:p>
            <w:pPr>
              <w:pStyle w:val="0"/>
              <w:jc w:val="center"/>
            </w:pPr>
            <w:r>
              <w:rPr>
                <w:sz w:val="20"/>
              </w:rPr>
              <w:t xml:space="preserve">X</w:t>
            </w:r>
          </w:p>
        </w:tc>
        <w:tc>
          <w:tcPr>
            <w:tcW w:w="680" w:type="dxa"/>
            <w:vAlign w:val="bottom"/>
          </w:tcPr>
          <w:p>
            <w:pPr>
              <w:pStyle w:val="0"/>
            </w:pPr>
            <w:r>
              <w:rPr>
                <w:sz w:val="20"/>
              </w:rPr>
            </w:r>
          </w:p>
        </w:tc>
        <w:tc>
          <w:tcPr>
            <w:tcW w:w="850" w:type="dxa"/>
            <w:vAlign w:val="bottom"/>
          </w:tcPr>
          <w:p>
            <w:pPr>
              <w:pStyle w:val="0"/>
            </w:pPr>
            <w:r>
              <w:rPr>
                <w:sz w:val="20"/>
              </w:rPr>
            </w:r>
          </w:p>
        </w:tc>
        <w:tc>
          <w:tcPr>
            <w:tcW w:w="794" w:type="dxa"/>
            <w:vAlign w:val="bottom"/>
          </w:tcPr>
          <w:p>
            <w:pPr>
              <w:pStyle w:val="0"/>
            </w:pPr>
            <w:r>
              <w:rPr>
                <w:sz w:val="20"/>
              </w:rPr>
            </w:r>
          </w:p>
        </w:tc>
        <w:tc>
          <w:tcPr>
            <w:tcW w:w="794" w:type="dxa"/>
            <w:vAlign w:val="bottom"/>
          </w:tcPr>
          <w:p>
            <w:pPr>
              <w:pStyle w:val="0"/>
              <w:jc w:val="center"/>
            </w:pPr>
            <w:r>
              <w:rPr>
                <w:sz w:val="20"/>
              </w:rPr>
              <w:t xml:space="preserve">X</w:t>
            </w:r>
          </w:p>
        </w:tc>
        <w:tc>
          <w:tcPr>
            <w:tcW w:w="653" w:type="dxa"/>
            <w:vAlign w:val="bottom"/>
          </w:tcPr>
          <w:p>
            <w:pPr>
              <w:pStyle w:val="0"/>
            </w:pPr>
            <w:r>
              <w:rPr>
                <w:sz w:val="20"/>
              </w:rPr>
            </w:r>
          </w:p>
        </w:tc>
        <w:tc>
          <w:tcPr>
            <w:tcW w:w="850" w:type="dxa"/>
            <w:vAlign w:val="bottom"/>
          </w:tcPr>
          <w:p>
            <w:pPr>
              <w:pStyle w:val="0"/>
            </w:pPr>
            <w:r>
              <w:rPr>
                <w:sz w:val="20"/>
              </w:rPr>
            </w:r>
          </w:p>
        </w:tc>
        <w:tc>
          <w:tcPr>
            <w:tcW w:w="907" w:type="dxa"/>
            <w:vAlign w:val="bottom"/>
          </w:tcPr>
          <w:p>
            <w:pPr>
              <w:pStyle w:val="0"/>
            </w:pPr>
            <w:r>
              <w:rPr>
                <w:sz w:val="20"/>
              </w:rPr>
            </w:r>
          </w:p>
        </w:tc>
        <w:tc>
          <w:tcPr>
            <w:tcW w:w="794" w:type="dxa"/>
            <w:vAlign w:val="bottom"/>
          </w:tcPr>
          <w:p>
            <w:pPr>
              <w:pStyle w:val="0"/>
            </w:pPr>
            <w:r>
              <w:rPr>
                <w:sz w:val="20"/>
              </w:rPr>
            </w:r>
          </w:p>
        </w:tc>
        <w:tc>
          <w:tcPr>
            <w:tcW w:w="794" w:type="dxa"/>
            <w:vAlign w:val="bottom"/>
            <w:tcBorders>
              <w:bottom w:val="nil"/>
              <w:right w:val="nil"/>
            </w:tcBorders>
          </w:tcPr>
          <w:p>
            <w:pPr>
              <w:pStyle w:val="0"/>
            </w:pPr>
            <w:r>
              <w:rPr>
                <w:sz w:val="20"/>
              </w:rPr>
            </w:r>
          </w:p>
        </w:tc>
      </w:tr>
      <w:tr>
        <w:tc>
          <w:tcPr>
            <w:tcW w:w="1077" w:type="dxa"/>
            <w:tcBorders>
              <w:top w:val="nil"/>
              <w:left w:val="nil"/>
              <w:bottom w:val="nil"/>
            </w:tcBorders>
          </w:tcPr>
          <w:p>
            <w:pPr>
              <w:pStyle w:val="0"/>
              <w:jc w:val="right"/>
            </w:pPr>
            <w:r>
              <w:rPr>
                <w:sz w:val="20"/>
              </w:rPr>
              <w:t xml:space="preserve">Всего</w:t>
            </w:r>
          </w:p>
        </w:tc>
        <w:tc>
          <w:tcPr>
            <w:tcW w:w="850" w:type="dxa"/>
            <w:vAlign w:val="bottom"/>
          </w:tcPr>
          <w:p>
            <w:pPr>
              <w:pStyle w:val="0"/>
            </w:pPr>
            <w:r>
              <w:rPr>
                <w:sz w:val="20"/>
              </w:rPr>
            </w:r>
          </w:p>
        </w:tc>
        <w:tc>
          <w:tcPr>
            <w:tcW w:w="680"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794" w:type="dxa"/>
            <w:vAlign w:val="bottom"/>
          </w:tcPr>
          <w:p>
            <w:pPr>
              <w:pStyle w:val="0"/>
            </w:pPr>
            <w:r>
              <w:rPr>
                <w:sz w:val="20"/>
              </w:rPr>
            </w:r>
          </w:p>
        </w:tc>
        <w:tc>
          <w:tcPr>
            <w:tcW w:w="794" w:type="dxa"/>
            <w:vAlign w:val="bottom"/>
          </w:tcPr>
          <w:p>
            <w:pPr>
              <w:pStyle w:val="0"/>
            </w:pPr>
            <w:r>
              <w:rPr>
                <w:sz w:val="20"/>
              </w:rPr>
            </w:r>
          </w:p>
        </w:tc>
        <w:tc>
          <w:tcPr>
            <w:tcW w:w="653" w:type="dxa"/>
            <w:vAlign w:val="bottom"/>
          </w:tcPr>
          <w:p>
            <w:pPr>
              <w:pStyle w:val="0"/>
              <w:jc w:val="center"/>
            </w:pPr>
            <w:r>
              <w:rPr>
                <w:sz w:val="20"/>
              </w:rPr>
              <w:t xml:space="preserve">X</w:t>
            </w:r>
          </w:p>
        </w:tc>
        <w:tc>
          <w:tcPr>
            <w:tcW w:w="850" w:type="dxa"/>
            <w:vAlign w:val="bottom"/>
          </w:tcPr>
          <w:p>
            <w:pPr>
              <w:pStyle w:val="0"/>
              <w:jc w:val="center"/>
            </w:pPr>
            <w:r>
              <w:rPr>
                <w:sz w:val="20"/>
              </w:rPr>
              <w:t xml:space="preserve">X</w:t>
            </w:r>
          </w:p>
        </w:tc>
        <w:tc>
          <w:tcPr>
            <w:tcW w:w="907" w:type="dxa"/>
            <w:vAlign w:val="bottom"/>
          </w:tcPr>
          <w:p>
            <w:pPr>
              <w:pStyle w:val="0"/>
            </w:pPr>
            <w:r>
              <w:rPr>
                <w:sz w:val="20"/>
              </w:rPr>
            </w:r>
          </w:p>
        </w:tc>
        <w:tc>
          <w:tcPr>
            <w:tcW w:w="794" w:type="dxa"/>
            <w:vAlign w:val="bottom"/>
          </w:tcPr>
          <w:p>
            <w:pPr>
              <w:pStyle w:val="0"/>
            </w:pPr>
            <w:r>
              <w:rPr>
                <w:sz w:val="20"/>
              </w:rPr>
            </w:r>
          </w:p>
        </w:tc>
        <w:tc>
          <w:tcPr>
            <w:tcW w:w="794"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68</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72"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Приказа</w:t>
              </w:r>
            </w:hyperlink>
            <w:r>
              <w:rPr>
                <w:sz w:val="20"/>
                <w:color w:val="392c69"/>
              </w:rPr>
              <w:t xml:space="preserve"> Казначейства России от 28.12.2017 N 36н)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3857" w:name="P23857"/>
    <w:bookmarkEnd w:id="23857"/>
    <w:p>
      <w:pPr>
        <w:pStyle w:val="1"/>
        <w:jc w:val="both"/>
      </w:pPr>
      <w:r>
        <w:rPr>
          <w:sz w:val="20"/>
        </w:rPr>
        <w:t xml:space="preserve">                           ПРИЛОЖЕНИЕ К ВЫПИСКЕ</w:t>
      </w:r>
    </w:p>
    <w:p>
      <w:pPr>
        <w:pStyle w:val="1"/>
        <w:jc w:val="both"/>
      </w:pPr>
      <w:r>
        <w:rPr>
          <w:sz w:val="20"/>
        </w:rPr>
        <w:t xml:space="preserve">                                                           ┌─────────┐</w:t>
      </w:r>
    </w:p>
    <w:p>
      <w:pPr>
        <w:pStyle w:val="1"/>
        <w:jc w:val="both"/>
      </w:pPr>
      <w:r>
        <w:rPr>
          <w:sz w:val="20"/>
        </w:rPr>
        <w:t xml:space="preserve">    из лицевого счета иного получателя бюджетных средств N │         │</w:t>
      </w:r>
    </w:p>
    <w:p>
      <w:pPr>
        <w:pStyle w:val="1"/>
        <w:jc w:val="both"/>
      </w:pPr>
      <w:r>
        <w:rPr>
          <w:sz w:val="20"/>
        </w:rPr>
        <w:t xml:space="preserve">                                                           └─────────┘</w:t>
      </w:r>
    </w:p>
    <w:p>
      <w:pPr>
        <w:pStyle w:val="1"/>
        <w:jc w:val="both"/>
      </w:pPr>
      <w:r>
        <w:rPr>
          <w:sz w:val="20"/>
        </w:rPr>
        <w:t xml:space="preserve">               (для отражения операций за ____ - ____ годы)</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gridSpan w:val="2"/>
            <w:tcW w:w="6180" w:type="dxa"/>
            <w:tcBorders>
              <w:top w:val="nil"/>
              <w:left w:val="nil"/>
              <w:bottom w:val="nil"/>
              <w:right w:val="nil"/>
            </w:tcBorders>
            <w:vMerge w:val="restart"/>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gridSpan w:val="2"/>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0531749</w:t>
            </w:r>
          </w:p>
        </w:tc>
      </w:tr>
      <w:tr>
        <w:tc>
          <w:tcPr>
            <w:tcW w:w="3144" w:type="dxa"/>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Иной получатель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Распорядитель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Главный распорядитель бюджетных средств</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Глава по БК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7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Финансовый орган</w:t>
            </w:r>
          </w:p>
        </w:tc>
        <w:tc>
          <w:tcPr>
            <w:tcW w:w="3036" w:type="dxa"/>
            <w:vAlign w:val="bottom"/>
            <w:tcBorders>
              <w:top w:val="nil"/>
              <w:left w:val="nil"/>
              <w:bottom w:val="nil"/>
              <w:right w:val="nil"/>
            </w:tcBorders>
          </w:tcPr>
          <w:p>
            <w:pPr>
              <w:pStyle w:val="0"/>
              <w:jc w:val="center"/>
            </w:pPr>
            <w:r>
              <w:rPr>
                <w:sz w:val="20"/>
              </w:rPr>
              <w:t xml:space="preserve">___________________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7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Операции с бюджетными данными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133"/>
        <w:gridCol w:w="680"/>
        <w:gridCol w:w="680"/>
        <w:gridCol w:w="680"/>
        <w:gridCol w:w="680"/>
        <w:gridCol w:w="680"/>
        <w:gridCol w:w="680"/>
        <w:gridCol w:w="680"/>
        <w:gridCol w:w="623"/>
        <w:gridCol w:w="623"/>
        <w:gridCol w:w="623"/>
        <w:gridCol w:w="907"/>
        <w:gridCol w:w="907"/>
        <w:gridCol w:w="624"/>
      </w:tblGrid>
      <w:tr>
        <w:tblPrEx>
          <w:tblBorders>
            <w:right w:val="single" w:sz="4"/>
          </w:tblBorders>
        </w:tblPrEx>
        <w:tc>
          <w:tcPr>
            <w:tcW w:w="1133" w:type="dxa"/>
            <w:tcBorders>
              <w:left w:val="nil"/>
            </w:tcBorders>
            <w:vMerge w:val="restart"/>
          </w:tcPr>
          <w:p>
            <w:pPr>
              <w:pStyle w:val="0"/>
              <w:jc w:val="center"/>
            </w:pPr>
            <w:r>
              <w:rPr>
                <w:sz w:val="20"/>
              </w:rPr>
              <w:t xml:space="preserve">Код по БК</w:t>
            </w:r>
          </w:p>
        </w:tc>
        <w:tc>
          <w:tcPr>
            <w:gridSpan w:val="4"/>
            <w:tcW w:w="2720" w:type="dxa"/>
          </w:tcPr>
          <w:p>
            <w:pPr>
              <w:pStyle w:val="0"/>
              <w:jc w:val="center"/>
            </w:pPr>
            <w:r>
              <w:rPr>
                <w:sz w:val="20"/>
              </w:rPr>
              <w:t xml:space="preserve">Бюджетные ассигнования</w:t>
            </w:r>
          </w:p>
        </w:tc>
        <w:tc>
          <w:tcPr>
            <w:gridSpan w:val="6"/>
            <w:tcW w:w="3909" w:type="dxa"/>
          </w:tcPr>
          <w:p>
            <w:pPr>
              <w:pStyle w:val="0"/>
              <w:jc w:val="center"/>
            </w:pPr>
            <w:r>
              <w:rPr>
                <w:sz w:val="20"/>
              </w:rPr>
              <w:t xml:space="preserve">Лимиты бюджетных обязательств</w:t>
            </w:r>
          </w:p>
        </w:tc>
        <w:tc>
          <w:tcPr>
            <w:gridSpan w:val="2"/>
            <w:tcW w:w="1814" w:type="dxa"/>
          </w:tcPr>
          <w:p>
            <w:pPr>
              <w:pStyle w:val="0"/>
              <w:jc w:val="center"/>
            </w:pPr>
            <w:r>
              <w:rPr>
                <w:sz w:val="20"/>
              </w:rPr>
              <w:t xml:space="preserve">Предельные объемы финансирования</w:t>
            </w:r>
          </w:p>
        </w:tc>
        <w:tc>
          <w:tcPr>
            <w:tcW w:w="624" w:type="dxa"/>
            <w:vMerge w:val="restart"/>
          </w:tcPr>
          <w:p>
            <w:pPr>
              <w:pStyle w:val="0"/>
              <w:jc w:val="center"/>
            </w:pPr>
            <w:r>
              <w:rPr>
                <w:sz w:val="20"/>
              </w:rPr>
              <w:t xml:space="preserve">Примечание</w:t>
            </w:r>
          </w:p>
        </w:tc>
      </w:tr>
      <w:tr>
        <w:tblPrEx>
          <w:tblBorders>
            <w:right w:val="single" w:sz="4"/>
          </w:tblBorders>
        </w:tblPrEx>
        <w:tc>
          <w:tcPr>
            <w:tcBorders>
              <w:left w:val="nil"/>
            </w:tcBorders>
            <w:vMerge w:val="continue"/>
          </w:tcP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tcW w:w="680" w:type="dxa"/>
            <w:vMerge w:val="restart"/>
          </w:tcPr>
          <w:p>
            <w:pPr>
              <w:pStyle w:val="0"/>
              <w:jc w:val="center"/>
            </w:pPr>
            <w:r>
              <w:rPr>
                <w:sz w:val="20"/>
              </w:rPr>
              <w:t xml:space="preserve">на ____ год</w:t>
            </w:r>
          </w:p>
        </w:tc>
        <w:tc>
          <w:tcPr>
            <w:gridSpan w:val="2"/>
            <w:tcW w:w="1360" w:type="dxa"/>
          </w:tcPr>
          <w:p>
            <w:pPr>
              <w:pStyle w:val="0"/>
              <w:jc w:val="center"/>
            </w:pPr>
            <w:r>
              <w:rPr>
                <w:sz w:val="20"/>
              </w:rPr>
              <w:t xml:space="preserve">в валюте Российской Федерации</w:t>
            </w:r>
          </w:p>
        </w:tc>
        <w:tc>
          <w:tcPr>
            <w:gridSpan w:val="2"/>
            <w:tcW w:w="1303" w:type="dxa"/>
          </w:tcPr>
          <w:p>
            <w:pPr>
              <w:pStyle w:val="0"/>
              <w:jc w:val="center"/>
            </w:pPr>
            <w:r>
              <w:rPr>
                <w:sz w:val="20"/>
              </w:rPr>
              <w:t xml:space="preserve">для выплат в иностранной валюте (в рублевом эквиваленте)</w:t>
            </w:r>
          </w:p>
        </w:tc>
        <w:tc>
          <w:tcPr>
            <w:tcW w:w="623" w:type="dxa"/>
            <w:vMerge w:val="restart"/>
          </w:tcPr>
          <w:p>
            <w:pPr>
              <w:pStyle w:val="0"/>
              <w:jc w:val="center"/>
            </w:pPr>
            <w:r>
              <w:rPr>
                <w:sz w:val="20"/>
              </w:rPr>
              <w:t xml:space="preserve">на ____ год</w:t>
            </w:r>
          </w:p>
        </w:tc>
        <w:tc>
          <w:tcPr>
            <w:tcW w:w="623" w:type="dxa"/>
            <w:vMerge w:val="restart"/>
          </w:tcPr>
          <w:p>
            <w:pPr>
              <w:pStyle w:val="0"/>
              <w:jc w:val="center"/>
            </w:pPr>
            <w:r>
              <w:rPr>
                <w:sz w:val="20"/>
              </w:rPr>
              <w:t xml:space="preserve">на ____ год</w:t>
            </w:r>
          </w:p>
        </w:tc>
        <w:tc>
          <w:tcPr>
            <w:tcW w:w="907" w:type="dxa"/>
            <w:vMerge w:val="restart"/>
          </w:tcPr>
          <w:p>
            <w:pPr>
              <w:pStyle w:val="0"/>
              <w:jc w:val="center"/>
            </w:pPr>
            <w:r>
              <w:rPr>
                <w:sz w:val="20"/>
              </w:rPr>
              <w:t xml:space="preserve">на ____ год</w:t>
            </w:r>
          </w:p>
        </w:tc>
        <w:tc>
          <w:tcPr>
            <w:tcW w:w="907" w:type="dxa"/>
            <w:vMerge w:val="restart"/>
          </w:tcPr>
          <w:p>
            <w:pPr>
              <w:pStyle w:val="0"/>
              <w:jc w:val="center"/>
            </w:pPr>
            <w:r>
              <w:rPr>
                <w:sz w:val="20"/>
              </w:rPr>
              <w:t xml:space="preserve">на ____ год</w:t>
            </w:r>
          </w:p>
        </w:tc>
        <w:tc>
          <w:tcPr>
            <w:vMerge w:val="continue"/>
          </w:tcPr>
          <w:p/>
        </w:tc>
      </w:tr>
      <w:tr>
        <w:tblPrEx>
          <w:tblBorders>
            <w:right w:val="single" w:sz="4"/>
          </w:tblBorders>
        </w:tblPrEx>
        <w:tc>
          <w:tcPr>
            <w:tcBorders>
              <w:left w:val="nil"/>
            </w:tcBorders>
            <w:vMerge w:val="continue"/>
          </w:tcPr>
          <w:p/>
        </w:tc>
        <w:tc>
          <w:tcPr>
            <w:vMerge w:val="continue"/>
          </w:tcPr>
          <w:p/>
        </w:tc>
        <w:tc>
          <w:tcPr>
            <w:vMerge w:val="continue"/>
          </w:tcPr>
          <w:p/>
        </w:tc>
        <w:tc>
          <w:tcPr>
            <w:vMerge w:val="continue"/>
          </w:tcPr>
          <w:p/>
        </w:tc>
        <w:tc>
          <w:tcPr>
            <w:vMerge w:val="continue"/>
          </w:tcP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80" w:type="dxa"/>
          </w:tcPr>
          <w:p>
            <w:pPr>
              <w:pStyle w:val="0"/>
              <w:jc w:val="center"/>
            </w:pPr>
            <w:r>
              <w:rPr>
                <w:sz w:val="20"/>
              </w:rPr>
              <w:t xml:space="preserve">на ____ год</w:t>
            </w:r>
          </w:p>
        </w:tc>
        <w:tc>
          <w:tcPr>
            <w:tcW w:w="623" w:type="dxa"/>
          </w:tcPr>
          <w:p>
            <w:pPr>
              <w:pStyle w:val="0"/>
              <w:jc w:val="center"/>
            </w:pPr>
            <w:r>
              <w:rPr>
                <w:sz w:val="20"/>
              </w:rPr>
              <w:t xml:space="preserve">на ____ год</w:t>
            </w:r>
          </w:p>
        </w:tc>
        <w:tc>
          <w:tcPr>
            <w:vMerge w:val="continue"/>
          </w:tcPr>
          <w:p/>
        </w:tc>
        <w:tc>
          <w:tcPr>
            <w:vMerge w:val="continue"/>
          </w:tcPr>
          <w:p/>
        </w:tc>
        <w:tc>
          <w:tcPr>
            <w:vMerge w:val="continue"/>
          </w:tcPr>
          <w:p/>
        </w:tc>
        <w:tc>
          <w:tcPr>
            <w:vMerge w:val="continue"/>
          </w:tcPr>
          <w:p/>
        </w:tc>
        <w:tc>
          <w:tcPr>
            <w:vMerge w:val="continue"/>
          </w:tcPr>
          <w:p/>
        </w:tc>
      </w:tr>
      <w:tr>
        <w:tc>
          <w:tcPr>
            <w:tcW w:w="1133" w:type="dxa"/>
            <w:tcBorders>
              <w:left w:val="nil"/>
            </w:tcBorders>
          </w:tcPr>
          <w:p>
            <w:pPr>
              <w:pStyle w:val="0"/>
              <w:jc w:val="center"/>
            </w:pPr>
            <w:r>
              <w:rPr>
                <w:sz w:val="20"/>
              </w:rPr>
              <w:t xml:space="preserve">1</w:t>
            </w:r>
          </w:p>
        </w:tc>
        <w:tc>
          <w:tcPr>
            <w:tcW w:w="680" w:type="dxa"/>
          </w:tcPr>
          <w:p>
            <w:pPr>
              <w:pStyle w:val="0"/>
              <w:jc w:val="center"/>
            </w:pPr>
            <w:r>
              <w:rPr>
                <w:sz w:val="20"/>
              </w:rPr>
              <w:t xml:space="preserve">2</w:t>
            </w:r>
          </w:p>
        </w:tc>
        <w:tc>
          <w:tcPr>
            <w:tcW w:w="680" w:type="dxa"/>
          </w:tcPr>
          <w:p>
            <w:pPr>
              <w:pStyle w:val="0"/>
              <w:jc w:val="center"/>
            </w:pPr>
            <w:r>
              <w:rPr>
                <w:sz w:val="20"/>
              </w:rPr>
              <w:t xml:space="preserve">3</w:t>
            </w:r>
          </w:p>
        </w:tc>
        <w:tc>
          <w:tcPr>
            <w:tcW w:w="680" w:type="dxa"/>
          </w:tcPr>
          <w:p>
            <w:pPr>
              <w:pStyle w:val="0"/>
              <w:jc w:val="center"/>
            </w:pPr>
            <w:r>
              <w:rPr>
                <w:sz w:val="20"/>
              </w:rPr>
              <w:t xml:space="preserve">4</w:t>
            </w:r>
          </w:p>
        </w:tc>
        <w:tc>
          <w:tcPr>
            <w:tcW w:w="680" w:type="dxa"/>
          </w:tcPr>
          <w:p>
            <w:pPr>
              <w:pStyle w:val="0"/>
              <w:jc w:val="center"/>
            </w:pPr>
            <w:r>
              <w:rPr>
                <w:sz w:val="20"/>
              </w:rPr>
              <w:t xml:space="preserve">5</w:t>
            </w:r>
          </w:p>
        </w:tc>
        <w:tc>
          <w:tcPr>
            <w:tcW w:w="680" w:type="dxa"/>
          </w:tcPr>
          <w:p>
            <w:pPr>
              <w:pStyle w:val="0"/>
              <w:jc w:val="center"/>
            </w:pPr>
            <w:r>
              <w:rPr>
                <w:sz w:val="20"/>
              </w:rPr>
              <w:t xml:space="preserve">6</w:t>
            </w:r>
          </w:p>
        </w:tc>
        <w:tc>
          <w:tcPr>
            <w:tcW w:w="680" w:type="dxa"/>
          </w:tcPr>
          <w:p>
            <w:pPr>
              <w:pStyle w:val="0"/>
              <w:jc w:val="center"/>
            </w:pPr>
            <w:r>
              <w:rPr>
                <w:sz w:val="20"/>
              </w:rPr>
              <w:t xml:space="preserve">7</w:t>
            </w:r>
          </w:p>
        </w:tc>
        <w:tc>
          <w:tcPr>
            <w:tcW w:w="680" w:type="dxa"/>
          </w:tcPr>
          <w:p>
            <w:pPr>
              <w:pStyle w:val="0"/>
              <w:jc w:val="center"/>
            </w:pPr>
            <w:r>
              <w:rPr>
                <w:sz w:val="20"/>
              </w:rPr>
              <w:t xml:space="preserve">8</w:t>
            </w:r>
          </w:p>
        </w:tc>
        <w:tc>
          <w:tcPr>
            <w:tcW w:w="623" w:type="dxa"/>
          </w:tcPr>
          <w:p>
            <w:pPr>
              <w:pStyle w:val="0"/>
              <w:jc w:val="center"/>
            </w:pPr>
            <w:r>
              <w:rPr>
                <w:sz w:val="20"/>
              </w:rPr>
              <w:t xml:space="preserve">9</w:t>
            </w:r>
          </w:p>
        </w:tc>
        <w:tc>
          <w:tcPr>
            <w:tcW w:w="623" w:type="dxa"/>
          </w:tcPr>
          <w:p>
            <w:pPr>
              <w:pStyle w:val="0"/>
              <w:jc w:val="center"/>
            </w:pPr>
            <w:r>
              <w:rPr>
                <w:sz w:val="20"/>
              </w:rPr>
              <w:t xml:space="preserve">10</w:t>
            </w:r>
          </w:p>
        </w:tc>
        <w:tc>
          <w:tcPr>
            <w:tcW w:w="623" w:type="dxa"/>
          </w:tcPr>
          <w:p>
            <w:pPr>
              <w:pStyle w:val="0"/>
              <w:jc w:val="center"/>
            </w:pPr>
            <w:r>
              <w:rPr>
                <w:sz w:val="20"/>
              </w:rPr>
              <w:t xml:space="preserve">11</w:t>
            </w:r>
          </w:p>
        </w:tc>
        <w:tc>
          <w:tcPr>
            <w:tcW w:w="907" w:type="dxa"/>
          </w:tcPr>
          <w:p>
            <w:pPr>
              <w:pStyle w:val="0"/>
              <w:jc w:val="center"/>
            </w:pPr>
            <w:r>
              <w:rPr>
                <w:sz w:val="20"/>
              </w:rPr>
              <w:t xml:space="preserve">12</w:t>
            </w:r>
          </w:p>
        </w:tc>
        <w:tc>
          <w:tcPr>
            <w:tcW w:w="907" w:type="dxa"/>
          </w:tcPr>
          <w:p>
            <w:pPr>
              <w:pStyle w:val="0"/>
              <w:jc w:val="center"/>
            </w:pPr>
            <w:r>
              <w:rPr>
                <w:sz w:val="20"/>
              </w:rPr>
              <w:t xml:space="preserve">13</w:t>
            </w:r>
          </w:p>
        </w:tc>
        <w:tc>
          <w:tcPr>
            <w:tcW w:w="624" w:type="dxa"/>
            <w:tcBorders>
              <w:right w:val="nil"/>
            </w:tcBorders>
          </w:tcPr>
          <w:p>
            <w:pPr>
              <w:pStyle w:val="0"/>
              <w:jc w:val="center"/>
            </w:pPr>
            <w:r>
              <w:rPr>
                <w:sz w:val="20"/>
              </w:rPr>
              <w:t xml:space="preserve">14</w:t>
            </w:r>
          </w:p>
        </w:tc>
      </w:tr>
      <w:tr>
        <w:tblPrEx>
          <w:tblBorders>
            <w:left w:val="single" w:sz="4"/>
          </w:tblBorders>
        </w:tblPrEx>
        <w:tc>
          <w:tcPr>
            <w:tcW w:w="113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24" w:type="dxa"/>
            <w:tcBorders>
              <w:right w:val="nil"/>
            </w:tcBorders>
          </w:tcPr>
          <w:p>
            <w:pPr>
              <w:pStyle w:val="0"/>
            </w:pPr>
            <w:r>
              <w:rPr>
                <w:sz w:val="20"/>
              </w:rPr>
            </w:r>
          </w:p>
        </w:tc>
      </w:tr>
      <w:tr>
        <w:tblPrEx>
          <w:tblBorders>
            <w:left w:val="single" w:sz="4"/>
          </w:tblBorders>
        </w:tblPrEx>
        <w:tc>
          <w:tcPr>
            <w:tcW w:w="1133"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24" w:type="dxa"/>
            <w:tcBorders>
              <w:right w:val="nil"/>
            </w:tcBorders>
          </w:tcPr>
          <w:p>
            <w:pPr>
              <w:pStyle w:val="0"/>
            </w:pPr>
            <w:r>
              <w:rPr>
                <w:sz w:val="20"/>
              </w:rPr>
            </w:r>
          </w:p>
        </w:tc>
      </w:tr>
      <w:tr>
        <w:tc>
          <w:tcPr>
            <w:tcW w:w="1133" w:type="dxa"/>
            <w:tcBorders>
              <w:left w:val="nil"/>
              <w:bottom w:val="nil"/>
            </w:tcBorders>
          </w:tcPr>
          <w:p>
            <w:pPr>
              <w:pStyle w:val="0"/>
              <w:jc w:val="right"/>
            </w:pPr>
            <w:r>
              <w:rPr>
                <w:sz w:val="20"/>
              </w:rPr>
              <w:t xml:space="preserve">Итого</w:t>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623"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624"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                    2. Операции с бюджетными средствами</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361"/>
        <w:gridCol w:w="907"/>
        <w:gridCol w:w="680"/>
        <w:gridCol w:w="964"/>
        <w:gridCol w:w="907"/>
        <w:gridCol w:w="850"/>
        <w:gridCol w:w="737"/>
        <w:gridCol w:w="907"/>
        <w:gridCol w:w="850"/>
        <w:gridCol w:w="1417"/>
        <w:gridCol w:w="624"/>
      </w:tblGrid>
      <w:tr>
        <w:tc>
          <w:tcPr>
            <w:tcW w:w="1361" w:type="dxa"/>
            <w:tcBorders>
              <w:left w:val="nil"/>
            </w:tcBorders>
            <w:vMerge w:val="restart"/>
          </w:tcPr>
          <w:p>
            <w:pPr>
              <w:pStyle w:val="0"/>
              <w:jc w:val="center"/>
            </w:pPr>
            <w:r>
              <w:rPr>
                <w:sz w:val="20"/>
              </w:rPr>
              <w:t xml:space="preserve">Код по БК</w:t>
            </w:r>
          </w:p>
        </w:tc>
        <w:tc>
          <w:tcPr>
            <w:gridSpan w:val="4"/>
            <w:tcW w:w="3458" w:type="dxa"/>
          </w:tcPr>
          <w:p>
            <w:pPr>
              <w:pStyle w:val="0"/>
              <w:jc w:val="center"/>
            </w:pPr>
            <w:r>
              <w:rPr>
                <w:sz w:val="20"/>
              </w:rPr>
              <w:t xml:space="preserve">Выплаты в ____ году</w:t>
            </w:r>
          </w:p>
          <w:p>
            <w:pPr>
              <w:pStyle w:val="0"/>
              <w:jc w:val="center"/>
            </w:pPr>
            <w:r>
              <w:rPr>
                <w:sz w:val="20"/>
              </w:rPr>
              <w:t xml:space="preserve">(текущий финансовый год)</w:t>
            </w:r>
          </w:p>
        </w:tc>
        <w:tc>
          <w:tcPr>
            <w:gridSpan w:val="4"/>
            <w:tcW w:w="3344" w:type="dxa"/>
          </w:tcPr>
          <w:p>
            <w:pPr>
              <w:pStyle w:val="0"/>
              <w:jc w:val="center"/>
            </w:pPr>
            <w:r>
              <w:rPr>
                <w:sz w:val="20"/>
              </w:rPr>
              <w:t xml:space="preserve">Поступления в ____ году</w:t>
            </w:r>
          </w:p>
          <w:p>
            <w:pPr>
              <w:pStyle w:val="0"/>
              <w:jc w:val="center"/>
            </w:pPr>
            <w:r>
              <w:rPr>
                <w:sz w:val="20"/>
              </w:rPr>
              <w:t xml:space="preserve">(текущий финансовый год)</w:t>
            </w:r>
          </w:p>
        </w:tc>
        <w:tc>
          <w:tcPr>
            <w:tcW w:w="1417" w:type="dxa"/>
            <w:vMerge w:val="restart"/>
          </w:tcPr>
          <w:p>
            <w:pPr>
              <w:pStyle w:val="0"/>
              <w:jc w:val="center"/>
            </w:pPr>
            <w:r>
              <w:rPr>
                <w:sz w:val="20"/>
              </w:rPr>
              <w:t xml:space="preserve">Итого в ____ году</w:t>
            </w:r>
          </w:p>
          <w:p>
            <w:pPr>
              <w:pStyle w:val="0"/>
              <w:jc w:val="center"/>
            </w:pPr>
            <w:r>
              <w:rPr>
                <w:sz w:val="20"/>
              </w:rPr>
              <w:t xml:space="preserve">(текущий финансовый год)</w:t>
            </w:r>
          </w:p>
          <w:p>
            <w:pPr>
              <w:pStyle w:val="0"/>
              <w:jc w:val="center"/>
            </w:pPr>
            <w:r>
              <w:rPr>
                <w:sz w:val="20"/>
              </w:rPr>
              <w:t xml:space="preserve">(</w:t>
            </w:r>
            <w:hyperlink w:history="0" w:anchor="P24005" w:tooltip="2">
              <w:r>
                <w:rPr>
                  <w:sz w:val="20"/>
                  <w:color w:val="0000ff"/>
                </w:rPr>
                <w:t xml:space="preserve">гр. 2 +</w:t>
              </w:r>
            </w:hyperlink>
            <w:r>
              <w:rPr>
                <w:sz w:val="20"/>
              </w:rPr>
              <w:t xml:space="preserve"> </w:t>
            </w:r>
            <w:hyperlink w:history="0" w:anchor="P24008" w:tooltip="5">
              <w:r>
                <w:rPr>
                  <w:sz w:val="20"/>
                  <w:color w:val="0000ff"/>
                </w:rPr>
                <w:t xml:space="preserve">гр. 5</w:t>
              </w:r>
            </w:hyperlink>
            <w:r>
              <w:rPr>
                <w:sz w:val="20"/>
              </w:rPr>
              <w:t xml:space="preserve"> - </w:t>
            </w:r>
            <w:hyperlink w:history="0" w:anchor="P24009" w:tooltip="6">
              <w:r>
                <w:rPr>
                  <w:sz w:val="20"/>
                  <w:color w:val="0000ff"/>
                </w:rPr>
                <w:t xml:space="preserve">гр. 6</w:t>
              </w:r>
            </w:hyperlink>
            <w:r>
              <w:rPr>
                <w:sz w:val="20"/>
              </w:rPr>
              <w:t xml:space="preserve"> - </w:t>
            </w:r>
            <w:hyperlink w:history="0" w:anchor="P24012" w:tooltip="9">
              <w:r>
                <w:rPr>
                  <w:sz w:val="20"/>
                  <w:color w:val="0000ff"/>
                </w:rPr>
                <w:t xml:space="preserve">гр. 9</w:t>
              </w:r>
            </w:hyperlink>
            <w:r>
              <w:rPr>
                <w:sz w:val="20"/>
              </w:rPr>
              <w:t xml:space="preserve">)</w:t>
            </w:r>
          </w:p>
        </w:tc>
        <w:tc>
          <w:tcPr>
            <w:tcW w:w="624" w:type="dxa"/>
            <w:tcBorders>
              <w:right w:val="nil"/>
            </w:tcBorders>
            <w:vMerge w:val="restart"/>
          </w:tcPr>
          <w:p>
            <w:pPr>
              <w:pStyle w:val="0"/>
              <w:jc w:val="center"/>
            </w:pPr>
            <w:r>
              <w:rPr>
                <w:sz w:val="20"/>
              </w:rPr>
              <w:t xml:space="preserve">Примечание</w:t>
            </w:r>
          </w:p>
        </w:tc>
      </w:tr>
      <w:tr>
        <w:tc>
          <w:tcPr>
            <w:tcBorders>
              <w:left w:val="nil"/>
            </w:tcBorders>
            <w:vMerge w:val="continue"/>
          </w:tcPr>
          <w:p/>
        </w:tc>
        <w:tc>
          <w:tcPr>
            <w:tcW w:w="907" w:type="dxa"/>
            <w:vMerge w:val="restart"/>
          </w:tcPr>
          <w:p>
            <w:pPr>
              <w:pStyle w:val="0"/>
              <w:jc w:val="center"/>
            </w:pPr>
            <w:r>
              <w:rPr>
                <w:sz w:val="20"/>
              </w:rPr>
              <w:t xml:space="preserve">в валюте Российской Федерации</w:t>
            </w:r>
          </w:p>
        </w:tc>
        <w:tc>
          <w:tcPr>
            <w:gridSpan w:val="3"/>
            <w:tcW w:w="2551" w:type="dxa"/>
          </w:tcPr>
          <w:p>
            <w:pPr>
              <w:pStyle w:val="0"/>
              <w:jc w:val="center"/>
            </w:pPr>
            <w:r>
              <w:rPr>
                <w:sz w:val="20"/>
              </w:rPr>
              <w:t xml:space="preserve">в иностранной валюте</w:t>
            </w:r>
          </w:p>
        </w:tc>
        <w:tc>
          <w:tcPr>
            <w:tcW w:w="850" w:type="dxa"/>
            <w:vMerge w:val="restart"/>
          </w:tcPr>
          <w:p>
            <w:pPr>
              <w:pStyle w:val="0"/>
              <w:jc w:val="center"/>
            </w:pPr>
            <w:r>
              <w:rPr>
                <w:sz w:val="20"/>
              </w:rPr>
              <w:t xml:space="preserve">в валюте Российской Федерации</w:t>
            </w:r>
          </w:p>
        </w:tc>
        <w:tc>
          <w:tcPr>
            <w:gridSpan w:val="3"/>
            <w:tcW w:w="2494" w:type="dxa"/>
          </w:tcPr>
          <w:p>
            <w:pPr>
              <w:pStyle w:val="0"/>
              <w:jc w:val="center"/>
            </w:pPr>
            <w:r>
              <w:rPr>
                <w:sz w:val="20"/>
              </w:rPr>
              <w:t xml:space="preserve">в иностранной валюте</w:t>
            </w:r>
          </w:p>
        </w:tc>
        <w:tc>
          <w:tcPr>
            <w:vMerge w:val="continue"/>
          </w:tcPr>
          <w:p/>
        </w:tc>
        <w:tc>
          <w:tcPr>
            <w:tcBorders>
              <w:right w:val="nil"/>
            </w:tcBorders>
            <w:vMerge w:val="continue"/>
          </w:tcPr>
          <w:p/>
        </w:tc>
      </w:tr>
      <w:tr>
        <w:tc>
          <w:tcPr>
            <w:tcBorders>
              <w:left w:val="nil"/>
            </w:tcBorders>
            <w:vMerge w:val="continue"/>
          </w:tcPr>
          <w:p/>
        </w:tc>
        <w:tc>
          <w:tcPr>
            <w:vMerge w:val="continue"/>
          </w:tcPr>
          <w:p/>
        </w:tc>
        <w:tc>
          <w:tcPr>
            <w:tcW w:w="680" w:type="dxa"/>
          </w:tcPr>
          <w:p>
            <w:pPr>
              <w:pStyle w:val="0"/>
              <w:jc w:val="center"/>
            </w:pPr>
            <w:r>
              <w:rPr>
                <w:sz w:val="20"/>
              </w:rPr>
              <w:t xml:space="preserve">код валюты по </w:t>
            </w:r>
            <w:hyperlink w:history="0" r:id="rId675"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64" w:type="dxa"/>
          </w:tcPr>
          <w:p>
            <w:pPr>
              <w:pStyle w:val="0"/>
              <w:jc w:val="center"/>
            </w:pPr>
            <w:r>
              <w:rPr>
                <w:sz w:val="20"/>
              </w:rPr>
              <w:t xml:space="preserve">сумма в иностранной валюте</w:t>
            </w:r>
          </w:p>
        </w:tc>
        <w:tc>
          <w:tcPr>
            <w:tcW w:w="907" w:type="dxa"/>
          </w:tcPr>
          <w:p>
            <w:pPr>
              <w:pStyle w:val="0"/>
              <w:jc w:val="center"/>
            </w:pPr>
            <w:r>
              <w:rPr>
                <w:sz w:val="20"/>
              </w:rPr>
              <w:t xml:space="preserve">сумма в рублевом эквиваленте</w:t>
            </w:r>
          </w:p>
        </w:tc>
        <w:tc>
          <w:tcPr>
            <w:vMerge w:val="continue"/>
          </w:tcPr>
          <w:p/>
        </w:tc>
        <w:tc>
          <w:tcPr>
            <w:tcW w:w="737" w:type="dxa"/>
          </w:tcPr>
          <w:p>
            <w:pPr>
              <w:pStyle w:val="0"/>
              <w:jc w:val="center"/>
            </w:pPr>
            <w:r>
              <w:rPr>
                <w:sz w:val="20"/>
              </w:rPr>
              <w:t xml:space="preserve">код валюты по </w:t>
            </w:r>
            <w:hyperlink w:history="0" r:id="rId676"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tcPr>
          <w:p>
            <w:pPr>
              <w:pStyle w:val="0"/>
              <w:jc w:val="center"/>
            </w:pPr>
            <w:r>
              <w:rPr>
                <w:sz w:val="20"/>
              </w:rPr>
              <w:t xml:space="preserve">сумма в иностранной валюте</w:t>
            </w:r>
          </w:p>
        </w:tc>
        <w:tc>
          <w:tcPr>
            <w:tcW w:w="850" w:type="dxa"/>
          </w:tcPr>
          <w:p>
            <w:pPr>
              <w:pStyle w:val="0"/>
              <w:jc w:val="center"/>
            </w:pPr>
            <w:r>
              <w:rPr>
                <w:sz w:val="20"/>
              </w:rPr>
              <w:t xml:space="preserve">сумма в рублевом эквиваленте</w:t>
            </w:r>
          </w:p>
        </w:tc>
        <w:tc>
          <w:tcPr>
            <w:vMerge w:val="continue"/>
          </w:tcPr>
          <w:p/>
        </w:tc>
        <w:tc>
          <w:tcPr>
            <w:tcBorders>
              <w:right w:val="nil"/>
            </w:tcBorders>
            <w:vMerge w:val="continue"/>
          </w:tcPr>
          <w:p/>
        </w:tc>
      </w:tr>
      <w:tr>
        <w:tc>
          <w:tcPr>
            <w:tcW w:w="1361" w:type="dxa"/>
            <w:tcBorders>
              <w:left w:val="nil"/>
            </w:tcBorders>
          </w:tcPr>
          <w:p>
            <w:pPr>
              <w:pStyle w:val="0"/>
              <w:jc w:val="center"/>
            </w:pPr>
            <w:r>
              <w:rPr>
                <w:sz w:val="20"/>
              </w:rPr>
              <w:t xml:space="preserve">1</w:t>
            </w:r>
          </w:p>
        </w:tc>
        <w:tc>
          <w:tcPr>
            <w:tcW w:w="907" w:type="dxa"/>
          </w:tcPr>
          <w:bookmarkStart w:id="24005" w:name="P24005"/>
          <w:bookmarkEnd w:id="24005"/>
          <w:p>
            <w:pPr>
              <w:pStyle w:val="0"/>
              <w:jc w:val="center"/>
            </w:pPr>
            <w:r>
              <w:rPr>
                <w:sz w:val="20"/>
              </w:rPr>
              <w:t xml:space="preserve">2</w:t>
            </w:r>
          </w:p>
        </w:tc>
        <w:tc>
          <w:tcPr>
            <w:tcW w:w="680" w:type="dxa"/>
          </w:tcPr>
          <w:p>
            <w:pPr>
              <w:pStyle w:val="0"/>
              <w:jc w:val="center"/>
            </w:pPr>
            <w:r>
              <w:rPr>
                <w:sz w:val="20"/>
              </w:rPr>
              <w:t xml:space="preserve">3</w:t>
            </w:r>
          </w:p>
        </w:tc>
        <w:tc>
          <w:tcPr>
            <w:tcW w:w="964" w:type="dxa"/>
          </w:tcPr>
          <w:p>
            <w:pPr>
              <w:pStyle w:val="0"/>
              <w:jc w:val="center"/>
            </w:pPr>
            <w:r>
              <w:rPr>
                <w:sz w:val="20"/>
              </w:rPr>
              <w:t xml:space="preserve">4</w:t>
            </w:r>
          </w:p>
        </w:tc>
        <w:tc>
          <w:tcPr>
            <w:tcW w:w="907" w:type="dxa"/>
          </w:tcPr>
          <w:bookmarkStart w:id="24008" w:name="P24008"/>
          <w:bookmarkEnd w:id="24008"/>
          <w:p>
            <w:pPr>
              <w:pStyle w:val="0"/>
              <w:jc w:val="center"/>
            </w:pPr>
            <w:r>
              <w:rPr>
                <w:sz w:val="20"/>
              </w:rPr>
              <w:t xml:space="preserve">5</w:t>
            </w:r>
          </w:p>
        </w:tc>
        <w:tc>
          <w:tcPr>
            <w:tcW w:w="850" w:type="dxa"/>
          </w:tcPr>
          <w:bookmarkStart w:id="24009" w:name="P24009"/>
          <w:bookmarkEnd w:id="24009"/>
          <w:p>
            <w:pPr>
              <w:pStyle w:val="0"/>
              <w:jc w:val="center"/>
            </w:pPr>
            <w:r>
              <w:rPr>
                <w:sz w:val="20"/>
              </w:rPr>
              <w:t xml:space="preserve">6</w:t>
            </w:r>
          </w:p>
        </w:tc>
        <w:tc>
          <w:tcPr>
            <w:tcW w:w="737" w:type="dxa"/>
          </w:tcPr>
          <w:p>
            <w:pPr>
              <w:pStyle w:val="0"/>
              <w:jc w:val="center"/>
            </w:pPr>
            <w:r>
              <w:rPr>
                <w:sz w:val="20"/>
              </w:rPr>
              <w:t xml:space="preserve">7</w:t>
            </w:r>
          </w:p>
        </w:tc>
        <w:tc>
          <w:tcPr>
            <w:tcW w:w="907" w:type="dxa"/>
          </w:tcPr>
          <w:p>
            <w:pPr>
              <w:pStyle w:val="0"/>
              <w:jc w:val="center"/>
            </w:pPr>
            <w:r>
              <w:rPr>
                <w:sz w:val="20"/>
              </w:rPr>
              <w:t xml:space="preserve">8</w:t>
            </w:r>
          </w:p>
        </w:tc>
        <w:tc>
          <w:tcPr>
            <w:tcW w:w="850" w:type="dxa"/>
          </w:tcPr>
          <w:bookmarkStart w:id="24012" w:name="P24012"/>
          <w:bookmarkEnd w:id="24012"/>
          <w:p>
            <w:pPr>
              <w:pStyle w:val="0"/>
              <w:jc w:val="center"/>
            </w:pPr>
            <w:r>
              <w:rPr>
                <w:sz w:val="20"/>
              </w:rPr>
              <w:t xml:space="preserve">9</w:t>
            </w:r>
          </w:p>
        </w:tc>
        <w:tc>
          <w:tcPr>
            <w:tcW w:w="1417" w:type="dxa"/>
          </w:tcPr>
          <w:p>
            <w:pPr>
              <w:pStyle w:val="0"/>
              <w:jc w:val="center"/>
            </w:pPr>
            <w:r>
              <w:rPr>
                <w:sz w:val="20"/>
              </w:rPr>
              <w:t xml:space="preserve">10</w:t>
            </w:r>
          </w:p>
        </w:tc>
        <w:tc>
          <w:tcPr>
            <w:tcW w:w="624" w:type="dxa"/>
            <w:tcBorders>
              <w:right w:val="nil"/>
            </w:tcBorders>
          </w:tcPr>
          <w:p>
            <w:pPr>
              <w:pStyle w:val="0"/>
              <w:jc w:val="center"/>
            </w:pPr>
            <w:r>
              <w:rPr>
                <w:sz w:val="20"/>
              </w:rPr>
              <w:t xml:space="preserve">11</w:t>
            </w:r>
          </w:p>
        </w:tc>
      </w:tr>
      <w:tr>
        <w:tblPrEx>
          <w:tblBorders>
            <w:left w:val="single" w:sz="4"/>
          </w:tblBorders>
        </w:tblPrEx>
        <w:tc>
          <w:tcPr>
            <w:tcW w:w="136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624" w:type="dxa"/>
            <w:tcBorders>
              <w:right w:val="nil"/>
            </w:tcBorders>
          </w:tcPr>
          <w:p>
            <w:pPr>
              <w:pStyle w:val="0"/>
            </w:pPr>
            <w:r>
              <w:rPr>
                <w:sz w:val="20"/>
              </w:rPr>
            </w:r>
          </w:p>
        </w:tc>
      </w:tr>
      <w:tr>
        <w:tblPrEx>
          <w:tblBorders>
            <w:left w:val="single" w:sz="4"/>
          </w:tblBorders>
        </w:tblPrEx>
        <w:tc>
          <w:tcPr>
            <w:tcW w:w="1361"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73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417" w:type="dxa"/>
          </w:tcPr>
          <w:p>
            <w:pPr>
              <w:pStyle w:val="0"/>
            </w:pPr>
            <w:r>
              <w:rPr>
                <w:sz w:val="20"/>
              </w:rPr>
            </w:r>
          </w:p>
        </w:tc>
        <w:tc>
          <w:tcPr>
            <w:tcW w:w="624" w:type="dxa"/>
            <w:tcBorders>
              <w:right w:val="nil"/>
            </w:tcBorders>
          </w:tcPr>
          <w:p>
            <w:pPr>
              <w:pStyle w:val="0"/>
            </w:pPr>
            <w:r>
              <w:rPr>
                <w:sz w:val="20"/>
              </w:rPr>
            </w:r>
          </w:p>
        </w:tc>
      </w:tr>
      <w:tr>
        <w:tc>
          <w:tcPr>
            <w:tcW w:w="1361" w:type="dxa"/>
            <w:tcBorders>
              <w:left w:val="nil"/>
              <w:bottom w:val="nil"/>
            </w:tcBorders>
          </w:tcPr>
          <w:p>
            <w:pPr>
              <w:pStyle w:val="0"/>
              <w:jc w:val="right"/>
            </w:pPr>
            <w:r>
              <w:rPr>
                <w:sz w:val="20"/>
              </w:rPr>
              <w:t xml:space="preserve">Итого по коду валют </w:t>
            </w:r>
            <w:hyperlink w:history="0" r:id="rId677" w:tooltip="&quot;ОК (МК (ИСО 4217) 003-97) 014-2000. Общероссийский классификатор валют&quot; (утв. Постановлением Госстандарта России от 25.12.2000 N 405-ст) (ред. от 14.07.2025) {КонсультантПлюс}">
              <w:r>
                <w:rPr>
                  <w:sz w:val="20"/>
                  <w:color w:val="0000ff"/>
                </w:rPr>
                <w:t xml:space="preserve">(ОКВ)</w:t>
              </w:r>
            </w:hyperlink>
          </w:p>
        </w:tc>
        <w:tc>
          <w:tcPr>
            <w:tcW w:w="907" w:type="dxa"/>
            <w:vAlign w:val="bottom"/>
          </w:tcPr>
          <w:p>
            <w:pPr>
              <w:pStyle w:val="0"/>
              <w:jc w:val="center"/>
            </w:pPr>
            <w:r>
              <w:rPr>
                <w:sz w:val="20"/>
              </w:rPr>
              <w:t xml:space="preserve">X</w:t>
            </w:r>
          </w:p>
        </w:tc>
        <w:tc>
          <w:tcPr>
            <w:tcW w:w="680" w:type="dxa"/>
            <w:vAlign w:val="bottom"/>
          </w:tcPr>
          <w:p>
            <w:pPr>
              <w:pStyle w:val="0"/>
            </w:pPr>
            <w:r>
              <w:rPr>
                <w:sz w:val="20"/>
              </w:rPr>
            </w:r>
          </w:p>
        </w:tc>
        <w:tc>
          <w:tcPr>
            <w:tcW w:w="964" w:type="dxa"/>
            <w:vAlign w:val="bottom"/>
          </w:tcPr>
          <w:p>
            <w:pPr>
              <w:pStyle w:val="0"/>
            </w:pPr>
            <w:r>
              <w:rPr>
                <w:sz w:val="20"/>
              </w:rPr>
            </w:r>
          </w:p>
        </w:tc>
        <w:tc>
          <w:tcPr>
            <w:tcW w:w="907" w:type="dxa"/>
            <w:vAlign w:val="bottom"/>
          </w:tcPr>
          <w:p>
            <w:pPr>
              <w:pStyle w:val="0"/>
            </w:pPr>
            <w:r>
              <w:rPr>
                <w:sz w:val="20"/>
              </w:rPr>
            </w:r>
          </w:p>
        </w:tc>
        <w:tc>
          <w:tcPr>
            <w:tcW w:w="850" w:type="dxa"/>
            <w:vAlign w:val="bottom"/>
          </w:tcPr>
          <w:p>
            <w:pPr>
              <w:pStyle w:val="0"/>
              <w:jc w:val="center"/>
            </w:pPr>
            <w:r>
              <w:rPr>
                <w:sz w:val="20"/>
              </w:rPr>
              <w:t xml:space="preserve">X</w:t>
            </w:r>
          </w:p>
        </w:tc>
        <w:tc>
          <w:tcPr>
            <w:tcW w:w="737" w:type="dxa"/>
            <w:vAlign w:val="bottom"/>
          </w:tcPr>
          <w:p>
            <w:pPr>
              <w:pStyle w:val="0"/>
            </w:pPr>
            <w:r>
              <w:rPr>
                <w:sz w:val="20"/>
              </w:rPr>
            </w:r>
          </w:p>
        </w:tc>
        <w:tc>
          <w:tcPr>
            <w:tcW w:w="907" w:type="dxa"/>
            <w:vAlign w:val="bottom"/>
          </w:tcPr>
          <w:p>
            <w:pPr>
              <w:pStyle w:val="0"/>
            </w:pPr>
            <w:r>
              <w:rPr>
                <w:sz w:val="20"/>
              </w:rPr>
            </w:r>
          </w:p>
        </w:tc>
        <w:tc>
          <w:tcPr>
            <w:tcW w:w="850" w:type="dxa"/>
            <w:vAlign w:val="bottom"/>
          </w:tcPr>
          <w:p>
            <w:pPr>
              <w:pStyle w:val="0"/>
            </w:pPr>
            <w:r>
              <w:rPr>
                <w:sz w:val="20"/>
              </w:rPr>
            </w:r>
          </w:p>
        </w:tc>
        <w:tc>
          <w:tcPr>
            <w:tcW w:w="1417" w:type="dxa"/>
          </w:tcPr>
          <w:p>
            <w:pPr>
              <w:pStyle w:val="0"/>
            </w:pPr>
            <w:r>
              <w:rPr>
                <w:sz w:val="20"/>
              </w:rPr>
            </w:r>
          </w:p>
        </w:tc>
        <w:tc>
          <w:tcPr>
            <w:tcW w:w="624" w:type="dxa"/>
            <w:tcBorders>
              <w:bottom w:val="nil"/>
              <w:right w:val="nil"/>
            </w:tcBorders>
          </w:tcPr>
          <w:p>
            <w:pPr>
              <w:pStyle w:val="0"/>
            </w:pPr>
            <w:r>
              <w:rPr>
                <w:sz w:val="20"/>
              </w:rPr>
            </w:r>
          </w:p>
        </w:tc>
      </w:tr>
      <w:tr>
        <w:tc>
          <w:tcPr>
            <w:tcW w:w="1361" w:type="dxa"/>
            <w:tcBorders>
              <w:top w:val="nil"/>
              <w:left w:val="nil"/>
              <w:bottom w:val="nil"/>
            </w:tcBorders>
          </w:tcPr>
          <w:p>
            <w:pPr>
              <w:pStyle w:val="0"/>
              <w:jc w:val="right"/>
            </w:pPr>
            <w:r>
              <w:rPr>
                <w:sz w:val="20"/>
              </w:rPr>
              <w:t xml:space="preserve">Всего</w:t>
            </w:r>
          </w:p>
        </w:tc>
        <w:tc>
          <w:tcPr>
            <w:tcW w:w="907" w:type="dxa"/>
            <w:vAlign w:val="bottom"/>
          </w:tcPr>
          <w:p>
            <w:pPr>
              <w:pStyle w:val="0"/>
            </w:pPr>
            <w:r>
              <w:rPr>
                <w:sz w:val="20"/>
              </w:rPr>
            </w:r>
          </w:p>
        </w:tc>
        <w:tc>
          <w:tcPr>
            <w:tcW w:w="680" w:type="dxa"/>
            <w:vAlign w:val="bottom"/>
          </w:tcPr>
          <w:p>
            <w:pPr>
              <w:pStyle w:val="0"/>
              <w:jc w:val="center"/>
            </w:pPr>
            <w:r>
              <w:rPr>
                <w:sz w:val="20"/>
              </w:rPr>
              <w:t xml:space="preserve">X</w:t>
            </w:r>
          </w:p>
        </w:tc>
        <w:tc>
          <w:tcPr>
            <w:tcW w:w="964" w:type="dxa"/>
            <w:vAlign w:val="bottom"/>
          </w:tcPr>
          <w:p>
            <w:pPr>
              <w:pStyle w:val="0"/>
              <w:jc w:val="center"/>
            </w:pPr>
            <w:r>
              <w:rPr>
                <w:sz w:val="20"/>
              </w:rPr>
              <w:t xml:space="preserve">X</w:t>
            </w:r>
          </w:p>
        </w:tc>
        <w:tc>
          <w:tcPr>
            <w:tcW w:w="907" w:type="dxa"/>
            <w:vAlign w:val="bottom"/>
          </w:tcPr>
          <w:p>
            <w:pPr>
              <w:pStyle w:val="0"/>
            </w:pPr>
            <w:r>
              <w:rPr>
                <w:sz w:val="20"/>
              </w:rPr>
            </w:r>
          </w:p>
        </w:tc>
        <w:tc>
          <w:tcPr>
            <w:tcW w:w="850" w:type="dxa"/>
            <w:vAlign w:val="bottom"/>
          </w:tcPr>
          <w:p>
            <w:pPr>
              <w:pStyle w:val="0"/>
            </w:pPr>
            <w:r>
              <w:rPr>
                <w:sz w:val="20"/>
              </w:rPr>
            </w:r>
          </w:p>
        </w:tc>
        <w:tc>
          <w:tcPr>
            <w:tcW w:w="737" w:type="dxa"/>
            <w:vAlign w:val="bottom"/>
          </w:tcPr>
          <w:p>
            <w:pPr>
              <w:pStyle w:val="0"/>
              <w:jc w:val="center"/>
            </w:pPr>
            <w:r>
              <w:rPr>
                <w:sz w:val="20"/>
              </w:rPr>
              <w:t xml:space="preserve">X</w:t>
            </w:r>
          </w:p>
        </w:tc>
        <w:tc>
          <w:tcPr>
            <w:tcW w:w="907" w:type="dxa"/>
            <w:vAlign w:val="bottom"/>
          </w:tcPr>
          <w:p>
            <w:pPr>
              <w:pStyle w:val="0"/>
              <w:jc w:val="center"/>
            </w:pPr>
            <w:r>
              <w:rPr>
                <w:sz w:val="20"/>
              </w:rPr>
              <w:t xml:space="preserve">X</w:t>
            </w:r>
          </w:p>
        </w:tc>
        <w:tc>
          <w:tcPr>
            <w:tcW w:w="850" w:type="dxa"/>
            <w:vAlign w:val="bottom"/>
          </w:tcPr>
          <w:p>
            <w:pPr>
              <w:pStyle w:val="0"/>
            </w:pPr>
            <w:r>
              <w:rPr>
                <w:sz w:val="20"/>
              </w:rPr>
            </w:r>
          </w:p>
        </w:tc>
        <w:tc>
          <w:tcPr>
            <w:tcW w:w="1417" w:type="dxa"/>
          </w:tcPr>
          <w:p>
            <w:pPr>
              <w:pStyle w:val="0"/>
            </w:pPr>
            <w:r>
              <w:rPr>
                <w:sz w:val="20"/>
              </w:rPr>
            </w:r>
          </w:p>
        </w:tc>
        <w:tc>
          <w:tcPr>
            <w:tcW w:w="624" w:type="dxa"/>
            <w:tcBorders>
              <w:top w:val="nil"/>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69</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pPr>
      <w:r>
        <w:rPr>
          <w:sz w:val="20"/>
        </w:rPr>
      </w:r>
    </w:p>
    <w:p>
      <w:pPr>
        <w:pStyle w:val="0"/>
        <w:jc w:val="center"/>
      </w:pPr>
      <w:r>
        <w:rPr>
          <w:sz w:val="20"/>
        </w:rPr>
        <w:t xml:space="preserve">ПРИЛОЖЕНИЕ К ВЫПИСКЕ</w:t>
      </w:r>
    </w:p>
    <w:p>
      <w:pPr>
        <w:pStyle w:val="0"/>
        <w:jc w:val="center"/>
      </w:pPr>
      <w:r>
        <w:rPr>
          <w:sz w:val="20"/>
        </w:rPr>
        <w:t xml:space="preserve">из лицевого счета территориального органа государственного</w:t>
      </w:r>
    </w:p>
    <w:p>
      <w:pPr>
        <w:pStyle w:val="0"/>
        <w:jc w:val="center"/>
      </w:pPr>
      <w:r>
        <w:rPr>
          <w:sz w:val="20"/>
        </w:rPr>
        <w:t xml:space="preserve">внебюджетного фонда Российской Федерации</w:t>
      </w:r>
    </w:p>
    <w:p>
      <w:pPr>
        <w:pStyle w:val="0"/>
        <w:jc w:val="both"/>
      </w:pPr>
      <w:r>
        <w:rPr>
          <w:sz w:val="20"/>
        </w:rPr>
      </w:r>
    </w:p>
    <w:p>
      <w:pPr>
        <w:pStyle w:val="0"/>
        <w:ind w:firstLine="540"/>
        <w:jc w:val="both"/>
      </w:pPr>
      <w:r>
        <w:rPr>
          <w:sz w:val="20"/>
        </w:rPr>
        <w:t xml:space="preserve">Утратило силу. - </w:t>
      </w:r>
      <w:hyperlink w:history="0" r:id="rId678" w:tooltip="Приказ Казначейства России от 28.12.2022 N 38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4.01.2023 N 72119) {КонсультантПлюс}">
        <w:r>
          <w:rPr>
            <w:sz w:val="20"/>
            <w:color w:val="0000ff"/>
          </w:rPr>
          <w:t xml:space="preserve">Приказ</w:t>
        </w:r>
      </w:hyperlink>
      <w:r>
        <w:rPr>
          <w:sz w:val="20"/>
        </w:rPr>
        <w:t xml:space="preserve"> Казначейства России от 28.12.2022 N 38н.</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70</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4095" w:name="P24095"/>
    <w:bookmarkEnd w:id="24095"/>
    <w:p>
      <w:pPr>
        <w:pStyle w:val="1"/>
        <w:jc w:val="both"/>
      </w:pPr>
      <w:r>
        <w:rPr>
          <w:sz w:val="20"/>
        </w:rPr>
        <w:t xml:space="preserve">                           ПРИЛОЖЕНИЕ К ВЫПИСКЕ</w:t>
      </w:r>
    </w:p>
    <w:p>
      <w:pPr>
        <w:pStyle w:val="1"/>
        <w:jc w:val="both"/>
      </w:pPr>
      <w:r>
        <w:rPr>
          <w:sz w:val="20"/>
        </w:rPr>
        <w:t xml:space="preserve">                из лицевого счета бюджетного (автономного)</w:t>
      </w:r>
    </w:p>
    <w:p>
      <w:pPr>
        <w:pStyle w:val="1"/>
        <w:jc w:val="both"/>
      </w:pPr>
      <w:r>
        <w:rPr>
          <w:sz w:val="20"/>
        </w:rPr>
        <w:t xml:space="preserve">                                    ┌──────────────┐</w:t>
      </w:r>
    </w:p>
    <w:p>
      <w:pPr>
        <w:pStyle w:val="1"/>
        <w:jc w:val="both"/>
      </w:pPr>
      <w:r>
        <w:rPr>
          <w:sz w:val="20"/>
        </w:rPr>
        <w:t xml:space="preserve">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vMerge w:val="restart"/>
          </w:tcPr>
          <w:p>
            <w:pPr>
              <w:pStyle w:val="0"/>
            </w:pPr>
            <w:r>
              <w:rPr>
                <w:sz w:val="20"/>
              </w:rPr>
            </w: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0531967</w:t>
            </w:r>
          </w:p>
        </w:tc>
      </w:tr>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jc w:val="center"/>
            </w:pPr>
            <w:r>
              <w:rPr>
                <w:sz w:val="20"/>
              </w:rPr>
              <w:t xml:space="preserve">за "__" __________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Бюджетное учреждение (автономное учреждение)</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036" w:type="dxa"/>
            <w:vAlign w:val="bottom"/>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Наименование бюджета</w:t>
            </w:r>
          </w:p>
        </w:tc>
        <w:tc>
          <w:tcPr>
            <w:tcW w:w="3036" w:type="dxa"/>
            <w:vAlign w:val="bottom"/>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w:t>
            </w:r>
            <w:hyperlink w:history="0" r:id="rId67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80"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2494"/>
        <w:gridCol w:w="1643"/>
        <w:gridCol w:w="1643"/>
        <w:gridCol w:w="1643"/>
        <w:gridCol w:w="1643"/>
      </w:tblGrid>
      <w:tr>
        <w:tblPrEx>
          <w:tblBorders>
            <w:left w:val="nil"/>
          </w:tblBorders>
        </w:tblPrEx>
        <w:tc>
          <w:tcPr>
            <w:tcW w:w="2494" w:type="dxa"/>
            <w:tcBorders>
              <w:left w:val="nil"/>
            </w:tcBorders>
          </w:tcPr>
          <w:p>
            <w:pPr>
              <w:pStyle w:val="0"/>
              <w:jc w:val="center"/>
            </w:pPr>
            <w:r>
              <w:rPr>
                <w:sz w:val="20"/>
              </w:rPr>
              <w:t xml:space="preserve">Код по бюджетной классификации Российской Федерации</w:t>
            </w:r>
          </w:p>
        </w:tc>
        <w:tc>
          <w:tcPr>
            <w:tcW w:w="1643" w:type="dxa"/>
          </w:tcPr>
          <w:p>
            <w:pPr>
              <w:pStyle w:val="0"/>
              <w:jc w:val="center"/>
            </w:pPr>
            <w:r>
              <w:rPr>
                <w:sz w:val="20"/>
              </w:rPr>
              <w:t xml:space="preserve">Поступления</w:t>
            </w:r>
          </w:p>
        </w:tc>
        <w:tc>
          <w:tcPr>
            <w:tcW w:w="1643" w:type="dxa"/>
          </w:tcPr>
          <w:p>
            <w:pPr>
              <w:pStyle w:val="0"/>
              <w:jc w:val="center"/>
            </w:pPr>
            <w:r>
              <w:rPr>
                <w:sz w:val="20"/>
              </w:rPr>
              <w:t xml:space="preserve">Выплаты</w:t>
            </w:r>
          </w:p>
        </w:tc>
        <w:tc>
          <w:tcPr>
            <w:tcW w:w="1643" w:type="dxa"/>
          </w:tcPr>
          <w:p>
            <w:pPr>
              <w:pStyle w:val="0"/>
              <w:jc w:val="center"/>
            </w:pPr>
            <w:r>
              <w:rPr>
                <w:sz w:val="20"/>
              </w:rPr>
              <w:t xml:space="preserve">Итого (</w:t>
            </w:r>
            <w:hyperlink w:history="0" w:anchor="P24147" w:tooltip="2">
              <w:r>
                <w:rPr>
                  <w:sz w:val="20"/>
                  <w:color w:val="0000ff"/>
                </w:rPr>
                <w:t xml:space="preserve">гр. 2</w:t>
              </w:r>
            </w:hyperlink>
            <w:r>
              <w:rPr>
                <w:sz w:val="20"/>
              </w:rPr>
              <w:t xml:space="preserve"> - </w:t>
            </w:r>
            <w:hyperlink w:history="0" w:anchor="P24148" w:tooltip="3">
              <w:r>
                <w:rPr>
                  <w:sz w:val="20"/>
                  <w:color w:val="0000ff"/>
                </w:rPr>
                <w:t xml:space="preserve">гр. 3</w:t>
              </w:r>
            </w:hyperlink>
            <w:r>
              <w:rPr>
                <w:sz w:val="20"/>
              </w:rPr>
              <w:t xml:space="preserve">)</w:t>
            </w:r>
          </w:p>
        </w:tc>
        <w:tc>
          <w:tcPr>
            <w:tcW w:w="1643" w:type="dxa"/>
            <w:tcBorders>
              <w:right w:val="nil"/>
            </w:tcBorders>
          </w:tcPr>
          <w:p>
            <w:pPr>
              <w:pStyle w:val="0"/>
              <w:jc w:val="center"/>
            </w:pPr>
            <w:r>
              <w:rPr>
                <w:sz w:val="20"/>
              </w:rPr>
              <w:t xml:space="preserve">Примечание</w:t>
            </w:r>
          </w:p>
        </w:tc>
      </w:tr>
      <w:tr>
        <w:tblPrEx>
          <w:tblBorders>
            <w:left w:val="nil"/>
          </w:tblBorders>
        </w:tblPrEx>
        <w:tc>
          <w:tcPr>
            <w:tcW w:w="2494" w:type="dxa"/>
            <w:tcBorders>
              <w:left w:val="nil"/>
            </w:tcBorders>
          </w:tcPr>
          <w:p>
            <w:pPr>
              <w:pStyle w:val="0"/>
              <w:jc w:val="center"/>
            </w:pPr>
            <w:r>
              <w:rPr>
                <w:sz w:val="20"/>
              </w:rPr>
              <w:t xml:space="preserve">1</w:t>
            </w:r>
          </w:p>
        </w:tc>
        <w:tc>
          <w:tcPr>
            <w:tcW w:w="1643" w:type="dxa"/>
          </w:tcPr>
          <w:bookmarkStart w:id="24147" w:name="P24147"/>
          <w:bookmarkEnd w:id="24147"/>
          <w:p>
            <w:pPr>
              <w:pStyle w:val="0"/>
              <w:jc w:val="center"/>
            </w:pPr>
            <w:r>
              <w:rPr>
                <w:sz w:val="20"/>
              </w:rPr>
              <w:t xml:space="preserve">2</w:t>
            </w:r>
          </w:p>
        </w:tc>
        <w:tc>
          <w:tcPr>
            <w:tcW w:w="1643" w:type="dxa"/>
          </w:tcPr>
          <w:bookmarkStart w:id="24148" w:name="P24148"/>
          <w:bookmarkEnd w:id="24148"/>
          <w:p>
            <w:pPr>
              <w:pStyle w:val="0"/>
              <w:jc w:val="center"/>
            </w:pPr>
            <w:r>
              <w:rPr>
                <w:sz w:val="20"/>
              </w:rPr>
              <w:t xml:space="preserve">3</w:t>
            </w:r>
          </w:p>
        </w:tc>
        <w:tc>
          <w:tcPr>
            <w:tcW w:w="1643" w:type="dxa"/>
          </w:tcPr>
          <w:p>
            <w:pPr>
              <w:pStyle w:val="0"/>
              <w:jc w:val="center"/>
            </w:pPr>
            <w:r>
              <w:rPr>
                <w:sz w:val="20"/>
              </w:rPr>
              <w:t xml:space="preserve">4</w:t>
            </w:r>
          </w:p>
        </w:tc>
        <w:tc>
          <w:tcPr>
            <w:tcW w:w="1643" w:type="dxa"/>
            <w:tcBorders>
              <w:right w:val="nil"/>
            </w:tcBorders>
          </w:tcPr>
          <w:p>
            <w:pPr>
              <w:pStyle w:val="0"/>
              <w:jc w:val="center"/>
            </w:pPr>
            <w:r>
              <w:rPr>
                <w:sz w:val="20"/>
              </w:rPr>
              <w:t xml:space="preserve">5</w:t>
            </w:r>
          </w:p>
        </w:tc>
      </w:tr>
      <w:tr>
        <w:tc>
          <w:tcPr>
            <w:tcW w:w="2494"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right w:val="nil"/>
            </w:tcBorders>
          </w:tcPr>
          <w:p>
            <w:pPr>
              <w:pStyle w:val="0"/>
            </w:pPr>
            <w:r>
              <w:rPr>
                <w:sz w:val="20"/>
              </w:rPr>
            </w:r>
          </w:p>
        </w:tc>
      </w:tr>
      <w:tr>
        <w:tc>
          <w:tcPr>
            <w:tcW w:w="2494"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right w:val="nil"/>
            </w:tcBorders>
          </w:tcPr>
          <w:p>
            <w:pPr>
              <w:pStyle w:val="0"/>
            </w:pPr>
            <w:r>
              <w:rPr>
                <w:sz w:val="20"/>
              </w:rPr>
            </w:r>
          </w:p>
        </w:tc>
      </w:tr>
      <w:tr>
        <w:tc>
          <w:tcPr>
            <w:tcW w:w="2494"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right w:val="nil"/>
            </w:tcBorders>
          </w:tcPr>
          <w:p>
            <w:pPr>
              <w:pStyle w:val="0"/>
            </w:pPr>
            <w:r>
              <w:rPr>
                <w:sz w:val="20"/>
              </w:rPr>
            </w:r>
          </w:p>
        </w:tc>
      </w:tr>
      <w:tr>
        <w:tc>
          <w:tcPr>
            <w:tcW w:w="2494"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right w:val="nil"/>
            </w:tcBorders>
          </w:tcPr>
          <w:p>
            <w:pPr>
              <w:pStyle w:val="0"/>
            </w:pPr>
            <w:r>
              <w:rPr>
                <w:sz w:val="20"/>
              </w:rPr>
            </w:r>
          </w:p>
        </w:tc>
      </w:tr>
      <w:tr>
        <w:tblPrEx>
          <w:tblBorders>
            <w:left w:val="nil"/>
          </w:tblBorders>
        </w:tblPrEx>
        <w:tc>
          <w:tcPr>
            <w:tcW w:w="2494" w:type="dxa"/>
            <w:tcBorders>
              <w:left w:val="nil"/>
              <w:bottom w:val="nil"/>
            </w:tcBorders>
          </w:tcPr>
          <w:p>
            <w:pPr>
              <w:pStyle w:val="0"/>
              <w:jc w:val="right"/>
            </w:pPr>
            <w:r>
              <w:rPr>
                <w:sz w:val="20"/>
              </w:rPr>
              <w:t xml:space="preserve">Итого</w:t>
            </w:r>
          </w:p>
        </w:tc>
        <w:tc>
          <w:tcPr>
            <w:tcW w:w="1643" w:type="dxa"/>
          </w:tcPr>
          <w:p>
            <w:pPr>
              <w:pStyle w:val="0"/>
            </w:pPr>
            <w:r>
              <w:rPr>
                <w:sz w:val="20"/>
              </w:rPr>
            </w:r>
          </w:p>
        </w:tc>
        <w:tc>
          <w:tcPr>
            <w:tcW w:w="1643" w:type="dxa"/>
          </w:tcPr>
          <w:p>
            <w:pPr>
              <w:pStyle w:val="0"/>
            </w:pPr>
            <w:r>
              <w:rPr>
                <w:sz w:val="20"/>
              </w:rPr>
            </w:r>
          </w:p>
        </w:tc>
        <w:tc>
          <w:tcPr>
            <w:tcW w:w="1643" w:type="dxa"/>
          </w:tcPr>
          <w:p>
            <w:pPr>
              <w:pStyle w:val="0"/>
            </w:pPr>
            <w:r>
              <w:rPr>
                <w:sz w:val="20"/>
              </w:rPr>
            </w:r>
          </w:p>
        </w:tc>
        <w:tc>
          <w:tcPr>
            <w:tcW w:w="1643"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71</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01.04.2020 </w:t>
            </w:r>
            <w:hyperlink w:history="0" r:id="rId681"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N 16н</w:t>
              </w:r>
            </w:hyperlink>
            <w:r>
              <w:rPr>
                <w:sz w:val="20"/>
                <w:color w:val="392c69"/>
              </w:rPr>
              <w:t xml:space="preserve">,</w:t>
            </w:r>
          </w:p>
          <w:p>
            <w:pPr>
              <w:pStyle w:val="0"/>
              <w:jc w:val="center"/>
            </w:pPr>
            <w:r>
              <w:rPr>
                <w:sz w:val="20"/>
                <w:color w:val="392c69"/>
              </w:rPr>
              <w:t xml:space="preserve">от 28.06.2021 </w:t>
            </w:r>
            <w:hyperlink w:history="0" r:id="rId682"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4201" w:name="P24201"/>
    <w:bookmarkEnd w:id="24201"/>
    <w:p>
      <w:pPr>
        <w:pStyle w:val="1"/>
        <w:jc w:val="both"/>
      </w:pPr>
      <w:r>
        <w:rPr>
          <w:sz w:val="20"/>
        </w:rPr>
        <w:t xml:space="preserve">                           ПРИЛОЖЕНИЕ К ВЫПИСКЕ</w:t>
      </w:r>
    </w:p>
    <w:p>
      <w:pPr>
        <w:pStyle w:val="1"/>
        <w:jc w:val="both"/>
      </w:pPr>
      <w:r>
        <w:rPr>
          <w:sz w:val="20"/>
        </w:rPr>
        <w:t xml:space="preserve">           из отдельного лицевого счета бюджетного (автономного)</w:t>
      </w:r>
    </w:p>
    <w:p>
      <w:pPr>
        <w:pStyle w:val="1"/>
        <w:jc w:val="both"/>
      </w:pPr>
      <w:r>
        <w:rPr>
          <w:sz w:val="20"/>
        </w:rPr>
        <w:t xml:space="preserve">                                     ┌───────────┐</w:t>
      </w:r>
    </w:p>
    <w:p>
      <w:pPr>
        <w:pStyle w:val="1"/>
        <w:jc w:val="both"/>
      </w:pPr>
      <w:r>
        <w:rPr>
          <w:sz w:val="20"/>
        </w:rPr>
        <w:t xml:space="preserve">                        учреждения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c>
          <w:tcPr>
            <w:tcW w:w="3144" w:type="dxa"/>
            <w:vAlign w:val="bottom"/>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44" w:type="dxa"/>
            <w:vAlign w:val="bottom"/>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0531968</w:t>
            </w:r>
          </w:p>
        </w:tc>
      </w:tr>
      <w:tr>
        <w:tc>
          <w:tcPr>
            <w:tcW w:w="3144" w:type="dxa"/>
            <w:vAlign w:val="bottom"/>
            <w:tcBorders>
              <w:top w:val="nil"/>
              <w:left w:val="nil"/>
              <w:bottom w:val="nil"/>
              <w:right w:val="nil"/>
            </w:tcBorders>
          </w:tcPr>
          <w:p>
            <w:pPr>
              <w:pStyle w:val="0"/>
            </w:pPr>
            <w:r>
              <w:rPr>
                <w:sz w:val="20"/>
              </w:rPr>
            </w:r>
          </w:p>
        </w:tc>
        <w:tc>
          <w:tcPr>
            <w:tcW w:w="3036" w:type="dxa"/>
            <w:vAlign w:val="bottom"/>
            <w:tcBorders>
              <w:top w:val="nil"/>
              <w:left w:val="nil"/>
              <w:bottom w:val="nil"/>
              <w:right w:val="nil"/>
            </w:tcBorders>
          </w:tcPr>
          <w:p>
            <w:pPr>
              <w:pStyle w:val="0"/>
              <w:jc w:val="center"/>
            </w:pPr>
            <w:r>
              <w:rPr>
                <w:sz w:val="20"/>
              </w:rPr>
              <w:t xml:space="preserve">за "__" _________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Орган Федерального казначейства</w:t>
            </w:r>
          </w:p>
        </w:tc>
        <w:tc>
          <w:tcPr>
            <w:tcW w:w="3036" w:type="dxa"/>
            <w:vAlign w:val="bottom"/>
            <w:tcBorders>
              <w:top w:val="nil"/>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vMerge w:val="restart"/>
          </w:tcPr>
          <w:p>
            <w:pPr>
              <w:pStyle w:val="0"/>
            </w:pPr>
            <w:r>
              <w:rPr>
                <w:sz w:val="20"/>
              </w:rPr>
              <w:t xml:space="preserve">Бюджетное учреждение (автономное учреждение)</w:t>
            </w:r>
          </w:p>
        </w:tc>
        <w:tc>
          <w:tcPr>
            <w:tcW w:w="3036" w:type="dxa"/>
            <w:tcBorders>
              <w:top w:val="single" w:sz="4"/>
              <w:left w:val="nil"/>
              <w:bottom w:val="single" w:sz="4"/>
              <w:right w:val="nil"/>
            </w:tcBorders>
            <w:vMerge w:val="restart"/>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Орган, осуществляющий функции и полномочия учредителя</w:t>
            </w:r>
          </w:p>
        </w:tc>
        <w:tc>
          <w:tcPr>
            <w:tcW w:w="3036"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Наименование бюджета</w:t>
            </w:r>
          </w:p>
        </w:tc>
        <w:tc>
          <w:tcPr>
            <w:tcW w:w="3036" w:type="dxa"/>
            <w:vAlign w:val="bottom"/>
            <w:tcBorders>
              <w:top w:val="single" w:sz="4"/>
              <w:left w:val="nil"/>
              <w:bottom w:val="single" w:sz="4"/>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w:t>
            </w:r>
            <w:hyperlink w:history="0" r:id="rId68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Периодичность: ежедневная</w:t>
            </w:r>
          </w:p>
        </w:tc>
        <w:tc>
          <w:tcPr>
            <w:tcW w:w="3036" w:type="dxa"/>
            <w:vAlign w:val="bottom"/>
            <w:tcBorders>
              <w:top w:val="single" w:sz="4"/>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vAlign w:val="bottom"/>
            <w:tcBorders>
              <w:top w:val="nil"/>
              <w:left w:val="nil"/>
              <w:bottom w:val="nil"/>
              <w:right w:val="nil"/>
            </w:tcBorders>
          </w:tcPr>
          <w:p>
            <w:pPr>
              <w:pStyle w:val="0"/>
            </w:pPr>
            <w:r>
              <w:rPr>
                <w:sz w:val="20"/>
              </w:rPr>
              <w:t xml:space="preserve">Единица измерения: руб.</w:t>
            </w:r>
          </w:p>
        </w:tc>
        <w:tc>
          <w:tcPr>
            <w:tcW w:w="3036" w:type="dxa"/>
            <w:vAlign w:val="bottom"/>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ОКЕИ</w:t>
            </w:r>
          </w:p>
        </w:tc>
        <w:tc>
          <w:tcPr>
            <w:tcW w:w="1134" w:type="dxa"/>
            <w:vAlign w:val="bottom"/>
            <w:tcBorders>
              <w:top w:val="single" w:sz="4"/>
              <w:left w:val="single" w:sz="4"/>
              <w:bottom w:val="single" w:sz="4"/>
              <w:right w:val="single" w:sz="4"/>
            </w:tcBorders>
          </w:tcPr>
          <w:p>
            <w:pPr>
              <w:pStyle w:val="0"/>
              <w:jc w:val="center"/>
            </w:pPr>
            <w:hyperlink w:history="0" r:id="rId684"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left w:val="single" w:sz="4"/>
          <w:bottom w:val="single" w:sz="4"/>
          <w:insideV w:val="single" w:sz="4"/>
          <w:insideH w:val="single" w:sz="4"/>
        </w:tblBorders>
        <w:tblCellMar>
          <w:top w:w="102" w:type="dxa"/>
          <w:left w:w="62" w:type="dxa"/>
          <w:bottom w:w="102" w:type="dxa"/>
          <w:right w:w="62" w:type="dxa"/>
        </w:tblCellMar>
      </w:tblPr>
      <w:tblGrid>
        <w:gridCol w:w="1012"/>
        <w:gridCol w:w="1012"/>
        <w:gridCol w:w="1012"/>
        <w:gridCol w:w="1012"/>
        <w:gridCol w:w="1012"/>
        <w:gridCol w:w="1012"/>
        <w:gridCol w:w="1012"/>
        <w:gridCol w:w="1012"/>
        <w:gridCol w:w="964"/>
      </w:tblGrid>
      <w:tr>
        <w:tc>
          <w:tcPr>
            <w:gridSpan w:val="2"/>
            <w:tcW w:w="2024" w:type="dxa"/>
            <w:vMerge w:val="restart"/>
          </w:tcPr>
          <w:p>
            <w:pPr>
              <w:pStyle w:val="0"/>
              <w:jc w:val="center"/>
            </w:pPr>
            <w:r>
              <w:rPr>
                <w:sz w:val="20"/>
              </w:rPr>
              <w:t xml:space="preserve">Код субсидии</w:t>
            </w:r>
          </w:p>
        </w:tc>
        <w:tc>
          <w:tcPr>
            <w:tcW w:w="1012" w:type="dxa"/>
            <w:vMerge w:val="restart"/>
          </w:tcPr>
          <w:p>
            <w:pPr>
              <w:pStyle w:val="0"/>
              <w:jc w:val="center"/>
            </w:pPr>
            <w:r>
              <w:rPr>
                <w:sz w:val="20"/>
              </w:rPr>
              <w:t xml:space="preserve">На начало года</w:t>
            </w:r>
          </w:p>
        </w:tc>
        <w:tc>
          <w:tcPr>
            <w:gridSpan w:val="6"/>
            <w:tcW w:w="6024" w:type="dxa"/>
            <w:tcBorders>
              <w:right w:val="nil"/>
            </w:tcBorders>
          </w:tcPr>
          <w:p>
            <w:pPr>
              <w:pStyle w:val="0"/>
              <w:jc w:val="center"/>
            </w:pPr>
            <w:r>
              <w:rPr>
                <w:sz w:val="20"/>
              </w:rPr>
              <w:t xml:space="preserve">На отчетную дату</w:t>
            </w:r>
          </w:p>
        </w:tc>
      </w:tr>
      <w:tr>
        <w:tc>
          <w:tcPr>
            <w:gridSpan w:val="2"/>
            <w:vMerge w:val="continue"/>
          </w:tcPr>
          <w:p/>
        </w:tc>
        <w:tc>
          <w:tcPr>
            <w:vMerge w:val="continue"/>
          </w:tcPr>
          <w:p/>
        </w:tc>
        <w:tc>
          <w:tcPr>
            <w:gridSpan w:val="2"/>
            <w:tcW w:w="2024" w:type="dxa"/>
            <w:vMerge w:val="restart"/>
          </w:tcPr>
          <w:p>
            <w:pPr>
              <w:pStyle w:val="0"/>
              <w:jc w:val="center"/>
            </w:pPr>
            <w:r>
              <w:rPr>
                <w:sz w:val="20"/>
              </w:rPr>
              <w:t xml:space="preserve">всего</w:t>
            </w:r>
          </w:p>
        </w:tc>
        <w:tc>
          <w:tcPr>
            <w:gridSpan w:val="4"/>
            <w:tcW w:w="4000" w:type="dxa"/>
            <w:tcBorders>
              <w:right w:val="nil"/>
            </w:tcBorders>
          </w:tcPr>
          <w:p>
            <w:pPr>
              <w:pStyle w:val="0"/>
              <w:jc w:val="center"/>
            </w:pPr>
            <w:r>
              <w:rPr>
                <w:sz w:val="20"/>
              </w:rPr>
              <w:t xml:space="preserve">в том числе неразрешенный к использованию остаток субсидии</w:t>
            </w:r>
          </w:p>
        </w:tc>
      </w:tr>
      <w:tr>
        <w:tc>
          <w:tcPr>
            <w:tcW w:w="1012" w:type="dxa"/>
            <w:vMerge w:val="restart"/>
          </w:tcPr>
          <w:p>
            <w:pPr>
              <w:pStyle w:val="0"/>
              <w:jc w:val="center"/>
            </w:pPr>
            <w:r>
              <w:rPr>
                <w:sz w:val="20"/>
              </w:rPr>
              <w:t xml:space="preserve">прошлого года</w:t>
            </w:r>
          </w:p>
        </w:tc>
        <w:tc>
          <w:tcPr>
            <w:tcW w:w="1012" w:type="dxa"/>
            <w:vMerge w:val="restart"/>
          </w:tcPr>
          <w:p>
            <w:pPr>
              <w:pStyle w:val="0"/>
              <w:jc w:val="center"/>
            </w:pPr>
            <w:r>
              <w:rPr>
                <w:sz w:val="20"/>
              </w:rPr>
              <w:t xml:space="preserve">текущего года</w:t>
            </w:r>
          </w:p>
        </w:tc>
        <w:tc>
          <w:tcPr>
            <w:vMerge w:val="continue"/>
          </w:tcPr>
          <w:p/>
        </w:tc>
        <w:tc>
          <w:tcPr>
            <w:gridSpan w:val="2"/>
            <w:vMerge w:val="continue"/>
          </w:tcPr>
          <w:p/>
        </w:tc>
        <w:tc>
          <w:tcPr>
            <w:gridSpan w:val="2"/>
            <w:tcW w:w="2024" w:type="dxa"/>
          </w:tcPr>
          <w:p>
            <w:pPr>
              <w:pStyle w:val="0"/>
              <w:jc w:val="center"/>
            </w:pPr>
            <w:r>
              <w:rPr>
                <w:sz w:val="20"/>
              </w:rPr>
              <w:t xml:space="preserve">прошлого года</w:t>
            </w:r>
          </w:p>
        </w:tc>
        <w:tc>
          <w:tcPr>
            <w:gridSpan w:val="2"/>
            <w:tcW w:w="1976" w:type="dxa"/>
            <w:tcBorders>
              <w:right w:val="nil"/>
            </w:tcBorders>
          </w:tcPr>
          <w:p>
            <w:pPr>
              <w:pStyle w:val="0"/>
              <w:jc w:val="center"/>
            </w:pPr>
            <w:r>
              <w:rPr>
                <w:sz w:val="20"/>
              </w:rPr>
              <w:t xml:space="preserve">текущего года</w:t>
            </w:r>
          </w:p>
        </w:tc>
      </w:tr>
      <w:tr>
        <w:tc>
          <w:tcPr>
            <w:vMerge w:val="continue"/>
          </w:tcPr>
          <w:p/>
        </w:tc>
        <w:tc>
          <w:tcPr>
            <w:vMerge w:val="continue"/>
          </w:tcPr>
          <w:p/>
        </w:tc>
        <w:tc>
          <w:tcPr>
            <w:vMerge w:val="continue"/>
          </w:tcPr>
          <w:p/>
        </w:tc>
        <w:tc>
          <w:tcPr>
            <w:tcW w:w="1012" w:type="dxa"/>
          </w:tcPr>
          <w:p>
            <w:pPr>
              <w:pStyle w:val="0"/>
              <w:jc w:val="center"/>
            </w:pPr>
            <w:r>
              <w:rPr>
                <w:sz w:val="20"/>
              </w:rPr>
              <w:t xml:space="preserve">на начало дня</w:t>
            </w:r>
          </w:p>
        </w:tc>
        <w:tc>
          <w:tcPr>
            <w:tcW w:w="1012" w:type="dxa"/>
          </w:tcPr>
          <w:p>
            <w:pPr>
              <w:pStyle w:val="0"/>
              <w:jc w:val="center"/>
            </w:pPr>
            <w:r>
              <w:rPr>
                <w:sz w:val="20"/>
              </w:rPr>
              <w:t xml:space="preserve">на конец дня</w:t>
            </w:r>
          </w:p>
        </w:tc>
        <w:tc>
          <w:tcPr>
            <w:tcW w:w="1012" w:type="dxa"/>
          </w:tcPr>
          <w:p>
            <w:pPr>
              <w:pStyle w:val="0"/>
              <w:jc w:val="center"/>
            </w:pPr>
            <w:r>
              <w:rPr>
                <w:sz w:val="20"/>
              </w:rPr>
              <w:t xml:space="preserve">на начало дня</w:t>
            </w:r>
          </w:p>
        </w:tc>
        <w:tc>
          <w:tcPr>
            <w:tcW w:w="1012" w:type="dxa"/>
          </w:tcPr>
          <w:p>
            <w:pPr>
              <w:pStyle w:val="0"/>
              <w:jc w:val="center"/>
            </w:pPr>
            <w:r>
              <w:rPr>
                <w:sz w:val="20"/>
              </w:rPr>
              <w:t xml:space="preserve">на конец дня</w:t>
            </w:r>
          </w:p>
        </w:tc>
        <w:tc>
          <w:tcPr>
            <w:tcW w:w="1012" w:type="dxa"/>
          </w:tcPr>
          <w:p>
            <w:pPr>
              <w:pStyle w:val="0"/>
              <w:jc w:val="center"/>
            </w:pPr>
            <w:r>
              <w:rPr>
                <w:sz w:val="20"/>
              </w:rPr>
              <w:t xml:space="preserve">на начало дня</w:t>
            </w:r>
          </w:p>
        </w:tc>
        <w:tc>
          <w:tcPr>
            <w:tcW w:w="964" w:type="dxa"/>
            <w:tcBorders>
              <w:right w:val="nil"/>
            </w:tcBorders>
          </w:tcPr>
          <w:p>
            <w:pPr>
              <w:pStyle w:val="0"/>
              <w:jc w:val="center"/>
            </w:pPr>
            <w:r>
              <w:rPr>
                <w:sz w:val="20"/>
              </w:rPr>
              <w:t xml:space="preserve">на конец дня</w:t>
            </w:r>
          </w:p>
        </w:tc>
      </w:tr>
      <w:tr>
        <w:tc>
          <w:tcPr>
            <w:tcW w:w="1012" w:type="dxa"/>
          </w:tcPr>
          <w:p>
            <w:pPr>
              <w:pStyle w:val="0"/>
              <w:jc w:val="center"/>
            </w:pPr>
            <w:r>
              <w:rPr>
                <w:sz w:val="20"/>
              </w:rPr>
              <w:t xml:space="preserve">1</w:t>
            </w:r>
          </w:p>
        </w:tc>
        <w:tc>
          <w:tcPr>
            <w:tcW w:w="1012" w:type="dxa"/>
          </w:tcPr>
          <w:p>
            <w:pPr>
              <w:pStyle w:val="0"/>
              <w:jc w:val="center"/>
            </w:pPr>
            <w:r>
              <w:rPr>
                <w:sz w:val="20"/>
              </w:rPr>
              <w:t xml:space="preserve">2</w:t>
            </w:r>
          </w:p>
        </w:tc>
        <w:tc>
          <w:tcPr>
            <w:tcW w:w="1012" w:type="dxa"/>
          </w:tcPr>
          <w:p>
            <w:pPr>
              <w:pStyle w:val="0"/>
              <w:jc w:val="center"/>
            </w:pPr>
            <w:r>
              <w:rPr>
                <w:sz w:val="20"/>
              </w:rPr>
              <w:t xml:space="preserve">3</w:t>
            </w:r>
          </w:p>
        </w:tc>
        <w:tc>
          <w:tcPr>
            <w:tcW w:w="1012" w:type="dxa"/>
          </w:tcPr>
          <w:p>
            <w:pPr>
              <w:pStyle w:val="0"/>
              <w:jc w:val="center"/>
            </w:pPr>
            <w:r>
              <w:rPr>
                <w:sz w:val="20"/>
              </w:rPr>
              <w:t xml:space="preserve">4</w:t>
            </w:r>
          </w:p>
        </w:tc>
        <w:tc>
          <w:tcPr>
            <w:tcW w:w="1012" w:type="dxa"/>
          </w:tcPr>
          <w:p>
            <w:pPr>
              <w:pStyle w:val="0"/>
              <w:jc w:val="center"/>
            </w:pPr>
            <w:r>
              <w:rPr>
                <w:sz w:val="20"/>
              </w:rPr>
              <w:t xml:space="preserve">5</w:t>
            </w:r>
          </w:p>
        </w:tc>
        <w:tc>
          <w:tcPr>
            <w:tcW w:w="1012" w:type="dxa"/>
          </w:tcPr>
          <w:p>
            <w:pPr>
              <w:pStyle w:val="0"/>
              <w:jc w:val="center"/>
            </w:pPr>
            <w:r>
              <w:rPr>
                <w:sz w:val="20"/>
              </w:rPr>
              <w:t xml:space="preserve">6</w:t>
            </w:r>
          </w:p>
        </w:tc>
        <w:tc>
          <w:tcPr>
            <w:tcW w:w="1012" w:type="dxa"/>
          </w:tcPr>
          <w:p>
            <w:pPr>
              <w:pStyle w:val="0"/>
              <w:jc w:val="center"/>
            </w:pPr>
            <w:r>
              <w:rPr>
                <w:sz w:val="20"/>
              </w:rPr>
              <w:t xml:space="preserve">7</w:t>
            </w:r>
          </w:p>
        </w:tc>
        <w:tc>
          <w:tcPr>
            <w:tcW w:w="1012" w:type="dxa"/>
          </w:tcPr>
          <w:p>
            <w:pPr>
              <w:pStyle w:val="0"/>
              <w:jc w:val="center"/>
            </w:pPr>
            <w:r>
              <w:rPr>
                <w:sz w:val="20"/>
              </w:rPr>
              <w:t xml:space="preserve">8</w:t>
            </w:r>
          </w:p>
        </w:tc>
        <w:tc>
          <w:tcPr>
            <w:tcW w:w="964" w:type="dxa"/>
            <w:tcBorders>
              <w:right w:val="nil"/>
            </w:tcBorders>
          </w:tcPr>
          <w:p>
            <w:pPr>
              <w:pStyle w:val="0"/>
              <w:jc w:val="center"/>
            </w:pPr>
            <w:r>
              <w:rPr>
                <w:sz w:val="20"/>
              </w:rPr>
              <w:t xml:space="preserve">9</w:t>
            </w:r>
          </w:p>
        </w:tc>
      </w:tr>
      <w:tr>
        <w:tblPrEx>
          <w:tblBorders>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964" w:type="dxa"/>
          </w:tcPr>
          <w:p>
            <w:pPr>
              <w:pStyle w:val="0"/>
            </w:pPr>
            <w:r>
              <w:rPr>
                <w:sz w:val="20"/>
              </w:rPr>
            </w:r>
          </w:p>
        </w:tc>
      </w:tr>
      <w:tr>
        <w:tblPrEx>
          <w:tblBorders>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964" w:type="dxa"/>
          </w:tcPr>
          <w:p>
            <w:pPr>
              <w:pStyle w:val="0"/>
            </w:pPr>
            <w:r>
              <w:rPr>
                <w:sz w:val="20"/>
              </w:rPr>
            </w:r>
          </w:p>
        </w:tc>
      </w:tr>
      <w:tr>
        <w:tblPrEx>
          <w:tblBorders>
            <w:right w:val="single" w:sz="4"/>
          </w:tblBorders>
        </w:tblPrEx>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964" w:type="dxa"/>
          </w:tcPr>
          <w:p>
            <w:pPr>
              <w:pStyle w:val="0"/>
            </w:pPr>
            <w:r>
              <w:rPr>
                <w:sz w:val="20"/>
              </w:rPr>
            </w:r>
          </w:p>
        </w:tc>
      </w:tr>
      <w:tr>
        <w:tblPrEx>
          <w:tblBorders>
            <w:left w:val="nil"/>
            <w:right w:val="single" w:sz="4"/>
          </w:tblBorders>
        </w:tblPrEx>
        <w:tc>
          <w:tcPr>
            <w:gridSpan w:val="2"/>
            <w:tcW w:w="2024" w:type="dxa"/>
            <w:tcBorders>
              <w:left w:val="nil"/>
              <w:bottom w:val="nil"/>
            </w:tcBorders>
          </w:tcPr>
          <w:p>
            <w:pPr>
              <w:pStyle w:val="0"/>
              <w:jc w:val="right"/>
            </w:pPr>
            <w:r>
              <w:rPr>
                <w:sz w:val="20"/>
              </w:rPr>
              <w:t xml:space="preserve">Итого</w:t>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1012" w:type="dxa"/>
          </w:tcPr>
          <w:p>
            <w:pPr>
              <w:pStyle w:val="0"/>
            </w:pPr>
            <w:r>
              <w:rPr>
                <w:sz w:val="20"/>
              </w:rPr>
            </w:r>
          </w:p>
        </w:tc>
        <w:tc>
          <w:tcPr>
            <w:tcW w:w="96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0531968,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361"/>
        <w:gridCol w:w="1294"/>
        <w:gridCol w:w="1474"/>
        <w:gridCol w:w="1417"/>
        <w:gridCol w:w="1294"/>
        <w:gridCol w:w="1077"/>
      </w:tblGrid>
      <w:tr>
        <w:tblPrEx>
          <w:tblBorders>
            <w:right w:val="nil"/>
          </w:tblBorders>
        </w:tblPrEx>
        <w:tc>
          <w:tcPr>
            <w:tcW w:w="1134" w:type="dxa"/>
            <w:vMerge w:val="restart"/>
          </w:tcPr>
          <w:p>
            <w:pPr>
              <w:pStyle w:val="0"/>
              <w:jc w:val="center"/>
            </w:pPr>
            <w:r>
              <w:rPr>
                <w:sz w:val="20"/>
              </w:rPr>
              <w:t xml:space="preserve">Код субсидии</w:t>
            </w:r>
          </w:p>
        </w:tc>
        <w:tc>
          <w:tcPr>
            <w:tcW w:w="1361" w:type="dxa"/>
            <w:vMerge w:val="restart"/>
          </w:tcPr>
          <w:p>
            <w:pPr>
              <w:pStyle w:val="0"/>
              <w:jc w:val="center"/>
            </w:pPr>
            <w:r>
              <w:rPr>
                <w:sz w:val="20"/>
              </w:rPr>
              <w:t xml:space="preserve">Код по бюджетной классификации Российской Федерации</w:t>
            </w:r>
          </w:p>
        </w:tc>
        <w:tc>
          <w:tcPr>
            <w:tcW w:w="1294" w:type="dxa"/>
            <w:vMerge w:val="restart"/>
          </w:tcPr>
          <w:p>
            <w:pPr>
              <w:pStyle w:val="0"/>
              <w:jc w:val="center"/>
            </w:pPr>
            <w:r>
              <w:rPr>
                <w:sz w:val="20"/>
              </w:rPr>
              <w:t xml:space="preserve">Код объекта капитальных вложений</w:t>
            </w:r>
          </w:p>
        </w:tc>
        <w:tc>
          <w:tcPr>
            <w:tcW w:w="1474"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417" w:type="dxa"/>
            <w:vMerge w:val="restart"/>
          </w:tcPr>
          <w:p>
            <w:pPr>
              <w:pStyle w:val="0"/>
              <w:jc w:val="center"/>
            </w:pPr>
            <w:r>
              <w:rPr>
                <w:sz w:val="20"/>
              </w:rPr>
              <w:t xml:space="preserve">Суммы возврата дебиторской задолженности прошлых лет</w:t>
            </w:r>
          </w:p>
        </w:tc>
        <w:tc>
          <w:tcPr>
            <w:gridSpan w:val="2"/>
            <w:tcW w:w="2371" w:type="dxa"/>
            <w:tcBorders>
              <w:right w:val="nil"/>
            </w:tcBorders>
          </w:tcPr>
          <w:p>
            <w:pPr>
              <w:pStyle w:val="0"/>
              <w:jc w:val="center"/>
            </w:pPr>
            <w:r>
              <w:rPr>
                <w:sz w:val="20"/>
              </w:rPr>
              <w:t xml:space="preserve">Планируемые</w:t>
            </w:r>
          </w:p>
        </w:tc>
      </w:tr>
      <w:tr>
        <w:tblPrEx>
          <w:tblBorders>
            <w:right w:val="nil"/>
          </w:tblBorders>
        </w:tblPrEx>
        <w:tc>
          <w:tcPr>
            <w:vMerge w:val="continue"/>
          </w:tcPr>
          <w:p/>
        </w:tc>
        <w:tc>
          <w:tcPr>
            <w:vMerge w:val="continue"/>
          </w:tcPr>
          <w:p/>
        </w:tc>
        <w:tc>
          <w:tcPr>
            <w:vMerge w:val="continue"/>
          </w:tcPr>
          <w:p/>
        </w:tc>
        <w:tc>
          <w:tcPr>
            <w:vMerge w:val="continue"/>
          </w:tcPr>
          <w:p/>
        </w:tc>
        <w:tc>
          <w:tcPr>
            <w:vMerge w:val="continue"/>
          </w:tcPr>
          <w:p/>
        </w:tc>
        <w:tc>
          <w:tcPr>
            <w:tcW w:w="1294" w:type="dxa"/>
          </w:tcPr>
          <w:p>
            <w:pPr>
              <w:pStyle w:val="0"/>
              <w:jc w:val="center"/>
            </w:pPr>
            <w:r>
              <w:rPr>
                <w:sz w:val="20"/>
              </w:rPr>
              <w:t xml:space="preserve">поступления</w:t>
            </w:r>
          </w:p>
        </w:tc>
        <w:tc>
          <w:tcPr>
            <w:tcW w:w="1077" w:type="dxa"/>
            <w:tcBorders>
              <w:right w:val="nil"/>
            </w:tcBorders>
          </w:tcPr>
          <w:p>
            <w:pPr>
              <w:pStyle w:val="0"/>
              <w:jc w:val="center"/>
            </w:pPr>
            <w:r>
              <w:rPr>
                <w:sz w:val="20"/>
              </w:rPr>
              <w:t xml:space="preserve">выплаты</w:t>
            </w:r>
          </w:p>
        </w:tc>
      </w:tr>
      <w:tr>
        <w:tblPrEx>
          <w:tblBorders>
            <w:right w:val="nil"/>
          </w:tblBorders>
        </w:tblPrEx>
        <w:tc>
          <w:tcPr>
            <w:tcW w:w="1134" w:type="dxa"/>
          </w:tcPr>
          <w:p>
            <w:pPr>
              <w:pStyle w:val="0"/>
              <w:jc w:val="center"/>
            </w:pPr>
            <w:r>
              <w:rPr>
                <w:sz w:val="20"/>
              </w:rPr>
              <w:t xml:space="preserve">1</w:t>
            </w:r>
          </w:p>
        </w:tc>
        <w:tc>
          <w:tcPr>
            <w:tcW w:w="1361" w:type="dxa"/>
          </w:tcPr>
          <w:p>
            <w:pPr>
              <w:pStyle w:val="0"/>
              <w:jc w:val="center"/>
            </w:pPr>
            <w:r>
              <w:rPr>
                <w:sz w:val="20"/>
              </w:rPr>
              <w:t xml:space="preserve">2</w:t>
            </w:r>
          </w:p>
        </w:tc>
        <w:tc>
          <w:tcPr>
            <w:tcW w:w="1294" w:type="dxa"/>
          </w:tcPr>
          <w:p>
            <w:pPr>
              <w:pStyle w:val="0"/>
              <w:jc w:val="center"/>
            </w:pPr>
            <w:r>
              <w:rPr>
                <w:sz w:val="20"/>
              </w:rPr>
              <w:t xml:space="preserve">3</w:t>
            </w:r>
          </w:p>
        </w:tc>
        <w:tc>
          <w:tcPr>
            <w:tcW w:w="1474" w:type="dxa"/>
          </w:tcPr>
          <w:p>
            <w:pPr>
              <w:pStyle w:val="0"/>
              <w:jc w:val="center"/>
            </w:pPr>
            <w:r>
              <w:rPr>
                <w:sz w:val="20"/>
              </w:rPr>
              <w:t xml:space="preserve">4</w:t>
            </w:r>
          </w:p>
        </w:tc>
        <w:tc>
          <w:tcPr>
            <w:tcW w:w="1417" w:type="dxa"/>
          </w:tcPr>
          <w:p>
            <w:pPr>
              <w:pStyle w:val="0"/>
              <w:jc w:val="center"/>
            </w:pPr>
            <w:r>
              <w:rPr>
                <w:sz w:val="20"/>
              </w:rPr>
              <w:t xml:space="preserve">5</w:t>
            </w:r>
          </w:p>
        </w:tc>
        <w:tc>
          <w:tcPr>
            <w:tcW w:w="1294" w:type="dxa"/>
          </w:tcPr>
          <w:p>
            <w:pPr>
              <w:pStyle w:val="0"/>
              <w:jc w:val="center"/>
            </w:pPr>
            <w:r>
              <w:rPr>
                <w:sz w:val="20"/>
              </w:rPr>
              <w:t xml:space="preserve">6</w:t>
            </w:r>
          </w:p>
        </w:tc>
        <w:tc>
          <w:tcPr>
            <w:tcW w:w="1077" w:type="dxa"/>
            <w:tcBorders>
              <w:right w:val="nil"/>
            </w:tcBorders>
          </w:tcPr>
          <w:p>
            <w:pPr>
              <w:pStyle w:val="0"/>
              <w:jc w:val="center"/>
            </w:pPr>
            <w:r>
              <w:rPr>
                <w:sz w:val="20"/>
              </w:rPr>
              <w:t xml:space="preserve">7</w:t>
            </w:r>
          </w:p>
        </w:tc>
      </w:tr>
      <w:tr>
        <w:tc>
          <w:tcPr>
            <w:tcW w:w="1134" w:type="dxa"/>
          </w:tcPr>
          <w:p>
            <w:pPr>
              <w:pStyle w:val="0"/>
            </w:pPr>
            <w:r>
              <w:rPr>
                <w:sz w:val="20"/>
              </w:rPr>
            </w:r>
          </w:p>
        </w:tc>
        <w:tc>
          <w:tcPr>
            <w:tcW w:w="1361" w:type="dxa"/>
          </w:tcPr>
          <w:p>
            <w:pPr>
              <w:pStyle w:val="0"/>
            </w:pPr>
            <w:r>
              <w:rPr>
                <w:sz w:val="20"/>
              </w:rPr>
            </w:r>
          </w:p>
        </w:tc>
        <w:tc>
          <w:tcPr>
            <w:tcW w:w="1294" w:type="dxa"/>
          </w:tcPr>
          <w:p>
            <w:pPr>
              <w:pStyle w:val="0"/>
            </w:pPr>
            <w:r>
              <w:rPr>
                <w:sz w:val="20"/>
              </w:rPr>
            </w:r>
          </w:p>
        </w:tc>
        <w:tc>
          <w:tcPr>
            <w:tcW w:w="1474" w:type="dxa"/>
          </w:tcPr>
          <w:p>
            <w:pPr>
              <w:pStyle w:val="0"/>
            </w:pPr>
            <w:r>
              <w:rPr>
                <w:sz w:val="20"/>
              </w:rPr>
            </w:r>
          </w:p>
        </w:tc>
        <w:tc>
          <w:tcPr>
            <w:tcW w:w="1417" w:type="dxa"/>
          </w:tcPr>
          <w:p>
            <w:pPr>
              <w:pStyle w:val="0"/>
            </w:pPr>
            <w:r>
              <w:rPr>
                <w:sz w:val="20"/>
              </w:rPr>
            </w:r>
          </w:p>
        </w:tc>
        <w:tc>
          <w:tcPr>
            <w:tcW w:w="1294" w:type="dxa"/>
          </w:tcPr>
          <w:p>
            <w:pPr>
              <w:pStyle w:val="0"/>
            </w:pPr>
            <w:r>
              <w:rPr>
                <w:sz w:val="20"/>
              </w:rPr>
            </w:r>
          </w:p>
        </w:tc>
        <w:tc>
          <w:tcPr>
            <w:tcW w:w="1077" w:type="dxa"/>
          </w:tcPr>
          <w:p>
            <w:pPr>
              <w:pStyle w:val="0"/>
            </w:pPr>
            <w:r>
              <w:rPr>
                <w:sz w:val="20"/>
              </w:rPr>
            </w:r>
          </w:p>
        </w:tc>
      </w:tr>
      <w:tr>
        <w:tc>
          <w:tcPr>
            <w:tcW w:w="1134" w:type="dxa"/>
          </w:tcPr>
          <w:p>
            <w:pPr>
              <w:pStyle w:val="0"/>
            </w:pPr>
            <w:r>
              <w:rPr>
                <w:sz w:val="20"/>
              </w:rPr>
            </w:r>
          </w:p>
        </w:tc>
        <w:tc>
          <w:tcPr>
            <w:tcW w:w="1361" w:type="dxa"/>
          </w:tcPr>
          <w:p>
            <w:pPr>
              <w:pStyle w:val="0"/>
            </w:pPr>
            <w:r>
              <w:rPr>
                <w:sz w:val="20"/>
              </w:rPr>
            </w:r>
          </w:p>
        </w:tc>
        <w:tc>
          <w:tcPr>
            <w:tcW w:w="1294" w:type="dxa"/>
          </w:tcPr>
          <w:p>
            <w:pPr>
              <w:pStyle w:val="0"/>
            </w:pPr>
            <w:r>
              <w:rPr>
                <w:sz w:val="20"/>
              </w:rPr>
            </w:r>
          </w:p>
        </w:tc>
        <w:tc>
          <w:tcPr>
            <w:tcW w:w="1474" w:type="dxa"/>
          </w:tcPr>
          <w:p>
            <w:pPr>
              <w:pStyle w:val="0"/>
            </w:pPr>
            <w:r>
              <w:rPr>
                <w:sz w:val="20"/>
              </w:rPr>
            </w:r>
          </w:p>
        </w:tc>
        <w:tc>
          <w:tcPr>
            <w:tcW w:w="1417" w:type="dxa"/>
          </w:tcPr>
          <w:p>
            <w:pPr>
              <w:pStyle w:val="0"/>
            </w:pPr>
            <w:r>
              <w:rPr>
                <w:sz w:val="20"/>
              </w:rPr>
            </w:r>
          </w:p>
        </w:tc>
        <w:tc>
          <w:tcPr>
            <w:tcW w:w="1294" w:type="dxa"/>
          </w:tcPr>
          <w:p>
            <w:pPr>
              <w:pStyle w:val="0"/>
            </w:pPr>
            <w:r>
              <w:rPr>
                <w:sz w:val="20"/>
              </w:rPr>
            </w:r>
          </w:p>
        </w:tc>
        <w:tc>
          <w:tcPr>
            <w:tcW w:w="1077" w:type="dxa"/>
          </w:tcPr>
          <w:p>
            <w:pPr>
              <w:pStyle w:val="0"/>
            </w:pPr>
            <w:r>
              <w:rPr>
                <w:sz w:val="20"/>
              </w:rPr>
            </w:r>
          </w:p>
        </w:tc>
      </w:tr>
      <w:tr>
        <w:tc>
          <w:tcPr>
            <w:tcW w:w="1134" w:type="dxa"/>
          </w:tcPr>
          <w:p>
            <w:pPr>
              <w:pStyle w:val="0"/>
            </w:pPr>
            <w:r>
              <w:rPr>
                <w:sz w:val="20"/>
              </w:rPr>
            </w:r>
          </w:p>
        </w:tc>
        <w:tc>
          <w:tcPr>
            <w:tcW w:w="1361" w:type="dxa"/>
          </w:tcPr>
          <w:p>
            <w:pPr>
              <w:pStyle w:val="0"/>
            </w:pPr>
            <w:r>
              <w:rPr>
                <w:sz w:val="20"/>
              </w:rPr>
            </w:r>
          </w:p>
        </w:tc>
        <w:tc>
          <w:tcPr>
            <w:tcW w:w="1294" w:type="dxa"/>
          </w:tcPr>
          <w:p>
            <w:pPr>
              <w:pStyle w:val="0"/>
            </w:pPr>
            <w:r>
              <w:rPr>
                <w:sz w:val="20"/>
              </w:rPr>
            </w:r>
          </w:p>
        </w:tc>
        <w:tc>
          <w:tcPr>
            <w:tcW w:w="1474" w:type="dxa"/>
          </w:tcPr>
          <w:p>
            <w:pPr>
              <w:pStyle w:val="0"/>
            </w:pPr>
            <w:r>
              <w:rPr>
                <w:sz w:val="20"/>
              </w:rPr>
            </w:r>
          </w:p>
        </w:tc>
        <w:tc>
          <w:tcPr>
            <w:tcW w:w="1417" w:type="dxa"/>
          </w:tcPr>
          <w:p>
            <w:pPr>
              <w:pStyle w:val="0"/>
            </w:pPr>
            <w:r>
              <w:rPr>
                <w:sz w:val="20"/>
              </w:rPr>
            </w:r>
          </w:p>
        </w:tc>
        <w:tc>
          <w:tcPr>
            <w:tcW w:w="1294" w:type="dxa"/>
          </w:tcPr>
          <w:p>
            <w:pPr>
              <w:pStyle w:val="0"/>
            </w:pPr>
            <w:r>
              <w:rPr>
                <w:sz w:val="20"/>
              </w:rPr>
            </w:r>
          </w:p>
        </w:tc>
        <w:tc>
          <w:tcPr>
            <w:tcW w:w="1077" w:type="dxa"/>
          </w:tcPr>
          <w:p>
            <w:pPr>
              <w:pStyle w:val="0"/>
            </w:pPr>
            <w:r>
              <w:rPr>
                <w:sz w:val="20"/>
              </w:rPr>
            </w:r>
          </w:p>
        </w:tc>
      </w:tr>
      <w:tr>
        <w:tblPrEx>
          <w:tblBorders>
            <w:left w:val="nil"/>
          </w:tblBorders>
        </w:tblPrEx>
        <w:tc>
          <w:tcPr>
            <w:gridSpan w:val="3"/>
            <w:tcW w:w="3789" w:type="dxa"/>
            <w:tcBorders>
              <w:left w:val="nil"/>
              <w:bottom w:val="nil"/>
            </w:tcBorders>
          </w:tcPr>
          <w:p>
            <w:pPr>
              <w:pStyle w:val="0"/>
              <w:jc w:val="right"/>
            </w:pPr>
            <w:r>
              <w:rPr>
                <w:sz w:val="20"/>
              </w:rPr>
              <w:t xml:space="preserve">Итого</w:t>
            </w:r>
          </w:p>
        </w:tc>
        <w:tc>
          <w:tcPr>
            <w:tcW w:w="1474" w:type="dxa"/>
          </w:tcPr>
          <w:p>
            <w:pPr>
              <w:pStyle w:val="0"/>
            </w:pPr>
            <w:r>
              <w:rPr>
                <w:sz w:val="20"/>
              </w:rPr>
            </w:r>
          </w:p>
        </w:tc>
        <w:tc>
          <w:tcPr>
            <w:tcW w:w="1417" w:type="dxa"/>
          </w:tcPr>
          <w:p>
            <w:pPr>
              <w:pStyle w:val="0"/>
            </w:pPr>
            <w:r>
              <w:rPr>
                <w:sz w:val="20"/>
              </w:rPr>
            </w:r>
          </w:p>
        </w:tc>
        <w:tc>
          <w:tcPr>
            <w:tcW w:w="1294" w:type="dxa"/>
          </w:tcPr>
          <w:p>
            <w:pPr>
              <w:pStyle w:val="0"/>
            </w:pPr>
            <w:r>
              <w:rPr>
                <w:sz w:val="20"/>
              </w:rPr>
            </w:r>
          </w:p>
        </w:tc>
        <w:tc>
          <w:tcPr>
            <w:tcW w:w="1077"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 бюджетного учреждения</w:t>
      </w:r>
    </w:p>
    <w:p>
      <w:pPr>
        <w:pStyle w:val="1"/>
        <w:jc w:val="both"/>
      </w:pPr>
      <w:r>
        <w:rPr>
          <w:sz w:val="20"/>
        </w:rPr>
        <w:t xml:space="preserve">                         (автономного учреждения)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2551"/>
        <w:gridCol w:w="1502"/>
        <w:gridCol w:w="1671"/>
        <w:gridCol w:w="1672"/>
      </w:tblGrid>
      <w:tr>
        <w:tblPrEx>
          <w:tblBorders>
            <w:right w:val="nil"/>
          </w:tblBorders>
        </w:tblPrEx>
        <w:tc>
          <w:tcPr>
            <w:tcW w:w="1701" w:type="dxa"/>
          </w:tcPr>
          <w:p>
            <w:pPr>
              <w:pStyle w:val="0"/>
              <w:jc w:val="center"/>
            </w:pPr>
            <w:r>
              <w:rPr>
                <w:sz w:val="20"/>
              </w:rPr>
              <w:t xml:space="preserve">Код субсидии</w:t>
            </w:r>
          </w:p>
        </w:tc>
        <w:tc>
          <w:tcPr>
            <w:tcW w:w="2551" w:type="dxa"/>
          </w:tcPr>
          <w:p>
            <w:pPr>
              <w:pStyle w:val="0"/>
              <w:jc w:val="center"/>
            </w:pPr>
            <w:r>
              <w:rPr>
                <w:sz w:val="20"/>
              </w:rPr>
              <w:t xml:space="preserve">Код по бюджетной классификации Российской Федерации</w:t>
            </w:r>
          </w:p>
        </w:tc>
        <w:tc>
          <w:tcPr>
            <w:tcW w:w="1502" w:type="dxa"/>
          </w:tcPr>
          <w:p>
            <w:pPr>
              <w:pStyle w:val="0"/>
              <w:jc w:val="center"/>
            </w:pPr>
            <w:r>
              <w:rPr>
                <w:sz w:val="20"/>
              </w:rPr>
              <w:t xml:space="preserve">Код объекта капитальных вложений</w:t>
            </w:r>
          </w:p>
        </w:tc>
        <w:tc>
          <w:tcPr>
            <w:tcW w:w="1671" w:type="dxa"/>
          </w:tcPr>
          <w:p>
            <w:pPr>
              <w:pStyle w:val="0"/>
              <w:jc w:val="center"/>
            </w:pPr>
            <w:r>
              <w:rPr>
                <w:sz w:val="20"/>
              </w:rPr>
              <w:t xml:space="preserve">Поступления</w:t>
            </w:r>
          </w:p>
        </w:tc>
        <w:tc>
          <w:tcPr>
            <w:tcW w:w="1672" w:type="dxa"/>
            <w:tcBorders>
              <w:right w:val="nil"/>
            </w:tcBorders>
          </w:tcPr>
          <w:p>
            <w:pPr>
              <w:pStyle w:val="0"/>
              <w:jc w:val="center"/>
            </w:pPr>
            <w:r>
              <w:rPr>
                <w:sz w:val="20"/>
              </w:rPr>
              <w:t xml:space="preserve">Выплаты</w:t>
            </w:r>
          </w:p>
        </w:tc>
      </w:tr>
      <w:tr>
        <w:tblPrEx>
          <w:tblBorders>
            <w:right w:val="nil"/>
          </w:tblBorders>
        </w:tblPrEx>
        <w:tc>
          <w:tcPr>
            <w:tcW w:w="1701" w:type="dxa"/>
          </w:tcPr>
          <w:p>
            <w:pPr>
              <w:pStyle w:val="0"/>
              <w:jc w:val="center"/>
            </w:pPr>
            <w:r>
              <w:rPr>
                <w:sz w:val="20"/>
              </w:rPr>
              <w:t xml:space="preserve">1</w:t>
            </w:r>
          </w:p>
        </w:tc>
        <w:tc>
          <w:tcPr>
            <w:tcW w:w="2551" w:type="dxa"/>
          </w:tcPr>
          <w:p>
            <w:pPr>
              <w:pStyle w:val="0"/>
              <w:jc w:val="center"/>
            </w:pPr>
            <w:r>
              <w:rPr>
                <w:sz w:val="20"/>
              </w:rPr>
              <w:t xml:space="preserve">2</w:t>
            </w:r>
          </w:p>
        </w:tc>
        <w:tc>
          <w:tcPr>
            <w:tcW w:w="1502" w:type="dxa"/>
          </w:tcPr>
          <w:p>
            <w:pPr>
              <w:pStyle w:val="0"/>
              <w:jc w:val="center"/>
            </w:pPr>
            <w:r>
              <w:rPr>
                <w:sz w:val="20"/>
              </w:rPr>
              <w:t xml:space="preserve">3</w:t>
            </w:r>
          </w:p>
        </w:tc>
        <w:tc>
          <w:tcPr>
            <w:tcW w:w="1671" w:type="dxa"/>
          </w:tcPr>
          <w:p>
            <w:pPr>
              <w:pStyle w:val="0"/>
              <w:jc w:val="center"/>
            </w:pPr>
            <w:r>
              <w:rPr>
                <w:sz w:val="20"/>
              </w:rPr>
              <w:t xml:space="preserve">4</w:t>
            </w:r>
          </w:p>
        </w:tc>
        <w:tc>
          <w:tcPr>
            <w:tcW w:w="1672" w:type="dxa"/>
            <w:tcBorders>
              <w:right w:val="nil"/>
            </w:tcBorders>
          </w:tcPr>
          <w:p>
            <w:pPr>
              <w:pStyle w:val="0"/>
              <w:jc w:val="center"/>
            </w:pPr>
            <w:r>
              <w:rPr>
                <w:sz w:val="20"/>
              </w:rPr>
              <w:t xml:space="preserve">5</w:t>
            </w:r>
          </w:p>
        </w:tc>
      </w:tr>
      <w:tr>
        <w:tc>
          <w:tcPr>
            <w:tcW w:w="1701" w:type="dxa"/>
          </w:tcPr>
          <w:p>
            <w:pPr>
              <w:pStyle w:val="0"/>
            </w:pPr>
            <w:r>
              <w:rPr>
                <w:sz w:val="20"/>
              </w:rPr>
            </w:r>
          </w:p>
        </w:tc>
        <w:tc>
          <w:tcPr>
            <w:tcW w:w="2551" w:type="dxa"/>
          </w:tcPr>
          <w:p>
            <w:pPr>
              <w:pStyle w:val="0"/>
            </w:pPr>
            <w:r>
              <w:rPr>
                <w:sz w:val="20"/>
              </w:rPr>
            </w:r>
          </w:p>
        </w:tc>
        <w:tc>
          <w:tcPr>
            <w:tcW w:w="1502" w:type="dxa"/>
          </w:tcPr>
          <w:p>
            <w:pPr>
              <w:pStyle w:val="0"/>
            </w:pPr>
            <w:r>
              <w:rPr>
                <w:sz w:val="20"/>
              </w:rPr>
            </w:r>
          </w:p>
        </w:tc>
        <w:tc>
          <w:tcPr>
            <w:tcW w:w="1671" w:type="dxa"/>
          </w:tcPr>
          <w:p>
            <w:pPr>
              <w:pStyle w:val="0"/>
            </w:pPr>
            <w:r>
              <w:rPr>
                <w:sz w:val="20"/>
              </w:rPr>
            </w:r>
          </w:p>
        </w:tc>
        <w:tc>
          <w:tcPr>
            <w:tcW w:w="1672" w:type="dxa"/>
          </w:tcPr>
          <w:p>
            <w:pPr>
              <w:pStyle w:val="0"/>
            </w:pPr>
            <w:r>
              <w:rPr>
                <w:sz w:val="20"/>
              </w:rPr>
            </w:r>
          </w:p>
        </w:tc>
      </w:tr>
      <w:tr>
        <w:tc>
          <w:tcPr>
            <w:tcW w:w="1701" w:type="dxa"/>
          </w:tcPr>
          <w:p>
            <w:pPr>
              <w:pStyle w:val="0"/>
            </w:pPr>
            <w:r>
              <w:rPr>
                <w:sz w:val="20"/>
              </w:rPr>
            </w:r>
          </w:p>
        </w:tc>
        <w:tc>
          <w:tcPr>
            <w:tcW w:w="2551" w:type="dxa"/>
          </w:tcPr>
          <w:p>
            <w:pPr>
              <w:pStyle w:val="0"/>
            </w:pPr>
            <w:r>
              <w:rPr>
                <w:sz w:val="20"/>
              </w:rPr>
            </w:r>
          </w:p>
        </w:tc>
        <w:tc>
          <w:tcPr>
            <w:tcW w:w="1502" w:type="dxa"/>
          </w:tcPr>
          <w:p>
            <w:pPr>
              <w:pStyle w:val="0"/>
            </w:pPr>
            <w:r>
              <w:rPr>
                <w:sz w:val="20"/>
              </w:rPr>
            </w:r>
          </w:p>
        </w:tc>
        <w:tc>
          <w:tcPr>
            <w:tcW w:w="1671" w:type="dxa"/>
          </w:tcPr>
          <w:p>
            <w:pPr>
              <w:pStyle w:val="0"/>
            </w:pPr>
            <w:r>
              <w:rPr>
                <w:sz w:val="20"/>
              </w:rPr>
            </w:r>
          </w:p>
        </w:tc>
        <w:tc>
          <w:tcPr>
            <w:tcW w:w="1672" w:type="dxa"/>
          </w:tcPr>
          <w:p>
            <w:pPr>
              <w:pStyle w:val="0"/>
            </w:pPr>
            <w:r>
              <w:rPr>
                <w:sz w:val="20"/>
              </w:rPr>
            </w:r>
          </w:p>
        </w:tc>
      </w:tr>
      <w:tr>
        <w:tc>
          <w:tcPr>
            <w:tcW w:w="1701" w:type="dxa"/>
          </w:tcPr>
          <w:p>
            <w:pPr>
              <w:pStyle w:val="0"/>
            </w:pPr>
            <w:r>
              <w:rPr>
                <w:sz w:val="20"/>
              </w:rPr>
            </w:r>
          </w:p>
        </w:tc>
        <w:tc>
          <w:tcPr>
            <w:tcW w:w="2551" w:type="dxa"/>
          </w:tcPr>
          <w:p>
            <w:pPr>
              <w:pStyle w:val="0"/>
            </w:pPr>
            <w:r>
              <w:rPr>
                <w:sz w:val="20"/>
              </w:rPr>
            </w:r>
          </w:p>
        </w:tc>
        <w:tc>
          <w:tcPr>
            <w:tcW w:w="1502" w:type="dxa"/>
          </w:tcPr>
          <w:p>
            <w:pPr>
              <w:pStyle w:val="0"/>
            </w:pPr>
            <w:r>
              <w:rPr>
                <w:sz w:val="20"/>
              </w:rPr>
            </w:r>
          </w:p>
        </w:tc>
        <w:tc>
          <w:tcPr>
            <w:tcW w:w="1671" w:type="dxa"/>
          </w:tcPr>
          <w:p>
            <w:pPr>
              <w:pStyle w:val="0"/>
            </w:pPr>
            <w:r>
              <w:rPr>
                <w:sz w:val="20"/>
              </w:rPr>
            </w:r>
          </w:p>
        </w:tc>
        <w:tc>
          <w:tcPr>
            <w:tcW w:w="1672" w:type="dxa"/>
          </w:tcPr>
          <w:p>
            <w:pPr>
              <w:pStyle w:val="0"/>
            </w:pPr>
            <w:r>
              <w:rPr>
                <w:sz w:val="20"/>
              </w:rPr>
            </w:r>
          </w:p>
        </w:tc>
      </w:tr>
      <w:tr>
        <w:tblPrEx>
          <w:tblBorders>
            <w:left w:val="nil"/>
          </w:tblBorders>
        </w:tblPrEx>
        <w:tc>
          <w:tcPr>
            <w:gridSpan w:val="3"/>
            <w:tcW w:w="5754" w:type="dxa"/>
            <w:tcBorders>
              <w:left w:val="nil"/>
              <w:bottom w:val="nil"/>
            </w:tcBorders>
          </w:tcPr>
          <w:p>
            <w:pPr>
              <w:pStyle w:val="0"/>
              <w:jc w:val="right"/>
            </w:pPr>
            <w:r>
              <w:rPr>
                <w:sz w:val="20"/>
              </w:rPr>
              <w:t xml:space="preserve">Итого</w:t>
            </w:r>
          </w:p>
        </w:tc>
        <w:tc>
          <w:tcPr>
            <w:tcW w:w="1671" w:type="dxa"/>
          </w:tcPr>
          <w:p>
            <w:pPr>
              <w:pStyle w:val="0"/>
            </w:pPr>
            <w:r>
              <w:rPr>
                <w:sz w:val="20"/>
              </w:rPr>
            </w:r>
          </w:p>
        </w:tc>
        <w:tc>
          <w:tcPr>
            <w:tcW w:w="1672" w:type="dxa"/>
          </w:tcPr>
          <w:p>
            <w:pPr>
              <w:pStyle w:val="0"/>
            </w:pPr>
            <w:r>
              <w:rPr>
                <w:sz w:val="20"/>
              </w:rPr>
            </w:r>
          </w:p>
        </w:tc>
      </w:tr>
    </w:tbl>
    <w:p>
      <w:pPr>
        <w:pStyle w:val="0"/>
        <w:jc w:val="both"/>
      </w:pPr>
      <w:r>
        <w:rPr>
          <w:sz w:val="20"/>
        </w:rPr>
      </w:r>
    </w:p>
    <w:p>
      <w:pPr>
        <w:pStyle w:val="1"/>
        <w:jc w:val="both"/>
      </w:pPr>
      <w:r>
        <w:rPr>
          <w:sz w:val="20"/>
        </w:rPr>
        <w:t xml:space="preserve">                 4. Казначейское обеспечение обязательств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531"/>
        <w:gridCol w:w="1077"/>
        <w:gridCol w:w="1134"/>
        <w:gridCol w:w="1474"/>
        <w:gridCol w:w="1304"/>
        <w:gridCol w:w="1417"/>
      </w:tblGrid>
      <w:tr>
        <w:tblPrEx>
          <w:tblBorders>
            <w:right w:val="nil"/>
          </w:tblBorders>
        </w:tblPrEx>
        <w:tc>
          <w:tcPr>
            <w:tcW w:w="1134" w:type="dxa"/>
          </w:tcPr>
          <w:p>
            <w:pPr>
              <w:pStyle w:val="0"/>
              <w:jc w:val="center"/>
            </w:pPr>
            <w:r>
              <w:rPr>
                <w:sz w:val="20"/>
              </w:rPr>
              <w:t xml:space="preserve">Код субсидии</w:t>
            </w:r>
          </w:p>
        </w:tc>
        <w:tc>
          <w:tcPr>
            <w:tcW w:w="1531" w:type="dxa"/>
          </w:tcPr>
          <w:p>
            <w:pPr>
              <w:pStyle w:val="0"/>
              <w:jc w:val="center"/>
            </w:pPr>
            <w:r>
              <w:rPr>
                <w:sz w:val="20"/>
              </w:rPr>
              <w:t xml:space="preserve">Код по бюджетной классификации Российской Федерации</w:t>
            </w:r>
          </w:p>
        </w:tc>
        <w:tc>
          <w:tcPr>
            <w:tcW w:w="1077" w:type="dxa"/>
          </w:tcPr>
          <w:p>
            <w:pPr>
              <w:pStyle w:val="0"/>
              <w:jc w:val="center"/>
            </w:pPr>
            <w:r>
              <w:rPr>
                <w:sz w:val="20"/>
              </w:rPr>
              <w:t xml:space="preserve">Код объекта капитальных вложений</w:t>
            </w:r>
          </w:p>
        </w:tc>
        <w:tc>
          <w:tcPr>
            <w:tcW w:w="1134" w:type="dxa"/>
          </w:tcPr>
          <w:p>
            <w:pPr>
              <w:pStyle w:val="0"/>
              <w:jc w:val="center"/>
            </w:pPr>
            <w:r>
              <w:rPr>
                <w:sz w:val="20"/>
              </w:rPr>
              <w:t xml:space="preserve">Получено</w:t>
            </w:r>
          </w:p>
        </w:tc>
        <w:tc>
          <w:tcPr>
            <w:tcW w:w="1474" w:type="dxa"/>
          </w:tcPr>
          <w:p>
            <w:pPr>
              <w:pStyle w:val="0"/>
              <w:jc w:val="center"/>
            </w:pPr>
            <w:r>
              <w:rPr>
                <w:sz w:val="20"/>
              </w:rPr>
              <w:t xml:space="preserve">Переведено</w:t>
            </w:r>
          </w:p>
        </w:tc>
        <w:tc>
          <w:tcPr>
            <w:tcW w:w="1304" w:type="dxa"/>
          </w:tcPr>
          <w:p>
            <w:pPr>
              <w:pStyle w:val="0"/>
              <w:jc w:val="center"/>
            </w:pPr>
            <w:r>
              <w:rPr>
                <w:sz w:val="20"/>
              </w:rPr>
              <w:t xml:space="preserve">Исполнено</w:t>
            </w:r>
          </w:p>
        </w:tc>
        <w:tc>
          <w:tcPr>
            <w:tcW w:w="1417" w:type="dxa"/>
            <w:tcBorders>
              <w:right w:val="nil"/>
            </w:tcBorders>
          </w:tcPr>
          <w:p>
            <w:pPr>
              <w:pStyle w:val="0"/>
              <w:jc w:val="center"/>
            </w:pPr>
            <w:r>
              <w:rPr>
                <w:sz w:val="20"/>
              </w:rPr>
              <w:t xml:space="preserve">Примечание</w:t>
            </w:r>
          </w:p>
        </w:tc>
      </w:tr>
      <w:tr>
        <w:tblPrEx>
          <w:tblBorders>
            <w:right w:val="nil"/>
          </w:tblBorders>
        </w:tblPrEx>
        <w:tc>
          <w:tcPr>
            <w:tcW w:w="1134" w:type="dxa"/>
          </w:tcPr>
          <w:p>
            <w:pPr>
              <w:pStyle w:val="0"/>
              <w:jc w:val="center"/>
            </w:pPr>
            <w:r>
              <w:rPr>
                <w:sz w:val="20"/>
              </w:rPr>
              <w:t xml:space="preserve">1</w:t>
            </w:r>
          </w:p>
        </w:tc>
        <w:tc>
          <w:tcPr>
            <w:tcW w:w="1531" w:type="dxa"/>
          </w:tcPr>
          <w:p>
            <w:pPr>
              <w:pStyle w:val="0"/>
              <w:jc w:val="center"/>
            </w:pPr>
            <w:r>
              <w:rPr>
                <w:sz w:val="20"/>
              </w:rPr>
              <w:t xml:space="preserve">2</w:t>
            </w:r>
          </w:p>
        </w:tc>
        <w:tc>
          <w:tcPr>
            <w:tcW w:w="1077" w:type="dxa"/>
          </w:tcPr>
          <w:p>
            <w:pPr>
              <w:pStyle w:val="0"/>
              <w:jc w:val="center"/>
            </w:pPr>
            <w:r>
              <w:rPr>
                <w:sz w:val="20"/>
              </w:rPr>
              <w:t xml:space="preserve">3</w:t>
            </w:r>
          </w:p>
        </w:tc>
        <w:tc>
          <w:tcPr>
            <w:tcW w:w="1134" w:type="dxa"/>
          </w:tcPr>
          <w:p>
            <w:pPr>
              <w:pStyle w:val="0"/>
              <w:jc w:val="center"/>
            </w:pPr>
            <w:r>
              <w:rPr>
                <w:sz w:val="20"/>
              </w:rPr>
              <w:t xml:space="preserve">4</w:t>
            </w:r>
          </w:p>
        </w:tc>
        <w:tc>
          <w:tcPr>
            <w:tcW w:w="1474" w:type="dxa"/>
          </w:tcPr>
          <w:p>
            <w:pPr>
              <w:pStyle w:val="0"/>
              <w:jc w:val="center"/>
            </w:pPr>
            <w:r>
              <w:rPr>
                <w:sz w:val="20"/>
              </w:rPr>
              <w:t xml:space="preserve">5</w:t>
            </w:r>
          </w:p>
        </w:tc>
        <w:tc>
          <w:tcPr>
            <w:tcW w:w="1304" w:type="dxa"/>
          </w:tcPr>
          <w:p>
            <w:pPr>
              <w:pStyle w:val="0"/>
              <w:jc w:val="center"/>
            </w:pPr>
            <w:r>
              <w:rPr>
                <w:sz w:val="20"/>
              </w:rPr>
              <w:t xml:space="preserve">6</w:t>
            </w:r>
          </w:p>
        </w:tc>
        <w:tc>
          <w:tcPr>
            <w:tcW w:w="1417" w:type="dxa"/>
            <w:tcBorders>
              <w:right w:val="nil"/>
            </w:tcBorders>
          </w:tcPr>
          <w:p>
            <w:pPr>
              <w:pStyle w:val="0"/>
              <w:jc w:val="center"/>
            </w:pPr>
            <w:r>
              <w:rPr>
                <w:sz w:val="20"/>
              </w:rPr>
              <w:t xml:space="preserve">7</w:t>
            </w:r>
          </w:p>
        </w:tc>
      </w:tr>
      <w:tr>
        <w:tc>
          <w:tcPr>
            <w:tcW w:w="1134"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417" w:type="dxa"/>
          </w:tcPr>
          <w:p>
            <w:pPr>
              <w:pStyle w:val="0"/>
            </w:pPr>
            <w:r>
              <w:rPr>
                <w:sz w:val="20"/>
              </w:rPr>
            </w:r>
          </w:p>
        </w:tc>
      </w:tr>
      <w:tr>
        <w:tc>
          <w:tcPr>
            <w:tcW w:w="1134"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417" w:type="dxa"/>
          </w:tcPr>
          <w:p>
            <w:pPr>
              <w:pStyle w:val="0"/>
            </w:pPr>
            <w:r>
              <w:rPr>
                <w:sz w:val="20"/>
              </w:rPr>
            </w:r>
          </w:p>
        </w:tc>
      </w:tr>
      <w:tr>
        <w:tc>
          <w:tcPr>
            <w:tcW w:w="1134" w:type="dxa"/>
          </w:tcPr>
          <w:p>
            <w:pPr>
              <w:pStyle w:val="0"/>
            </w:pPr>
            <w:r>
              <w:rPr>
                <w:sz w:val="20"/>
              </w:rPr>
            </w:r>
          </w:p>
        </w:tc>
        <w:tc>
          <w:tcPr>
            <w:tcW w:w="1531" w:type="dxa"/>
          </w:tcPr>
          <w:p>
            <w:pPr>
              <w:pStyle w:val="0"/>
            </w:pPr>
            <w:r>
              <w:rPr>
                <w:sz w:val="20"/>
              </w:rPr>
            </w:r>
          </w:p>
        </w:tc>
        <w:tc>
          <w:tcPr>
            <w:tcW w:w="1077" w:type="dxa"/>
          </w:tcPr>
          <w:p>
            <w:pPr>
              <w:pStyle w:val="0"/>
            </w:pPr>
            <w:r>
              <w:rPr>
                <w:sz w:val="20"/>
              </w:rPr>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417" w:type="dxa"/>
          </w:tcPr>
          <w:p>
            <w:pPr>
              <w:pStyle w:val="0"/>
            </w:pPr>
            <w:r>
              <w:rPr>
                <w:sz w:val="20"/>
              </w:rPr>
            </w:r>
          </w:p>
        </w:tc>
      </w:tr>
      <w:tr>
        <w:tblPrEx>
          <w:tblBorders>
            <w:left w:val="nil"/>
          </w:tblBorders>
        </w:tblPrEx>
        <w:tc>
          <w:tcPr>
            <w:gridSpan w:val="3"/>
            <w:tcW w:w="3742" w:type="dxa"/>
            <w:tcBorders>
              <w:left w:val="nil"/>
              <w:bottom w:val="nil"/>
            </w:tcBorders>
          </w:tcPr>
          <w:p>
            <w:pPr>
              <w:pStyle w:val="0"/>
              <w:jc w:val="right"/>
            </w:pPr>
            <w:r>
              <w:rPr>
                <w:sz w:val="20"/>
              </w:rPr>
              <w:t xml:space="preserve">Итого</w:t>
            </w:r>
          </w:p>
        </w:tc>
        <w:tc>
          <w:tcPr>
            <w:tcW w:w="1134" w:type="dxa"/>
          </w:tcPr>
          <w:p>
            <w:pPr>
              <w:pStyle w:val="0"/>
            </w:pPr>
            <w:r>
              <w:rPr>
                <w:sz w:val="20"/>
              </w:rPr>
            </w:r>
          </w:p>
        </w:tc>
        <w:tc>
          <w:tcPr>
            <w:tcW w:w="1474" w:type="dxa"/>
          </w:tcPr>
          <w:p>
            <w:pPr>
              <w:pStyle w:val="0"/>
            </w:pPr>
            <w:r>
              <w:rPr>
                <w:sz w:val="20"/>
              </w:rPr>
            </w:r>
          </w:p>
        </w:tc>
        <w:tc>
          <w:tcPr>
            <w:tcW w:w="1304" w:type="dxa"/>
          </w:tcPr>
          <w:p>
            <w:pPr>
              <w:pStyle w:val="0"/>
            </w:pPr>
            <w:r>
              <w:rPr>
                <w:sz w:val="20"/>
              </w:rPr>
            </w:r>
          </w:p>
        </w:tc>
        <w:tc>
          <w:tcPr>
            <w:tcW w:w="1417" w:type="dxa"/>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72</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Казначейства России от 28.12.2017 </w:t>
            </w:r>
            <w:hyperlink w:history="0" r:id="rId685" w:tooltip="Приказ Казначейства России от 28.12.2017 N 3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13.03.2018 N 50327) {КонсультантПлюс}">
              <w:r>
                <w:rPr>
                  <w:sz w:val="20"/>
                  <w:color w:val="0000ff"/>
                </w:rPr>
                <w:t xml:space="preserve">N 36н</w:t>
              </w:r>
            </w:hyperlink>
            <w:r>
              <w:rPr>
                <w:sz w:val="20"/>
                <w:color w:val="392c69"/>
              </w:rPr>
              <w:t xml:space="preserve">,</w:t>
            </w:r>
          </w:p>
          <w:p>
            <w:pPr>
              <w:pStyle w:val="0"/>
              <w:jc w:val="center"/>
            </w:pPr>
            <w:r>
              <w:rPr>
                <w:sz w:val="20"/>
                <w:color w:val="392c69"/>
              </w:rPr>
              <w:t xml:space="preserve">от 28.06.2021 </w:t>
            </w:r>
            <w:hyperlink w:history="0" r:id="rId686" w:tooltip="Приказ Казначейства России от 28.06.2021 N 23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29.07.2021 N 64462) {КонсультантПлюс}">
              <w:r>
                <w:rPr>
                  <w:sz w:val="20"/>
                  <w:color w:val="0000ff"/>
                </w:rPr>
                <w:t xml:space="preserve">N 23н</w:t>
              </w:r>
            </w:hyperlink>
            <w:r>
              <w:rPr>
                <w:sz w:val="20"/>
                <w:color w:val="392c69"/>
              </w:rPr>
              <w:t xml:space="preserve">, от 13.10.2021 </w:t>
            </w:r>
            <w:hyperlink w:history="0" r:id="rId687" w:tooltip="Приказ Казначейства России от 13.10.2021 N 29н &quot;О внесении изменений в нормативные правовые акты Федерального казначейства по вопросам казначейского обслуживания&quot; (Зарегистрировано в Минюсте России 19.11.2021 N 65906) {КонсультантПлюс}">
              <w:r>
                <w:rPr>
                  <w:sz w:val="20"/>
                  <w:color w:val="0000ff"/>
                </w:rPr>
                <w:t xml:space="preserve">N 29н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24459" w:name="P24459"/>
    <w:bookmarkEnd w:id="24459"/>
    <w:p>
      <w:pPr>
        <w:pStyle w:val="1"/>
        <w:jc w:val="both"/>
      </w:pPr>
      <w:r>
        <w:rPr>
          <w:sz w:val="20"/>
        </w:rPr>
        <w:t xml:space="preserve">                           ПРИЛОЖЕНИЕ К ВЫПИСКЕ</w:t>
      </w:r>
    </w:p>
    <w:p>
      <w:pPr>
        <w:pStyle w:val="1"/>
        <w:jc w:val="both"/>
      </w:pPr>
      <w:r>
        <w:rPr>
          <w:sz w:val="20"/>
        </w:rPr>
        <w:t xml:space="preserve">             из лицевого счета для учета операций получателя</w:t>
      </w:r>
    </w:p>
    <w:p>
      <w:pPr>
        <w:pStyle w:val="1"/>
        <w:jc w:val="both"/>
      </w:pPr>
      <w:r>
        <w:rPr>
          <w:sz w:val="20"/>
        </w:rPr>
        <w:t xml:space="preserve">                                         ┌─────────────┐</w:t>
      </w:r>
    </w:p>
    <w:p>
      <w:pPr>
        <w:pStyle w:val="1"/>
        <w:jc w:val="both"/>
      </w:pPr>
      <w:r>
        <w:rPr>
          <w:sz w:val="20"/>
        </w:rPr>
        <w:t xml:space="preserve">                    средств из бюджета N │             │</w:t>
      </w:r>
    </w:p>
    <w:p>
      <w:pPr>
        <w:pStyle w:val="1"/>
        <w:jc w:val="both"/>
      </w:pPr>
      <w:r>
        <w:rPr>
          <w:sz w:val="20"/>
        </w:rPr>
        <w:t xml:space="preserve">                                         └─────────────┘</w:t>
      </w:r>
    </w:p>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144"/>
        <w:gridCol w:w="3036"/>
        <w:gridCol w:w="1757"/>
        <w:gridCol w:w="1134"/>
      </w:tblGrid>
      <w:tr>
        <w:tblPrEx>
          <w:tblBorders>
            <w:right w:val="nil"/>
          </w:tblBorders>
        </w:tblPrEx>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vMerge w:val="restart"/>
          </w:tcPr>
          <w:p>
            <w:pPr>
              <w:pStyle w:val="0"/>
            </w:pPr>
            <w:r>
              <w:rPr>
                <w:sz w:val="20"/>
              </w:rPr>
            </w:r>
          </w:p>
        </w:tc>
        <w:tc>
          <w:tcPr>
            <w:tcW w:w="1757" w:type="dxa"/>
            <w:tcBorders>
              <w:top w:val="nil"/>
              <w:left w:val="nil"/>
              <w:bottom w:val="nil"/>
              <w:right w:val="nil"/>
            </w:tcBorders>
          </w:tcPr>
          <w:p>
            <w:pPr>
              <w:pStyle w:val="0"/>
            </w:pPr>
            <w:r>
              <w:rPr>
                <w:sz w:val="20"/>
              </w:rPr>
            </w:r>
          </w:p>
        </w:tc>
        <w:tc>
          <w:tcPr>
            <w:tcW w:w="1134" w:type="dxa"/>
            <w:tcBorders>
              <w:top w:val="nil"/>
              <w:left w:val="nil"/>
              <w:bottom w:val="single" w:sz="4"/>
              <w:right w:val="nil"/>
            </w:tcBorders>
          </w:tcPr>
          <w:p>
            <w:pPr>
              <w:pStyle w:val="0"/>
            </w:pPr>
            <w:r>
              <w:rPr>
                <w:sz w:val="20"/>
              </w:rPr>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314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W w:w="1757" w:type="dxa"/>
            <w:vAlign w:val="bottom"/>
            <w:tcBorders>
              <w:top w:val="nil"/>
              <w:left w:val="nil"/>
              <w:bottom w:val="nil"/>
              <w:right w:val="single" w:sz="4"/>
            </w:tcBorders>
          </w:tcPr>
          <w:p>
            <w:pPr>
              <w:pStyle w:val="0"/>
              <w:jc w:val="right"/>
            </w:pPr>
            <w:r>
              <w:rPr>
                <w:sz w:val="20"/>
              </w:rPr>
              <w:t xml:space="preserve">Форма по КФД</w:t>
            </w:r>
          </w:p>
        </w:tc>
        <w:tc>
          <w:tcPr>
            <w:tcW w:w="1134" w:type="dxa"/>
            <w:vAlign w:val="bottom"/>
            <w:tcBorders>
              <w:top w:val="single" w:sz="4"/>
              <w:left w:val="single" w:sz="4"/>
              <w:bottom w:val="single" w:sz="4"/>
              <w:right w:val="single" w:sz="4"/>
            </w:tcBorders>
          </w:tcPr>
          <w:p>
            <w:pPr>
              <w:pStyle w:val="0"/>
              <w:jc w:val="center"/>
            </w:pPr>
            <w:r>
              <w:rPr>
                <w:sz w:val="20"/>
              </w:rPr>
              <w:t xml:space="preserve">0531838</w:t>
            </w:r>
          </w:p>
        </w:tc>
      </w:tr>
      <w:tr>
        <w:tc>
          <w:tcPr>
            <w:tcW w:w="3144" w:type="dxa"/>
            <w:tcBorders>
              <w:top w:val="nil"/>
              <w:left w:val="nil"/>
              <w:bottom w:val="nil"/>
              <w:right w:val="nil"/>
            </w:tcBorders>
          </w:tcPr>
          <w:p>
            <w:pPr>
              <w:pStyle w:val="0"/>
            </w:pPr>
            <w:r>
              <w:rPr>
                <w:sz w:val="20"/>
              </w:rPr>
            </w:r>
          </w:p>
        </w:tc>
        <w:tc>
          <w:tcPr>
            <w:tcW w:w="3036" w:type="dxa"/>
            <w:tcBorders>
              <w:top w:val="nil"/>
              <w:left w:val="nil"/>
              <w:bottom w:val="nil"/>
              <w:right w:val="nil"/>
            </w:tcBorders>
          </w:tcPr>
          <w:p>
            <w:pPr>
              <w:pStyle w:val="0"/>
              <w:jc w:val="center"/>
            </w:pPr>
            <w:r>
              <w:rPr>
                <w:sz w:val="20"/>
              </w:rPr>
              <w:t xml:space="preserve">за "__" ________ 20__ г.</w:t>
            </w:r>
          </w:p>
        </w:tc>
        <w:tc>
          <w:tcPr>
            <w:tcW w:w="1757" w:type="dxa"/>
            <w:vAlign w:val="bottom"/>
            <w:tcBorders>
              <w:top w:val="nil"/>
              <w:left w:val="nil"/>
              <w:bottom w:val="nil"/>
              <w:right w:val="single" w:sz="4"/>
            </w:tcBorders>
          </w:tcPr>
          <w:p>
            <w:pPr>
              <w:pStyle w:val="0"/>
              <w:jc w:val="right"/>
            </w:pPr>
            <w:r>
              <w:rPr>
                <w:sz w:val="20"/>
              </w:rPr>
              <w:t xml:space="preserve">Дата</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Орган Федерального казначейства</w:t>
            </w:r>
          </w:p>
        </w:tc>
        <w:tc>
          <w:tcPr>
            <w:tcW w:w="3036" w:type="dxa"/>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КОФК</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vMerge w:val="restart"/>
          </w:tcPr>
          <w:p>
            <w:pPr>
              <w:pStyle w:val="0"/>
            </w:pPr>
            <w:r>
              <w:rPr>
                <w:sz w:val="20"/>
              </w:rPr>
              <w:t xml:space="preserve">Получатель средств из бюджета</w:t>
            </w:r>
          </w:p>
        </w:tc>
        <w:tc>
          <w:tcPr>
            <w:tcW w:w="3036" w:type="dxa"/>
            <w:tcBorders>
              <w:top w:val="nil"/>
              <w:left w:val="nil"/>
              <w:bottom w:val="nil"/>
              <w:right w:val="nil"/>
            </w:tcBorders>
          </w:tcPr>
          <w:p>
            <w:pPr>
              <w:pStyle w:val="0"/>
              <w:jc w:val="center"/>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Сводному реестру</w:t>
            </w:r>
          </w:p>
        </w:tc>
        <w:tc>
          <w:tcPr>
            <w:tcW w:w="1134" w:type="dxa"/>
            <w:vAlign w:val="bottom"/>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Вышестоящий получатель средств из бюджета</w:t>
            </w:r>
          </w:p>
        </w:tc>
        <w:tc>
          <w:tcPr>
            <w:tcW w:w="3036" w:type="dxa"/>
            <w:tcBorders>
              <w:top w:val="nil"/>
              <w:left w:val="nil"/>
              <w:bottom w:val="nil"/>
              <w:right w:val="nil"/>
            </w:tcBorders>
          </w:tcPr>
          <w:p>
            <w:pPr>
              <w:pStyle w:val="0"/>
            </w:pPr>
            <w:r>
              <w:rPr>
                <w:sz w:val="20"/>
              </w:rPr>
              <w:t xml:space="preserve">_______________</w:t>
            </w:r>
          </w:p>
        </w:tc>
        <w:tc>
          <w:tcPr>
            <w:tcW w:w="1757" w:type="dxa"/>
            <w:vAlign w:val="bottom"/>
            <w:tcBorders>
              <w:top w:val="nil"/>
              <w:left w:val="nil"/>
              <w:bottom w:val="nil"/>
              <w:right w:val="single" w:sz="4"/>
            </w:tcBorders>
          </w:tcPr>
          <w:p>
            <w:pPr>
              <w:pStyle w:val="0"/>
              <w:jc w:val="right"/>
            </w:pPr>
            <w:r>
              <w:rPr>
                <w:sz w:val="20"/>
              </w:rPr>
              <w:t xml:space="preserve">по ОКПО</w:t>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Периодичность: ежедневная</w:t>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pPr>
            <w:r>
              <w:rPr>
                <w:sz w:val="20"/>
              </w:rPr>
            </w:r>
          </w:p>
        </w:tc>
        <w:tc>
          <w:tcPr>
            <w:tcW w:w="1134" w:type="dxa"/>
            <w:vAlign w:val="bottom"/>
            <w:tcBorders>
              <w:top w:val="single" w:sz="4"/>
              <w:left w:val="single" w:sz="4"/>
              <w:bottom w:val="single" w:sz="4"/>
              <w:right w:val="single" w:sz="4"/>
            </w:tcBorders>
          </w:tcPr>
          <w:p>
            <w:pPr>
              <w:pStyle w:val="0"/>
            </w:pPr>
            <w:r>
              <w:rPr>
                <w:sz w:val="20"/>
              </w:rPr>
            </w:r>
          </w:p>
        </w:tc>
      </w:tr>
      <w:tr>
        <w:tc>
          <w:tcPr>
            <w:tcW w:w="3144" w:type="dxa"/>
            <w:tcBorders>
              <w:top w:val="nil"/>
              <w:left w:val="nil"/>
              <w:bottom w:val="nil"/>
              <w:right w:val="nil"/>
            </w:tcBorders>
          </w:tcPr>
          <w:p>
            <w:pPr>
              <w:pStyle w:val="0"/>
            </w:pPr>
            <w:r>
              <w:rPr>
                <w:sz w:val="20"/>
              </w:rPr>
              <w:t xml:space="preserve">Единица измерения: руб.</w:t>
            </w:r>
          </w:p>
        </w:tc>
        <w:tc>
          <w:tcPr>
            <w:tcW w:w="3036" w:type="dxa"/>
            <w:tcBorders>
              <w:top w:val="nil"/>
              <w:left w:val="nil"/>
              <w:bottom w:val="nil"/>
              <w:right w:val="nil"/>
            </w:tcBorders>
          </w:tcPr>
          <w:p>
            <w:pPr>
              <w:pStyle w:val="0"/>
            </w:pPr>
            <w:r>
              <w:rPr>
                <w:sz w:val="20"/>
              </w:rPr>
            </w:r>
          </w:p>
        </w:tc>
        <w:tc>
          <w:tcPr>
            <w:tcW w:w="1757" w:type="dxa"/>
            <w:vAlign w:val="bottom"/>
            <w:tcBorders>
              <w:top w:val="nil"/>
              <w:left w:val="nil"/>
              <w:bottom w:val="nil"/>
              <w:right w:val="single" w:sz="4"/>
            </w:tcBorders>
          </w:tcPr>
          <w:p>
            <w:pPr>
              <w:pStyle w:val="0"/>
              <w:jc w:val="right"/>
            </w:pPr>
            <w:r>
              <w:rPr>
                <w:sz w:val="20"/>
              </w:rPr>
              <w:t xml:space="preserve">ОКЕИ</w:t>
            </w:r>
          </w:p>
        </w:tc>
        <w:tc>
          <w:tcPr>
            <w:tcW w:w="1134" w:type="dxa"/>
            <w:vAlign w:val="bottom"/>
            <w:tcBorders>
              <w:top w:val="single" w:sz="4"/>
              <w:left w:val="single" w:sz="4"/>
              <w:bottom w:val="single" w:sz="4"/>
              <w:right w:val="single" w:sz="4"/>
            </w:tcBorders>
          </w:tcPr>
          <w:p>
            <w:pPr>
              <w:pStyle w:val="0"/>
              <w:jc w:val="center"/>
            </w:pPr>
            <w:hyperlink w:history="0" r:id="rId688"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383</w:t>
              </w:r>
            </w:hyperlink>
          </w:p>
        </w:tc>
      </w:tr>
    </w:tbl>
    <w:p>
      <w:pPr>
        <w:pStyle w:val="0"/>
        <w:jc w:val="both"/>
      </w:pPr>
      <w:r>
        <w:rPr>
          <w:sz w:val="20"/>
        </w:rPr>
      </w:r>
    </w:p>
    <w:p>
      <w:pPr>
        <w:pStyle w:val="1"/>
        <w:jc w:val="both"/>
      </w:pPr>
      <w:r>
        <w:rPr>
          <w:sz w:val="20"/>
        </w:rPr>
        <w:t xml:space="preserve">                    1. Остаток средств на лицевом счете</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008"/>
        <w:gridCol w:w="1008"/>
        <w:gridCol w:w="1008"/>
        <w:gridCol w:w="1008"/>
        <w:gridCol w:w="1008"/>
        <w:gridCol w:w="1008"/>
        <w:gridCol w:w="1008"/>
        <w:gridCol w:w="1008"/>
        <w:gridCol w:w="1014"/>
      </w:tblGrid>
      <w:tr>
        <w:tc>
          <w:tcPr>
            <w:gridSpan w:val="2"/>
            <w:tcW w:w="2016" w:type="dxa"/>
            <w:tcBorders>
              <w:left w:val="nil"/>
            </w:tcBorders>
            <w:vMerge w:val="restart"/>
          </w:tcPr>
          <w:p>
            <w:pPr>
              <w:pStyle w:val="0"/>
              <w:jc w:val="center"/>
            </w:pPr>
            <w:r>
              <w:rPr>
                <w:sz w:val="20"/>
              </w:rPr>
              <w:t xml:space="preserve">Код субсидии (цели, целевых средств)/Идентификатор государственного контракта, договора (соглашения)</w:t>
            </w:r>
          </w:p>
        </w:tc>
        <w:tc>
          <w:tcPr>
            <w:tcW w:w="1008" w:type="dxa"/>
            <w:vMerge w:val="restart"/>
          </w:tcPr>
          <w:p>
            <w:pPr>
              <w:pStyle w:val="0"/>
              <w:jc w:val="center"/>
            </w:pPr>
            <w:r>
              <w:rPr>
                <w:sz w:val="20"/>
              </w:rPr>
              <w:t xml:space="preserve">На начало года</w:t>
            </w:r>
          </w:p>
        </w:tc>
        <w:tc>
          <w:tcPr>
            <w:gridSpan w:val="6"/>
            <w:tcW w:w="6054" w:type="dxa"/>
            <w:tcBorders>
              <w:right w:val="nil"/>
            </w:tcBorders>
          </w:tcPr>
          <w:p>
            <w:pPr>
              <w:pStyle w:val="0"/>
              <w:jc w:val="center"/>
            </w:pPr>
            <w:r>
              <w:rPr>
                <w:sz w:val="20"/>
              </w:rPr>
              <w:t xml:space="preserve">На отчетную дату</w:t>
            </w:r>
          </w:p>
        </w:tc>
      </w:tr>
      <w:tr>
        <w:tc>
          <w:tcPr>
            <w:gridSpan w:val="2"/>
            <w:tcBorders>
              <w:left w:val="nil"/>
            </w:tcBorders>
            <w:vMerge w:val="continue"/>
          </w:tcPr>
          <w:p/>
        </w:tc>
        <w:tc>
          <w:tcPr>
            <w:vMerge w:val="continue"/>
          </w:tcPr>
          <w:p/>
        </w:tc>
        <w:tc>
          <w:tcPr>
            <w:gridSpan w:val="2"/>
            <w:tcW w:w="2016" w:type="dxa"/>
            <w:vMerge w:val="restart"/>
          </w:tcPr>
          <w:p>
            <w:pPr>
              <w:pStyle w:val="0"/>
              <w:jc w:val="center"/>
            </w:pPr>
            <w:r>
              <w:rPr>
                <w:sz w:val="20"/>
              </w:rPr>
              <w:t xml:space="preserve">всего</w:t>
            </w:r>
          </w:p>
        </w:tc>
        <w:tc>
          <w:tcPr>
            <w:gridSpan w:val="4"/>
            <w:tcW w:w="4038" w:type="dxa"/>
            <w:tcBorders>
              <w:right w:val="nil"/>
            </w:tcBorders>
          </w:tcPr>
          <w:p>
            <w:pPr>
              <w:pStyle w:val="0"/>
              <w:jc w:val="center"/>
            </w:pPr>
            <w:r>
              <w:rPr>
                <w:sz w:val="20"/>
              </w:rPr>
              <w:t xml:space="preserve">в том числе не разрешенный к использованию остаток субсидии</w:t>
            </w:r>
          </w:p>
        </w:tc>
      </w:tr>
      <w:tr>
        <w:tc>
          <w:tcPr>
            <w:tcW w:w="1008" w:type="dxa"/>
            <w:tcBorders>
              <w:left w:val="nil"/>
            </w:tcBorders>
            <w:vMerge w:val="restart"/>
          </w:tcPr>
          <w:p>
            <w:pPr>
              <w:pStyle w:val="0"/>
              <w:jc w:val="center"/>
            </w:pPr>
            <w:r>
              <w:rPr>
                <w:sz w:val="20"/>
              </w:rPr>
              <w:t xml:space="preserve">прошлого года</w:t>
            </w:r>
          </w:p>
        </w:tc>
        <w:tc>
          <w:tcPr>
            <w:tcW w:w="1008" w:type="dxa"/>
            <w:vMerge w:val="restart"/>
          </w:tcPr>
          <w:p>
            <w:pPr>
              <w:pStyle w:val="0"/>
              <w:jc w:val="center"/>
            </w:pPr>
            <w:r>
              <w:rPr>
                <w:sz w:val="20"/>
              </w:rPr>
              <w:t xml:space="preserve">текущего года</w:t>
            </w:r>
          </w:p>
        </w:tc>
        <w:tc>
          <w:tcPr>
            <w:vMerge w:val="continue"/>
          </w:tcPr>
          <w:p/>
        </w:tc>
        <w:tc>
          <w:tcPr>
            <w:gridSpan w:val="2"/>
            <w:vMerge w:val="continue"/>
          </w:tcPr>
          <w:p/>
        </w:tc>
        <w:tc>
          <w:tcPr>
            <w:gridSpan w:val="2"/>
            <w:tcW w:w="2016" w:type="dxa"/>
          </w:tcPr>
          <w:p>
            <w:pPr>
              <w:pStyle w:val="0"/>
              <w:jc w:val="center"/>
            </w:pPr>
            <w:r>
              <w:rPr>
                <w:sz w:val="20"/>
              </w:rPr>
              <w:t xml:space="preserve">прошлого года</w:t>
            </w:r>
          </w:p>
        </w:tc>
        <w:tc>
          <w:tcPr>
            <w:gridSpan w:val="2"/>
            <w:tcW w:w="2022" w:type="dxa"/>
            <w:tcBorders>
              <w:right w:val="nil"/>
            </w:tcBorders>
          </w:tcPr>
          <w:p>
            <w:pPr>
              <w:pStyle w:val="0"/>
              <w:jc w:val="center"/>
            </w:pPr>
            <w:r>
              <w:rPr>
                <w:sz w:val="20"/>
              </w:rPr>
              <w:t xml:space="preserve">текущего года</w:t>
            </w:r>
          </w:p>
        </w:tc>
      </w:tr>
      <w:tr>
        <w:tc>
          <w:tcPr>
            <w:tcBorders>
              <w:left w:val="nil"/>
            </w:tcBorders>
            <w:vMerge w:val="continue"/>
          </w:tcPr>
          <w:p/>
        </w:tc>
        <w:tc>
          <w:tcPr>
            <w:vMerge w:val="continue"/>
          </w:tcPr>
          <w:p/>
        </w:tc>
        <w:tc>
          <w:tcPr>
            <w:vMerge w:val="continue"/>
          </w:tcPr>
          <w:p/>
        </w:tc>
        <w:tc>
          <w:tcPr>
            <w:tcW w:w="1008" w:type="dxa"/>
          </w:tcPr>
          <w:p>
            <w:pPr>
              <w:pStyle w:val="0"/>
              <w:jc w:val="center"/>
            </w:pPr>
            <w:r>
              <w:rPr>
                <w:sz w:val="20"/>
              </w:rPr>
              <w:t xml:space="preserve">на начало дня</w:t>
            </w:r>
          </w:p>
        </w:tc>
        <w:tc>
          <w:tcPr>
            <w:tcW w:w="1008" w:type="dxa"/>
          </w:tcPr>
          <w:p>
            <w:pPr>
              <w:pStyle w:val="0"/>
              <w:jc w:val="center"/>
            </w:pPr>
            <w:r>
              <w:rPr>
                <w:sz w:val="20"/>
              </w:rPr>
              <w:t xml:space="preserve">на конец дня</w:t>
            </w:r>
          </w:p>
        </w:tc>
        <w:tc>
          <w:tcPr>
            <w:tcW w:w="1008" w:type="dxa"/>
          </w:tcPr>
          <w:p>
            <w:pPr>
              <w:pStyle w:val="0"/>
              <w:jc w:val="center"/>
            </w:pPr>
            <w:r>
              <w:rPr>
                <w:sz w:val="20"/>
              </w:rPr>
              <w:t xml:space="preserve">на начало дня</w:t>
            </w:r>
          </w:p>
        </w:tc>
        <w:tc>
          <w:tcPr>
            <w:tcW w:w="1008" w:type="dxa"/>
          </w:tcPr>
          <w:p>
            <w:pPr>
              <w:pStyle w:val="0"/>
              <w:jc w:val="center"/>
            </w:pPr>
            <w:r>
              <w:rPr>
                <w:sz w:val="20"/>
              </w:rPr>
              <w:t xml:space="preserve">на конец дня</w:t>
            </w:r>
          </w:p>
        </w:tc>
        <w:tc>
          <w:tcPr>
            <w:tcW w:w="1008" w:type="dxa"/>
          </w:tcPr>
          <w:p>
            <w:pPr>
              <w:pStyle w:val="0"/>
              <w:jc w:val="center"/>
            </w:pPr>
            <w:r>
              <w:rPr>
                <w:sz w:val="20"/>
              </w:rPr>
              <w:t xml:space="preserve">на начало дня</w:t>
            </w:r>
          </w:p>
        </w:tc>
        <w:tc>
          <w:tcPr>
            <w:tcW w:w="1014" w:type="dxa"/>
            <w:tcBorders>
              <w:right w:val="nil"/>
            </w:tcBorders>
          </w:tcPr>
          <w:p>
            <w:pPr>
              <w:pStyle w:val="0"/>
              <w:jc w:val="center"/>
            </w:pPr>
            <w:r>
              <w:rPr>
                <w:sz w:val="20"/>
              </w:rPr>
              <w:t xml:space="preserve">на конец дня</w:t>
            </w:r>
          </w:p>
        </w:tc>
      </w:tr>
      <w:tr>
        <w:tc>
          <w:tcPr>
            <w:tcW w:w="1008" w:type="dxa"/>
            <w:tcBorders>
              <w:left w:val="nil"/>
            </w:tcBorders>
          </w:tcPr>
          <w:p>
            <w:pPr>
              <w:pStyle w:val="0"/>
              <w:jc w:val="center"/>
            </w:pPr>
            <w:r>
              <w:rPr>
                <w:sz w:val="20"/>
              </w:rPr>
              <w:t xml:space="preserve">1</w:t>
            </w:r>
          </w:p>
        </w:tc>
        <w:tc>
          <w:tcPr>
            <w:tcW w:w="1008" w:type="dxa"/>
          </w:tcPr>
          <w:p>
            <w:pPr>
              <w:pStyle w:val="0"/>
              <w:jc w:val="center"/>
            </w:pPr>
            <w:r>
              <w:rPr>
                <w:sz w:val="20"/>
              </w:rPr>
              <w:t xml:space="preserve">2</w:t>
            </w:r>
          </w:p>
        </w:tc>
        <w:tc>
          <w:tcPr>
            <w:tcW w:w="1008" w:type="dxa"/>
          </w:tcPr>
          <w:p>
            <w:pPr>
              <w:pStyle w:val="0"/>
              <w:jc w:val="center"/>
            </w:pPr>
            <w:r>
              <w:rPr>
                <w:sz w:val="20"/>
              </w:rPr>
              <w:t xml:space="preserve">3</w:t>
            </w:r>
          </w:p>
        </w:tc>
        <w:tc>
          <w:tcPr>
            <w:tcW w:w="1008" w:type="dxa"/>
          </w:tcPr>
          <w:p>
            <w:pPr>
              <w:pStyle w:val="0"/>
              <w:jc w:val="center"/>
            </w:pPr>
            <w:r>
              <w:rPr>
                <w:sz w:val="20"/>
              </w:rPr>
              <w:t xml:space="preserve">4</w:t>
            </w:r>
          </w:p>
        </w:tc>
        <w:tc>
          <w:tcPr>
            <w:tcW w:w="1008" w:type="dxa"/>
          </w:tcPr>
          <w:p>
            <w:pPr>
              <w:pStyle w:val="0"/>
              <w:jc w:val="center"/>
            </w:pPr>
            <w:r>
              <w:rPr>
                <w:sz w:val="20"/>
              </w:rPr>
              <w:t xml:space="preserve">5</w:t>
            </w:r>
          </w:p>
        </w:tc>
        <w:tc>
          <w:tcPr>
            <w:tcW w:w="1008" w:type="dxa"/>
          </w:tcPr>
          <w:p>
            <w:pPr>
              <w:pStyle w:val="0"/>
              <w:jc w:val="center"/>
            </w:pPr>
            <w:r>
              <w:rPr>
                <w:sz w:val="20"/>
              </w:rPr>
              <w:t xml:space="preserve">6</w:t>
            </w:r>
          </w:p>
        </w:tc>
        <w:tc>
          <w:tcPr>
            <w:tcW w:w="1008" w:type="dxa"/>
          </w:tcPr>
          <w:p>
            <w:pPr>
              <w:pStyle w:val="0"/>
              <w:jc w:val="center"/>
            </w:pPr>
            <w:r>
              <w:rPr>
                <w:sz w:val="20"/>
              </w:rPr>
              <w:t xml:space="preserve">7</w:t>
            </w:r>
          </w:p>
        </w:tc>
        <w:tc>
          <w:tcPr>
            <w:tcW w:w="1008" w:type="dxa"/>
          </w:tcPr>
          <w:p>
            <w:pPr>
              <w:pStyle w:val="0"/>
              <w:jc w:val="center"/>
            </w:pPr>
            <w:r>
              <w:rPr>
                <w:sz w:val="20"/>
              </w:rPr>
              <w:t xml:space="preserve">8</w:t>
            </w:r>
          </w:p>
        </w:tc>
        <w:tc>
          <w:tcPr>
            <w:tcW w:w="1014" w:type="dxa"/>
            <w:tcBorders>
              <w:right w:val="nil"/>
            </w:tcBorders>
          </w:tcPr>
          <w:p>
            <w:pPr>
              <w:pStyle w:val="0"/>
              <w:jc w:val="center"/>
            </w:pPr>
            <w:r>
              <w:rPr>
                <w:sz w:val="20"/>
              </w:rPr>
              <w:t xml:space="preserve">9</w:t>
            </w:r>
          </w:p>
        </w:tc>
      </w:tr>
      <w:tr>
        <w:tblPrEx>
          <w:tblBorders>
            <w:left w:val="single" w:sz="4"/>
            <w:right w:val="single" w:sz="4"/>
          </w:tblBorders>
        </w:tblPrEx>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14" w:type="dxa"/>
          </w:tcPr>
          <w:p>
            <w:pPr>
              <w:pStyle w:val="0"/>
            </w:pPr>
            <w:r>
              <w:rPr>
                <w:sz w:val="20"/>
              </w:rPr>
            </w:r>
          </w:p>
        </w:tc>
      </w:tr>
      <w:tr>
        <w:tblPrEx>
          <w:tblBorders>
            <w:left w:val="single" w:sz="4"/>
            <w:right w:val="single" w:sz="4"/>
          </w:tblBorders>
        </w:tblPrEx>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14" w:type="dxa"/>
          </w:tcPr>
          <w:p>
            <w:pPr>
              <w:pStyle w:val="0"/>
            </w:pPr>
            <w:r>
              <w:rPr>
                <w:sz w:val="20"/>
              </w:rPr>
            </w:r>
          </w:p>
        </w:tc>
      </w:tr>
      <w:tr>
        <w:tblPrEx>
          <w:tblBorders>
            <w:left w:val="single" w:sz="4"/>
            <w:right w:val="single" w:sz="4"/>
          </w:tblBorders>
        </w:tblPrEx>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14" w:type="dxa"/>
          </w:tcPr>
          <w:p>
            <w:pPr>
              <w:pStyle w:val="0"/>
            </w:pPr>
            <w:r>
              <w:rPr>
                <w:sz w:val="20"/>
              </w:rPr>
            </w:r>
          </w:p>
        </w:tc>
      </w:tr>
      <w:tr>
        <w:tblPrEx>
          <w:tblBorders>
            <w:right w:val="single" w:sz="4"/>
          </w:tblBorders>
        </w:tblPrEx>
        <w:tc>
          <w:tcPr>
            <w:gridSpan w:val="2"/>
            <w:tcW w:w="2016" w:type="dxa"/>
            <w:tcBorders>
              <w:left w:val="nil"/>
              <w:bottom w:val="nil"/>
            </w:tcBorders>
          </w:tcPr>
          <w:p>
            <w:pPr>
              <w:pStyle w:val="0"/>
              <w:jc w:val="right"/>
            </w:pPr>
            <w:r>
              <w:rPr>
                <w:sz w:val="20"/>
              </w:rPr>
              <w:t xml:space="preserve">Итого</w:t>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08" w:type="dxa"/>
          </w:tcPr>
          <w:p>
            <w:pPr>
              <w:pStyle w:val="0"/>
            </w:pPr>
            <w:r>
              <w:rPr>
                <w:sz w:val="20"/>
              </w:rPr>
            </w:r>
          </w:p>
        </w:tc>
        <w:tc>
          <w:tcPr>
            <w:tcW w:w="1014" w:type="dxa"/>
          </w:tcPr>
          <w:p>
            <w:pPr>
              <w:pStyle w:val="0"/>
            </w:pPr>
            <w:r>
              <w:rPr>
                <w:sz w:val="20"/>
              </w:rPr>
            </w:r>
          </w:p>
        </w:tc>
      </w:tr>
    </w:tbl>
    <w:p>
      <w:pPr>
        <w:pStyle w:val="0"/>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1"/>
        <w:jc w:val="both"/>
      </w:pPr>
      <w:r>
        <w:rPr>
          <w:sz w:val="20"/>
        </w:rPr>
      </w:r>
    </w:p>
    <w:p>
      <w:pPr>
        <w:pStyle w:val="1"/>
        <w:jc w:val="both"/>
      </w:pPr>
      <w:r>
        <w:rPr>
          <w:sz w:val="20"/>
        </w:rPr>
        <w:t xml:space="preserve">                                                        Форма 0531838, с. 2</w:t>
      </w:r>
    </w:p>
    <w:p>
      <w:pPr>
        <w:pStyle w:val="1"/>
        <w:jc w:val="both"/>
      </w:pPr>
      <w:r>
        <w:rPr>
          <w:sz w:val="20"/>
        </w:rPr>
      </w:r>
    </w:p>
    <w:p>
      <w:pPr>
        <w:pStyle w:val="1"/>
        <w:jc w:val="both"/>
      </w:pPr>
      <w:r>
        <w:rPr>
          <w:sz w:val="20"/>
        </w:rPr>
        <w:t xml:space="preserve">                                            Номер лицевого счета __________</w:t>
      </w:r>
    </w:p>
    <w:p>
      <w:pPr>
        <w:pStyle w:val="1"/>
        <w:jc w:val="both"/>
      </w:pPr>
      <w:r>
        <w:rPr>
          <w:sz w:val="20"/>
        </w:rPr>
        <w:t xml:space="preserve">                                                  за "__" _________ 20__ г.</w:t>
      </w:r>
    </w:p>
    <w:p>
      <w:pPr>
        <w:pStyle w:val="1"/>
        <w:jc w:val="both"/>
      </w:pPr>
      <w:r>
        <w:rPr>
          <w:sz w:val="20"/>
        </w:rPr>
      </w:r>
    </w:p>
    <w:p>
      <w:pPr>
        <w:pStyle w:val="1"/>
        <w:jc w:val="both"/>
      </w:pPr>
      <w:r>
        <w:rPr>
          <w:sz w:val="20"/>
        </w:rPr>
        <w:t xml:space="preserve">             2. Сведения о разрешенных операциях с субсидиями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1191"/>
        <w:gridCol w:w="1077"/>
        <w:gridCol w:w="1531"/>
        <w:gridCol w:w="1292"/>
        <w:gridCol w:w="1191"/>
        <w:gridCol w:w="1134"/>
      </w:tblGrid>
      <w:tr>
        <w:tblPrEx>
          <w:tblBorders>
            <w:right w:val="nil"/>
          </w:tblBorders>
        </w:tblPrEx>
        <w:tc>
          <w:tcPr>
            <w:tcW w:w="1644" w:type="dxa"/>
            <w:vMerge w:val="restart"/>
          </w:tcPr>
          <w:p>
            <w:pPr>
              <w:pStyle w:val="0"/>
              <w:jc w:val="center"/>
            </w:pPr>
            <w:r>
              <w:rPr>
                <w:sz w:val="20"/>
              </w:rPr>
              <w:t xml:space="preserve">Код субсидии (целевых средств)/Идентификатор государственного контракта, договора (соглашения)</w:t>
            </w:r>
          </w:p>
        </w:tc>
        <w:tc>
          <w:tcPr>
            <w:tcW w:w="1191" w:type="dxa"/>
            <w:vMerge w:val="restart"/>
          </w:tcPr>
          <w:p>
            <w:pPr>
              <w:pStyle w:val="0"/>
              <w:jc w:val="center"/>
            </w:pPr>
            <w:r>
              <w:rPr>
                <w:sz w:val="20"/>
              </w:rPr>
              <w:t xml:space="preserve">Код по бюджетной классификации Российской Федерации</w:t>
            </w:r>
          </w:p>
        </w:tc>
        <w:tc>
          <w:tcPr>
            <w:tcW w:w="1077" w:type="dxa"/>
            <w:vMerge w:val="restart"/>
          </w:tcPr>
          <w:p>
            <w:pPr>
              <w:pStyle w:val="0"/>
              <w:jc w:val="center"/>
            </w:pPr>
            <w:r>
              <w:rPr>
                <w:sz w:val="20"/>
              </w:rPr>
              <w:t xml:space="preserve">Код объекта капитальных вложений</w:t>
            </w:r>
          </w:p>
        </w:tc>
        <w:tc>
          <w:tcPr>
            <w:tcW w:w="1531" w:type="dxa"/>
            <w:vMerge w:val="restart"/>
          </w:tcPr>
          <w:p>
            <w:pPr>
              <w:pStyle w:val="0"/>
              <w:jc w:val="center"/>
            </w:pPr>
            <w:r>
              <w:rPr>
                <w:sz w:val="20"/>
              </w:rPr>
              <w:t xml:space="preserve">Разрешенный к использованию остаток субсидий прошлых лет на начало 20__ г.</w:t>
            </w:r>
          </w:p>
        </w:tc>
        <w:tc>
          <w:tcPr>
            <w:tcW w:w="1292" w:type="dxa"/>
            <w:vMerge w:val="restart"/>
          </w:tcPr>
          <w:p>
            <w:pPr>
              <w:pStyle w:val="0"/>
              <w:jc w:val="center"/>
            </w:pPr>
            <w:r>
              <w:rPr>
                <w:sz w:val="20"/>
              </w:rPr>
              <w:t xml:space="preserve">Суммы возврата дебиторской задолженности прошлых лет</w:t>
            </w:r>
          </w:p>
        </w:tc>
        <w:tc>
          <w:tcPr>
            <w:gridSpan w:val="2"/>
            <w:tcW w:w="2325" w:type="dxa"/>
            <w:tcBorders>
              <w:right w:val="nil"/>
            </w:tcBorders>
          </w:tcPr>
          <w:p>
            <w:pPr>
              <w:pStyle w:val="0"/>
              <w:jc w:val="center"/>
            </w:pPr>
            <w:r>
              <w:rPr>
                <w:sz w:val="20"/>
              </w:rPr>
              <w:t xml:space="preserve">Планируемые</w:t>
            </w:r>
          </w:p>
        </w:tc>
      </w:tr>
      <w:tr>
        <w:tblPrEx>
          <w:tblBorders>
            <w:right w:val="nil"/>
          </w:tblBorders>
        </w:tblPrEx>
        <w:tc>
          <w:tcPr>
            <w:vMerge w:val="continue"/>
          </w:tcPr>
          <w:p/>
        </w:tc>
        <w:tc>
          <w:tcPr>
            <w:vMerge w:val="continue"/>
          </w:tcPr>
          <w:p/>
        </w:tc>
        <w:tc>
          <w:tcPr>
            <w:vMerge w:val="continue"/>
          </w:tcPr>
          <w:p/>
        </w:tc>
        <w:tc>
          <w:tcPr>
            <w:vMerge w:val="continue"/>
          </w:tcPr>
          <w:p/>
        </w:tc>
        <w:tc>
          <w:tcPr>
            <w:vMerge w:val="continue"/>
          </w:tcPr>
          <w:p/>
        </w:tc>
        <w:tc>
          <w:tcPr>
            <w:tcW w:w="1191" w:type="dxa"/>
          </w:tcPr>
          <w:p>
            <w:pPr>
              <w:pStyle w:val="0"/>
              <w:jc w:val="center"/>
            </w:pPr>
            <w:r>
              <w:rPr>
                <w:sz w:val="20"/>
              </w:rPr>
              <w:t xml:space="preserve">поступления</w:t>
            </w:r>
          </w:p>
        </w:tc>
        <w:tc>
          <w:tcPr>
            <w:tcW w:w="1134" w:type="dxa"/>
            <w:tcBorders>
              <w:right w:val="nil"/>
            </w:tcBorders>
          </w:tcPr>
          <w:p>
            <w:pPr>
              <w:pStyle w:val="0"/>
              <w:jc w:val="center"/>
            </w:pPr>
            <w:r>
              <w:rPr>
                <w:sz w:val="20"/>
              </w:rPr>
              <w:t xml:space="preserve">выплаты</w:t>
            </w:r>
          </w:p>
        </w:tc>
      </w:tr>
      <w:tr>
        <w:tblPrEx>
          <w:tblBorders>
            <w:left w:val="nil"/>
            <w:right w:val="nil"/>
          </w:tblBorders>
        </w:tblPrEx>
        <w:tc>
          <w:tcPr>
            <w:tcW w:w="1644" w:type="dxa"/>
            <w:tcBorders>
              <w:left w:val="nil"/>
            </w:tcBorders>
          </w:tcPr>
          <w:p>
            <w:pPr>
              <w:pStyle w:val="0"/>
              <w:jc w:val="center"/>
            </w:pPr>
            <w:r>
              <w:rPr>
                <w:sz w:val="20"/>
              </w:rPr>
              <w:t xml:space="preserve">1</w:t>
            </w:r>
          </w:p>
        </w:tc>
        <w:tc>
          <w:tcPr>
            <w:tcW w:w="1191" w:type="dxa"/>
          </w:tcPr>
          <w:p>
            <w:pPr>
              <w:pStyle w:val="0"/>
              <w:jc w:val="center"/>
            </w:pPr>
            <w:r>
              <w:rPr>
                <w:sz w:val="20"/>
              </w:rPr>
              <w:t xml:space="preserve">2</w:t>
            </w:r>
          </w:p>
        </w:tc>
        <w:tc>
          <w:tcPr>
            <w:tcW w:w="1077" w:type="dxa"/>
          </w:tcPr>
          <w:p>
            <w:pPr>
              <w:pStyle w:val="0"/>
              <w:jc w:val="center"/>
            </w:pPr>
            <w:r>
              <w:rPr>
                <w:sz w:val="20"/>
              </w:rPr>
              <w:t xml:space="preserve">3</w:t>
            </w:r>
          </w:p>
        </w:tc>
        <w:tc>
          <w:tcPr>
            <w:tcW w:w="1531" w:type="dxa"/>
          </w:tcPr>
          <w:p>
            <w:pPr>
              <w:pStyle w:val="0"/>
              <w:jc w:val="center"/>
            </w:pPr>
            <w:r>
              <w:rPr>
                <w:sz w:val="20"/>
              </w:rPr>
              <w:t xml:space="preserve">4</w:t>
            </w:r>
          </w:p>
        </w:tc>
        <w:tc>
          <w:tcPr>
            <w:tcW w:w="1292" w:type="dxa"/>
          </w:tcPr>
          <w:p>
            <w:pPr>
              <w:pStyle w:val="0"/>
              <w:jc w:val="center"/>
            </w:pPr>
            <w:r>
              <w:rPr>
                <w:sz w:val="20"/>
              </w:rPr>
              <w:t xml:space="preserve">5</w:t>
            </w:r>
          </w:p>
        </w:tc>
        <w:tc>
          <w:tcPr>
            <w:tcW w:w="1191" w:type="dxa"/>
          </w:tcPr>
          <w:p>
            <w:pPr>
              <w:pStyle w:val="0"/>
              <w:jc w:val="center"/>
            </w:pPr>
            <w:r>
              <w:rPr>
                <w:sz w:val="20"/>
              </w:rPr>
              <w:t xml:space="preserve">6</w:t>
            </w:r>
          </w:p>
        </w:tc>
        <w:tc>
          <w:tcPr>
            <w:tcW w:w="1134" w:type="dxa"/>
            <w:tcBorders>
              <w:right w:val="nil"/>
            </w:tcBorders>
          </w:tcPr>
          <w:p>
            <w:pPr>
              <w:pStyle w:val="0"/>
              <w:jc w:val="center"/>
            </w:pPr>
            <w:r>
              <w:rPr>
                <w:sz w:val="20"/>
              </w:rPr>
              <w:t xml:space="preserve">7</w:t>
            </w:r>
          </w:p>
        </w:tc>
      </w:tr>
      <w:tr>
        <w:tc>
          <w:tcPr>
            <w:tcW w:w="1644"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531" w:type="dxa"/>
          </w:tcPr>
          <w:p>
            <w:pPr>
              <w:pStyle w:val="0"/>
            </w:pPr>
            <w:r>
              <w:rPr>
                <w:sz w:val="20"/>
              </w:rPr>
            </w:r>
          </w:p>
        </w:tc>
        <w:tc>
          <w:tcPr>
            <w:tcW w:w="1292" w:type="dxa"/>
          </w:tcPr>
          <w:p>
            <w:pPr>
              <w:pStyle w:val="0"/>
            </w:pPr>
            <w:r>
              <w:rPr>
                <w:sz w:val="20"/>
              </w:rPr>
            </w:r>
          </w:p>
        </w:tc>
        <w:tc>
          <w:tcPr>
            <w:tcW w:w="1191" w:type="dxa"/>
          </w:tcPr>
          <w:p>
            <w:pPr>
              <w:pStyle w:val="0"/>
            </w:pPr>
            <w:r>
              <w:rPr>
                <w:sz w:val="20"/>
              </w:rPr>
            </w:r>
          </w:p>
        </w:tc>
        <w:tc>
          <w:tcPr>
            <w:tcW w:w="1134" w:type="dxa"/>
          </w:tcPr>
          <w:p>
            <w:pPr>
              <w:pStyle w:val="0"/>
            </w:pPr>
            <w:r>
              <w:rPr>
                <w:sz w:val="20"/>
              </w:rPr>
            </w:r>
          </w:p>
        </w:tc>
      </w:tr>
      <w:tr>
        <w:tc>
          <w:tcPr>
            <w:tcW w:w="1644"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531" w:type="dxa"/>
          </w:tcPr>
          <w:p>
            <w:pPr>
              <w:pStyle w:val="0"/>
            </w:pPr>
            <w:r>
              <w:rPr>
                <w:sz w:val="20"/>
              </w:rPr>
            </w:r>
          </w:p>
        </w:tc>
        <w:tc>
          <w:tcPr>
            <w:tcW w:w="1292" w:type="dxa"/>
          </w:tcPr>
          <w:p>
            <w:pPr>
              <w:pStyle w:val="0"/>
            </w:pPr>
            <w:r>
              <w:rPr>
                <w:sz w:val="20"/>
              </w:rPr>
            </w:r>
          </w:p>
        </w:tc>
        <w:tc>
          <w:tcPr>
            <w:tcW w:w="1191" w:type="dxa"/>
          </w:tcPr>
          <w:p>
            <w:pPr>
              <w:pStyle w:val="0"/>
            </w:pPr>
            <w:r>
              <w:rPr>
                <w:sz w:val="20"/>
              </w:rPr>
            </w:r>
          </w:p>
        </w:tc>
        <w:tc>
          <w:tcPr>
            <w:tcW w:w="1134" w:type="dxa"/>
          </w:tcPr>
          <w:p>
            <w:pPr>
              <w:pStyle w:val="0"/>
            </w:pPr>
            <w:r>
              <w:rPr>
                <w:sz w:val="20"/>
              </w:rPr>
            </w:r>
          </w:p>
        </w:tc>
      </w:tr>
      <w:tr>
        <w:tc>
          <w:tcPr>
            <w:tcW w:w="1644" w:type="dxa"/>
          </w:tcPr>
          <w:p>
            <w:pPr>
              <w:pStyle w:val="0"/>
            </w:pPr>
            <w:r>
              <w:rPr>
                <w:sz w:val="20"/>
              </w:rPr>
            </w:r>
          </w:p>
        </w:tc>
        <w:tc>
          <w:tcPr>
            <w:tcW w:w="1191" w:type="dxa"/>
          </w:tcPr>
          <w:p>
            <w:pPr>
              <w:pStyle w:val="0"/>
            </w:pPr>
            <w:r>
              <w:rPr>
                <w:sz w:val="20"/>
              </w:rPr>
            </w:r>
          </w:p>
        </w:tc>
        <w:tc>
          <w:tcPr>
            <w:tcW w:w="1077" w:type="dxa"/>
          </w:tcPr>
          <w:p>
            <w:pPr>
              <w:pStyle w:val="0"/>
            </w:pPr>
            <w:r>
              <w:rPr>
                <w:sz w:val="20"/>
              </w:rPr>
            </w:r>
          </w:p>
        </w:tc>
        <w:tc>
          <w:tcPr>
            <w:tcW w:w="1531" w:type="dxa"/>
          </w:tcPr>
          <w:p>
            <w:pPr>
              <w:pStyle w:val="0"/>
            </w:pPr>
            <w:r>
              <w:rPr>
                <w:sz w:val="20"/>
              </w:rPr>
            </w:r>
          </w:p>
        </w:tc>
        <w:tc>
          <w:tcPr>
            <w:tcW w:w="1292" w:type="dxa"/>
          </w:tcPr>
          <w:p>
            <w:pPr>
              <w:pStyle w:val="0"/>
            </w:pPr>
            <w:r>
              <w:rPr>
                <w:sz w:val="20"/>
              </w:rPr>
            </w:r>
          </w:p>
        </w:tc>
        <w:tc>
          <w:tcPr>
            <w:tcW w:w="1191" w:type="dxa"/>
          </w:tcPr>
          <w:p>
            <w:pPr>
              <w:pStyle w:val="0"/>
            </w:pPr>
            <w:r>
              <w:rPr>
                <w:sz w:val="20"/>
              </w:rPr>
            </w:r>
          </w:p>
        </w:tc>
        <w:tc>
          <w:tcPr>
            <w:tcW w:w="1134" w:type="dxa"/>
          </w:tcPr>
          <w:p>
            <w:pPr>
              <w:pStyle w:val="0"/>
            </w:pPr>
            <w:r>
              <w:rPr>
                <w:sz w:val="20"/>
              </w:rPr>
            </w:r>
          </w:p>
        </w:tc>
      </w:tr>
      <w:tr>
        <w:tblPrEx>
          <w:tblBorders>
            <w:left w:val="nil"/>
          </w:tblBorders>
        </w:tblPrEx>
        <w:tc>
          <w:tcPr>
            <w:gridSpan w:val="3"/>
            <w:tcW w:w="3912" w:type="dxa"/>
            <w:tcBorders>
              <w:left w:val="nil"/>
              <w:bottom w:val="nil"/>
            </w:tcBorders>
          </w:tcPr>
          <w:p>
            <w:pPr>
              <w:pStyle w:val="0"/>
              <w:jc w:val="right"/>
            </w:pPr>
            <w:r>
              <w:rPr>
                <w:sz w:val="20"/>
              </w:rPr>
              <w:t xml:space="preserve">Итого</w:t>
            </w:r>
          </w:p>
        </w:tc>
        <w:tc>
          <w:tcPr>
            <w:tcW w:w="1531" w:type="dxa"/>
          </w:tcPr>
          <w:p>
            <w:pPr>
              <w:pStyle w:val="0"/>
            </w:pPr>
            <w:r>
              <w:rPr>
                <w:sz w:val="20"/>
              </w:rPr>
            </w:r>
          </w:p>
        </w:tc>
        <w:tc>
          <w:tcPr>
            <w:tcW w:w="1292" w:type="dxa"/>
          </w:tcPr>
          <w:p>
            <w:pPr>
              <w:pStyle w:val="0"/>
            </w:pPr>
            <w:r>
              <w:rPr>
                <w:sz w:val="20"/>
              </w:rPr>
            </w:r>
          </w:p>
        </w:tc>
        <w:tc>
          <w:tcPr>
            <w:tcW w:w="1191" w:type="dxa"/>
          </w:tcPr>
          <w:p>
            <w:pPr>
              <w:pStyle w:val="0"/>
            </w:pPr>
            <w:r>
              <w:rPr>
                <w:sz w:val="20"/>
              </w:rPr>
            </w:r>
          </w:p>
        </w:tc>
        <w:tc>
          <w:tcPr>
            <w:tcW w:w="1134" w:type="dxa"/>
          </w:tcPr>
          <w:p>
            <w:pPr>
              <w:pStyle w:val="0"/>
            </w:pPr>
            <w:r>
              <w:rPr>
                <w:sz w:val="20"/>
              </w:rPr>
            </w:r>
          </w:p>
        </w:tc>
      </w:tr>
    </w:tbl>
    <w:p>
      <w:pPr>
        <w:pStyle w:val="0"/>
        <w:jc w:val="both"/>
      </w:pPr>
      <w:r>
        <w:rPr>
          <w:sz w:val="20"/>
        </w:rPr>
      </w:r>
    </w:p>
    <w:p>
      <w:pPr>
        <w:pStyle w:val="1"/>
        <w:jc w:val="both"/>
      </w:pPr>
      <w:r>
        <w:rPr>
          <w:sz w:val="20"/>
        </w:rPr>
        <w:t xml:space="preserve">                   3. Операции со средствами</w:t>
      </w:r>
    </w:p>
    <w:p>
      <w:pPr>
        <w:pStyle w:val="1"/>
        <w:jc w:val="both"/>
      </w:pPr>
      <w:r>
        <w:rPr>
          <w:sz w:val="20"/>
        </w:rPr>
        <w:t xml:space="preserve">                 получателя средств из бюджета</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381"/>
        <w:gridCol w:w="1506"/>
        <w:gridCol w:w="1506"/>
        <w:gridCol w:w="1506"/>
        <w:gridCol w:w="1247"/>
        <w:gridCol w:w="850"/>
      </w:tblGrid>
      <w:tr>
        <w:tc>
          <w:tcPr>
            <w:tcW w:w="2381" w:type="dxa"/>
            <w:tcBorders>
              <w:left w:val="nil"/>
            </w:tcBorders>
          </w:tcPr>
          <w:p>
            <w:pPr>
              <w:pStyle w:val="0"/>
              <w:jc w:val="center"/>
            </w:pPr>
            <w:r>
              <w:rPr>
                <w:sz w:val="20"/>
              </w:rPr>
              <w:t xml:space="preserve">Код субсидии (цели, целевых средств)/Идентификатор государственного контракта, договора (соглашения)</w:t>
            </w:r>
          </w:p>
        </w:tc>
        <w:tc>
          <w:tcPr>
            <w:tcW w:w="1506" w:type="dxa"/>
          </w:tcPr>
          <w:p>
            <w:pPr>
              <w:pStyle w:val="0"/>
              <w:jc w:val="center"/>
            </w:pPr>
            <w:r>
              <w:rPr>
                <w:sz w:val="20"/>
              </w:rPr>
              <w:t xml:space="preserve">Код по бюджетной классификации Российской Федерации</w:t>
            </w:r>
          </w:p>
        </w:tc>
        <w:tc>
          <w:tcPr>
            <w:tcW w:w="1506" w:type="dxa"/>
          </w:tcPr>
          <w:p>
            <w:pPr>
              <w:pStyle w:val="0"/>
              <w:jc w:val="center"/>
            </w:pPr>
            <w:r>
              <w:rPr>
                <w:sz w:val="20"/>
              </w:rPr>
              <w:t xml:space="preserve">Код объекта капитальных вложений</w:t>
            </w:r>
          </w:p>
        </w:tc>
        <w:tc>
          <w:tcPr>
            <w:tcW w:w="1506" w:type="dxa"/>
          </w:tcPr>
          <w:p>
            <w:pPr>
              <w:pStyle w:val="0"/>
              <w:jc w:val="center"/>
            </w:pPr>
            <w:r>
              <w:rPr>
                <w:sz w:val="20"/>
              </w:rPr>
              <w:t xml:space="preserve">Поступления</w:t>
            </w:r>
          </w:p>
        </w:tc>
        <w:tc>
          <w:tcPr>
            <w:tcW w:w="1247" w:type="dxa"/>
          </w:tcPr>
          <w:p>
            <w:pPr>
              <w:pStyle w:val="0"/>
              <w:jc w:val="center"/>
            </w:pPr>
            <w:r>
              <w:rPr>
                <w:sz w:val="20"/>
              </w:rPr>
              <w:t xml:space="preserve">Выплаты</w:t>
            </w:r>
          </w:p>
        </w:tc>
        <w:tc>
          <w:tcPr>
            <w:tcW w:w="850" w:type="dxa"/>
            <w:tcBorders>
              <w:right w:val="nil"/>
            </w:tcBorders>
          </w:tcPr>
          <w:p>
            <w:pPr>
              <w:pStyle w:val="0"/>
              <w:jc w:val="center"/>
            </w:pPr>
            <w:r>
              <w:rPr>
                <w:sz w:val="20"/>
              </w:rPr>
              <w:t xml:space="preserve">Примечание</w:t>
            </w:r>
          </w:p>
        </w:tc>
      </w:tr>
      <w:tr>
        <w:tc>
          <w:tcPr>
            <w:tcW w:w="2381" w:type="dxa"/>
            <w:tcBorders>
              <w:left w:val="nil"/>
            </w:tcBorders>
          </w:tcPr>
          <w:p>
            <w:pPr>
              <w:pStyle w:val="0"/>
              <w:jc w:val="center"/>
            </w:pPr>
            <w:r>
              <w:rPr>
                <w:sz w:val="20"/>
              </w:rPr>
              <w:t xml:space="preserve">1</w:t>
            </w:r>
          </w:p>
        </w:tc>
        <w:tc>
          <w:tcPr>
            <w:tcW w:w="1506" w:type="dxa"/>
          </w:tcPr>
          <w:p>
            <w:pPr>
              <w:pStyle w:val="0"/>
              <w:jc w:val="center"/>
            </w:pPr>
            <w:r>
              <w:rPr>
                <w:sz w:val="20"/>
              </w:rPr>
              <w:t xml:space="preserve">2</w:t>
            </w:r>
          </w:p>
        </w:tc>
        <w:tc>
          <w:tcPr>
            <w:tcW w:w="1506" w:type="dxa"/>
          </w:tcPr>
          <w:p>
            <w:pPr>
              <w:pStyle w:val="0"/>
              <w:jc w:val="center"/>
            </w:pPr>
            <w:r>
              <w:rPr>
                <w:sz w:val="20"/>
              </w:rPr>
              <w:t xml:space="preserve">3</w:t>
            </w:r>
          </w:p>
        </w:tc>
        <w:tc>
          <w:tcPr>
            <w:tcW w:w="1506" w:type="dxa"/>
          </w:tcPr>
          <w:p>
            <w:pPr>
              <w:pStyle w:val="0"/>
              <w:jc w:val="center"/>
            </w:pPr>
            <w:r>
              <w:rPr>
                <w:sz w:val="20"/>
              </w:rPr>
              <w:t xml:space="preserve">4</w:t>
            </w:r>
          </w:p>
        </w:tc>
        <w:tc>
          <w:tcPr>
            <w:tcW w:w="1247" w:type="dxa"/>
          </w:tcPr>
          <w:p>
            <w:pPr>
              <w:pStyle w:val="0"/>
              <w:jc w:val="center"/>
            </w:pPr>
            <w:r>
              <w:rPr>
                <w:sz w:val="20"/>
              </w:rPr>
              <w:t xml:space="preserve">5</w:t>
            </w:r>
          </w:p>
        </w:tc>
        <w:tc>
          <w:tcPr>
            <w:tcW w:w="850" w:type="dxa"/>
            <w:tcBorders>
              <w:right w:val="nil"/>
            </w:tcBorders>
          </w:tcPr>
          <w:p>
            <w:pPr>
              <w:pStyle w:val="0"/>
              <w:jc w:val="center"/>
            </w:pPr>
            <w:r>
              <w:rPr>
                <w:sz w:val="20"/>
              </w:rPr>
              <w:t xml:space="preserve">6</w:t>
            </w:r>
          </w:p>
        </w:tc>
      </w:tr>
      <w:tr>
        <w:tblPrEx>
          <w:tblBorders>
            <w:left w:val="single" w:sz="4"/>
          </w:tblBorders>
        </w:tblPrEx>
        <w:tc>
          <w:tcPr>
            <w:tcW w:w="2381"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247"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2381"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247" w:type="dxa"/>
          </w:tcPr>
          <w:p>
            <w:pPr>
              <w:pStyle w:val="0"/>
            </w:pPr>
            <w:r>
              <w:rPr>
                <w:sz w:val="20"/>
              </w:rPr>
            </w:r>
          </w:p>
        </w:tc>
        <w:tc>
          <w:tcPr>
            <w:tcW w:w="850" w:type="dxa"/>
            <w:tcBorders>
              <w:right w:val="nil"/>
            </w:tcBorders>
          </w:tcPr>
          <w:p>
            <w:pPr>
              <w:pStyle w:val="0"/>
            </w:pPr>
            <w:r>
              <w:rPr>
                <w:sz w:val="20"/>
              </w:rPr>
            </w:r>
          </w:p>
        </w:tc>
      </w:tr>
      <w:tr>
        <w:tblPrEx>
          <w:tblBorders>
            <w:left w:val="single" w:sz="4"/>
          </w:tblBorders>
        </w:tblPrEx>
        <w:tc>
          <w:tcPr>
            <w:tcW w:w="2381"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506" w:type="dxa"/>
          </w:tcPr>
          <w:p>
            <w:pPr>
              <w:pStyle w:val="0"/>
            </w:pPr>
            <w:r>
              <w:rPr>
                <w:sz w:val="20"/>
              </w:rPr>
            </w:r>
          </w:p>
        </w:tc>
        <w:tc>
          <w:tcPr>
            <w:tcW w:w="1247" w:type="dxa"/>
          </w:tcPr>
          <w:p>
            <w:pPr>
              <w:pStyle w:val="0"/>
            </w:pPr>
            <w:r>
              <w:rPr>
                <w:sz w:val="20"/>
              </w:rPr>
            </w:r>
          </w:p>
        </w:tc>
        <w:tc>
          <w:tcPr>
            <w:tcW w:w="850" w:type="dxa"/>
            <w:tcBorders>
              <w:right w:val="nil"/>
            </w:tcBorders>
          </w:tcPr>
          <w:p>
            <w:pPr>
              <w:pStyle w:val="0"/>
            </w:pPr>
            <w:r>
              <w:rPr>
                <w:sz w:val="20"/>
              </w:rPr>
            </w:r>
          </w:p>
        </w:tc>
      </w:tr>
      <w:tr>
        <w:tc>
          <w:tcPr>
            <w:gridSpan w:val="3"/>
            <w:tcW w:w="5393" w:type="dxa"/>
            <w:tcBorders>
              <w:left w:val="nil"/>
              <w:bottom w:val="nil"/>
            </w:tcBorders>
          </w:tcPr>
          <w:p>
            <w:pPr>
              <w:pStyle w:val="0"/>
              <w:jc w:val="right"/>
            </w:pPr>
            <w:r>
              <w:rPr>
                <w:sz w:val="20"/>
              </w:rPr>
              <w:t xml:space="preserve">Итого</w:t>
            </w:r>
          </w:p>
        </w:tc>
        <w:tc>
          <w:tcPr>
            <w:tcW w:w="1506" w:type="dxa"/>
          </w:tcPr>
          <w:p>
            <w:pPr>
              <w:pStyle w:val="0"/>
            </w:pPr>
            <w:r>
              <w:rPr>
                <w:sz w:val="20"/>
              </w:rPr>
            </w:r>
          </w:p>
        </w:tc>
        <w:tc>
          <w:tcPr>
            <w:tcW w:w="1247" w:type="dxa"/>
          </w:tcPr>
          <w:p>
            <w:pPr>
              <w:pStyle w:val="0"/>
            </w:pPr>
            <w:r>
              <w:rPr>
                <w:sz w:val="20"/>
              </w:rPr>
            </w:r>
          </w:p>
        </w:tc>
        <w:tc>
          <w:tcPr>
            <w:tcW w:w="850" w:type="dxa"/>
            <w:tcBorders>
              <w:right w:val="nil"/>
            </w:tcBorders>
          </w:tcPr>
          <w:p>
            <w:pPr>
              <w:pStyle w:val="0"/>
            </w:pPr>
            <w:r>
              <w:rPr>
                <w:sz w:val="20"/>
              </w:rPr>
            </w:r>
          </w:p>
        </w:tc>
      </w:tr>
    </w:tbl>
    <w:p>
      <w:pPr>
        <w:pStyle w:val="0"/>
        <w:jc w:val="both"/>
      </w:pPr>
      <w:r>
        <w:rPr>
          <w:sz w:val="20"/>
        </w:rPr>
      </w:r>
    </w:p>
    <w:p>
      <w:pPr>
        <w:pStyle w:val="1"/>
        <w:jc w:val="both"/>
      </w:pPr>
      <w:r>
        <w:rPr>
          <w:sz w:val="20"/>
        </w:rPr>
        <w:t xml:space="preserve">                 4. Казначейское обеспечение обязательств</w:t>
      </w:r>
    </w:p>
    <w:p>
      <w:pPr>
        <w:pStyle w:val="0"/>
        <w:jc w:val="both"/>
      </w:pPr>
      <w:r>
        <w:rPr>
          <w:sz w:val="20"/>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381"/>
        <w:gridCol w:w="1531"/>
        <w:gridCol w:w="1361"/>
        <w:gridCol w:w="934"/>
        <w:gridCol w:w="934"/>
        <w:gridCol w:w="934"/>
        <w:gridCol w:w="937"/>
      </w:tblGrid>
      <w:tr>
        <w:tc>
          <w:tcPr>
            <w:tcW w:w="2381" w:type="dxa"/>
            <w:tcBorders>
              <w:left w:val="nil"/>
            </w:tcBorders>
          </w:tcPr>
          <w:p>
            <w:pPr>
              <w:pStyle w:val="0"/>
              <w:jc w:val="center"/>
            </w:pPr>
            <w:r>
              <w:rPr>
                <w:sz w:val="20"/>
              </w:rPr>
              <w:t xml:space="preserve">Код субсидии (цели, целевых средств)/Идентификатор государственного контракта, договора (соглашения)</w:t>
            </w:r>
          </w:p>
        </w:tc>
        <w:tc>
          <w:tcPr>
            <w:tcW w:w="1531" w:type="dxa"/>
          </w:tcPr>
          <w:p>
            <w:pPr>
              <w:pStyle w:val="0"/>
              <w:jc w:val="center"/>
            </w:pPr>
            <w:r>
              <w:rPr>
                <w:sz w:val="20"/>
              </w:rPr>
              <w:t xml:space="preserve">Код по бюджетной классификации Российской Федерации</w:t>
            </w:r>
          </w:p>
        </w:tc>
        <w:tc>
          <w:tcPr>
            <w:tcW w:w="1361" w:type="dxa"/>
          </w:tcPr>
          <w:p>
            <w:pPr>
              <w:pStyle w:val="0"/>
              <w:jc w:val="center"/>
            </w:pPr>
            <w:r>
              <w:rPr>
                <w:sz w:val="20"/>
              </w:rPr>
              <w:t xml:space="preserve">Код объекта капитальных вложений</w:t>
            </w:r>
          </w:p>
        </w:tc>
        <w:tc>
          <w:tcPr>
            <w:tcW w:w="934" w:type="dxa"/>
          </w:tcPr>
          <w:p>
            <w:pPr>
              <w:pStyle w:val="0"/>
              <w:jc w:val="center"/>
            </w:pPr>
            <w:r>
              <w:rPr>
                <w:sz w:val="20"/>
              </w:rPr>
              <w:t xml:space="preserve">Получено</w:t>
            </w:r>
          </w:p>
        </w:tc>
        <w:tc>
          <w:tcPr>
            <w:tcW w:w="934" w:type="dxa"/>
          </w:tcPr>
          <w:p>
            <w:pPr>
              <w:pStyle w:val="0"/>
              <w:jc w:val="center"/>
            </w:pPr>
            <w:r>
              <w:rPr>
                <w:sz w:val="20"/>
              </w:rPr>
              <w:t xml:space="preserve">Переведено</w:t>
            </w:r>
          </w:p>
        </w:tc>
        <w:tc>
          <w:tcPr>
            <w:tcW w:w="934" w:type="dxa"/>
          </w:tcPr>
          <w:p>
            <w:pPr>
              <w:pStyle w:val="0"/>
              <w:jc w:val="center"/>
            </w:pPr>
            <w:r>
              <w:rPr>
                <w:sz w:val="20"/>
              </w:rPr>
              <w:t xml:space="preserve">Исполнено</w:t>
            </w:r>
          </w:p>
        </w:tc>
        <w:tc>
          <w:tcPr>
            <w:tcW w:w="937" w:type="dxa"/>
            <w:tcBorders>
              <w:right w:val="nil"/>
            </w:tcBorders>
          </w:tcPr>
          <w:p>
            <w:pPr>
              <w:pStyle w:val="0"/>
              <w:jc w:val="center"/>
            </w:pPr>
            <w:r>
              <w:rPr>
                <w:sz w:val="20"/>
              </w:rPr>
              <w:t xml:space="preserve">Примечание</w:t>
            </w:r>
          </w:p>
        </w:tc>
      </w:tr>
      <w:tr>
        <w:tc>
          <w:tcPr>
            <w:tcW w:w="2381" w:type="dxa"/>
            <w:tcBorders>
              <w:left w:val="nil"/>
            </w:tcBorders>
          </w:tcPr>
          <w:p>
            <w:pPr>
              <w:pStyle w:val="0"/>
              <w:jc w:val="center"/>
            </w:pPr>
            <w:r>
              <w:rPr>
                <w:sz w:val="20"/>
              </w:rPr>
              <w:t xml:space="preserve">1</w:t>
            </w:r>
          </w:p>
        </w:tc>
        <w:tc>
          <w:tcPr>
            <w:tcW w:w="1531" w:type="dxa"/>
          </w:tcPr>
          <w:p>
            <w:pPr>
              <w:pStyle w:val="0"/>
              <w:jc w:val="center"/>
            </w:pPr>
            <w:r>
              <w:rPr>
                <w:sz w:val="20"/>
              </w:rPr>
              <w:t xml:space="preserve">2</w:t>
            </w:r>
          </w:p>
        </w:tc>
        <w:tc>
          <w:tcPr>
            <w:tcW w:w="1361" w:type="dxa"/>
          </w:tcPr>
          <w:p>
            <w:pPr>
              <w:pStyle w:val="0"/>
              <w:jc w:val="center"/>
            </w:pPr>
            <w:r>
              <w:rPr>
                <w:sz w:val="20"/>
              </w:rPr>
              <w:t xml:space="preserve">3</w:t>
            </w:r>
          </w:p>
        </w:tc>
        <w:tc>
          <w:tcPr>
            <w:tcW w:w="934" w:type="dxa"/>
          </w:tcPr>
          <w:p>
            <w:pPr>
              <w:pStyle w:val="0"/>
              <w:jc w:val="center"/>
            </w:pPr>
            <w:r>
              <w:rPr>
                <w:sz w:val="20"/>
              </w:rPr>
              <w:t xml:space="preserve">4</w:t>
            </w:r>
          </w:p>
        </w:tc>
        <w:tc>
          <w:tcPr>
            <w:tcW w:w="934" w:type="dxa"/>
          </w:tcPr>
          <w:p>
            <w:pPr>
              <w:pStyle w:val="0"/>
              <w:jc w:val="center"/>
            </w:pPr>
            <w:r>
              <w:rPr>
                <w:sz w:val="20"/>
              </w:rPr>
              <w:t xml:space="preserve">5</w:t>
            </w:r>
          </w:p>
        </w:tc>
        <w:tc>
          <w:tcPr>
            <w:tcW w:w="934" w:type="dxa"/>
          </w:tcPr>
          <w:p>
            <w:pPr>
              <w:pStyle w:val="0"/>
              <w:jc w:val="center"/>
            </w:pPr>
            <w:r>
              <w:rPr>
                <w:sz w:val="20"/>
              </w:rPr>
              <w:t xml:space="preserve">6</w:t>
            </w:r>
          </w:p>
        </w:tc>
        <w:tc>
          <w:tcPr>
            <w:tcW w:w="937" w:type="dxa"/>
            <w:tcBorders>
              <w:right w:val="nil"/>
            </w:tcBorders>
          </w:tcPr>
          <w:p>
            <w:pPr>
              <w:pStyle w:val="0"/>
              <w:jc w:val="center"/>
            </w:pPr>
            <w:r>
              <w:rPr>
                <w:sz w:val="20"/>
              </w:rPr>
              <w:t xml:space="preserve">7</w:t>
            </w:r>
          </w:p>
        </w:tc>
      </w:tr>
      <w:tr>
        <w:tblPrEx>
          <w:tblBorders>
            <w:left w:val="single" w:sz="4"/>
          </w:tblBorders>
        </w:tblPrEx>
        <w:tc>
          <w:tcPr>
            <w:tcW w:w="2381" w:type="dxa"/>
          </w:tcPr>
          <w:p>
            <w:pPr>
              <w:pStyle w:val="0"/>
            </w:pPr>
            <w:r>
              <w:rPr>
                <w:sz w:val="20"/>
              </w:rPr>
            </w:r>
          </w:p>
        </w:tc>
        <w:tc>
          <w:tcPr>
            <w:tcW w:w="1531" w:type="dxa"/>
          </w:tcPr>
          <w:p>
            <w:pPr>
              <w:pStyle w:val="0"/>
            </w:pPr>
            <w:r>
              <w:rPr>
                <w:sz w:val="20"/>
              </w:rPr>
            </w:r>
          </w:p>
        </w:tc>
        <w:tc>
          <w:tcPr>
            <w:tcW w:w="1361"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7" w:type="dxa"/>
            <w:tcBorders>
              <w:right w:val="nil"/>
            </w:tcBorders>
          </w:tcPr>
          <w:p>
            <w:pPr>
              <w:pStyle w:val="0"/>
            </w:pPr>
            <w:r>
              <w:rPr>
                <w:sz w:val="20"/>
              </w:rPr>
            </w:r>
          </w:p>
        </w:tc>
      </w:tr>
      <w:tr>
        <w:tblPrEx>
          <w:tblBorders>
            <w:left w:val="single" w:sz="4"/>
          </w:tblBorders>
        </w:tblPrEx>
        <w:tc>
          <w:tcPr>
            <w:tcW w:w="2381" w:type="dxa"/>
          </w:tcPr>
          <w:p>
            <w:pPr>
              <w:pStyle w:val="0"/>
            </w:pPr>
            <w:r>
              <w:rPr>
                <w:sz w:val="20"/>
              </w:rPr>
            </w:r>
          </w:p>
        </w:tc>
        <w:tc>
          <w:tcPr>
            <w:tcW w:w="1531" w:type="dxa"/>
          </w:tcPr>
          <w:p>
            <w:pPr>
              <w:pStyle w:val="0"/>
            </w:pPr>
            <w:r>
              <w:rPr>
                <w:sz w:val="20"/>
              </w:rPr>
            </w:r>
          </w:p>
        </w:tc>
        <w:tc>
          <w:tcPr>
            <w:tcW w:w="1361"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7" w:type="dxa"/>
            <w:tcBorders>
              <w:right w:val="nil"/>
            </w:tcBorders>
          </w:tcPr>
          <w:p>
            <w:pPr>
              <w:pStyle w:val="0"/>
            </w:pPr>
            <w:r>
              <w:rPr>
                <w:sz w:val="20"/>
              </w:rPr>
            </w:r>
          </w:p>
        </w:tc>
      </w:tr>
      <w:tr>
        <w:tc>
          <w:tcPr>
            <w:gridSpan w:val="3"/>
            <w:tcW w:w="5273" w:type="dxa"/>
            <w:tcBorders>
              <w:left w:val="nil"/>
              <w:bottom w:val="nil"/>
            </w:tcBorders>
          </w:tcPr>
          <w:p>
            <w:pPr>
              <w:pStyle w:val="0"/>
              <w:jc w:val="right"/>
            </w:pPr>
            <w:r>
              <w:rPr>
                <w:sz w:val="20"/>
              </w:rPr>
              <w:t xml:space="preserve">Итого</w:t>
            </w:r>
          </w:p>
        </w:tc>
        <w:tc>
          <w:tcPr>
            <w:tcW w:w="934" w:type="dxa"/>
          </w:tcPr>
          <w:p>
            <w:pPr>
              <w:pStyle w:val="0"/>
            </w:pPr>
            <w:r>
              <w:rPr>
                <w:sz w:val="20"/>
              </w:rPr>
            </w:r>
          </w:p>
        </w:tc>
        <w:tc>
          <w:tcPr>
            <w:tcW w:w="934" w:type="dxa"/>
          </w:tcPr>
          <w:p>
            <w:pPr>
              <w:pStyle w:val="0"/>
            </w:pPr>
            <w:r>
              <w:rPr>
                <w:sz w:val="20"/>
              </w:rPr>
            </w:r>
          </w:p>
        </w:tc>
        <w:tc>
          <w:tcPr>
            <w:tcW w:w="934" w:type="dxa"/>
          </w:tcPr>
          <w:p>
            <w:pPr>
              <w:pStyle w:val="0"/>
            </w:pPr>
            <w:r>
              <w:rPr>
                <w:sz w:val="20"/>
              </w:rPr>
            </w:r>
          </w:p>
        </w:tc>
        <w:tc>
          <w:tcPr>
            <w:tcW w:w="937" w:type="dxa"/>
            <w:tcBorders>
              <w:bottom w:val="nil"/>
              <w:right w:val="nil"/>
            </w:tcBorders>
          </w:tcPr>
          <w:p>
            <w:pPr>
              <w:pStyle w:val="0"/>
            </w:pPr>
            <w:r>
              <w:rPr>
                <w:sz w:val="20"/>
              </w:rPr>
            </w:r>
          </w:p>
        </w:tc>
      </w:tr>
    </w:tbl>
    <w:p>
      <w:pPr>
        <w:pStyle w:val="0"/>
        <w:jc w:val="both"/>
      </w:pPr>
      <w:r>
        <w:rPr>
          <w:sz w:val="20"/>
        </w:rPr>
      </w:r>
    </w:p>
    <w:p>
      <w:pPr>
        <w:pStyle w:val="1"/>
        <w:jc w:val="both"/>
      </w:pPr>
      <w:r>
        <w:rPr>
          <w:sz w:val="20"/>
        </w:rPr>
        <w:t xml:space="preserve">Ответственный</w:t>
      </w:r>
    </w:p>
    <w:p>
      <w:pPr>
        <w:pStyle w:val="1"/>
        <w:jc w:val="both"/>
      </w:pPr>
      <w:r>
        <w:rPr>
          <w:sz w:val="20"/>
        </w:rPr>
        <w:t xml:space="preserve">исполнитель   ___________ _________ _____________________ _________</w:t>
      </w:r>
    </w:p>
    <w:p>
      <w:pPr>
        <w:pStyle w:val="1"/>
        <w:jc w:val="both"/>
      </w:pPr>
      <w:r>
        <w:rPr>
          <w:sz w:val="20"/>
        </w:rPr>
        <w:t xml:space="preserve">              (должность) (подпись) (расшифровка подписи) (телефон)</w:t>
      </w:r>
    </w:p>
    <w:p>
      <w:pPr>
        <w:pStyle w:val="1"/>
        <w:jc w:val="both"/>
      </w:pPr>
      <w:r>
        <w:rPr>
          <w:sz w:val="20"/>
        </w:rPr>
      </w:r>
    </w:p>
    <w:p>
      <w:pPr>
        <w:pStyle w:val="1"/>
        <w:jc w:val="both"/>
      </w:pPr>
      <w:r>
        <w:rPr>
          <w:sz w:val="20"/>
        </w:rPr>
        <w:t xml:space="preserve">"__" _______________ 20__ г.</w:t>
      </w:r>
    </w:p>
    <w:p>
      <w:pPr>
        <w:pStyle w:val="1"/>
        <w:jc w:val="both"/>
      </w:pPr>
      <w:r>
        <w:rPr>
          <w:sz w:val="20"/>
        </w:rPr>
      </w:r>
    </w:p>
    <w:p>
      <w:pPr>
        <w:pStyle w:val="1"/>
        <w:jc w:val="both"/>
      </w:pPr>
      <w:r>
        <w:rPr>
          <w:sz w:val="20"/>
        </w:rPr>
        <w:t xml:space="preserve">                                                         Номер страницы ___</w:t>
      </w:r>
    </w:p>
    <w:p>
      <w:pPr>
        <w:pStyle w:val="1"/>
        <w:jc w:val="both"/>
      </w:pPr>
      <w:r>
        <w:rPr>
          <w:sz w:val="20"/>
        </w:rPr>
        <w:t xml:space="preserve">                                                          Всего страниц ___</w:t>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73</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p>
      <w:pPr>
        <w:pStyle w:val="0"/>
        <w:jc w:val="center"/>
      </w:pPr>
      <w:r>
        <w:rPr>
          <w:sz w:val="20"/>
        </w:rPr>
        <w:t xml:space="preserve">Реестр администрируемых доходов</w:t>
      </w:r>
    </w:p>
    <w:p>
      <w:pPr>
        <w:pStyle w:val="0"/>
        <w:jc w:val="both"/>
      </w:pPr>
      <w:r>
        <w:rPr>
          <w:sz w:val="20"/>
        </w:rPr>
      </w:r>
    </w:p>
    <w:p>
      <w:pPr>
        <w:pStyle w:val="0"/>
        <w:ind w:firstLine="540"/>
        <w:jc w:val="both"/>
      </w:pPr>
      <w:r>
        <w:rPr>
          <w:sz w:val="20"/>
        </w:rPr>
        <w:t xml:space="preserve">Утратил силу с 1 января 2021 года. - </w:t>
      </w:r>
      <w:hyperlink w:history="0" r:id="rId689" w:tooltip="Приказ Казначейства России от 01.04.2020 N 16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20.07.2020 N 59029) {КонсультантПлюс}">
        <w:r>
          <w:rPr>
            <w:sz w:val="20"/>
            <w:color w:val="0000ff"/>
          </w:rPr>
          <w:t xml:space="preserve">Приказ</w:t>
        </w:r>
      </w:hyperlink>
      <w:r>
        <w:rPr>
          <w:sz w:val="20"/>
        </w:rPr>
        <w:t xml:space="preserve"> Казначейства России от 01.04.2020 N 16н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74</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4724" w:name="P24724"/>
    <w:bookmarkEnd w:id="24724"/>
    <w:p>
      <w:pPr>
        <w:pStyle w:val="2"/>
        <w:jc w:val="center"/>
      </w:pPr>
      <w:r>
        <w:rPr>
          <w:sz w:val="20"/>
        </w:rPr>
        <w:t xml:space="preserve">РЕКВИЗИТЫ</w:t>
      </w:r>
    </w:p>
    <w:p>
      <w:pPr>
        <w:pStyle w:val="2"/>
        <w:jc w:val="center"/>
      </w:pPr>
      <w:r>
        <w:rPr>
          <w:sz w:val="20"/>
        </w:rPr>
        <w:t xml:space="preserve">ДЛЯ ФОРМИРОВАНИЯ ВЫПИСКИ ИЗ ЛИЦЕВОГО СЧЕТА АДМИНИСТРАТОРА</w:t>
      </w:r>
    </w:p>
    <w:p>
      <w:pPr>
        <w:pStyle w:val="2"/>
        <w:jc w:val="center"/>
      </w:pPr>
      <w:r>
        <w:rPr>
          <w:sz w:val="20"/>
        </w:rPr>
        <w:t xml:space="preserve">ДОХОДОВ БЮДЖЕТА, ОТДЕЛЬНЫХ АДМИНИСТРАТОРОВ ИСТОЧНИКОВ</w:t>
      </w:r>
    </w:p>
    <w:p>
      <w:pPr>
        <w:pStyle w:val="2"/>
        <w:jc w:val="center"/>
      </w:pPr>
      <w:r>
        <w:rPr>
          <w:sz w:val="20"/>
        </w:rPr>
        <w:t xml:space="preserve">ФИНАНСИРОВАНИЯ ДЕФИЦИТА ФЕДЕРАЛЬНОГО БЮДЖЕТА И ОТЧЕТА</w:t>
      </w:r>
    </w:p>
    <w:p>
      <w:pPr>
        <w:pStyle w:val="2"/>
        <w:jc w:val="center"/>
      </w:pPr>
      <w:r>
        <w:rPr>
          <w:sz w:val="20"/>
        </w:rPr>
        <w:t xml:space="preserve">О СОСТОЯНИИ ЛИЦЕВОГО СЧЕТА АДМИНИСТРАТОРА</w:t>
      </w:r>
    </w:p>
    <w:p>
      <w:pPr>
        <w:pStyle w:val="2"/>
        <w:jc w:val="center"/>
      </w:pPr>
      <w:r>
        <w:rPr>
          <w:sz w:val="20"/>
        </w:rPr>
        <w:t xml:space="preserve">ДОХОДОВ БЮДЖЕТА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690"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551"/>
        <w:gridCol w:w="5839"/>
      </w:tblGrid>
      <w:tr>
        <w:tc>
          <w:tcPr>
            <w:tcW w:w="680" w:type="dxa"/>
          </w:tcPr>
          <w:p>
            <w:pPr>
              <w:pStyle w:val="0"/>
              <w:jc w:val="center"/>
            </w:pPr>
            <w:r>
              <w:rPr>
                <w:sz w:val="20"/>
              </w:rPr>
              <w:t xml:space="preserve">N</w:t>
            </w:r>
          </w:p>
          <w:p>
            <w:pPr>
              <w:pStyle w:val="0"/>
              <w:jc w:val="center"/>
            </w:pPr>
            <w:r>
              <w:rPr>
                <w:sz w:val="20"/>
              </w:rPr>
              <w:t xml:space="preserve">п/п</w:t>
            </w:r>
          </w:p>
        </w:tc>
        <w:tc>
          <w:tcPr>
            <w:tcW w:w="2551"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680" w:type="dxa"/>
          </w:tcPr>
          <w:p>
            <w:pPr>
              <w:pStyle w:val="0"/>
              <w:jc w:val="center"/>
            </w:pPr>
            <w:r>
              <w:rPr>
                <w:sz w:val="20"/>
              </w:rPr>
              <w:t xml:space="preserve">1</w:t>
            </w:r>
          </w:p>
        </w:tc>
        <w:tc>
          <w:tcPr>
            <w:tcW w:w="2551" w:type="dxa"/>
          </w:tcPr>
          <w:p>
            <w:pPr>
              <w:pStyle w:val="0"/>
              <w:jc w:val="center"/>
            </w:pPr>
            <w:r>
              <w:rPr>
                <w:sz w:val="20"/>
              </w:rPr>
              <w:t xml:space="preserve">2</w:t>
            </w:r>
          </w:p>
        </w:tc>
        <w:tc>
          <w:tcPr>
            <w:tcW w:w="5839" w:type="dxa"/>
          </w:tcPr>
          <w:p>
            <w:pPr>
              <w:pStyle w:val="0"/>
              <w:jc w:val="center"/>
            </w:pPr>
            <w:r>
              <w:rPr>
                <w:sz w:val="20"/>
              </w:rPr>
              <w:t xml:space="preserve">3</w:t>
            </w:r>
          </w:p>
        </w:tc>
      </w:tr>
      <w:tr>
        <w:tc>
          <w:tcPr>
            <w:gridSpan w:val="3"/>
            <w:tcW w:w="9070" w:type="dxa"/>
          </w:tcPr>
          <w:p>
            <w:pPr>
              <w:pStyle w:val="0"/>
              <w:outlineLvl w:val="2"/>
              <w:jc w:val="center"/>
            </w:pPr>
            <w:r>
              <w:rPr>
                <w:sz w:val="20"/>
              </w:rPr>
              <w:t xml:space="preserve">1. Общие сведения</w:t>
            </w:r>
          </w:p>
        </w:tc>
      </w:tr>
      <w:tr>
        <w:tc>
          <w:tcPr>
            <w:tcW w:w="680" w:type="dxa"/>
          </w:tcPr>
          <w:p>
            <w:pPr>
              <w:pStyle w:val="0"/>
              <w:jc w:val="center"/>
            </w:pPr>
            <w:r>
              <w:rPr>
                <w:sz w:val="20"/>
              </w:rPr>
              <w:t xml:space="preserve">1.1</w:t>
            </w:r>
          </w:p>
        </w:tc>
        <w:tc>
          <w:tcPr>
            <w:tcW w:w="2551" w:type="dxa"/>
          </w:tcPr>
          <w:p>
            <w:pPr>
              <w:pStyle w:val="0"/>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1.2</w:t>
            </w:r>
          </w:p>
        </w:tc>
        <w:tc>
          <w:tcPr>
            <w:tcW w:w="2551" w:type="dxa"/>
          </w:tcPr>
          <w:p>
            <w:pPr>
              <w:pStyle w:val="0"/>
            </w:pPr>
            <w:r>
              <w:rPr>
                <w:sz w:val="20"/>
              </w:rPr>
              <w:t xml:space="preserve">Дата</w:t>
            </w:r>
          </w:p>
        </w:tc>
        <w:tc>
          <w:tcPr>
            <w:tcW w:w="5839" w:type="dxa"/>
          </w:tcPr>
          <w:p>
            <w:pPr>
              <w:pStyle w:val="0"/>
              <w:jc w:val="both"/>
            </w:pPr>
            <w:r>
              <w:rPr>
                <w:sz w:val="20"/>
              </w:rPr>
              <w:t xml:space="preserve">При выборе кода специальных указаний "1", "3" указывается дата операционного дня, за которую сформирован документ. При выборе кода специальных указаний "2" указывается дата, на которую формируется документ</w:t>
            </w:r>
          </w:p>
        </w:tc>
      </w:tr>
      <w:tr>
        <w:tc>
          <w:tcPr>
            <w:tcW w:w="680" w:type="dxa"/>
          </w:tcPr>
          <w:p>
            <w:pPr>
              <w:pStyle w:val="0"/>
              <w:jc w:val="center"/>
            </w:pPr>
            <w:r>
              <w:rPr>
                <w:sz w:val="20"/>
              </w:rPr>
              <w:t xml:space="preserve">1.3</w:t>
            </w:r>
          </w:p>
        </w:tc>
        <w:tc>
          <w:tcPr>
            <w:tcW w:w="2551" w:type="dxa"/>
          </w:tcPr>
          <w:p>
            <w:pPr>
              <w:pStyle w:val="0"/>
            </w:pPr>
            <w:r>
              <w:rPr>
                <w:sz w:val="20"/>
              </w:rPr>
              <w:t xml:space="preserve">Дата предыдущей выписки</w:t>
            </w:r>
          </w:p>
        </w:tc>
        <w:tc>
          <w:tcPr>
            <w:tcW w:w="5839" w:type="dxa"/>
          </w:tcPr>
          <w:p>
            <w:pPr>
              <w:pStyle w:val="0"/>
              <w:jc w:val="both"/>
            </w:pPr>
            <w:r>
              <w:rPr>
                <w:sz w:val="20"/>
              </w:rPr>
              <w:t xml:space="preserve">При выборе кода специальных указаний "1", "3" указывается дата формирования предыдущего документа. При выборе кода специальных указаний "2" реквизит не заполняется</w:t>
            </w:r>
          </w:p>
        </w:tc>
      </w:tr>
      <w:tr>
        <w:tc>
          <w:tcPr>
            <w:tcW w:w="680" w:type="dxa"/>
          </w:tcPr>
          <w:p>
            <w:pPr>
              <w:pStyle w:val="0"/>
              <w:jc w:val="center"/>
            </w:pPr>
            <w:r>
              <w:rPr>
                <w:sz w:val="20"/>
              </w:rPr>
              <w:t xml:space="preserve">1.4</w:t>
            </w:r>
          </w:p>
        </w:tc>
        <w:tc>
          <w:tcPr>
            <w:tcW w:w="2551" w:type="dxa"/>
          </w:tcPr>
          <w:p>
            <w:pPr>
              <w:pStyle w:val="0"/>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в котором открыт лицевой счет клиенту</w:t>
            </w:r>
          </w:p>
        </w:tc>
      </w:tr>
      <w:tr>
        <w:tc>
          <w:tcPr>
            <w:tcW w:w="680" w:type="dxa"/>
          </w:tcPr>
          <w:p>
            <w:pPr>
              <w:pStyle w:val="0"/>
              <w:jc w:val="center"/>
            </w:pPr>
            <w:r>
              <w:rPr>
                <w:sz w:val="20"/>
              </w:rPr>
              <w:t xml:space="preserve">1.5</w:t>
            </w:r>
          </w:p>
        </w:tc>
        <w:tc>
          <w:tcPr>
            <w:tcW w:w="2551" w:type="dxa"/>
          </w:tcPr>
          <w:p>
            <w:pPr>
              <w:pStyle w:val="0"/>
            </w:pPr>
            <w:r>
              <w:rPr>
                <w:sz w:val="20"/>
              </w:rPr>
              <w:t xml:space="preserve">Код по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680" w:type="dxa"/>
          </w:tcPr>
          <w:p>
            <w:pPr>
              <w:pStyle w:val="0"/>
              <w:jc w:val="center"/>
            </w:pPr>
            <w:r>
              <w:rPr>
                <w:sz w:val="20"/>
              </w:rPr>
              <w:t xml:space="preserve">1.6</w:t>
            </w:r>
          </w:p>
        </w:tc>
        <w:tc>
          <w:tcPr>
            <w:tcW w:w="2551" w:type="dxa"/>
          </w:tcPr>
          <w:p>
            <w:pPr>
              <w:pStyle w:val="0"/>
            </w:pPr>
            <w:r>
              <w:rPr>
                <w:sz w:val="20"/>
              </w:rPr>
              <w:t xml:space="preserve">Администратор доходов бюджета (администратор источников финансирования дефицита федерального бюджета)</w:t>
            </w:r>
          </w:p>
        </w:tc>
        <w:tc>
          <w:tcPr>
            <w:tcW w:w="5839" w:type="dxa"/>
          </w:tcPr>
          <w:p>
            <w:pPr>
              <w:pStyle w:val="0"/>
              <w:jc w:val="both"/>
            </w:pPr>
            <w:r>
              <w:rPr>
                <w:sz w:val="20"/>
              </w:rPr>
              <w:t xml:space="preserve">Указывается полное наименование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w:t>
            </w:r>
          </w:p>
        </w:tc>
      </w:tr>
      <w:tr>
        <w:tc>
          <w:tcPr>
            <w:tcW w:w="680" w:type="dxa"/>
          </w:tcPr>
          <w:p>
            <w:pPr>
              <w:pStyle w:val="0"/>
              <w:jc w:val="center"/>
            </w:pPr>
            <w:r>
              <w:rPr>
                <w:sz w:val="20"/>
              </w:rPr>
              <w:t xml:space="preserve">1.7</w:t>
            </w:r>
          </w:p>
        </w:tc>
        <w:tc>
          <w:tcPr>
            <w:tcW w:w="2551" w:type="dxa"/>
          </w:tcPr>
          <w:p>
            <w:pPr>
              <w:pStyle w:val="0"/>
            </w:pPr>
            <w:r>
              <w:rPr>
                <w:sz w:val="20"/>
              </w:rPr>
              <w:t xml:space="preserve">Код по Сводному реестру</w:t>
            </w:r>
          </w:p>
        </w:tc>
        <w:tc>
          <w:tcPr>
            <w:tcW w:w="5839" w:type="dxa"/>
          </w:tcPr>
          <w:p>
            <w:pPr>
              <w:pStyle w:val="0"/>
              <w:jc w:val="both"/>
            </w:pPr>
            <w:r>
              <w:rPr>
                <w:sz w:val="20"/>
              </w:rPr>
              <w:t xml:space="preserve">Указывается код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по Сводному реестру</w:t>
            </w:r>
          </w:p>
        </w:tc>
      </w:tr>
      <w:tr>
        <w:tc>
          <w:tcPr>
            <w:tcW w:w="680" w:type="dxa"/>
          </w:tcPr>
          <w:p>
            <w:pPr>
              <w:pStyle w:val="0"/>
              <w:jc w:val="center"/>
            </w:pPr>
            <w:r>
              <w:rPr>
                <w:sz w:val="20"/>
              </w:rPr>
              <w:t xml:space="preserve">1.8</w:t>
            </w:r>
          </w:p>
        </w:tc>
        <w:tc>
          <w:tcPr>
            <w:tcW w:w="2551" w:type="dxa"/>
          </w:tcPr>
          <w:p>
            <w:pPr>
              <w:pStyle w:val="0"/>
            </w:pPr>
            <w:r>
              <w:rPr>
                <w:sz w:val="20"/>
              </w:rPr>
              <w:t xml:space="preserve">Главный администратор доходов бюджета (главный администратор источников финансирования дефицита федерального бюджета)</w:t>
            </w:r>
          </w:p>
        </w:tc>
        <w:tc>
          <w:tcPr>
            <w:tcW w:w="5839" w:type="dxa"/>
          </w:tcPr>
          <w:p>
            <w:pPr>
              <w:pStyle w:val="0"/>
              <w:jc w:val="both"/>
            </w:pPr>
            <w:r>
              <w:rPr>
                <w:sz w:val="20"/>
              </w:rPr>
              <w:t xml:space="preserve">Указывается полное наименование соответствующего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tc>
          <w:tcPr>
            <w:tcW w:w="680" w:type="dxa"/>
          </w:tcPr>
          <w:p>
            <w:pPr>
              <w:pStyle w:val="0"/>
              <w:jc w:val="center"/>
            </w:pPr>
            <w:r>
              <w:rPr>
                <w:sz w:val="20"/>
              </w:rPr>
              <w:t xml:space="preserve">1.9</w:t>
            </w:r>
          </w:p>
        </w:tc>
        <w:tc>
          <w:tcPr>
            <w:tcW w:w="2551" w:type="dxa"/>
          </w:tcPr>
          <w:p>
            <w:pPr>
              <w:pStyle w:val="0"/>
            </w:pPr>
            <w:r>
              <w:rPr>
                <w:sz w:val="20"/>
              </w:rPr>
              <w:t xml:space="preserve">Глава по БК</w:t>
            </w:r>
          </w:p>
        </w:tc>
        <w:tc>
          <w:tcPr>
            <w:tcW w:w="5839" w:type="dxa"/>
          </w:tcPr>
          <w:p>
            <w:pPr>
              <w:pStyle w:val="0"/>
              <w:jc w:val="both"/>
            </w:pPr>
            <w:r>
              <w:rPr>
                <w:sz w:val="20"/>
              </w:rPr>
              <w:t xml:space="preserve">Указывается код главы по БК главного администратора доходов бюджета, отдельных главных администраторов источников финансирования дефицита федерального бюджета - налогового органа, таможенного органа</w:t>
            </w:r>
          </w:p>
        </w:tc>
      </w:tr>
      <w:tr>
        <w:tc>
          <w:tcPr>
            <w:tcW w:w="680" w:type="dxa"/>
          </w:tcPr>
          <w:p>
            <w:pPr>
              <w:pStyle w:val="0"/>
              <w:jc w:val="center"/>
            </w:pPr>
            <w:r>
              <w:rPr>
                <w:sz w:val="20"/>
              </w:rPr>
              <w:t xml:space="preserve">1.10</w:t>
            </w:r>
          </w:p>
        </w:tc>
        <w:tc>
          <w:tcPr>
            <w:tcW w:w="2551" w:type="dxa"/>
          </w:tcPr>
          <w:p>
            <w:pPr>
              <w:pStyle w:val="0"/>
            </w:pPr>
            <w:r>
              <w:rPr>
                <w:sz w:val="20"/>
              </w:rPr>
              <w:t xml:space="preserve">Наименование бюджета</w:t>
            </w:r>
          </w:p>
        </w:tc>
        <w:tc>
          <w:tcPr>
            <w:tcW w:w="5839" w:type="dxa"/>
          </w:tcPr>
          <w:p>
            <w:pPr>
              <w:pStyle w:val="0"/>
              <w:jc w:val="both"/>
            </w:pPr>
            <w:r>
              <w:rPr>
                <w:sz w:val="20"/>
              </w:rPr>
              <w:t xml:space="preserve">Указывается наименование бюджета</w:t>
            </w:r>
          </w:p>
        </w:tc>
      </w:tr>
      <w:tr>
        <w:tc>
          <w:tcPr>
            <w:tcW w:w="680" w:type="dxa"/>
          </w:tcPr>
          <w:p>
            <w:pPr>
              <w:pStyle w:val="0"/>
              <w:jc w:val="center"/>
            </w:pPr>
            <w:r>
              <w:rPr>
                <w:sz w:val="20"/>
              </w:rPr>
              <w:t xml:space="preserve">1.11</w:t>
            </w:r>
          </w:p>
        </w:tc>
        <w:tc>
          <w:tcPr>
            <w:tcW w:w="2551" w:type="dxa"/>
          </w:tcPr>
          <w:p>
            <w:pPr>
              <w:pStyle w:val="0"/>
            </w:pPr>
            <w:hyperlink w:history="0" r:id="rId69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c>
          <w:tcPr>
            <w:tcW w:w="5839" w:type="dxa"/>
          </w:tcPr>
          <w:p>
            <w:pPr>
              <w:pStyle w:val="0"/>
              <w:jc w:val="both"/>
            </w:pPr>
            <w:r>
              <w:rPr>
                <w:sz w:val="20"/>
              </w:rPr>
              <w:t xml:space="preserve">Указывается соответствующий код по </w:t>
            </w:r>
            <w:hyperlink w:history="0" r:id="rId69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r>
      <w:tr>
        <w:tc>
          <w:tcPr>
            <w:tcW w:w="680" w:type="dxa"/>
          </w:tcPr>
          <w:p>
            <w:pPr>
              <w:pStyle w:val="0"/>
              <w:jc w:val="center"/>
            </w:pPr>
            <w:r>
              <w:rPr>
                <w:sz w:val="20"/>
              </w:rPr>
              <w:t xml:space="preserve">1.12</w:t>
            </w:r>
          </w:p>
        </w:tc>
        <w:tc>
          <w:tcPr>
            <w:tcW w:w="2551" w:type="dxa"/>
          </w:tcPr>
          <w:p>
            <w:pPr>
              <w:pStyle w:val="0"/>
              <w:jc w:val="both"/>
            </w:pPr>
            <w:r>
              <w:rPr>
                <w:sz w:val="20"/>
              </w:rPr>
              <w:t xml:space="preserve">Специальные указания</w:t>
            </w:r>
          </w:p>
        </w:tc>
        <w:tc>
          <w:tcPr>
            <w:tcW w:w="5839" w:type="dxa"/>
          </w:tcPr>
          <w:p>
            <w:pPr>
              <w:pStyle w:val="0"/>
              <w:jc w:val="both"/>
            </w:pPr>
            <w:r>
              <w:rPr>
                <w:sz w:val="20"/>
              </w:rPr>
              <w:t xml:space="preserve">Указываются соответствующие наименования и код специальных указаний:</w:t>
            </w:r>
          </w:p>
          <w:p>
            <w:pPr>
              <w:pStyle w:val="0"/>
              <w:jc w:val="both"/>
            </w:pPr>
            <w:r>
              <w:rPr>
                <w:sz w:val="20"/>
              </w:rPr>
              <w:t xml:space="preserve">"1" - Выписка из лицевого счета администратора доходов бюджета"</w:t>
            </w:r>
          </w:p>
          <w:p>
            <w:pPr>
              <w:pStyle w:val="0"/>
              <w:jc w:val="both"/>
            </w:pPr>
            <w:r>
              <w:rPr>
                <w:sz w:val="20"/>
              </w:rPr>
              <w:t xml:space="preserve">"2" - Отчет о состоянии лицевого счета администратора доходов бюджета</w:t>
            </w:r>
          </w:p>
          <w:p>
            <w:pPr>
              <w:pStyle w:val="0"/>
              <w:jc w:val="both"/>
            </w:pPr>
            <w:r>
              <w:rPr>
                <w:sz w:val="20"/>
              </w:rPr>
              <w:t xml:space="preserve">"3" - Выписка из лицевого счета отдельных администратора источников финансирования дефицита федерального бюджета - налогового органа, таможенного органа"</w:t>
            </w:r>
          </w:p>
        </w:tc>
      </w:tr>
      <w:tr>
        <w:tc>
          <w:tcPr>
            <w:tcW w:w="680" w:type="dxa"/>
          </w:tcPr>
          <w:p>
            <w:pPr>
              <w:pStyle w:val="0"/>
              <w:jc w:val="center"/>
            </w:pPr>
            <w:r>
              <w:rPr>
                <w:sz w:val="20"/>
              </w:rPr>
              <w:t xml:space="preserve">1.13</w:t>
            </w:r>
          </w:p>
        </w:tc>
        <w:tc>
          <w:tcPr>
            <w:tcW w:w="2551" w:type="dxa"/>
          </w:tcPr>
          <w:p>
            <w:pPr>
              <w:pStyle w:val="0"/>
              <w:jc w:val="both"/>
            </w:pPr>
            <w:r>
              <w:rPr>
                <w:sz w:val="20"/>
              </w:rPr>
              <w:t xml:space="preserve">Должность контактного лица</w:t>
            </w:r>
          </w:p>
        </w:tc>
        <w:tc>
          <w:tcPr>
            <w:tcW w:w="5839" w:type="dxa"/>
          </w:tcPr>
          <w:p>
            <w:pPr>
              <w:pStyle w:val="0"/>
              <w:jc w:val="both"/>
            </w:pPr>
            <w:r>
              <w:rPr>
                <w:sz w:val="20"/>
              </w:rPr>
              <w:t xml:space="preserve">Указывается должность контактного лица</w:t>
            </w:r>
          </w:p>
        </w:tc>
      </w:tr>
      <w:tr>
        <w:tc>
          <w:tcPr>
            <w:tcW w:w="680" w:type="dxa"/>
          </w:tcPr>
          <w:p>
            <w:pPr>
              <w:pStyle w:val="0"/>
              <w:jc w:val="center"/>
            </w:pPr>
            <w:r>
              <w:rPr>
                <w:sz w:val="20"/>
              </w:rPr>
              <w:t xml:space="preserve">1.14</w:t>
            </w:r>
          </w:p>
        </w:tc>
        <w:tc>
          <w:tcPr>
            <w:tcW w:w="2551" w:type="dxa"/>
          </w:tcPr>
          <w:p>
            <w:pPr>
              <w:pStyle w:val="0"/>
              <w:jc w:val="both"/>
            </w:pPr>
            <w:r>
              <w:rPr>
                <w:sz w:val="20"/>
              </w:rPr>
              <w:t xml:space="preserve">ФИО контактного лица</w:t>
            </w:r>
          </w:p>
        </w:tc>
        <w:tc>
          <w:tcPr>
            <w:tcW w:w="5839" w:type="dxa"/>
          </w:tcPr>
          <w:p>
            <w:pPr>
              <w:pStyle w:val="0"/>
              <w:jc w:val="both"/>
            </w:pPr>
            <w:r>
              <w:rPr>
                <w:sz w:val="20"/>
              </w:rPr>
              <w:t xml:space="preserve">Указывается фамилия, имя, отчество (при наличии) контактного лица</w:t>
            </w:r>
          </w:p>
        </w:tc>
      </w:tr>
      <w:tr>
        <w:tc>
          <w:tcPr>
            <w:tcW w:w="680" w:type="dxa"/>
          </w:tcPr>
          <w:p>
            <w:pPr>
              <w:pStyle w:val="0"/>
              <w:jc w:val="center"/>
            </w:pPr>
            <w:r>
              <w:rPr>
                <w:sz w:val="20"/>
              </w:rPr>
              <w:t xml:space="preserve">1.15</w:t>
            </w:r>
          </w:p>
        </w:tc>
        <w:tc>
          <w:tcPr>
            <w:tcW w:w="2551" w:type="dxa"/>
          </w:tcPr>
          <w:p>
            <w:pPr>
              <w:pStyle w:val="0"/>
              <w:jc w:val="both"/>
            </w:pPr>
            <w:r>
              <w:rPr>
                <w:sz w:val="20"/>
              </w:rPr>
              <w:t xml:space="preserve">Телефон контактного лица</w:t>
            </w:r>
          </w:p>
        </w:tc>
        <w:tc>
          <w:tcPr>
            <w:tcW w:w="5839" w:type="dxa"/>
          </w:tcPr>
          <w:p>
            <w:pPr>
              <w:pStyle w:val="0"/>
              <w:jc w:val="both"/>
            </w:pPr>
            <w:r>
              <w:rPr>
                <w:sz w:val="20"/>
              </w:rPr>
              <w:t xml:space="preserve">Указывается номер телефона контактного лица с указанием кода города</w:t>
            </w:r>
          </w:p>
        </w:tc>
      </w:tr>
      <w:tr>
        <w:tc>
          <w:tcPr>
            <w:tcW w:w="680" w:type="dxa"/>
          </w:tcPr>
          <w:p>
            <w:pPr>
              <w:pStyle w:val="0"/>
              <w:jc w:val="center"/>
            </w:pPr>
            <w:r>
              <w:rPr>
                <w:sz w:val="20"/>
              </w:rPr>
              <w:t xml:space="preserve">1.16</w:t>
            </w:r>
          </w:p>
        </w:tc>
        <w:tc>
          <w:tcPr>
            <w:tcW w:w="2551" w:type="dxa"/>
          </w:tcPr>
          <w:p>
            <w:pPr>
              <w:pStyle w:val="0"/>
              <w:jc w:val="both"/>
            </w:pPr>
            <w:r>
              <w:rPr>
                <w:sz w:val="20"/>
              </w:rPr>
              <w:t xml:space="preserve">Дата утверждения</w:t>
            </w:r>
          </w:p>
        </w:tc>
        <w:tc>
          <w:tcPr>
            <w:tcW w:w="5839" w:type="dxa"/>
          </w:tcPr>
          <w:p>
            <w:pPr>
              <w:pStyle w:val="0"/>
              <w:jc w:val="both"/>
            </w:pPr>
            <w:r>
              <w:rPr>
                <w:sz w:val="20"/>
              </w:rPr>
              <w:t xml:space="preserve">Указывается дата утверждения документа</w:t>
            </w:r>
          </w:p>
        </w:tc>
      </w:tr>
      <w:tr>
        <w:tc>
          <w:tcPr>
            <w:gridSpan w:val="3"/>
            <w:tcW w:w="9070" w:type="dxa"/>
          </w:tcPr>
          <w:p>
            <w:pPr>
              <w:pStyle w:val="0"/>
              <w:outlineLvl w:val="2"/>
              <w:jc w:val="center"/>
            </w:pPr>
            <w:r>
              <w:rPr>
                <w:sz w:val="20"/>
              </w:rPr>
              <w:t xml:space="preserve">2. Изменение остатков на лицевом счете</w:t>
            </w:r>
          </w:p>
          <w:p>
            <w:pPr>
              <w:pStyle w:val="0"/>
              <w:jc w:val="center"/>
            </w:pPr>
            <w:r>
              <w:rPr>
                <w:sz w:val="20"/>
              </w:rPr>
              <w:t xml:space="preserve">(при выборе кода специальных указаний "1", "3")</w:t>
            </w:r>
          </w:p>
        </w:tc>
      </w:tr>
      <w:tr>
        <w:tc>
          <w:tcPr>
            <w:tcW w:w="680" w:type="dxa"/>
            <w:vMerge w:val="restart"/>
          </w:tcPr>
          <w:bookmarkStart w:id="24794" w:name="P24794"/>
          <w:bookmarkEnd w:id="24794"/>
          <w:p>
            <w:pPr>
              <w:pStyle w:val="0"/>
              <w:jc w:val="center"/>
            </w:pPr>
            <w:r>
              <w:rPr>
                <w:sz w:val="20"/>
              </w:rPr>
              <w:t xml:space="preserve">2.1</w:t>
            </w:r>
          </w:p>
        </w:tc>
        <w:tc>
          <w:tcPr>
            <w:tcW w:w="2551" w:type="dxa"/>
            <w:vMerge w:val="restart"/>
          </w:tcPr>
          <w:p>
            <w:pPr>
              <w:pStyle w:val="0"/>
              <w:jc w:val="both"/>
            </w:pPr>
            <w:r>
              <w:rPr>
                <w:sz w:val="20"/>
              </w:rPr>
              <w:t xml:space="preserve">Поступления на начало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доходов на начало дня</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источников финансирования дефицита федерального бюджета на начало дня</w:t>
            </w:r>
          </w:p>
        </w:tc>
      </w:tr>
      <w:tr>
        <w:tc>
          <w:tcPr>
            <w:tcW w:w="680" w:type="dxa"/>
            <w:vMerge w:val="restart"/>
          </w:tcPr>
          <w:bookmarkStart w:id="24798" w:name="P24798"/>
          <w:bookmarkEnd w:id="24798"/>
          <w:p>
            <w:pPr>
              <w:pStyle w:val="0"/>
              <w:jc w:val="center"/>
            </w:pPr>
            <w:r>
              <w:rPr>
                <w:sz w:val="20"/>
              </w:rPr>
              <w:t xml:space="preserve">2.2</w:t>
            </w:r>
          </w:p>
        </w:tc>
        <w:tc>
          <w:tcPr>
            <w:tcW w:w="2551" w:type="dxa"/>
            <w:vMerge w:val="restart"/>
          </w:tcPr>
          <w:p>
            <w:pPr>
              <w:pStyle w:val="0"/>
              <w:jc w:val="both"/>
            </w:pPr>
            <w:r>
              <w:rPr>
                <w:sz w:val="20"/>
              </w:rPr>
              <w:t xml:space="preserve">Возврат на начало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возвратов по доходам на начало дня</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возвратов по источникам финансирования дефицита федерального бюджета на начало дня</w:t>
            </w:r>
          </w:p>
        </w:tc>
      </w:tr>
      <w:tr>
        <w:tc>
          <w:tcPr>
            <w:tcW w:w="680" w:type="dxa"/>
            <w:vMerge w:val="restart"/>
          </w:tcPr>
          <w:bookmarkStart w:id="24802" w:name="P24802"/>
          <w:bookmarkEnd w:id="24802"/>
          <w:p>
            <w:pPr>
              <w:pStyle w:val="0"/>
              <w:jc w:val="center"/>
            </w:pPr>
            <w:r>
              <w:rPr>
                <w:sz w:val="20"/>
              </w:rPr>
              <w:t xml:space="preserve">2.3</w:t>
            </w:r>
          </w:p>
        </w:tc>
        <w:tc>
          <w:tcPr>
            <w:tcW w:w="2551" w:type="dxa"/>
            <w:vMerge w:val="restart"/>
          </w:tcPr>
          <w:p>
            <w:pPr>
              <w:pStyle w:val="0"/>
              <w:jc w:val="both"/>
            </w:pPr>
            <w:r>
              <w:rPr>
                <w:sz w:val="20"/>
              </w:rPr>
              <w:t xml:space="preserve">Внутриказначейские операции на начало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внутриказначейских операций по доходам на начало дня</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начало дня</w:t>
            </w:r>
          </w:p>
        </w:tc>
      </w:tr>
      <w:tr>
        <w:tc>
          <w:tcPr>
            <w:tcW w:w="680" w:type="dxa"/>
            <w:vMerge w:val="restart"/>
          </w:tcPr>
          <w:p>
            <w:pPr>
              <w:pStyle w:val="0"/>
              <w:jc w:val="center"/>
            </w:pPr>
            <w:r>
              <w:rPr>
                <w:sz w:val="20"/>
              </w:rPr>
              <w:t xml:space="preserve">2.4</w:t>
            </w:r>
          </w:p>
        </w:tc>
        <w:tc>
          <w:tcPr>
            <w:tcW w:w="2551" w:type="dxa"/>
            <w:vMerge w:val="restart"/>
          </w:tcPr>
          <w:p>
            <w:pPr>
              <w:pStyle w:val="0"/>
              <w:jc w:val="both"/>
            </w:pPr>
            <w:r>
              <w:rPr>
                <w:sz w:val="20"/>
              </w:rPr>
              <w:t xml:space="preserve">Поступления на конец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поступлений по доходам на конец дня, которая рассчитывается как сумма поступлений по доходам на начало дня, указанная в </w:t>
            </w:r>
            <w:hyperlink w:history="0" w:anchor="P24794" w:tooltip="2.1">
              <w:r>
                <w:rPr>
                  <w:sz w:val="20"/>
                  <w:color w:val="0000ff"/>
                </w:rPr>
                <w:t xml:space="preserve">пункте 2.1</w:t>
              </w:r>
            </w:hyperlink>
            <w:r>
              <w:rPr>
                <w:sz w:val="20"/>
              </w:rPr>
              <w:t xml:space="preserve">, и сумма поступлений по доходам за день, указанная в </w:t>
            </w:r>
            <w:hyperlink w:history="0" w:anchor="P24874" w:tooltip="3.16">
              <w:r>
                <w:rPr>
                  <w:sz w:val="20"/>
                  <w:color w:val="0000ff"/>
                </w:rPr>
                <w:t xml:space="preserve">пункте 3.16</w:t>
              </w:r>
            </w:hyperlink>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поступлений по источникам финансирования дефицита федерального бюджета на конец дня, которая рассчитывается как сумма поступлений по источникам финансирования дефицита федерального бюджета на начало дня, указанная в </w:t>
            </w:r>
            <w:hyperlink w:history="0" w:anchor="P24794" w:tooltip="2.1">
              <w:r>
                <w:rPr>
                  <w:sz w:val="20"/>
                  <w:color w:val="0000ff"/>
                </w:rPr>
                <w:t xml:space="preserve">пункте 2.1</w:t>
              </w:r>
            </w:hyperlink>
            <w:r>
              <w:rPr>
                <w:sz w:val="20"/>
              </w:rPr>
              <w:t xml:space="preserve">, и сумма поступлений по источникам финансирования дефицита федерального бюджета за день, указанная в </w:t>
            </w:r>
            <w:hyperlink w:history="0" w:anchor="P24874" w:tooltip="3.16">
              <w:r>
                <w:rPr>
                  <w:sz w:val="20"/>
                  <w:color w:val="0000ff"/>
                </w:rPr>
                <w:t xml:space="preserve">пункте 3.16</w:t>
              </w:r>
            </w:hyperlink>
          </w:p>
        </w:tc>
      </w:tr>
      <w:tr>
        <w:tc>
          <w:tcPr>
            <w:tcW w:w="680" w:type="dxa"/>
            <w:vMerge w:val="restart"/>
          </w:tcPr>
          <w:p>
            <w:pPr>
              <w:pStyle w:val="0"/>
              <w:jc w:val="center"/>
            </w:pPr>
            <w:r>
              <w:rPr>
                <w:sz w:val="20"/>
              </w:rPr>
              <w:t xml:space="preserve">2.5</w:t>
            </w:r>
          </w:p>
        </w:tc>
        <w:tc>
          <w:tcPr>
            <w:tcW w:w="2551" w:type="dxa"/>
            <w:vMerge w:val="restart"/>
          </w:tcPr>
          <w:p>
            <w:pPr>
              <w:pStyle w:val="0"/>
              <w:jc w:val="both"/>
            </w:pPr>
            <w:r>
              <w:rPr>
                <w:sz w:val="20"/>
              </w:rPr>
              <w:t xml:space="preserve">Возврат на конец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возвратов по доходам на конец дня, которая рассчитывается как сумма возвратов по доходам на начало дня, указанная в </w:t>
            </w:r>
            <w:hyperlink w:history="0" w:anchor="P24798" w:tooltip="2.2">
              <w:r>
                <w:rPr>
                  <w:sz w:val="20"/>
                  <w:color w:val="0000ff"/>
                </w:rPr>
                <w:t xml:space="preserve">пункте 2.2</w:t>
              </w:r>
            </w:hyperlink>
            <w:r>
              <w:rPr>
                <w:sz w:val="20"/>
              </w:rPr>
              <w:t xml:space="preserve">, и сумма возвратов по доходам за день, указанная в </w:t>
            </w:r>
            <w:hyperlink w:history="0" w:anchor="P24877" w:tooltip="3.17">
              <w:r>
                <w:rPr>
                  <w:sz w:val="20"/>
                  <w:color w:val="0000ff"/>
                </w:rPr>
                <w:t xml:space="preserve">пункте 3.17</w:t>
              </w:r>
            </w:hyperlink>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возвратов по источникам финансирования дефицита федерального бюджета на конец дня, которая рассчитывается как сумма возвратов по источникам финансирования дефицита федерального бюджета на начало дня, указанная в </w:t>
            </w:r>
            <w:hyperlink w:history="0" w:anchor="P24798" w:tooltip="2.2">
              <w:r>
                <w:rPr>
                  <w:sz w:val="20"/>
                  <w:color w:val="0000ff"/>
                </w:rPr>
                <w:t xml:space="preserve">пункте 2.2</w:t>
              </w:r>
            </w:hyperlink>
            <w:r>
              <w:rPr>
                <w:sz w:val="20"/>
              </w:rPr>
              <w:t xml:space="preserve">, и сумма возвратов по источникам финансирования дефицита федерального бюджета за день, указанная в </w:t>
            </w:r>
            <w:hyperlink w:history="0" w:anchor="P24877" w:tooltip="3.17">
              <w:r>
                <w:rPr>
                  <w:sz w:val="20"/>
                  <w:color w:val="0000ff"/>
                </w:rPr>
                <w:t xml:space="preserve">пункте 3.17</w:t>
              </w:r>
            </w:hyperlink>
          </w:p>
        </w:tc>
      </w:tr>
      <w:tr>
        <w:tc>
          <w:tcPr>
            <w:tcW w:w="680" w:type="dxa"/>
            <w:vMerge w:val="restart"/>
          </w:tcPr>
          <w:p>
            <w:pPr>
              <w:pStyle w:val="0"/>
              <w:jc w:val="center"/>
            </w:pPr>
            <w:r>
              <w:rPr>
                <w:sz w:val="20"/>
              </w:rPr>
              <w:t xml:space="preserve">2.6</w:t>
            </w:r>
          </w:p>
        </w:tc>
        <w:tc>
          <w:tcPr>
            <w:tcW w:w="2551" w:type="dxa"/>
            <w:vMerge w:val="restart"/>
          </w:tcPr>
          <w:p>
            <w:pPr>
              <w:pStyle w:val="0"/>
              <w:jc w:val="both"/>
            </w:pPr>
            <w:r>
              <w:rPr>
                <w:sz w:val="20"/>
              </w:rPr>
              <w:t xml:space="preserve">Внутриказначейские операции на конец дня</w:t>
            </w:r>
          </w:p>
        </w:tc>
        <w:tc>
          <w:tcPr>
            <w:tcW w:w="5839" w:type="dxa"/>
            <w:tcBorders>
              <w:bottom w:val="nil"/>
            </w:tcBorders>
          </w:tcPr>
          <w:p>
            <w:pPr>
              <w:pStyle w:val="0"/>
              <w:jc w:val="both"/>
            </w:pPr>
            <w:r>
              <w:rPr>
                <w:sz w:val="20"/>
              </w:rPr>
              <w:t xml:space="preserve">При выборе кода специальных указаний "1" указывается сумма внутриказначейских операций по доходам на конец дня, которая рассчитывается как сумма внутриказначейских операций по доходам на начало дня, указанная в </w:t>
            </w:r>
            <w:hyperlink w:history="0" w:anchor="P24802" w:tooltip="2.3">
              <w:r>
                <w:rPr>
                  <w:sz w:val="20"/>
                  <w:color w:val="0000ff"/>
                </w:rPr>
                <w:t xml:space="preserve">пункте 2.3</w:t>
              </w:r>
            </w:hyperlink>
            <w:r>
              <w:rPr>
                <w:sz w:val="20"/>
              </w:rPr>
              <w:t xml:space="preserve">, и сумма внутриказначейских операций по доходам за день, указанная в </w:t>
            </w:r>
            <w:hyperlink w:history="0" w:anchor="P24880" w:tooltip="3.18">
              <w:r>
                <w:rPr>
                  <w:sz w:val="20"/>
                  <w:color w:val="0000ff"/>
                </w:rPr>
                <w:t xml:space="preserve">пункте 3.18</w:t>
              </w:r>
            </w:hyperlink>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сумма внутриказначейских операций по источникам финансирования дефицита федерального бюджета на конец дня, которая рассчитывается как сумма внутриказначейских операций по источникам финансирования дефицита федерального бюджета на начало дня, указанная в </w:t>
            </w:r>
            <w:hyperlink w:history="0" w:anchor="P24802" w:tooltip="2.3">
              <w:r>
                <w:rPr>
                  <w:sz w:val="20"/>
                  <w:color w:val="0000ff"/>
                </w:rPr>
                <w:t xml:space="preserve">пункте 2.3</w:t>
              </w:r>
            </w:hyperlink>
            <w:r>
              <w:rPr>
                <w:sz w:val="20"/>
              </w:rPr>
              <w:t xml:space="preserve">, и сумма внутриказначейских операций по источникам финансирования дефицита федерального бюджета за день, указанная в </w:t>
            </w:r>
            <w:hyperlink w:history="0" w:anchor="P24880" w:tooltip="3.18">
              <w:r>
                <w:rPr>
                  <w:sz w:val="20"/>
                  <w:color w:val="0000ff"/>
                </w:rPr>
                <w:t xml:space="preserve">пункте 3.18</w:t>
              </w:r>
            </w:hyperlink>
          </w:p>
        </w:tc>
      </w:tr>
      <w:tr>
        <w:tc>
          <w:tcPr>
            <w:gridSpan w:val="3"/>
            <w:tcW w:w="9070" w:type="dxa"/>
          </w:tcPr>
          <w:p>
            <w:pPr>
              <w:pStyle w:val="0"/>
              <w:outlineLvl w:val="2"/>
              <w:jc w:val="center"/>
            </w:pPr>
            <w:r>
              <w:rPr>
                <w:sz w:val="20"/>
              </w:rPr>
              <w:t xml:space="preserve">3. Операции со средствами</w:t>
            </w:r>
          </w:p>
        </w:tc>
      </w:tr>
      <w:tr>
        <w:tc>
          <w:tcPr>
            <w:tcW w:w="680" w:type="dxa"/>
            <w:vMerge w:val="restart"/>
          </w:tcPr>
          <w:p>
            <w:pPr>
              <w:pStyle w:val="0"/>
              <w:jc w:val="center"/>
            </w:pPr>
            <w:r>
              <w:rPr>
                <w:sz w:val="20"/>
              </w:rPr>
              <w:t xml:space="preserve">3.1</w:t>
            </w:r>
          </w:p>
        </w:tc>
        <w:tc>
          <w:tcPr>
            <w:tcW w:w="2551" w:type="dxa"/>
            <w:vMerge w:val="restart"/>
          </w:tcPr>
          <w:p>
            <w:pPr>
              <w:pStyle w:val="0"/>
            </w:pPr>
            <w:r>
              <w:rPr>
                <w:sz w:val="20"/>
              </w:rPr>
              <w:t xml:space="preserve">Порядковый номер</w:t>
            </w:r>
          </w:p>
        </w:tc>
        <w:tc>
          <w:tcPr>
            <w:tcW w:w="5839" w:type="dxa"/>
            <w:tcBorders>
              <w:bottom w:val="nil"/>
            </w:tcBorders>
          </w:tcPr>
          <w:p>
            <w:pPr>
              <w:pStyle w:val="0"/>
              <w:jc w:val="both"/>
            </w:pPr>
            <w:r>
              <w:rPr>
                <w:sz w:val="20"/>
              </w:rPr>
              <w:t xml:space="preserve">При выборе кода специальных указаний "1", "3" указывается порядковый номер операции</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3.2</w:t>
            </w:r>
          </w:p>
        </w:tc>
        <w:tc>
          <w:tcPr>
            <w:tcW w:w="2551" w:type="dxa"/>
            <w:vMerge w:val="restart"/>
          </w:tcPr>
          <w:p>
            <w:pPr>
              <w:pStyle w:val="0"/>
            </w:pPr>
            <w:r>
              <w:rPr>
                <w:sz w:val="20"/>
              </w:rPr>
              <w:t xml:space="preserve">Наименование документа, подтверждающего проведение операции</w:t>
            </w:r>
          </w:p>
        </w:tc>
        <w:tc>
          <w:tcPr>
            <w:tcW w:w="5839" w:type="dxa"/>
            <w:tcBorders>
              <w:bottom w:val="nil"/>
            </w:tcBorders>
          </w:tcPr>
          <w:p>
            <w:pPr>
              <w:pStyle w:val="0"/>
              <w:jc w:val="both"/>
            </w:pPr>
            <w:r>
              <w:rPr>
                <w:sz w:val="20"/>
              </w:rPr>
              <w:t xml:space="preserve">При выборе кода специальных указаний "1", "3" указывается наименование документа,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3.3</w:t>
            </w:r>
          </w:p>
        </w:tc>
        <w:tc>
          <w:tcPr>
            <w:tcW w:w="2551" w:type="dxa"/>
            <w:vMerge w:val="restart"/>
          </w:tcPr>
          <w:p>
            <w:pPr>
              <w:pStyle w:val="0"/>
              <w:jc w:val="both"/>
            </w:pPr>
            <w:r>
              <w:rPr>
                <w:sz w:val="20"/>
              </w:rPr>
              <w:t xml:space="preserve">Номер документа, подтверждающего проведение операции</w:t>
            </w:r>
          </w:p>
        </w:tc>
        <w:tc>
          <w:tcPr>
            <w:tcW w:w="5839" w:type="dxa"/>
            <w:tcBorders>
              <w:bottom w:val="nil"/>
            </w:tcBorders>
          </w:tcPr>
          <w:p>
            <w:pPr>
              <w:pStyle w:val="0"/>
              <w:jc w:val="both"/>
            </w:pPr>
            <w:r>
              <w:rPr>
                <w:sz w:val="20"/>
              </w:rPr>
              <w:t xml:space="preserve">При выборе кода специальных указаний "1", "3" указывается номер документа,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3.4</w:t>
            </w:r>
          </w:p>
        </w:tc>
        <w:tc>
          <w:tcPr>
            <w:tcW w:w="2551" w:type="dxa"/>
            <w:vMerge w:val="restart"/>
          </w:tcPr>
          <w:p>
            <w:pPr>
              <w:pStyle w:val="0"/>
              <w:jc w:val="both"/>
            </w:pPr>
            <w:r>
              <w:rPr>
                <w:sz w:val="20"/>
              </w:rPr>
              <w:t xml:space="preserve">Дата документа, подтверждающего проведение операции</w:t>
            </w:r>
          </w:p>
        </w:tc>
        <w:tc>
          <w:tcPr>
            <w:tcW w:w="5839" w:type="dxa"/>
            <w:tcBorders>
              <w:bottom w:val="nil"/>
            </w:tcBorders>
          </w:tcPr>
          <w:p>
            <w:pPr>
              <w:pStyle w:val="0"/>
              <w:jc w:val="both"/>
            </w:pPr>
            <w:r>
              <w:rPr>
                <w:sz w:val="20"/>
              </w:rPr>
              <w:t xml:space="preserve">При выборе кода специальных указаний "1", "3" указывается дата составления документа,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3.5</w:t>
            </w:r>
          </w:p>
        </w:tc>
        <w:tc>
          <w:tcPr>
            <w:tcW w:w="2551" w:type="dxa"/>
            <w:vMerge w:val="restart"/>
          </w:tcPr>
          <w:p>
            <w:pPr>
              <w:pStyle w:val="0"/>
              <w:jc w:val="both"/>
            </w:pPr>
            <w:r>
              <w:rPr>
                <w:sz w:val="20"/>
              </w:rPr>
              <w:t xml:space="preserve">Наименование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pPr>
              <w:pStyle w:val="0"/>
              <w:jc w:val="both"/>
            </w:pPr>
            <w:r>
              <w:rPr>
                <w:sz w:val="20"/>
              </w:rPr>
              <w:t xml:space="preserve">При выборе кода специальных указаний "1", "3" указывается наименование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3.6</w:t>
            </w:r>
          </w:p>
        </w:tc>
        <w:tc>
          <w:tcPr>
            <w:tcW w:w="2551" w:type="dxa"/>
            <w:vMerge w:val="restart"/>
          </w:tcPr>
          <w:p>
            <w:pPr>
              <w:pStyle w:val="0"/>
              <w:jc w:val="both"/>
            </w:pPr>
            <w:r>
              <w:rPr>
                <w:sz w:val="20"/>
              </w:rPr>
              <w:t xml:space="preserve">Номер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pPr>
              <w:pStyle w:val="0"/>
              <w:jc w:val="both"/>
            </w:pPr>
            <w:r>
              <w:rPr>
                <w:sz w:val="20"/>
              </w:rPr>
              <w:t xml:space="preserve">При выборе кода специальных указаний "1", "3" указывается номер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3.7</w:t>
            </w:r>
          </w:p>
        </w:tc>
        <w:tc>
          <w:tcPr>
            <w:tcW w:w="2551" w:type="dxa"/>
            <w:vMerge w:val="restart"/>
          </w:tcPr>
          <w:p>
            <w:pPr>
              <w:pStyle w:val="0"/>
              <w:jc w:val="both"/>
            </w:pPr>
            <w:r>
              <w:rPr>
                <w:sz w:val="20"/>
              </w:rPr>
              <w:t xml:space="preserve">Дата документа администратора доходов бюджета (администратора источников финансирования дефицита федерального бюджета)</w:t>
            </w:r>
          </w:p>
        </w:tc>
        <w:tc>
          <w:tcPr>
            <w:tcW w:w="5839" w:type="dxa"/>
            <w:tcBorders>
              <w:bottom w:val="nil"/>
            </w:tcBorders>
          </w:tcPr>
          <w:p>
            <w:pPr>
              <w:pStyle w:val="0"/>
              <w:jc w:val="both"/>
            </w:pPr>
            <w:r>
              <w:rPr>
                <w:sz w:val="20"/>
              </w:rPr>
              <w:t xml:space="preserve">При выборе кода специальных указаний "1", "3" указывается дата документа администратора доходов бюджета, отдельных администраторов источников финансирования дефицита федерального бюджета - налогового органа, таможенного органа, на основании которого была отражена операция на соответствующем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реквизит не заполняется</w:t>
            </w:r>
          </w:p>
        </w:tc>
      </w:tr>
      <w:tr>
        <w:tc>
          <w:tcPr>
            <w:tcW w:w="680" w:type="dxa"/>
            <w:vMerge w:val="restart"/>
          </w:tcPr>
          <w:p>
            <w:pPr>
              <w:pStyle w:val="0"/>
              <w:jc w:val="center"/>
            </w:pPr>
            <w:r>
              <w:rPr>
                <w:sz w:val="20"/>
              </w:rPr>
              <w:t xml:space="preserve">3.8</w:t>
            </w:r>
          </w:p>
        </w:tc>
        <w:tc>
          <w:tcPr>
            <w:tcW w:w="2551" w:type="dxa"/>
            <w:vMerge w:val="restart"/>
          </w:tcPr>
          <w:p>
            <w:pPr>
              <w:pStyle w:val="0"/>
            </w:pPr>
            <w:r>
              <w:rPr>
                <w:sz w:val="20"/>
              </w:rPr>
              <w:t xml:space="preserve">Код по БК</w:t>
            </w:r>
          </w:p>
        </w:tc>
        <w:tc>
          <w:tcPr>
            <w:tcW w:w="5839" w:type="dxa"/>
            <w:tcBorders>
              <w:bottom w:val="nil"/>
            </w:tcBorders>
          </w:tcPr>
          <w:p>
            <w:pPr>
              <w:pStyle w:val="0"/>
              <w:jc w:val="both"/>
            </w:pPr>
            <w:r>
              <w:rPr>
                <w:sz w:val="20"/>
              </w:rPr>
              <w:t xml:space="preserve">При выборе кода специальных указаний "1", "2" указывается код классификации доходов бюджетов, по которому отражены операции на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указывается код классификации источников финансирования дефицита федерального бюджета, по которому отражены операции на лицевом счете</w:t>
            </w:r>
          </w:p>
        </w:tc>
      </w:tr>
      <w:tr>
        <w:tc>
          <w:tcPr>
            <w:tcW w:w="680" w:type="dxa"/>
            <w:vMerge w:val="restart"/>
          </w:tcPr>
          <w:p>
            <w:pPr>
              <w:pStyle w:val="0"/>
              <w:jc w:val="center"/>
            </w:pPr>
            <w:r>
              <w:rPr>
                <w:sz w:val="20"/>
              </w:rPr>
              <w:t xml:space="preserve">3.9</w:t>
            </w:r>
          </w:p>
        </w:tc>
        <w:tc>
          <w:tcPr>
            <w:tcW w:w="2551" w:type="dxa"/>
            <w:vMerge w:val="restart"/>
          </w:tcPr>
          <w:p>
            <w:pPr>
              <w:pStyle w:val="0"/>
            </w:pPr>
            <w:r>
              <w:rPr>
                <w:sz w:val="20"/>
              </w:rPr>
              <w:t xml:space="preserve">Аналитический код</w:t>
            </w:r>
          </w:p>
        </w:tc>
        <w:tc>
          <w:tcPr>
            <w:tcW w:w="5839" w:type="dxa"/>
            <w:tcBorders>
              <w:bottom w:val="nil"/>
            </w:tcBorders>
          </w:tcPr>
          <w:p>
            <w:pPr>
              <w:pStyle w:val="0"/>
              <w:jc w:val="both"/>
            </w:pPr>
            <w:r>
              <w:rPr>
                <w:sz w:val="20"/>
              </w:rPr>
              <w:t xml:space="preserve">При выборе кода специальных указаний "1", "2" указывается аналитический код, по которому отражены операции на лицевом счете</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кода специальных указаний "3" реквизит не заполняется</w:t>
            </w:r>
          </w:p>
        </w:tc>
      </w:tr>
      <w:tr>
        <w:tc>
          <w:tcPr>
            <w:tcW w:w="680" w:type="dxa"/>
          </w:tcPr>
          <w:p>
            <w:pPr>
              <w:pStyle w:val="0"/>
              <w:jc w:val="center"/>
            </w:pPr>
            <w:r>
              <w:rPr>
                <w:sz w:val="20"/>
              </w:rPr>
              <w:t xml:space="preserve">3.10</w:t>
            </w:r>
          </w:p>
        </w:tc>
        <w:tc>
          <w:tcPr>
            <w:tcW w:w="2551" w:type="dxa"/>
          </w:tcPr>
          <w:p>
            <w:pPr>
              <w:pStyle w:val="0"/>
            </w:pPr>
            <w:r>
              <w:rPr>
                <w:sz w:val="20"/>
              </w:rPr>
              <w:t xml:space="preserve">Код по ОКТМО</w:t>
            </w:r>
          </w:p>
        </w:tc>
        <w:tc>
          <w:tcPr>
            <w:tcW w:w="5839" w:type="dxa"/>
          </w:tcPr>
          <w:p>
            <w:pPr>
              <w:pStyle w:val="0"/>
              <w:jc w:val="both"/>
            </w:pPr>
            <w:r>
              <w:rPr>
                <w:sz w:val="20"/>
              </w:rPr>
              <w:t xml:space="preserve">Указывается соответствующий код по </w:t>
            </w:r>
            <w:hyperlink w:history="0" r:id="rId69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r>
      <w:tr>
        <w:tc>
          <w:tcPr>
            <w:tcW w:w="680" w:type="dxa"/>
          </w:tcPr>
          <w:bookmarkStart w:id="24858" w:name="P24858"/>
          <w:bookmarkEnd w:id="24858"/>
          <w:p>
            <w:pPr>
              <w:pStyle w:val="0"/>
              <w:jc w:val="center"/>
            </w:pPr>
            <w:r>
              <w:rPr>
                <w:sz w:val="20"/>
              </w:rPr>
              <w:t xml:space="preserve">3.11</w:t>
            </w:r>
          </w:p>
        </w:tc>
        <w:tc>
          <w:tcPr>
            <w:tcW w:w="2551" w:type="dxa"/>
          </w:tcPr>
          <w:p>
            <w:pPr>
              <w:pStyle w:val="0"/>
            </w:pPr>
            <w:r>
              <w:rPr>
                <w:sz w:val="20"/>
              </w:rPr>
              <w:t xml:space="preserve">Поступления</w:t>
            </w:r>
          </w:p>
        </w:tc>
        <w:tc>
          <w:tcPr>
            <w:tcW w:w="5839" w:type="dxa"/>
          </w:tcPr>
          <w:p>
            <w:pPr>
              <w:pStyle w:val="0"/>
              <w:jc w:val="both"/>
            </w:pPr>
            <w:r>
              <w:rPr>
                <w:sz w:val="20"/>
              </w:rPr>
              <w:t xml:space="preserve">Указывается сумма поступлений</w:t>
            </w:r>
          </w:p>
        </w:tc>
      </w:tr>
      <w:tr>
        <w:tc>
          <w:tcPr>
            <w:tcW w:w="680" w:type="dxa"/>
          </w:tcPr>
          <w:bookmarkStart w:id="24861" w:name="P24861"/>
          <w:bookmarkEnd w:id="24861"/>
          <w:p>
            <w:pPr>
              <w:pStyle w:val="0"/>
              <w:jc w:val="center"/>
            </w:pPr>
            <w:r>
              <w:rPr>
                <w:sz w:val="20"/>
              </w:rPr>
              <w:t xml:space="preserve">3.12</w:t>
            </w:r>
          </w:p>
        </w:tc>
        <w:tc>
          <w:tcPr>
            <w:tcW w:w="2551" w:type="dxa"/>
          </w:tcPr>
          <w:p>
            <w:pPr>
              <w:pStyle w:val="0"/>
            </w:pPr>
            <w:r>
              <w:rPr>
                <w:sz w:val="20"/>
              </w:rPr>
              <w:t xml:space="preserve">Возврат</w:t>
            </w:r>
          </w:p>
        </w:tc>
        <w:tc>
          <w:tcPr>
            <w:tcW w:w="5839" w:type="dxa"/>
          </w:tcPr>
          <w:p>
            <w:pPr>
              <w:pStyle w:val="0"/>
              <w:jc w:val="both"/>
            </w:pPr>
            <w:r>
              <w:rPr>
                <w:sz w:val="20"/>
              </w:rPr>
              <w:t xml:space="preserve">Указывается сумма возвратов</w:t>
            </w:r>
          </w:p>
        </w:tc>
      </w:tr>
      <w:tr>
        <w:tc>
          <w:tcPr>
            <w:tcW w:w="680" w:type="dxa"/>
          </w:tcPr>
          <w:bookmarkStart w:id="24864" w:name="P24864"/>
          <w:bookmarkEnd w:id="24864"/>
          <w:p>
            <w:pPr>
              <w:pStyle w:val="0"/>
              <w:jc w:val="center"/>
            </w:pPr>
            <w:r>
              <w:rPr>
                <w:sz w:val="20"/>
              </w:rPr>
              <w:t xml:space="preserve">3.13</w:t>
            </w:r>
          </w:p>
        </w:tc>
        <w:tc>
          <w:tcPr>
            <w:tcW w:w="2551" w:type="dxa"/>
          </w:tcPr>
          <w:p>
            <w:pPr>
              <w:pStyle w:val="0"/>
            </w:pPr>
            <w:r>
              <w:rPr>
                <w:sz w:val="20"/>
              </w:rPr>
              <w:t xml:space="preserve">Внутриказначейские операции</w:t>
            </w:r>
          </w:p>
        </w:tc>
        <w:tc>
          <w:tcPr>
            <w:tcW w:w="5839" w:type="dxa"/>
          </w:tcPr>
          <w:p>
            <w:pPr>
              <w:pStyle w:val="0"/>
              <w:jc w:val="both"/>
            </w:pPr>
            <w:r>
              <w:rPr>
                <w:sz w:val="20"/>
              </w:rPr>
              <w:t xml:space="preserve">Указывается сумма внутриказначейских операций</w:t>
            </w:r>
          </w:p>
        </w:tc>
      </w:tr>
      <w:tr>
        <w:tc>
          <w:tcPr>
            <w:tcW w:w="680" w:type="dxa"/>
            <w:vMerge w:val="restart"/>
          </w:tcPr>
          <w:p>
            <w:pPr>
              <w:pStyle w:val="0"/>
              <w:jc w:val="center"/>
            </w:pPr>
            <w:r>
              <w:rPr>
                <w:sz w:val="20"/>
              </w:rPr>
              <w:t xml:space="preserve">3.14</w:t>
            </w:r>
          </w:p>
        </w:tc>
        <w:tc>
          <w:tcPr>
            <w:tcW w:w="2551" w:type="dxa"/>
            <w:vMerge w:val="restart"/>
          </w:tcPr>
          <w:p>
            <w:pPr>
              <w:pStyle w:val="0"/>
              <w:jc w:val="both"/>
            </w:pPr>
            <w:r>
              <w:rPr>
                <w:sz w:val="20"/>
              </w:rPr>
              <w:t xml:space="preserve">Итоговая сумма поступлений</w:t>
            </w:r>
          </w:p>
        </w:tc>
        <w:tc>
          <w:tcPr>
            <w:tcW w:w="5839" w:type="dxa"/>
            <w:tcBorders>
              <w:bottom w:val="nil"/>
            </w:tcBorders>
          </w:tcPr>
          <w:p>
            <w:pPr>
              <w:pStyle w:val="0"/>
              <w:jc w:val="both"/>
            </w:pPr>
            <w:r>
              <w:rPr>
                <w:sz w:val="20"/>
              </w:rPr>
              <w:t xml:space="preserve">При выборе кодов специальных указаний "1", "3" реквизит не заполняется</w:t>
            </w:r>
          </w:p>
        </w:tc>
      </w:tr>
      <w:tr>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указывается итоговая сумма поступлений, которая рассчитывается как сумма поступлений, указанная в </w:t>
            </w:r>
            <w:hyperlink w:history="0" w:anchor="P24858" w:tooltip="3.11">
              <w:r>
                <w:rPr>
                  <w:sz w:val="20"/>
                  <w:color w:val="0000ff"/>
                </w:rPr>
                <w:t xml:space="preserve">пункте 3.11</w:t>
              </w:r>
            </w:hyperlink>
            <w:r>
              <w:rPr>
                <w:sz w:val="20"/>
              </w:rPr>
              <w:t xml:space="preserve">, и сумма внутриказначейских операций, указанная в </w:t>
            </w:r>
            <w:hyperlink w:history="0" w:anchor="P24864" w:tooltip="3.13">
              <w:r>
                <w:rPr>
                  <w:sz w:val="20"/>
                  <w:color w:val="0000ff"/>
                </w:rPr>
                <w:t xml:space="preserve">пункте 3.13</w:t>
              </w:r>
            </w:hyperlink>
            <w:r>
              <w:rPr>
                <w:sz w:val="20"/>
              </w:rPr>
              <w:t xml:space="preserve">, за вычетом суммы возвратов, указанной в </w:t>
            </w:r>
            <w:hyperlink w:history="0" w:anchor="P24861" w:tooltip="3.12">
              <w:r>
                <w:rPr>
                  <w:sz w:val="20"/>
                  <w:color w:val="0000ff"/>
                </w:rPr>
                <w:t xml:space="preserve">пункте 3.12</w:t>
              </w:r>
            </w:hyperlink>
          </w:p>
        </w:tc>
      </w:tr>
      <w:tr>
        <w:tc>
          <w:tcPr>
            <w:tcW w:w="680" w:type="dxa"/>
          </w:tcPr>
          <w:p>
            <w:pPr>
              <w:pStyle w:val="0"/>
              <w:jc w:val="center"/>
            </w:pPr>
            <w:r>
              <w:rPr>
                <w:sz w:val="20"/>
              </w:rPr>
              <w:t xml:space="preserve">3.15</w:t>
            </w:r>
          </w:p>
        </w:tc>
        <w:tc>
          <w:tcPr>
            <w:tcW w:w="2551" w:type="dxa"/>
          </w:tcPr>
          <w:p>
            <w:pPr>
              <w:pStyle w:val="0"/>
              <w:jc w:val="both"/>
            </w:pPr>
            <w:r>
              <w:rPr>
                <w:sz w:val="20"/>
              </w:rPr>
              <w:t xml:space="preserve">Примечание</w:t>
            </w:r>
          </w:p>
        </w:tc>
        <w:tc>
          <w:tcPr>
            <w:tcW w:w="5839" w:type="dxa"/>
          </w:tcPr>
          <w:p>
            <w:pPr>
              <w:pStyle w:val="0"/>
              <w:jc w:val="both"/>
            </w:pPr>
            <w:r>
              <w:rPr>
                <w:sz w:val="20"/>
              </w:rPr>
              <w:t xml:space="preserve">Указывается необходимая дополнительная информация</w:t>
            </w:r>
          </w:p>
        </w:tc>
      </w:tr>
      <w:tr>
        <w:tc>
          <w:tcPr>
            <w:tcW w:w="680" w:type="dxa"/>
          </w:tcPr>
          <w:bookmarkStart w:id="24874" w:name="P24874"/>
          <w:bookmarkEnd w:id="24874"/>
          <w:p>
            <w:pPr>
              <w:pStyle w:val="0"/>
              <w:jc w:val="center"/>
            </w:pPr>
            <w:r>
              <w:rPr>
                <w:sz w:val="20"/>
              </w:rPr>
              <w:t xml:space="preserve">3.16</w:t>
            </w:r>
          </w:p>
        </w:tc>
        <w:tc>
          <w:tcPr>
            <w:tcW w:w="2551" w:type="dxa"/>
          </w:tcPr>
          <w:p>
            <w:pPr>
              <w:pStyle w:val="0"/>
              <w:jc w:val="both"/>
            </w:pPr>
            <w:r>
              <w:rPr>
                <w:sz w:val="20"/>
              </w:rPr>
              <w:t xml:space="preserve">Итого поступлений</w:t>
            </w:r>
          </w:p>
        </w:tc>
        <w:tc>
          <w:tcPr>
            <w:tcW w:w="5839" w:type="dxa"/>
          </w:tcPr>
          <w:p>
            <w:pPr>
              <w:pStyle w:val="0"/>
              <w:jc w:val="both"/>
            </w:pPr>
            <w:r>
              <w:rPr>
                <w:sz w:val="20"/>
              </w:rPr>
              <w:t xml:space="preserve">Указывается общая сумма поступлений</w:t>
            </w:r>
          </w:p>
        </w:tc>
      </w:tr>
      <w:tr>
        <w:tc>
          <w:tcPr>
            <w:tcW w:w="680" w:type="dxa"/>
          </w:tcPr>
          <w:bookmarkStart w:id="24877" w:name="P24877"/>
          <w:bookmarkEnd w:id="24877"/>
          <w:p>
            <w:pPr>
              <w:pStyle w:val="0"/>
              <w:jc w:val="center"/>
            </w:pPr>
            <w:r>
              <w:rPr>
                <w:sz w:val="20"/>
              </w:rPr>
              <w:t xml:space="preserve">3.17</w:t>
            </w:r>
          </w:p>
        </w:tc>
        <w:tc>
          <w:tcPr>
            <w:tcW w:w="2551" w:type="dxa"/>
          </w:tcPr>
          <w:p>
            <w:pPr>
              <w:pStyle w:val="0"/>
              <w:jc w:val="both"/>
            </w:pPr>
            <w:r>
              <w:rPr>
                <w:sz w:val="20"/>
              </w:rPr>
              <w:t xml:space="preserve">Итого возвратов</w:t>
            </w:r>
          </w:p>
        </w:tc>
        <w:tc>
          <w:tcPr>
            <w:tcW w:w="5839" w:type="dxa"/>
          </w:tcPr>
          <w:p>
            <w:pPr>
              <w:pStyle w:val="0"/>
              <w:jc w:val="both"/>
            </w:pPr>
            <w:r>
              <w:rPr>
                <w:sz w:val="20"/>
              </w:rPr>
              <w:t xml:space="preserve">Указывается общая сумма возвратов</w:t>
            </w:r>
          </w:p>
        </w:tc>
      </w:tr>
      <w:tr>
        <w:tc>
          <w:tcPr>
            <w:tcW w:w="680" w:type="dxa"/>
          </w:tcPr>
          <w:bookmarkStart w:id="24880" w:name="P24880"/>
          <w:bookmarkEnd w:id="24880"/>
          <w:p>
            <w:pPr>
              <w:pStyle w:val="0"/>
              <w:jc w:val="center"/>
            </w:pPr>
            <w:r>
              <w:rPr>
                <w:sz w:val="20"/>
              </w:rPr>
              <w:t xml:space="preserve">3.18</w:t>
            </w:r>
          </w:p>
        </w:tc>
        <w:tc>
          <w:tcPr>
            <w:tcW w:w="2551" w:type="dxa"/>
          </w:tcPr>
          <w:p>
            <w:pPr>
              <w:pStyle w:val="0"/>
              <w:jc w:val="both"/>
            </w:pPr>
            <w:r>
              <w:rPr>
                <w:sz w:val="20"/>
              </w:rPr>
              <w:t xml:space="preserve">Итого внутриказначейских операций</w:t>
            </w:r>
          </w:p>
        </w:tc>
        <w:tc>
          <w:tcPr>
            <w:tcW w:w="5839" w:type="dxa"/>
          </w:tcPr>
          <w:p>
            <w:pPr>
              <w:pStyle w:val="0"/>
              <w:jc w:val="both"/>
            </w:pPr>
            <w:r>
              <w:rPr>
                <w:sz w:val="20"/>
              </w:rPr>
              <w:t xml:space="preserve">Указывается общая сумма внутриказначейских операций</w:t>
            </w:r>
          </w:p>
        </w:tc>
      </w:tr>
      <w:tr>
        <w:tc>
          <w:tcPr>
            <w:tcW w:w="680" w:type="dxa"/>
            <w:vMerge w:val="restart"/>
          </w:tcPr>
          <w:p>
            <w:pPr>
              <w:pStyle w:val="0"/>
              <w:jc w:val="center"/>
            </w:pPr>
            <w:r>
              <w:rPr>
                <w:sz w:val="20"/>
              </w:rPr>
              <w:t xml:space="preserve">3.19</w:t>
            </w:r>
          </w:p>
        </w:tc>
        <w:tc>
          <w:tcPr>
            <w:tcW w:w="2551" w:type="dxa"/>
            <w:vMerge w:val="restart"/>
          </w:tcPr>
          <w:p>
            <w:pPr>
              <w:pStyle w:val="0"/>
              <w:jc w:val="both"/>
            </w:pPr>
            <w:r>
              <w:rPr>
                <w:sz w:val="20"/>
              </w:rPr>
              <w:t xml:space="preserve">Итого поступлений за период</w:t>
            </w:r>
          </w:p>
        </w:tc>
        <w:tc>
          <w:tcPr>
            <w:tcW w:w="5839" w:type="dxa"/>
            <w:tcBorders>
              <w:bottom w:val="nil"/>
            </w:tcBorders>
          </w:tcPr>
          <w:p>
            <w:pPr>
              <w:pStyle w:val="0"/>
              <w:jc w:val="both"/>
            </w:pPr>
            <w:r>
              <w:rPr>
                <w:sz w:val="20"/>
              </w:rPr>
              <w:t xml:space="preserve">При выборе кодов специальных указаний "1", "3" реквизит не заполняется</w:t>
            </w:r>
          </w:p>
        </w:tc>
      </w:tr>
      <w:tr>
        <w:tblPrEx>
          <w:tblBorders>
            <w:insideH w:val="nil"/>
          </w:tblBorders>
        </w:tblPrEx>
        <w:tc>
          <w:tcPr>
            <w:vMerge w:val="continue"/>
          </w:tcPr>
          <w:p/>
        </w:tc>
        <w:tc>
          <w:tcPr>
            <w:vMerge w:val="continue"/>
          </w:tcPr>
          <w:p/>
        </w:tc>
        <w:tc>
          <w:tcPr>
            <w:tcW w:w="5839" w:type="dxa"/>
            <w:tcBorders>
              <w:top w:val="nil"/>
            </w:tcBorders>
          </w:tcPr>
          <w:p>
            <w:pPr>
              <w:pStyle w:val="0"/>
              <w:jc w:val="both"/>
            </w:pPr>
            <w:r>
              <w:rPr>
                <w:sz w:val="20"/>
              </w:rPr>
              <w:t xml:space="preserve">При выборе кодов специальных указаний "2" указывается итоговая сумма поступлений за период, которая рассчитывается как итоговая сумма поступлений, указанная в </w:t>
            </w:r>
            <w:hyperlink w:history="0" w:anchor="P24874" w:tooltip="3.16">
              <w:r>
                <w:rPr>
                  <w:sz w:val="20"/>
                  <w:color w:val="0000ff"/>
                </w:rPr>
                <w:t xml:space="preserve">пункте 3.16</w:t>
              </w:r>
            </w:hyperlink>
            <w:r>
              <w:rPr>
                <w:sz w:val="20"/>
              </w:rPr>
              <w:t xml:space="preserve">, и итоговая сумма внутриказначейских операций, указанная в </w:t>
            </w:r>
            <w:hyperlink w:history="0" w:anchor="P24880" w:tooltip="3.18">
              <w:r>
                <w:rPr>
                  <w:sz w:val="20"/>
                  <w:color w:val="0000ff"/>
                </w:rPr>
                <w:t xml:space="preserve">пункте 3.18</w:t>
              </w:r>
            </w:hyperlink>
            <w:r>
              <w:rPr>
                <w:sz w:val="20"/>
              </w:rPr>
              <w:t xml:space="preserve">, за вычетом итоговой суммы возвратов, указанной в </w:t>
            </w:r>
            <w:hyperlink w:history="0" w:anchor="P24877" w:tooltip="3.17">
              <w:r>
                <w:rPr>
                  <w:sz w:val="20"/>
                  <w:color w:val="0000ff"/>
                </w:rPr>
                <w:t xml:space="preserve">пункте 3.17</w:t>
              </w:r>
            </w:hyperlink>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75</w:t>
      </w:r>
    </w:p>
    <w:p>
      <w:pPr>
        <w:pStyle w:val="0"/>
        <w:jc w:val="right"/>
      </w:pPr>
      <w:r>
        <w:rPr>
          <w:sz w:val="20"/>
        </w:rPr>
        <w:t xml:space="preserve">к Порядку открытия и ведения</w:t>
      </w:r>
    </w:p>
    <w:p>
      <w:pPr>
        <w:pStyle w:val="0"/>
        <w:jc w:val="right"/>
      </w:pPr>
      <w:r>
        <w:rPr>
          <w:sz w:val="20"/>
        </w:rPr>
        <w:t xml:space="preserve">лицевых счетов территориальными</w:t>
      </w:r>
    </w:p>
    <w:p>
      <w:pPr>
        <w:pStyle w:val="0"/>
        <w:jc w:val="right"/>
      </w:pPr>
      <w:r>
        <w:rPr>
          <w:sz w:val="20"/>
        </w:rPr>
        <w:t xml:space="preserve">органами Федерального казначейства,</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17 октября 2016 г. N 21н</w:t>
      </w:r>
    </w:p>
    <w:p>
      <w:pPr>
        <w:pStyle w:val="0"/>
        <w:jc w:val="both"/>
      </w:pPr>
      <w:r>
        <w:rPr>
          <w:sz w:val="20"/>
        </w:rPr>
      </w:r>
    </w:p>
    <w:bookmarkStart w:id="24900" w:name="P24900"/>
    <w:bookmarkEnd w:id="24900"/>
    <w:p>
      <w:pPr>
        <w:pStyle w:val="2"/>
        <w:jc w:val="center"/>
      </w:pPr>
      <w:r>
        <w:rPr>
          <w:sz w:val="20"/>
        </w:rPr>
        <w:t xml:space="preserve">РЕКВИЗИТЫ</w:t>
      </w:r>
    </w:p>
    <w:p>
      <w:pPr>
        <w:pStyle w:val="2"/>
        <w:jc w:val="center"/>
      </w:pPr>
      <w:r>
        <w:rPr>
          <w:sz w:val="20"/>
        </w:rPr>
        <w:t xml:space="preserve">ДЛЯ ФОРМИРОВАНИЯ АКТА ПРИЕМКИ-ПЕРЕДАЧИ ПОКАЗАТЕЛЕЙ ЛИЦЕВОГО</w:t>
      </w:r>
    </w:p>
    <w:p>
      <w:pPr>
        <w:pStyle w:val="2"/>
        <w:jc w:val="center"/>
      </w:pPr>
      <w:r>
        <w:rPr>
          <w:sz w:val="20"/>
        </w:rPr>
        <w:t xml:space="preserve">СЧЕТА АДМИНИСТРАТОРА ДОХОДОВ БЮДЖЕТА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694" w:tooltip="Приказ Казначейства России от 26.11.2025 N 21н &quot;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quot; (Зарегистрировано в Минюсте России 30.12.2025 N 84887) {КонсультантПлюс}">
              <w:r>
                <w:rPr>
                  <w:sz w:val="20"/>
                  <w:color w:val="0000ff"/>
                </w:rPr>
                <w:t xml:space="preserve">Приказом</w:t>
              </w:r>
            </w:hyperlink>
            <w:r>
              <w:rPr>
                <w:sz w:val="20"/>
                <w:color w:val="392c69"/>
              </w:rPr>
              <w:t xml:space="preserve"> Казначейства России от 26.11.2025 N 21н)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551"/>
        <w:gridCol w:w="5839"/>
      </w:tblGrid>
      <w:tr>
        <w:tc>
          <w:tcPr>
            <w:tcW w:w="680" w:type="dxa"/>
          </w:tcPr>
          <w:p>
            <w:pPr>
              <w:pStyle w:val="0"/>
              <w:jc w:val="center"/>
            </w:pPr>
            <w:r>
              <w:rPr>
                <w:sz w:val="20"/>
              </w:rPr>
              <w:t xml:space="preserve">N</w:t>
            </w:r>
          </w:p>
          <w:p>
            <w:pPr>
              <w:pStyle w:val="0"/>
              <w:jc w:val="center"/>
            </w:pPr>
            <w:r>
              <w:rPr>
                <w:sz w:val="20"/>
              </w:rPr>
              <w:t xml:space="preserve">п/п</w:t>
            </w:r>
          </w:p>
        </w:tc>
        <w:tc>
          <w:tcPr>
            <w:tcW w:w="2551" w:type="dxa"/>
          </w:tcPr>
          <w:p>
            <w:pPr>
              <w:pStyle w:val="0"/>
              <w:jc w:val="center"/>
            </w:pPr>
            <w:r>
              <w:rPr>
                <w:sz w:val="20"/>
              </w:rPr>
              <w:t xml:space="preserve">Наименование реквизита</w:t>
            </w:r>
          </w:p>
        </w:tc>
        <w:tc>
          <w:tcPr>
            <w:tcW w:w="5839" w:type="dxa"/>
          </w:tcPr>
          <w:p>
            <w:pPr>
              <w:pStyle w:val="0"/>
              <w:jc w:val="center"/>
            </w:pPr>
            <w:r>
              <w:rPr>
                <w:sz w:val="20"/>
              </w:rPr>
              <w:t xml:space="preserve">Формирование (заполнение) реквизита</w:t>
            </w:r>
          </w:p>
        </w:tc>
      </w:tr>
      <w:tr>
        <w:tc>
          <w:tcPr>
            <w:tcW w:w="680" w:type="dxa"/>
          </w:tcPr>
          <w:p>
            <w:pPr>
              <w:pStyle w:val="0"/>
              <w:jc w:val="center"/>
            </w:pPr>
            <w:r>
              <w:rPr>
                <w:sz w:val="20"/>
              </w:rPr>
              <w:t xml:space="preserve">1</w:t>
            </w:r>
          </w:p>
        </w:tc>
        <w:tc>
          <w:tcPr>
            <w:tcW w:w="2551" w:type="dxa"/>
          </w:tcPr>
          <w:p>
            <w:pPr>
              <w:pStyle w:val="0"/>
              <w:jc w:val="center"/>
            </w:pPr>
            <w:r>
              <w:rPr>
                <w:sz w:val="20"/>
              </w:rPr>
              <w:t xml:space="preserve">2</w:t>
            </w:r>
          </w:p>
        </w:tc>
        <w:tc>
          <w:tcPr>
            <w:tcW w:w="5839" w:type="dxa"/>
          </w:tcPr>
          <w:p>
            <w:pPr>
              <w:pStyle w:val="0"/>
              <w:jc w:val="center"/>
            </w:pPr>
            <w:r>
              <w:rPr>
                <w:sz w:val="20"/>
              </w:rPr>
              <w:t xml:space="preserve">3</w:t>
            </w:r>
          </w:p>
        </w:tc>
      </w:tr>
      <w:tr>
        <w:tc>
          <w:tcPr>
            <w:gridSpan w:val="3"/>
            <w:tcW w:w="9070" w:type="dxa"/>
          </w:tcPr>
          <w:p>
            <w:pPr>
              <w:pStyle w:val="0"/>
              <w:outlineLvl w:val="2"/>
              <w:jc w:val="center"/>
            </w:pPr>
            <w:r>
              <w:rPr>
                <w:sz w:val="20"/>
              </w:rPr>
              <w:t xml:space="preserve">1. Общие сведения</w:t>
            </w:r>
          </w:p>
        </w:tc>
      </w:tr>
      <w:tr>
        <w:tc>
          <w:tcPr>
            <w:tcW w:w="680" w:type="dxa"/>
          </w:tcPr>
          <w:p>
            <w:pPr>
              <w:pStyle w:val="0"/>
              <w:jc w:val="center"/>
            </w:pPr>
            <w:r>
              <w:rPr>
                <w:sz w:val="20"/>
              </w:rPr>
              <w:t xml:space="preserve">1.1</w:t>
            </w:r>
          </w:p>
        </w:tc>
        <w:tc>
          <w:tcPr>
            <w:tcW w:w="2551" w:type="dxa"/>
          </w:tcPr>
          <w:p>
            <w:pPr>
              <w:pStyle w:val="0"/>
              <w:jc w:val="both"/>
            </w:pPr>
            <w:r>
              <w:rPr>
                <w:sz w:val="20"/>
              </w:rPr>
              <w:t xml:space="preserve">Номер</w:t>
            </w:r>
          </w:p>
        </w:tc>
        <w:tc>
          <w:tcPr>
            <w:tcW w:w="5839" w:type="dxa"/>
          </w:tcPr>
          <w:p>
            <w:pPr>
              <w:pStyle w:val="0"/>
              <w:jc w:val="both"/>
            </w:pPr>
            <w:r>
              <w:rPr>
                <w:sz w:val="20"/>
              </w:rPr>
              <w:t xml:space="preserve">Указывается номер документа</w:t>
            </w:r>
          </w:p>
        </w:tc>
      </w:tr>
      <w:tr>
        <w:tc>
          <w:tcPr>
            <w:tcW w:w="680" w:type="dxa"/>
          </w:tcPr>
          <w:p>
            <w:pPr>
              <w:pStyle w:val="0"/>
              <w:jc w:val="center"/>
            </w:pPr>
            <w:r>
              <w:rPr>
                <w:sz w:val="20"/>
              </w:rPr>
              <w:t xml:space="preserve">1.2</w:t>
            </w:r>
          </w:p>
        </w:tc>
        <w:tc>
          <w:tcPr>
            <w:tcW w:w="2551" w:type="dxa"/>
          </w:tcPr>
          <w:p>
            <w:pPr>
              <w:pStyle w:val="0"/>
              <w:jc w:val="both"/>
            </w:pPr>
            <w:r>
              <w:rPr>
                <w:sz w:val="20"/>
              </w:rPr>
              <w:t xml:space="preserve">Дата</w:t>
            </w:r>
          </w:p>
        </w:tc>
        <w:tc>
          <w:tcPr>
            <w:tcW w:w="5839" w:type="dxa"/>
          </w:tcPr>
          <w:p>
            <w:pPr>
              <w:pStyle w:val="0"/>
              <w:jc w:val="both"/>
            </w:pPr>
            <w:r>
              <w:rPr>
                <w:sz w:val="20"/>
              </w:rPr>
              <w:t xml:space="preserve">Указывается дата формирования документа</w:t>
            </w:r>
          </w:p>
        </w:tc>
      </w:tr>
      <w:tr>
        <w:tc>
          <w:tcPr>
            <w:tcW w:w="680" w:type="dxa"/>
          </w:tcPr>
          <w:p>
            <w:pPr>
              <w:pStyle w:val="0"/>
              <w:jc w:val="center"/>
            </w:pPr>
            <w:r>
              <w:rPr>
                <w:sz w:val="20"/>
              </w:rPr>
              <w:t xml:space="preserve">1.3</w:t>
            </w:r>
          </w:p>
        </w:tc>
        <w:tc>
          <w:tcPr>
            <w:tcW w:w="2551" w:type="dxa"/>
          </w:tcPr>
          <w:p>
            <w:pPr>
              <w:pStyle w:val="0"/>
              <w:jc w:val="both"/>
            </w:pPr>
            <w:r>
              <w:rPr>
                <w:sz w:val="20"/>
              </w:rPr>
              <w:t xml:space="preserve">Орган Федерального казначейства</w:t>
            </w:r>
          </w:p>
        </w:tc>
        <w:tc>
          <w:tcPr>
            <w:tcW w:w="5839" w:type="dxa"/>
          </w:tcPr>
          <w:p>
            <w:pPr>
              <w:pStyle w:val="0"/>
              <w:jc w:val="both"/>
            </w:pPr>
            <w:r>
              <w:rPr>
                <w:sz w:val="20"/>
              </w:rPr>
              <w:t xml:space="preserve">Указывается полное наименование органа Федерального казначейства по месту представления Акта</w:t>
            </w:r>
          </w:p>
        </w:tc>
      </w:tr>
      <w:tr>
        <w:tc>
          <w:tcPr>
            <w:tcW w:w="680" w:type="dxa"/>
          </w:tcPr>
          <w:p>
            <w:pPr>
              <w:pStyle w:val="0"/>
              <w:jc w:val="center"/>
            </w:pPr>
            <w:r>
              <w:rPr>
                <w:sz w:val="20"/>
              </w:rPr>
              <w:t xml:space="preserve">1.4</w:t>
            </w:r>
          </w:p>
        </w:tc>
        <w:tc>
          <w:tcPr>
            <w:tcW w:w="2551" w:type="dxa"/>
          </w:tcPr>
          <w:p>
            <w:pPr>
              <w:pStyle w:val="0"/>
              <w:jc w:val="both"/>
            </w:pPr>
            <w:r>
              <w:rPr>
                <w:sz w:val="20"/>
              </w:rPr>
              <w:t xml:space="preserve">Код по ТОФК</w:t>
            </w:r>
          </w:p>
        </w:tc>
        <w:tc>
          <w:tcPr>
            <w:tcW w:w="5839" w:type="dxa"/>
          </w:tcPr>
          <w:p>
            <w:pPr>
              <w:pStyle w:val="0"/>
              <w:jc w:val="both"/>
            </w:pPr>
            <w:r>
              <w:rPr>
                <w:sz w:val="20"/>
              </w:rPr>
              <w:t xml:space="preserve">Указывается код территориального органа Федерального казначейства по месту открытия лицевого счета клиента</w:t>
            </w:r>
          </w:p>
        </w:tc>
      </w:tr>
      <w:tr>
        <w:tc>
          <w:tcPr>
            <w:tcW w:w="680" w:type="dxa"/>
          </w:tcPr>
          <w:p>
            <w:pPr>
              <w:pStyle w:val="0"/>
              <w:jc w:val="center"/>
            </w:pPr>
            <w:r>
              <w:rPr>
                <w:sz w:val="20"/>
              </w:rPr>
              <w:t xml:space="preserve">1.5</w:t>
            </w:r>
          </w:p>
        </w:tc>
        <w:tc>
          <w:tcPr>
            <w:tcW w:w="2551" w:type="dxa"/>
          </w:tcPr>
          <w:p>
            <w:pPr>
              <w:pStyle w:val="0"/>
              <w:jc w:val="both"/>
            </w:pPr>
            <w:r>
              <w:rPr>
                <w:sz w:val="20"/>
              </w:rPr>
              <w:t xml:space="preserve">Основание для передачи</w:t>
            </w:r>
          </w:p>
        </w:tc>
        <w:tc>
          <w:tcPr>
            <w:tcW w:w="5839" w:type="dxa"/>
          </w:tcPr>
          <w:p>
            <w:pPr>
              <w:pStyle w:val="0"/>
              <w:jc w:val="both"/>
            </w:pPr>
            <w:r>
              <w:rPr>
                <w:sz w:val="20"/>
              </w:rPr>
              <w:t xml:space="preserve">Указывается нормативный акт, являющийся основанием для передачи полномочий по администрированию доходов бюджета</w:t>
            </w:r>
          </w:p>
        </w:tc>
      </w:tr>
      <w:tr>
        <w:tc>
          <w:tcPr>
            <w:gridSpan w:val="3"/>
            <w:tcW w:w="9070" w:type="dxa"/>
          </w:tcPr>
          <w:p>
            <w:pPr>
              <w:pStyle w:val="0"/>
              <w:outlineLvl w:val="2"/>
              <w:jc w:val="center"/>
            </w:pPr>
            <w:r>
              <w:rPr>
                <w:sz w:val="20"/>
              </w:rPr>
              <w:t xml:space="preserve">2. Передающая сторона</w:t>
            </w:r>
          </w:p>
        </w:tc>
      </w:tr>
      <w:tr>
        <w:tc>
          <w:tcPr>
            <w:tcW w:w="680" w:type="dxa"/>
          </w:tcPr>
          <w:p>
            <w:pPr>
              <w:pStyle w:val="0"/>
              <w:jc w:val="center"/>
            </w:pPr>
            <w:r>
              <w:rPr>
                <w:sz w:val="20"/>
              </w:rPr>
              <w:t xml:space="preserve">2.1</w:t>
            </w:r>
          </w:p>
        </w:tc>
        <w:tc>
          <w:tcPr>
            <w:tcW w:w="2551" w:type="dxa"/>
          </w:tcPr>
          <w:p>
            <w:pPr>
              <w:pStyle w:val="0"/>
              <w:jc w:val="both"/>
            </w:pPr>
            <w:r>
              <w:rPr>
                <w:sz w:val="20"/>
              </w:rPr>
              <w:t xml:space="preserve">Администратор доходов бюджета</w:t>
            </w:r>
          </w:p>
        </w:tc>
        <w:tc>
          <w:tcPr>
            <w:tcW w:w="5839" w:type="dxa"/>
          </w:tcPr>
          <w:p>
            <w:pPr>
              <w:pStyle w:val="0"/>
              <w:jc w:val="both"/>
            </w:pPr>
            <w:r>
              <w:rPr>
                <w:sz w:val="20"/>
              </w:rPr>
              <w:t xml:space="preserve">Указывается полное наименование администратора доходов бюджета</w:t>
            </w:r>
          </w:p>
        </w:tc>
      </w:tr>
      <w:tr>
        <w:tc>
          <w:tcPr>
            <w:tcW w:w="680" w:type="dxa"/>
          </w:tcPr>
          <w:p>
            <w:pPr>
              <w:pStyle w:val="0"/>
              <w:jc w:val="center"/>
            </w:pPr>
            <w:r>
              <w:rPr>
                <w:sz w:val="20"/>
              </w:rPr>
              <w:t xml:space="preserve">2.2</w:t>
            </w:r>
          </w:p>
        </w:tc>
        <w:tc>
          <w:tcPr>
            <w:tcW w:w="2551"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администратора доходов бюджета по Сводному реестру</w:t>
            </w:r>
          </w:p>
        </w:tc>
      </w:tr>
      <w:tr>
        <w:tc>
          <w:tcPr>
            <w:tcW w:w="680" w:type="dxa"/>
          </w:tcPr>
          <w:p>
            <w:pPr>
              <w:pStyle w:val="0"/>
              <w:jc w:val="center"/>
            </w:pPr>
            <w:r>
              <w:rPr>
                <w:sz w:val="20"/>
              </w:rPr>
              <w:t xml:space="preserve">2.3</w:t>
            </w:r>
          </w:p>
        </w:tc>
        <w:tc>
          <w:tcPr>
            <w:tcW w:w="2551" w:type="dxa"/>
          </w:tcPr>
          <w:p>
            <w:pPr>
              <w:pStyle w:val="0"/>
              <w:jc w:val="both"/>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2.4</w:t>
            </w:r>
          </w:p>
        </w:tc>
        <w:tc>
          <w:tcPr>
            <w:tcW w:w="2551" w:type="dxa"/>
          </w:tcPr>
          <w:p>
            <w:pPr>
              <w:pStyle w:val="0"/>
              <w:jc w:val="both"/>
            </w:pPr>
            <w:r>
              <w:rPr>
                <w:sz w:val="20"/>
              </w:rPr>
              <w:t xml:space="preserve">Должность руководителя администратора доходов бюджета (уполномоченного им лица)</w:t>
            </w:r>
          </w:p>
        </w:tc>
        <w:tc>
          <w:tcPr>
            <w:tcW w:w="5839" w:type="dxa"/>
          </w:tcPr>
          <w:p>
            <w:pPr>
              <w:pStyle w:val="0"/>
              <w:jc w:val="both"/>
            </w:pPr>
            <w:r>
              <w:rPr>
                <w:sz w:val="20"/>
              </w:rPr>
              <w:t xml:space="preserve">Указывается должность руководителя администратора доходов бюджета (уполномоченного им лица)</w:t>
            </w:r>
          </w:p>
        </w:tc>
      </w:tr>
      <w:tr>
        <w:tc>
          <w:tcPr>
            <w:tcW w:w="680" w:type="dxa"/>
          </w:tcPr>
          <w:p>
            <w:pPr>
              <w:pStyle w:val="0"/>
              <w:jc w:val="center"/>
            </w:pPr>
            <w:r>
              <w:rPr>
                <w:sz w:val="20"/>
              </w:rPr>
              <w:t xml:space="preserve">2.5</w:t>
            </w:r>
          </w:p>
        </w:tc>
        <w:tc>
          <w:tcPr>
            <w:tcW w:w="2551" w:type="dxa"/>
          </w:tcPr>
          <w:p>
            <w:pPr>
              <w:pStyle w:val="0"/>
              <w:jc w:val="both"/>
            </w:pPr>
            <w:r>
              <w:rPr>
                <w:sz w:val="20"/>
              </w:rPr>
              <w:t xml:space="preserve">ФИО руководителя администратора доходов бюджета (уполномоченного им лица)</w:t>
            </w:r>
          </w:p>
        </w:tc>
        <w:tc>
          <w:tcPr>
            <w:tcW w:w="5839" w:type="dxa"/>
          </w:tcPr>
          <w:p>
            <w:pPr>
              <w:pStyle w:val="0"/>
              <w:jc w:val="both"/>
            </w:pPr>
            <w:r>
              <w:rPr>
                <w:sz w:val="20"/>
              </w:rPr>
              <w:t xml:space="preserve">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tc>
          <w:tcPr>
            <w:tcW w:w="680" w:type="dxa"/>
          </w:tcPr>
          <w:p>
            <w:pPr>
              <w:pStyle w:val="0"/>
              <w:jc w:val="center"/>
            </w:pPr>
            <w:r>
              <w:rPr>
                <w:sz w:val="20"/>
              </w:rPr>
              <w:t xml:space="preserve">2.6</w:t>
            </w:r>
          </w:p>
        </w:tc>
        <w:tc>
          <w:tcPr>
            <w:tcW w:w="2551" w:type="dxa"/>
          </w:tcPr>
          <w:p>
            <w:pPr>
              <w:pStyle w:val="0"/>
              <w:jc w:val="both"/>
            </w:pPr>
            <w:r>
              <w:rPr>
                <w:sz w:val="20"/>
              </w:rPr>
              <w:t xml:space="preserve">Должность главного бухгалтера администратора доходов бюджета (уполномоченного лица)</w:t>
            </w:r>
          </w:p>
        </w:tc>
        <w:tc>
          <w:tcPr>
            <w:tcW w:w="5839" w:type="dxa"/>
          </w:tcPr>
          <w:p>
            <w:pPr>
              <w:pStyle w:val="0"/>
              <w:jc w:val="both"/>
            </w:pPr>
            <w:r>
              <w:rPr>
                <w:sz w:val="20"/>
              </w:rPr>
              <w:t xml:space="preserve">Указывается должность главного бухгалтера администратора доходов бюджета (уполномоченного лица)</w:t>
            </w:r>
          </w:p>
        </w:tc>
      </w:tr>
      <w:tr>
        <w:tc>
          <w:tcPr>
            <w:tcW w:w="680" w:type="dxa"/>
          </w:tcPr>
          <w:p>
            <w:pPr>
              <w:pStyle w:val="0"/>
              <w:jc w:val="center"/>
            </w:pPr>
            <w:r>
              <w:rPr>
                <w:sz w:val="20"/>
              </w:rPr>
              <w:t xml:space="preserve">2.7</w:t>
            </w:r>
          </w:p>
        </w:tc>
        <w:tc>
          <w:tcPr>
            <w:tcW w:w="2551" w:type="dxa"/>
          </w:tcPr>
          <w:p>
            <w:pPr>
              <w:pStyle w:val="0"/>
              <w:jc w:val="both"/>
            </w:pPr>
            <w:r>
              <w:rPr>
                <w:sz w:val="20"/>
              </w:rPr>
              <w:t xml:space="preserve">ФИО главного бухгалтера администратора доходов бюджета (уполномоченного лица)</w:t>
            </w:r>
          </w:p>
        </w:tc>
        <w:tc>
          <w:tcPr>
            <w:tcW w:w="5839" w:type="dxa"/>
          </w:tcPr>
          <w:p>
            <w:pPr>
              <w:pStyle w:val="0"/>
              <w:jc w:val="both"/>
            </w:pPr>
            <w:r>
              <w:rPr>
                <w:sz w:val="20"/>
              </w:rPr>
              <w:t xml:space="preserve">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tc>
          <w:tcPr>
            <w:tcW w:w="680" w:type="dxa"/>
          </w:tcPr>
          <w:p>
            <w:pPr>
              <w:pStyle w:val="0"/>
              <w:jc w:val="center"/>
            </w:pPr>
            <w:r>
              <w:rPr>
                <w:sz w:val="20"/>
              </w:rPr>
              <w:t xml:space="preserve">2.8</w:t>
            </w:r>
          </w:p>
        </w:tc>
        <w:tc>
          <w:tcPr>
            <w:tcW w:w="2551" w:type="dxa"/>
          </w:tcPr>
          <w:p>
            <w:pPr>
              <w:pStyle w:val="0"/>
              <w:jc w:val="both"/>
            </w:pPr>
            <w:r>
              <w:rPr>
                <w:sz w:val="20"/>
              </w:rPr>
              <w:t xml:space="preserve">Дата подписания</w:t>
            </w:r>
          </w:p>
        </w:tc>
        <w:tc>
          <w:tcPr>
            <w:tcW w:w="5839" w:type="dxa"/>
          </w:tcPr>
          <w:p>
            <w:pPr>
              <w:pStyle w:val="0"/>
              <w:jc w:val="both"/>
            </w:pPr>
            <w:r>
              <w:rPr>
                <w:sz w:val="20"/>
              </w:rPr>
              <w:t xml:space="preserve">Указывается дата подписания</w:t>
            </w:r>
          </w:p>
        </w:tc>
      </w:tr>
      <w:tr>
        <w:tc>
          <w:tcPr>
            <w:gridSpan w:val="3"/>
            <w:tcW w:w="9070" w:type="dxa"/>
          </w:tcPr>
          <w:p>
            <w:pPr>
              <w:pStyle w:val="0"/>
              <w:outlineLvl w:val="2"/>
              <w:jc w:val="center"/>
            </w:pPr>
            <w:r>
              <w:rPr>
                <w:sz w:val="20"/>
              </w:rPr>
              <w:t xml:space="preserve">3. Принимающая сторона</w:t>
            </w:r>
          </w:p>
        </w:tc>
      </w:tr>
      <w:tr>
        <w:tc>
          <w:tcPr>
            <w:tcW w:w="680" w:type="dxa"/>
          </w:tcPr>
          <w:p>
            <w:pPr>
              <w:pStyle w:val="0"/>
              <w:jc w:val="center"/>
            </w:pPr>
            <w:r>
              <w:rPr>
                <w:sz w:val="20"/>
              </w:rPr>
              <w:t xml:space="preserve">3.1</w:t>
            </w:r>
          </w:p>
        </w:tc>
        <w:tc>
          <w:tcPr>
            <w:tcW w:w="2551" w:type="dxa"/>
          </w:tcPr>
          <w:p>
            <w:pPr>
              <w:pStyle w:val="0"/>
              <w:jc w:val="both"/>
            </w:pPr>
            <w:r>
              <w:rPr>
                <w:sz w:val="20"/>
              </w:rPr>
              <w:t xml:space="preserve">Администратор доходов бюджета</w:t>
            </w:r>
          </w:p>
        </w:tc>
        <w:tc>
          <w:tcPr>
            <w:tcW w:w="5839" w:type="dxa"/>
          </w:tcPr>
          <w:p>
            <w:pPr>
              <w:pStyle w:val="0"/>
              <w:jc w:val="both"/>
            </w:pPr>
            <w:r>
              <w:rPr>
                <w:sz w:val="20"/>
              </w:rPr>
              <w:t xml:space="preserve">Указывается полное наименование администратора доходов бюджета, принимающего показатели лицевого счета</w:t>
            </w:r>
          </w:p>
        </w:tc>
      </w:tr>
      <w:tr>
        <w:tc>
          <w:tcPr>
            <w:tcW w:w="680" w:type="dxa"/>
          </w:tcPr>
          <w:p>
            <w:pPr>
              <w:pStyle w:val="0"/>
              <w:jc w:val="center"/>
            </w:pPr>
            <w:r>
              <w:rPr>
                <w:sz w:val="20"/>
              </w:rPr>
              <w:t xml:space="preserve">3.2</w:t>
            </w:r>
          </w:p>
        </w:tc>
        <w:tc>
          <w:tcPr>
            <w:tcW w:w="2551" w:type="dxa"/>
          </w:tcPr>
          <w:p>
            <w:pPr>
              <w:pStyle w:val="0"/>
              <w:jc w:val="both"/>
            </w:pPr>
            <w:r>
              <w:rPr>
                <w:sz w:val="20"/>
              </w:rPr>
              <w:t xml:space="preserve">Код по Сводному реестру</w:t>
            </w:r>
          </w:p>
        </w:tc>
        <w:tc>
          <w:tcPr>
            <w:tcW w:w="5839" w:type="dxa"/>
          </w:tcPr>
          <w:p>
            <w:pPr>
              <w:pStyle w:val="0"/>
              <w:jc w:val="both"/>
            </w:pPr>
            <w:r>
              <w:rPr>
                <w:sz w:val="20"/>
              </w:rPr>
              <w:t xml:space="preserve">Указывается код администратора доходов бюджета, принимающего показатели лицевого счета, по Сводному реестру</w:t>
            </w:r>
          </w:p>
        </w:tc>
      </w:tr>
      <w:tr>
        <w:tc>
          <w:tcPr>
            <w:tcW w:w="680" w:type="dxa"/>
          </w:tcPr>
          <w:p>
            <w:pPr>
              <w:pStyle w:val="0"/>
              <w:jc w:val="center"/>
            </w:pPr>
            <w:r>
              <w:rPr>
                <w:sz w:val="20"/>
              </w:rPr>
              <w:t xml:space="preserve">3.3</w:t>
            </w:r>
          </w:p>
        </w:tc>
        <w:tc>
          <w:tcPr>
            <w:tcW w:w="2551" w:type="dxa"/>
          </w:tcPr>
          <w:p>
            <w:pPr>
              <w:pStyle w:val="0"/>
              <w:jc w:val="both"/>
            </w:pPr>
            <w:r>
              <w:rPr>
                <w:sz w:val="20"/>
              </w:rPr>
              <w:t xml:space="preserve">Номер лицевого счета</w:t>
            </w:r>
          </w:p>
        </w:tc>
        <w:tc>
          <w:tcPr>
            <w:tcW w:w="5839" w:type="dxa"/>
          </w:tcPr>
          <w:p>
            <w:pPr>
              <w:pStyle w:val="0"/>
              <w:jc w:val="both"/>
            </w:pPr>
            <w:r>
              <w:rPr>
                <w:sz w:val="20"/>
              </w:rPr>
              <w:t xml:space="preserve">Указывается номер лицевого счета, по которому формируется документ</w:t>
            </w:r>
          </w:p>
        </w:tc>
      </w:tr>
      <w:tr>
        <w:tc>
          <w:tcPr>
            <w:tcW w:w="680" w:type="dxa"/>
          </w:tcPr>
          <w:p>
            <w:pPr>
              <w:pStyle w:val="0"/>
              <w:jc w:val="center"/>
            </w:pPr>
            <w:r>
              <w:rPr>
                <w:sz w:val="20"/>
              </w:rPr>
              <w:t xml:space="preserve">3.4</w:t>
            </w:r>
          </w:p>
        </w:tc>
        <w:tc>
          <w:tcPr>
            <w:tcW w:w="2551" w:type="dxa"/>
          </w:tcPr>
          <w:p>
            <w:pPr>
              <w:pStyle w:val="0"/>
              <w:jc w:val="both"/>
            </w:pPr>
            <w:r>
              <w:rPr>
                <w:sz w:val="20"/>
              </w:rPr>
              <w:t xml:space="preserve">Должность руководителя администратора доходов бюджета (уполномоченного им лица)</w:t>
            </w:r>
          </w:p>
        </w:tc>
        <w:tc>
          <w:tcPr>
            <w:tcW w:w="5839" w:type="dxa"/>
          </w:tcPr>
          <w:p>
            <w:pPr>
              <w:pStyle w:val="0"/>
              <w:jc w:val="both"/>
            </w:pPr>
            <w:r>
              <w:rPr>
                <w:sz w:val="20"/>
              </w:rPr>
              <w:t xml:space="preserve">Указывается должность руководителя администратора доходов бюджета (уполномоченного им лица)</w:t>
            </w:r>
          </w:p>
        </w:tc>
      </w:tr>
      <w:tr>
        <w:tc>
          <w:tcPr>
            <w:tcW w:w="680" w:type="dxa"/>
          </w:tcPr>
          <w:p>
            <w:pPr>
              <w:pStyle w:val="0"/>
              <w:jc w:val="center"/>
            </w:pPr>
            <w:r>
              <w:rPr>
                <w:sz w:val="20"/>
              </w:rPr>
              <w:t xml:space="preserve">3.5</w:t>
            </w:r>
          </w:p>
        </w:tc>
        <w:tc>
          <w:tcPr>
            <w:tcW w:w="2551" w:type="dxa"/>
          </w:tcPr>
          <w:p>
            <w:pPr>
              <w:pStyle w:val="0"/>
              <w:jc w:val="both"/>
            </w:pPr>
            <w:r>
              <w:rPr>
                <w:sz w:val="20"/>
              </w:rPr>
              <w:t xml:space="preserve">ФИО руководителя администратора доходов бюджета (уполномоченного им лица)</w:t>
            </w:r>
          </w:p>
        </w:tc>
        <w:tc>
          <w:tcPr>
            <w:tcW w:w="5839" w:type="dxa"/>
          </w:tcPr>
          <w:p>
            <w:pPr>
              <w:pStyle w:val="0"/>
              <w:jc w:val="both"/>
            </w:pPr>
            <w:r>
              <w:rPr>
                <w:sz w:val="20"/>
              </w:rPr>
              <w:t xml:space="preserve">Указывается расшифровка подписи руководителя администратора доходов бюджета (уполномоченного им лица) с указанием фамилии, имени, отчества (при наличии)</w:t>
            </w:r>
          </w:p>
        </w:tc>
      </w:tr>
      <w:tr>
        <w:tc>
          <w:tcPr>
            <w:tcW w:w="680" w:type="dxa"/>
          </w:tcPr>
          <w:p>
            <w:pPr>
              <w:pStyle w:val="0"/>
              <w:jc w:val="center"/>
            </w:pPr>
            <w:r>
              <w:rPr>
                <w:sz w:val="20"/>
              </w:rPr>
              <w:t xml:space="preserve">3.6</w:t>
            </w:r>
          </w:p>
        </w:tc>
        <w:tc>
          <w:tcPr>
            <w:tcW w:w="2551" w:type="dxa"/>
          </w:tcPr>
          <w:p>
            <w:pPr>
              <w:pStyle w:val="0"/>
              <w:jc w:val="both"/>
            </w:pPr>
            <w:r>
              <w:rPr>
                <w:sz w:val="20"/>
              </w:rPr>
              <w:t xml:space="preserve">Должность главного бухгалтера администратора доходов бюджета (уполномоченного лица)</w:t>
            </w:r>
          </w:p>
        </w:tc>
        <w:tc>
          <w:tcPr>
            <w:tcW w:w="5839" w:type="dxa"/>
          </w:tcPr>
          <w:p>
            <w:pPr>
              <w:pStyle w:val="0"/>
              <w:jc w:val="both"/>
            </w:pPr>
            <w:r>
              <w:rPr>
                <w:sz w:val="20"/>
              </w:rPr>
              <w:t xml:space="preserve">Указывается должность главного бухгалтера администратора доходов бюджета (уполномоченного лица)</w:t>
            </w:r>
          </w:p>
        </w:tc>
      </w:tr>
      <w:tr>
        <w:tc>
          <w:tcPr>
            <w:tcW w:w="680" w:type="dxa"/>
          </w:tcPr>
          <w:p>
            <w:pPr>
              <w:pStyle w:val="0"/>
              <w:jc w:val="center"/>
            </w:pPr>
            <w:r>
              <w:rPr>
                <w:sz w:val="20"/>
              </w:rPr>
              <w:t xml:space="preserve">3.7</w:t>
            </w:r>
          </w:p>
        </w:tc>
        <w:tc>
          <w:tcPr>
            <w:tcW w:w="2551" w:type="dxa"/>
          </w:tcPr>
          <w:p>
            <w:pPr>
              <w:pStyle w:val="0"/>
              <w:jc w:val="both"/>
            </w:pPr>
            <w:r>
              <w:rPr>
                <w:sz w:val="20"/>
              </w:rPr>
              <w:t xml:space="preserve">ФИО главного бухгалтера администратора доходов бюджета (уполномоченного лица)</w:t>
            </w:r>
          </w:p>
        </w:tc>
        <w:tc>
          <w:tcPr>
            <w:tcW w:w="5839" w:type="dxa"/>
          </w:tcPr>
          <w:p>
            <w:pPr>
              <w:pStyle w:val="0"/>
              <w:jc w:val="both"/>
            </w:pPr>
            <w:r>
              <w:rPr>
                <w:sz w:val="20"/>
              </w:rPr>
              <w:t xml:space="preserve">Указывается расшифровка подписи главного бухгалтера администратора доходов бюджета (уполномоченного им лица) с указанием фамилии, имени, отчества (при наличии)</w:t>
            </w:r>
          </w:p>
        </w:tc>
      </w:tr>
      <w:tr>
        <w:tc>
          <w:tcPr>
            <w:tcW w:w="680" w:type="dxa"/>
          </w:tcPr>
          <w:p>
            <w:pPr>
              <w:pStyle w:val="0"/>
              <w:jc w:val="center"/>
            </w:pPr>
            <w:r>
              <w:rPr>
                <w:sz w:val="20"/>
              </w:rPr>
              <w:t xml:space="preserve">3.8</w:t>
            </w:r>
          </w:p>
        </w:tc>
        <w:tc>
          <w:tcPr>
            <w:tcW w:w="2551" w:type="dxa"/>
          </w:tcPr>
          <w:p>
            <w:pPr>
              <w:pStyle w:val="0"/>
              <w:jc w:val="both"/>
            </w:pPr>
            <w:r>
              <w:rPr>
                <w:sz w:val="20"/>
              </w:rPr>
              <w:t xml:space="preserve">Дата подписания</w:t>
            </w:r>
          </w:p>
        </w:tc>
        <w:tc>
          <w:tcPr>
            <w:tcW w:w="5839" w:type="dxa"/>
          </w:tcPr>
          <w:p>
            <w:pPr>
              <w:pStyle w:val="0"/>
              <w:jc w:val="both"/>
            </w:pPr>
            <w:r>
              <w:rPr>
                <w:sz w:val="20"/>
              </w:rPr>
              <w:t xml:space="preserve">Указывается дата подписания</w:t>
            </w:r>
          </w:p>
        </w:tc>
      </w:tr>
      <w:tr>
        <w:tc>
          <w:tcPr>
            <w:gridSpan w:val="3"/>
            <w:tcW w:w="9070" w:type="dxa"/>
          </w:tcPr>
          <w:p>
            <w:pPr>
              <w:pStyle w:val="0"/>
              <w:outlineLvl w:val="2"/>
              <w:jc w:val="center"/>
            </w:pPr>
            <w:r>
              <w:rPr>
                <w:sz w:val="20"/>
              </w:rPr>
              <w:t xml:space="preserve">4. Операции со средствами</w:t>
            </w:r>
          </w:p>
        </w:tc>
      </w:tr>
      <w:tr>
        <w:tc>
          <w:tcPr>
            <w:tcW w:w="680" w:type="dxa"/>
          </w:tcPr>
          <w:p>
            <w:pPr>
              <w:pStyle w:val="0"/>
              <w:jc w:val="center"/>
            </w:pPr>
            <w:r>
              <w:rPr>
                <w:sz w:val="20"/>
              </w:rPr>
              <w:t xml:space="preserve">4.1</w:t>
            </w:r>
          </w:p>
        </w:tc>
        <w:tc>
          <w:tcPr>
            <w:tcW w:w="2551" w:type="dxa"/>
          </w:tcPr>
          <w:p>
            <w:pPr>
              <w:pStyle w:val="0"/>
              <w:jc w:val="both"/>
            </w:pPr>
            <w:r>
              <w:rPr>
                <w:sz w:val="20"/>
              </w:rPr>
              <w:t xml:space="preserve">Коды по БК, передаваемые администратором</w:t>
            </w:r>
          </w:p>
        </w:tc>
        <w:tc>
          <w:tcPr>
            <w:tcW w:w="5839" w:type="dxa"/>
          </w:tcPr>
          <w:p>
            <w:pPr>
              <w:pStyle w:val="0"/>
              <w:jc w:val="both"/>
            </w:pPr>
            <w:r>
              <w:rPr>
                <w:sz w:val="20"/>
              </w:rPr>
              <w:t xml:space="preserve">Указываются коды классификации доходов бюджетов, передаваемые администратором</w:t>
            </w:r>
          </w:p>
        </w:tc>
      </w:tr>
      <w:tr>
        <w:tc>
          <w:tcPr>
            <w:tcW w:w="680" w:type="dxa"/>
          </w:tcPr>
          <w:p>
            <w:pPr>
              <w:pStyle w:val="0"/>
              <w:jc w:val="center"/>
            </w:pPr>
            <w:r>
              <w:rPr>
                <w:sz w:val="20"/>
              </w:rPr>
              <w:t xml:space="preserve">4.2</w:t>
            </w:r>
          </w:p>
        </w:tc>
        <w:tc>
          <w:tcPr>
            <w:tcW w:w="2551" w:type="dxa"/>
          </w:tcPr>
          <w:p>
            <w:pPr>
              <w:pStyle w:val="0"/>
              <w:jc w:val="both"/>
            </w:pPr>
            <w:r>
              <w:rPr>
                <w:sz w:val="20"/>
              </w:rPr>
              <w:t xml:space="preserve">Коды по БК, принимаемые администратором</w:t>
            </w:r>
          </w:p>
        </w:tc>
        <w:tc>
          <w:tcPr>
            <w:tcW w:w="5839" w:type="dxa"/>
          </w:tcPr>
          <w:p>
            <w:pPr>
              <w:pStyle w:val="0"/>
              <w:jc w:val="both"/>
            </w:pPr>
            <w:r>
              <w:rPr>
                <w:sz w:val="20"/>
              </w:rPr>
              <w:t xml:space="preserve">Указываются коды классификации доходов бюджетов, принимаемые администратором</w:t>
            </w:r>
          </w:p>
        </w:tc>
      </w:tr>
      <w:tr>
        <w:tc>
          <w:tcPr>
            <w:tcW w:w="680" w:type="dxa"/>
          </w:tcPr>
          <w:p>
            <w:pPr>
              <w:pStyle w:val="0"/>
              <w:jc w:val="center"/>
            </w:pPr>
            <w:r>
              <w:rPr>
                <w:sz w:val="20"/>
              </w:rPr>
              <w:t xml:space="preserve">4.3</w:t>
            </w:r>
          </w:p>
        </w:tc>
        <w:tc>
          <w:tcPr>
            <w:tcW w:w="2551" w:type="dxa"/>
          </w:tcPr>
          <w:p>
            <w:pPr>
              <w:pStyle w:val="0"/>
              <w:jc w:val="both"/>
            </w:pPr>
            <w:r>
              <w:rPr>
                <w:sz w:val="20"/>
              </w:rPr>
              <w:t xml:space="preserve">Аналитический код</w:t>
            </w:r>
          </w:p>
        </w:tc>
        <w:tc>
          <w:tcPr>
            <w:tcW w:w="5839" w:type="dxa"/>
          </w:tcPr>
          <w:p>
            <w:pPr>
              <w:pStyle w:val="0"/>
              <w:jc w:val="both"/>
            </w:pPr>
            <w:r>
              <w:rPr>
                <w:sz w:val="20"/>
              </w:rPr>
              <w:t xml:space="preserve">Указывается соответствующий аналитический код</w:t>
            </w:r>
          </w:p>
        </w:tc>
      </w:tr>
      <w:tr>
        <w:tc>
          <w:tcPr>
            <w:tcW w:w="680" w:type="dxa"/>
          </w:tcPr>
          <w:p>
            <w:pPr>
              <w:pStyle w:val="0"/>
              <w:jc w:val="center"/>
            </w:pPr>
            <w:r>
              <w:rPr>
                <w:sz w:val="20"/>
              </w:rPr>
              <w:t xml:space="preserve">4.4</w:t>
            </w:r>
          </w:p>
        </w:tc>
        <w:tc>
          <w:tcPr>
            <w:tcW w:w="2551" w:type="dxa"/>
          </w:tcPr>
          <w:p>
            <w:pPr>
              <w:pStyle w:val="0"/>
              <w:jc w:val="both"/>
            </w:pPr>
            <w:r>
              <w:rPr>
                <w:sz w:val="20"/>
              </w:rPr>
              <w:t xml:space="preserve">Код по ОКТМО</w:t>
            </w:r>
          </w:p>
        </w:tc>
        <w:tc>
          <w:tcPr>
            <w:tcW w:w="5839" w:type="dxa"/>
          </w:tcPr>
          <w:p>
            <w:pPr>
              <w:pStyle w:val="0"/>
              <w:jc w:val="both"/>
            </w:pPr>
            <w:r>
              <w:rPr>
                <w:sz w:val="20"/>
              </w:rPr>
              <w:t xml:space="preserve">Указывается соответствующий код по </w:t>
            </w:r>
            <w:hyperlink w:history="0" r:id="rId695"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841/2025) {КонсультантПлюс}">
              <w:r>
                <w:rPr>
                  <w:sz w:val="20"/>
                  <w:color w:val="0000ff"/>
                </w:rPr>
                <w:t xml:space="preserve">ОКТМО</w:t>
              </w:r>
            </w:hyperlink>
          </w:p>
        </w:tc>
      </w:tr>
      <w:tr>
        <w:tc>
          <w:tcPr>
            <w:tcW w:w="680" w:type="dxa"/>
          </w:tcPr>
          <w:bookmarkStart w:id="24992" w:name="P24992"/>
          <w:bookmarkEnd w:id="24992"/>
          <w:p>
            <w:pPr>
              <w:pStyle w:val="0"/>
              <w:jc w:val="center"/>
            </w:pPr>
            <w:r>
              <w:rPr>
                <w:sz w:val="20"/>
              </w:rPr>
              <w:t xml:space="preserve">4.5</w:t>
            </w:r>
          </w:p>
        </w:tc>
        <w:tc>
          <w:tcPr>
            <w:tcW w:w="2551" w:type="dxa"/>
          </w:tcPr>
          <w:p>
            <w:pPr>
              <w:pStyle w:val="0"/>
              <w:jc w:val="both"/>
            </w:pPr>
            <w:r>
              <w:rPr>
                <w:sz w:val="20"/>
              </w:rPr>
              <w:t xml:space="preserve">Поступления</w:t>
            </w:r>
          </w:p>
        </w:tc>
        <w:tc>
          <w:tcPr>
            <w:tcW w:w="5839" w:type="dxa"/>
          </w:tcPr>
          <w:p>
            <w:pPr>
              <w:pStyle w:val="0"/>
              <w:jc w:val="both"/>
            </w:pPr>
            <w:r>
              <w:rPr>
                <w:sz w:val="20"/>
              </w:rPr>
              <w:t xml:space="preserve">Указывается сумма поступлений</w:t>
            </w:r>
          </w:p>
        </w:tc>
      </w:tr>
      <w:tr>
        <w:tc>
          <w:tcPr>
            <w:tcW w:w="680" w:type="dxa"/>
          </w:tcPr>
          <w:bookmarkStart w:id="24995" w:name="P24995"/>
          <w:bookmarkEnd w:id="24995"/>
          <w:p>
            <w:pPr>
              <w:pStyle w:val="0"/>
              <w:jc w:val="center"/>
            </w:pPr>
            <w:r>
              <w:rPr>
                <w:sz w:val="20"/>
              </w:rPr>
              <w:t xml:space="preserve">4.6</w:t>
            </w:r>
          </w:p>
        </w:tc>
        <w:tc>
          <w:tcPr>
            <w:tcW w:w="2551" w:type="dxa"/>
          </w:tcPr>
          <w:p>
            <w:pPr>
              <w:pStyle w:val="0"/>
              <w:jc w:val="both"/>
            </w:pPr>
            <w:r>
              <w:rPr>
                <w:sz w:val="20"/>
              </w:rPr>
              <w:t xml:space="preserve">Возвраты</w:t>
            </w:r>
          </w:p>
        </w:tc>
        <w:tc>
          <w:tcPr>
            <w:tcW w:w="5839" w:type="dxa"/>
          </w:tcPr>
          <w:p>
            <w:pPr>
              <w:pStyle w:val="0"/>
              <w:jc w:val="both"/>
            </w:pPr>
            <w:r>
              <w:rPr>
                <w:sz w:val="20"/>
              </w:rPr>
              <w:t xml:space="preserve">Указывается сумма возвратов</w:t>
            </w:r>
          </w:p>
        </w:tc>
      </w:tr>
      <w:tr>
        <w:tc>
          <w:tcPr>
            <w:tcW w:w="680" w:type="dxa"/>
          </w:tcPr>
          <w:bookmarkStart w:id="24998" w:name="P24998"/>
          <w:bookmarkEnd w:id="24998"/>
          <w:p>
            <w:pPr>
              <w:pStyle w:val="0"/>
              <w:jc w:val="center"/>
            </w:pPr>
            <w:r>
              <w:rPr>
                <w:sz w:val="20"/>
              </w:rPr>
              <w:t xml:space="preserve">4.7</w:t>
            </w:r>
          </w:p>
        </w:tc>
        <w:tc>
          <w:tcPr>
            <w:tcW w:w="2551" w:type="dxa"/>
          </w:tcPr>
          <w:p>
            <w:pPr>
              <w:pStyle w:val="0"/>
              <w:jc w:val="both"/>
            </w:pPr>
            <w:r>
              <w:rPr>
                <w:sz w:val="20"/>
              </w:rPr>
              <w:t xml:space="preserve">Внутриказначейские операции</w:t>
            </w:r>
          </w:p>
        </w:tc>
        <w:tc>
          <w:tcPr>
            <w:tcW w:w="5839" w:type="dxa"/>
          </w:tcPr>
          <w:p>
            <w:pPr>
              <w:pStyle w:val="0"/>
              <w:jc w:val="both"/>
            </w:pPr>
            <w:r>
              <w:rPr>
                <w:sz w:val="20"/>
              </w:rPr>
              <w:t xml:space="preserve">Указывается сумма внутриказначейских операций</w:t>
            </w:r>
          </w:p>
        </w:tc>
      </w:tr>
      <w:tr>
        <w:tc>
          <w:tcPr>
            <w:tcW w:w="680" w:type="dxa"/>
          </w:tcPr>
          <w:p>
            <w:pPr>
              <w:pStyle w:val="0"/>
              <w:jc w:val="center"/>
            </w:pPr>
            <w:r>
              <w:rPr>
                <w:sz w:val="20"/>
              </w:rPr>
              <w:t xml:space="preserve">4.8</w:t>
            </w:r>
          </w:p>
        </w:tc>
        <w:tc>
          <w:tcPr>
            <w:tcW w:w="2551" w:type="dxa"/>
          </w:tcPr>
          <w:p>
            <w:pPr>
              <w:pStyle w:val="0"/>
              <w:jc w:val="both"/>
            </w:pPr>
            <w:r>
              <w:rPr>
                <w:sz w:val="20"/>
              </w:rPr>
              <w:t xml:space="preserve">Итоговая сумма операций</w:t>
            </w:r>
          </w:p>
        </w:tc>
        <w:tc>
          <w:tcPr>
            <w:tcW w:w="5839" w:type="dxa"/>
          </w:tcPr>
          <w:p>
            <w:pPr>
              <w:pStyle w:val="0"/>
              <w:jc w:val="both"/>
            </w:pPr>
            <w:r>
              <w:rPr>
                <w:sz w:val="20"/>
              </w:rPr>
              <w:t xml:space="preserve">Указывается итоговая сумма операций по показателю, которая рассчитывается как сумма поступлений, указанная в </w:t>
            </w:r>
            <w:hyperlink w:history="0" w:anchor="P24992" w:tooltip="4.5">
              <w:r>
                <w:rPr>
                  <w:sz w:val="20"/>
                  <w:color w:val="0000ff"/>
                </w:rPr>
                <w:t xml:space="preserve">пункте 5</w:t>
              </w:r>
            </w:hyperlink>
            <w:r>
              <w:rPr>
                <w:sz w:val="20"/>
              </w:rPr>
              <w:t xml:space="preserve">, и сумма внутриказначейских операций, указанная в. </w:t>
            </w:r>
            <w:hyperlink w:history="0" w:anchor="P24998" w:tooltip="4.7">
              <w:r>
                <w:rPr>
                  <w:sz w:val="20"/>
                  <w:color w:val="0000ff"/>
                </w:rPr>
                <w:t xml:space="preserve">пункте 7</w:t>
              </w:r>
            </w:hyperlink>
            <w:r>
              <w:rPr>
                <w:sz w:val="20"/>
              </w:rPr>
              <w:t xml:space="preserve">, за вычетом суммы возвратов, указанной в </w:t>
            </w:r>
            <w:hyperlink w:history="0" w:anchor="P24995" w:tooltip="4.6">
              <w:r>
                <w:rPr>
                  <w:sz w:val="20"/>
                  <w:color w:val="0000ff"/>
                </w:rPr>
                <w:t xml:space="preserve">пункте 6</w:t>
              </w:r>
            </w:hyperlink>
          </w:p>
        </w:tc>
      </w:tr>
      <w:tr>
        <w:tc>
          <w:tcPr>
            <w:tcW w:w="680" w:type="dxa"/>
          </w:tcPr>
          <w:p>
            <w:pPr>
              <w:pStyle w:val="0"/>
              <w:jc w:val="center"/>
            </w:pPr>
            <w:r>
              <w:rPr>
                <w:sz w:val="20"/>
              </w:rPr>
              <w:t xml:space="preserve">4.9</w:t>
            </w:r>
          </w:p>
        </w:tc>
        <w:tc>
          <w:tcPr>
            <w:tcW w:w="2551" w:type="dxa"/>
          </w:tcPr>
          <w:p>
            <w:pPr>
              <w:pStyle w:val="0"/>
              <w:jc w:val="both"/>
            </w:pPr>
            <w:r>
              <w:rPr>
                <w:sz w:val="20"/>
              </w:rPr>
              <w:t xml:space="preserve">Примечание</w:t>
            </w:r>
          </w:p>
        </w:tc>
        <w:tc>
          <w:tcPr>
            <w:tcW w:w="5839" w:type="dxa"/>
          </w:tcPr>
          <w:p>
            <w:pPr>
              <w:pStyle w:val="0"/>
              <w:jc w:val="both"/>
            </w:pPr>
            <w:r>
              <w:rPr>
                <w:sz w:val="20"/>
              </w:rPr>
              <w:t xml:space="preserve">Указывается необходимая дополнительная информация</w:t>
            </w:r>
          </w:p>
        </w:tc>
      </w:tr>
      <w:tr>
        <w:tc>
          <w:tcPr>
            <w:tcW w:w="680" w:type="dxa"/>
          </w:tcPr>
          <w:p>
            <w:pPr>
              <w:pStyle w:val="0"/>
              <w:jc w:val="center"/>
            </w:pPr>
            <w:r>
              <w:rPr>
                <w:sz w:val="20"/>
              </w:rPr>
              <w:t xml:space="preserve">4.10</w:t>
            </w:r>
          </w:p>
        </w:tc>
        <w:tc>
          <w:tcPr>
            <w:tcW w:w="2551" w:type="dxa"/>
          </w:tcPr>
          <w:p>
            <w:pPr>
              <w:pStyle w:val="0"/>
              <w:jc w:val="both"/>
            </w:pPr>
            <w:r>
              <w:rPr>
                <w:sz w:val="20"/>
              </w:rPr>
              <w:t xml:space="preserve">Итого поступлений</w:t>
            </w:r>
          </w:p>
        </w:tc>
        <w:tc>
          <w:tcPr>
            <w:tcW w:w="5839" w:type="dxa"/>
          </w:tcPr>
          <w:p>
            <w:pPr>
              <w:pStyle w:val="0"/>
              <w:jc w:val="both"/>
            </w:pPr>
            <w:r>
              <w:rPr>
                <w:sz w:val="20"/>
              </w:rPr>
              <w:t xml:space="preserve">Указывается общая сумма поступлений</w:t>
            </w:r>
          </w:p>
        </w:tc>
      </w:tr>
      <w:tr>
        <w:tc>
          <w:tcPr>
            <w:tcW w:w="680" w:type="dxa"/>
          </w:tcPr>
          <w:p>
            <w:pPr>
              <w:pStyle w:val="0"/>
              <w:jc w:val="center"/>
            </w:pPr>
            <w:r>
              <w:rPr>
                <w:sz w:val="20"/>
              </w:rPr>
              <w:t xml:space="preserve">4.11</w:t>
            </w:r>
          </w:p>
        </w:tc>
        <w:tc>
          <w:tcPr>
            <w:tcW w:w="2551" w:type="dxa"/>
          </w:tcPr>
          <w:p>
            <w:pPr>
              <w:pStyle w:val="0"/>
              <w:jc w:val="both"/>
            </w:pPr>
            <w:r>
              <w:rPr>
                <w:sz w:val="20"/>
              </w:rPr>
              <w:t xml:space="preserve">Итого возвратов</w:t>
            </w:r>
          </w:p>
        </w:tc>
        <w:tc>
          <w:tcPr>
            <w:tcW w:w="5839" w:type="dxa"/>
          </w:tcPr>
          <w:p>
            <w:pPr>
              <w:pStyle w:val="0"/>
              <w:jc w:val="both"/>
            </w:pPr>
            <w:r>
              <w:rPr>
                <w:sz w:val="20"/>
              </w:rPr>
              <w:t xml:space="preserve">Указывается общая сумма возвратов</w:t>
            </w:r>
          </w:p>
        </w:tc>
      </w:tr>
      <w:tr>
        <w:tc>
          <w:tcPr>
            <w:tcW w:w="680" w:type="dxa"/>
          </w:tcPr>
          <w:p>
            <w:pPr>
              <w:pStyle w:val="0"/>
              <w:jc w:val="center"/>
            </w:pPr>
            <w:r>
              <w:rPr>
                <w:sz w:val="20"/>
              </w:rPr>
              <w:t xml:space="preserve">4.12</w:t>
            </w:r>
          </w:p>
        </w:tc>
        <w:tc>
          <w:tcPr>
            <w:tcW w:w="2551" w:type="dxa"/>
          </w:tcPr>
          <w:p>
            <w:pPr>
              <w:pStyle w:val="0"/>
              <w:jc w:val="both"/>
            </w:pPr>
            <w:r>
              <w:rPr>
                <w:sz w:val="20"/>
              </w:rPr>
              <w:t xml:space="preserve">Итого внутриказначейских операций</w:t>
            </w:r>
          </w:p>
        </w:tc>
        <w:tc>
          <w:tcPr>
            <w:tcW w:w="5839" w:type="dxa"/>
          </w:tcPr>
          <w:p>
            <w:pPr>
              <w:pStyle w:val="0"/>
              <w:jc w:val="both"/>
            </w:pPr>
            <w:r>
              <w:rPr>
                <w:sz w:val="20"/>
              </w:rPr>
              <w:t xml:space="preserve">Указывается общая сумма внутриказначейских операций</w:t>
            </w:r>
          </w:p>
        </w:tc>
      </w:tr>
      <w:tr>
        <w:tc>
          <w:tcPr>
            <w:tcW w:w="680" w:type="dxa"/>
          </w:tcPr>
          <w:p>
            <w:pPr>
              <w:pStyle w:val="0"/>
              <w:jc w:val="center"/>
            </w:pPr>
            <w:r>
              <w:rPr>
                <w:sz w:val="20"/>
              </w:rPr>
              <w:t xml:space="preserve">4.13</w:t>
            </w:r>
          </w:p>
        </w:tc>
        <w:tc>
          <w:tcPr>
            <w:tcW w:w="2551" w:type="dxa"/>
          </w:tcPr>
          <w:p>
            <w:pPr>
              <w:pStyle w:val="0"/>
              <w:jc w:val="both"/>
            </w:pPr>
            <w:r>
              <w:rPr>
                <w:sz w:val="20"/>
              </w:rPr>
              <w:t xml:space="preserve">Итого по операциям</w:t>
            </w:r>
          </w:p>
        </w:tc>
        <w:tc>
          <w:tcPr>
            <w:tcW w:w="5839" w:type="dxa"/>
          </w:tcPr>
          <w:p>
            <w:pPr>
              <w:pStyle w:val="0"/>
              <w:jc w:val="both"/>
            </w:pPr>
            <w:r>
              <w:rPr>
                <w:sz w:val="20"/>
              </w:rPr>
              <w:t xml:space="preserve">Указывается итоговая сумма по передаваемым операциям</w:t>
            </w:r>
          </w:p>
        </w:tc>
      </w:tr>
    </w:tbl>
    <w:p>
      <w:pPr>
        <w:pStyle w:val="0"/>
        <w:ind w:firstLine="54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17.10.2016 N 21н</w:t>
            <w:br/>
            <w:t>(ред. от 26.11.2025)</w:t>
            <w:br/>
            <w:t>"О порядке открытия и ведения лицевых счетов террито...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Казначейства России от 17.10.2016 N 21н</w:t>
            <w:br/>
            <w:t>(ред. от 26.11.2025)</w:t>
            <w:br/>
            <w:t>"О порядке открытия и ведения лицевых счетов террито...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93229&amp;dst=100007" TargetMode = "External"/><Relationship Id="rId9" Type="http://schemas.openxmlformats.org/officeDocument/2006/relationships/hyperlink" Target="https://login.consultant.ru/link/?req=doc&amp;base=LAW&amp;n=357816&amp;dst=100007" TargetMode = "External"/><Relationship Id="rId10" Type="http://schemas.openxmlformats.org/officeDocument/2006/relationships/hyperlink" Target="https://login.consultant.ru/link/?req=doc&amp;base=LAW&amp;n=391879&amp;dst=100147" TargetMode = "External"/><Relationship Id="rId11" Type="http://schemas.openxmlformats.org/officeDocument/2006/relationships/hyperlink" Target="https://login.consultant.ru/link/?req=doc&amp;base=LAW&amp;n=400750&amp;dst=100066" TargetMode = "External"/><Relationship Id="rId12" Type="http://schemas.openxmlformats.org/officeDocument/2006/relationships/hyperlink" Target="https://login.consultant.ru/link/?req=doc&amp;base=LAW&amp;n=437785&amp;dst=100051" TargetMode = "External"/><Relationship Id="rId13" Type="http://schemas.openxmlformats.org/officeDocument/2006/relationships/hyperlink" Target="https://login.consultant.ru/link/?req=doc&amp;base=LAW&amp;n=523682&amp;dst=100007" TargetMode = "External"/><Relationship Id="rId14" Type="http://schemas.openxmlformats.org/officeDocument/2006/relationships/hyperlink" Target="https://login.consultant.ru/link/?req=doc&amp;base=LAW&amp;n=495710&amp;dst=3648" TargetMode = "External"/><Relationship Id="rId15" Type="http://schemas.openxmlformats.org/officeDocument/2006/relationships/hyperlink" Target="https://login.consultant.ru/link/?req=doc&amp;base=LAW&amp;n=495710&amp;dst=2616" TargetMode = "External"/><Relationship Id="rId16" Type="http://schemas.openxmlformats.org/officeDocument/2006/relationships/hyperlink" Target="https://login.consultant.ru/link/?req=doc&amp;base=LAW&amp;n=508370&amp;dst=101166" TargetMode = "External"/><Relationship Id="rId17" Type="http://schemas.openxmlformats.org/officeDocument/2006/relationships/hyperlink" Target="https://login.consultant.ru/link/?req=doc&amp;base=LAW&amp;n=508370&amp;dst=101168" TargetMode = "External"/><Relationship Id="rId18" Type="http://schemas.openxmlformats.org/officeDocument/2006/relationships/hyperlink" Target="https://login.consultant.ru/link/?req=doc&amp;base=LAW&amp;n=508370&amp;dst=101339" TargetMode = "External"/><Relationship Id="rId19" Type="http://schemas.openxmlformats.org/officeDocument/2006/relationships/hyperlink" Target="https://login.consultant.ru/link/?req=doc&amp;base=LAW&amp;n=508376&amp;dst=100224" TargetMode = "External"/><Relationship Id="rId20" Type="http://schemas.openxmlformats.org/officeDocument/2006/relationships/hyperlink" Target="https://login.consultant.ru/link/?req=doc&amp;base=LAW&amp;n=508376&amp;dst=100229" TargetMode = "External"/><Relationship Id="rId21" Type="http://schemas.openxmlformats.org/officeDocument/2006/relationships/hyperlink" Target="https://login.consultant.ru/link/?req=doc&amp;base=LAW&amp;n=507523&amp;dst=100220" TargetMode = "External"/><Relationship Id="rId22" Type="http://schemas.openxmlformats.org/officeDocument/2006/relationships/hyperlink" Target="https://login.consultant.ru/link/?req=doc&amp;base=LAW&amp;n=480795&amp;dst=100089" TargetMode = "External"/><Relationship Id="rId23" Type="http://schemas.openxmlformats.org/officeDocument/2006/relationships/hyperlink" Target="http://pravo.gov.ru" TargetMode = "External"/><Relationship Id="rId24" Type="http://schemas.openxmlformats.org/officeDocument/2006/relationships/hyperlink" Target="https://login.consultant.ru/link/?req=doc&amp;base=LAW&amp;n=443741&amp;dst=100020" TargetMode = "External"/><Relationship Id="rId25" Type="http://schemas.openxmlformats.org/officeDocument/2006/relationships/hyperlink" Target="http://pravo.gov.ru" TargetMode = "External"/><Relationship Id="rId26" Type="http://schemas.openxmlformats.org/officeDocument/2006/relationships/hyperlink" Target="https://login.consultant.ru/link/?req=doc&amp;base=LAW&amp;n=437785&amp;dst=100051" TargetMode = "External"/><Relationship Id="rId27" Type="http://schemas.openxmlformats.org/officeDocument/2006/relationships/hyperlink" Target="https://login.consultant.ru/link/?req=doc&amp;base=LAW&amp;n=194380" TargetMode = "External"/><Relationship Id="rId28" Type="http://schemas.openxmlformats.org/officeDocument/2006/relationships/hyperlink" Target="https://login.consultant.ru/link/?req=doc&amp;base=LAW&amp;n=148568" TargetMode = "External"/><Relationship Id="rId29" Type="http://schemas.openxmlformats.org/officeDocument/2006/relationships/hyperlink" Target="https://login.consultant.ru/link/?req=doc&amp;base=LAW&amp;n=154132" TargetMode = "External"/><Relationship Id="rId30" Type="http://schemas.openxmlformats.org/officeDocument/2006/relationships/hyperlink" Target="https://login.consultant.ru/link/?req=doc&amp;base=LAW&amp;n=174912" TargetMode = "External"/><Relationship Id="rId31" Type="http://schemas.openxmlformats.org/officeDocument/2006/relationships/hyperlink" Target="http://pravo.gov.ru" TargetMode = "External"/><Relationship Id="rId32" Type="http://schemas.openxmlformats.org/officeDocument/2006/relationships/hyperlink" Target="https://login.consultant.ru/link/?req=doc&amp;base=LAW&amp;n=194327&amp;dst=100044" TargetMode = "External"/><Relationship Id="rId33" Type="http://schemas.openxmlformats.org/officeDocument/2006/relationships/hyperlink" Target="http://pravo.gov.ru" TargetMode = "External"/><Relationship Id="rId34" Type="http://schemas.openxmlformats.org/officeDocument/2006/relationships/hyperlink" Target="https://login.consultant.ru/link/?req=doc&amp;base=LAW&amp;n=293229&amp;dst=100007" TargetMode = "External"/><Relationship Id="rId35" Type="http://schemas.openxmlformats.org/officeDocument/2006/relationships/hyperlink" Target="https://login.consultant.ru/link/?req=doc&amp;base=LAW&amp;n=357816&amp;dst=100007" TargetMode = "External"/><Relationship Id="rId36" Type="http://schemas.openxmlformats.org/officeDocument/2006/relationships/hyperlink" Target="https://login.consultant.ru/link/?req=doc&amp;base=LAW&amp;n=391879&amp;dst=100147" TargetMode = "External"/><Relationship Id="rId37" Type="http://schemas.openxmlformats.org/officeDocument/2006/relationships/hyperlink" Target="https://login.consultant.ru/link/?req=doc&amp;base=LAW&amp;n=400750&amp;dst=100066" TargetMode = "External"/><Relationship Id="rId38" Type="http://schemas.openxmlformats.org/officeDocument/2006/relationships/hyperlink" Target="https://login.consultant.ru/link/?req=doc&amp;base=LAW&amp;n=437785&amp;dst=100052" TargetMode = "External"/><Relationship Id="rId39" Type="http://schemas.openxmlformats.org/officeDocument/2006/relationships/hyperlink" Target="https://login.consultant.ru/link/?req=doc&amp;base=LAW&amp;n=523682&amp;dst=100007" TargetMode = "External"/><Relationship Id="rId40" Type="http://schemas.openxmlformats.org/officeDocument/2006/relationships/hyperlink" Target="https://login.consultant.ru/link/?req=doc&amp;base=LAW&amp;n=495710&amp;dst=3648" TargetMode = "External"/><Relationship Id="rId41" Type="http://schemas.openxmlformats.org/officeDocument/2006/relationships/hyperlink" Target="https://login.consultant.ru/link/?req=doc&amp;base=LAW&amp;n=495710&amp;dst=2616" TargetMode = "External"/><Relationship Id="rId42" Type="http://schemas.openxmlformats.org/officeDocument/2006/relationships/hyperlink" Target="https://login.consultant.ru/link/?req=doc&amp;base=LAW&amp;n=508370&amp;dst=101166" TargetMode = "External"/><Relationship Id="rId43" Type="http://schemas.openxmlformats.org/officeDocument/2006/relationships/hyperlink" Target="https://login.consultant.ru/link/?req=doc&amp;base=LAW&amp;n=508370&amp;dst=101168" TargetMode = "External"/><Relationship Id="rId44" Type="http://schemas.openxmlformats.org/officeDocument/2006/relationships/hyperlink" Target="https://login.consultant.ru/link/?req=doc&amp;base=LAW&amp;n=508370&amp;dst=101339" TargetMode = "External"/><Relationship Id="rId45" Type="http://schemas.openxmlformats.org/officeDocument/2006/relationships/hyperlink" Target="https://login.consultant.ru/link/?req=doc&amp;base=LAW&amp;n=508376&amp;dst=100224" TargetMode = "External"/><Relationship Id="rId46" Type="http://schemas.openxmlformats.org/officeDocument/2006/relationships/hyperlink" Target="https://login.consultant.ru/link/?req=doc&amp;base=LAW&amp;n=508376&amp;dst=100229" TargetMode = "External"/><Relationship Id="rId47" Type="http://schemas.openxmlformats.org/officeDocument/2006/relationships/hyperlink" Target="https://login.consultant.ru/link/?req=doc&amp;base=LAW&amp;n=507523&amp;dst=100220" TargetMode = "External"/><Relationship Id="rId48" Type="http://schemas.openxmlformats.org/officeDocument/2006/relationships/hyperlink" Target="https://login.consultant.ru/link/?req=doc&amp;base=LAW&amp;n=480795&amp;dst=100089" TargetMode = "External"/><Relationship Id="rId49" Type="http://schemas.openxmlformats.org/officeDocument/2006/relationships/hyperlink" Target="http://pravo.gov.ru" TargetMode = "External"/><Relationship Id="rId50" Type="http://schemas.openxmlformats.org/officeDocument/2006/relationships/hyperlink" Target="https://login.consultant.ru/link/?req=doc&amp;base=LAW&amp;n=443741&amp;dst=100020" TargetMode = "External"/><Relationship Id="rId51" Type="http://schemas.openxmlformats.org/officeDocument/2006/relationships/hyperlink" Target="http://pravo.gov.ru" TargetMode = "External"/><Relationship Id="rId52" Type="http://schemas.openxmlformats.org/officeDocument/2006/relationships/hyperlink" Target="https://login.consultant.ru/link/?req=doc&amp;base=LAW&amp;n=437785&amp;dst=100054" TargetMode = "External"/><Relationship Id="rId53" Type="http://schemas.openxmlformats.org/officeDocument/2006/relationships/hyperlink" Target="https://login.consultant.ru/link/?req=doc&amp;base=LAW&amp;n=400750&amp;dst=100068" TargetMode = "External"/><Relationship Id="rId54" Type="http://schemas.openxmlformats.org/officeDocument/2006/relationships/hyperlink" Target="https://login.consultant.ru/link/?req=doc&amp;base=LAW&amp;n=437785&amp;dst=100055" TargetMode = "External"/><Relationship Id="rId55" Type="http://schemas.openxmlformats.org/officeDocument/2006/relationships/hyperlink" Target="https://login.consultant.ru/link/?req=doc&amp;base=LAW&amp;n=495710&amp;dst=6027" TargetMode = "External"/><Relationship Id="rId56" Type="http://schemas.openxmlformats.org/officeDocument/2006/relationships/hyperlink" Target="https://login.consultant.ru/link/?req=doc&amp;base=LAW&amp;n=357816&amp;dst=100011" TargetMode = "External"/><Relationship Id="rId57" Type="http://schemas.openxmlformats.org/officeDocument/2006/relationships/hyperlink" Target="https://login.consultant.ru/link/?req=doc&amp;base=LAW&amp;n=400750&amp;dst=100070" TargetMode = "External"/><Relationship Id="rId58" Type="http://schemas.openxmlformats.org/officeDocument/2006/relationships/hyperlink" Target="https://login.consultant.ru/link/?req=doc&amp;base=LAW&amp;n=357816&amp;dst=100013" TargetMode = "External"/><Relationship Id="rId59" Type="http://schemas.openxmlformats.org/officeDocument/2006/relationships/hyperlink" Target="https://login.consultant.ru/link/?req=doc&amp;base=LAW&amp;n=400750&amp;dst=100071" TargetMode = "External"/><Relationship Id="rId60" Type="http://schemas.openxmlformats.org/officeDocument/2006/relationships/hyperlink" Target="https://login.consultant.ru/link/?req=doc&amp;base=LAW&amp;n=357816&amp;dst=100017" TargetMode = "External"/><Relationship Id="rId61" Type="http://schemas.openxmlformats.org/officeDocument/2006/relationships/hyperlink" Target="https://login.consultant.ru/link/?req=doc&amp;base=LAW&amp;n=400750&amp;dst=100073" TargetMode = "External"/><Relationship Id="rId62" Type="http://schemas.openxmlformats.org/officeDocument/2006/relationships/hyperlink" Target="https://login.consultant.ru/link/?req=doc&amp;base=LAW&amp;n=293229&amp;dst=100010" TargetMode = "External"/><Relationship Id="rId63" Type="http://schemas.openxmlformats.org/officeDocument/2006/relationships/hyperlink" Target="https://login.consultant.ru/link/?req=doc&amp;base=LAW&amp;n=357816&amp;dst=100019" TargetMode = "External"/><Relationship Id="rId64" Type="http://schemas.openxmlformats.org/officeDocument/2006/relationships/hyperlink" Target="https://login.consultant.ru/link/?req=doc&amp;base=LAW&amp;n=400750&amp;dst=100073" TargetMode = "External"/><Relationship Id="rId65" Type="http://schemas.openxmlformats.org/officeDocument/2006/relationships/hyperlink" Target="https://login.consultant.ru/link/?req=doc&amp;base=LAW&amp;n=293229&amp;dst=100012" TargetMode = "External"/><Relationship Id="rId66" Type="http://schemas.openxmlformats.org/officeDocument/2006/relationships/hyperlink" Target="https://login.consultant.ru/link/?req=doc&amp;base=LAW&amp;n=357816&amp;dst=100021" TargetMode = "External"/><Relationship Id="rId67" Type="http://schemas.openxmlformats.org/officeDocument/2006/relationships/hyperlink" Target="https://login.consultant.ru/link/?req=doc&amp;base=LAW&amp;n=357816&amp;dst=100021" TargetMode = "External"/><Relationship Id="rId68" Type="http://schemas.openxmlformats.org/officeDocument/2006/relationships/hyperlink" Target="https://login.consultant.ru/link/?req=doc&amp;base=LAW&amp;n=357816&amp;dst=100022" TargetMode = "External"/><Relationship Id="rId69" Type="http://schemas.openxmlformats.org/officeDocument/2006/relationships/hyperlink" Target="https://login.consultant.ru/link/?req=doc&amp;base=LAW&amp;n=400750&amp;dst=100075" TargetMode = "External"/><Relationship Id="rId70" Type="http://schemas.openxmlformats.org/officeDocument/2006/relationships/hyperlink" Target="https://login.consultant.ru/link/?req=doc&amp;base=LAW&amp;n=437785&amp;dst=100057" TargetMode = "External"/><Relationship Id="rId71" Type="http://schemas.openxmlformats.org/officeDocument/2006/relationships/hyperlink" Target="https://login.consultant.ru/link/?req=doc&amp;base=LAW&amp;n=437785&amp;dst=100058" TargetMode = "External"/><Relationship Id="rId72" Type="http://schemas.openxmlformats.org/officeDocument/2006/relationships/hyperlink" Target="https://login.consultant.ru/link/?req=doc&amp;base=LAW&amp;n=357816&amp;dst=100026" TargetMode = "External"/><Relationship Id="rId73" Type="http://schemas.openxmlformats.org/officeDocument/2006/relationships/hyperlink" Target="https://login.consultant.ru/link/?req=doc&amp;base=LAW&amp;n=400750&amp;dst=100076" TargetMode = "External"/><Relationship Id="rId74" Type="http://schemas.openxmlformats.org/officeDocument/2006/relationships/hyperlink" Target="https://login.consultant.ru/link/?req=doc&amp;base=LAW&amp;n=523682&amp;dst=100008" TargetMode = "External"/><Relationship Id="rId75" Type="http://schemas.openxmlformats.org/officeDocument/2006/relationships/hyperlink" Target="https://login.consultant.ru/link/?req=doc&amp;base=LAW&amp;n=523682&amp;dst=100010" TargetMode = "External"/><Relationship Id="rId76" Type="http://schemas.openxmlformats.org/officeDocument/2006/relationships/hyperlink" Target="https://login.consultant.ru/link/?req=doc&amp;base=LAW&amp;n=400750&amp;dst=100077" TargetMode = "External"/><Relationship Id="rId77" Type="http://schemas.openxmlformats.org/officeDocument/2006/relationships/hyperlink" Target="https://login.consultant.ru/link/?req=doc&amp;base=LAW&amp;n=523682&amp;dst=100013" TargetMode = "External"/><Relationship Id="rId78" Type="http://schemas.openxmlformats.org/officeDocument/2006/relationships/hyperlink" Target="https://login.consultant.ru/link/?req=doc&amp;base=LAW&amp;n=523682&amp;dst=100014" TargetMode = "External"/><Relationship Id="rId79" Type="http://schemas.openxmlformats.org/officeDocument/2006/relationships/hyperlink" Target="https://login.consultant.ru/link/?req=doc&amp;base=LAW&amp;n=293229&amp;dst=100016" TargetMode = "External"/><Relationship Id="rId80" Type="http://schemas.openxmlformats.org/officeDocument/2006/relationships/hyperlink" Target="https://login.consultant.ru/link/?req=doc&amp;base=LAW&amp;n=523682&amp;dst=100015" TargetMode = "External"/><Relationship Id="rId81" Type="http://schemas.openxmlformats.org/officeDocument/2006/relationships/hyperlink" Target="https://login.consultant.ru/link/?req=doc&amp;base=LAW&amp;n=437785&amp;dst=100059" TargetMode = "External"/><Relationship Id="rId82" Type="http://schemas.openxmlformats.org/officeDocument/2006/relationships/hyperlink" Target="https://login.consultant.ru/link/?req=doc&amp;base=LAW&amp;n=400750&amp;dst=100073" TargetMode = "External"/><Relationship Id="rId83" Type="http://schemas.openxmlformats.org/officeDocument/2006/relationships/hyperlink" Target="https://login.consultant.ru/link/?req=doc&amp;base=LAW&amp;n=523682&amp;dst=100021" TargetMode = "External"/><Relationship Id="rId84" Type="http://schemas.openxmlformats.org/officeDocument/2006/relationships/hyperlink" Target="https://login.consultant.ru/link/?req=doc&amp;base=LAW&amp;n=523682&amp;dst=100023" TargetMode = "External"/><Relationship Id="rId85" Type="http://schemas.openxmlformats.org/officeDocument/2006/relationships/hyperlink" Target="https://login.consultant.ru/link/?req=doc&amp;base=LAW&amp;n=523682&amp;dst=100024" TargetMode = "External"/><Relationship Id="rId86" Type="http://schemas.openxmlformats.org/officeDocument/2006/relationships/hyperlink" Target="https://login.consultant.ru/link/?req=doc&amp;base=LAW&amp;n=293229&amp;dst=100019" TargetMode = "External"/><Relationship Id="rId87" Type="http://schemas.openxmlformats.org/officeDocument/2006/relationships/hyperlink" Target="https://login.consultant.ru/link/?req=doc&amp;base=LAW&amp;n=293229&amp;dst=100020" TargetMode = "External"/><Relationship Id="rId88" Type="http://schemas.openxmlformats.org/officeDocument/2006/relationships/hyperlink" Target="https://login.consultant.ru/link/?req=doc&amp;base=LAW&amp;n=357816&amp;dst=100032" TargetMode = "External"/><Relationship Id="rId89" Type="http://schemas.openxmlformats.org/officeDocument/2006/relationships/hyperlink" Target="https://login.consultant.ru/link/?req=doc&amp;base=LAW&amp;n=515681&amp;dst=101014" TargetMode = "External"/><Relationship Id="rId90" Type="http://schemas.openxmlformats.org/officeDocument/2006/relationships/hyperlink" Target="https://login.consultant.ru/link/?req=doc&amp;base=LAW&amp;n=515681&amp;dst=100027" TargetMode = "External"/><Relationship Id="rId91" Type="http://schemas.openxmlformats.org/officeDocument/2006/relationships/hyperlink" Target="https://login.consultant.ru/link/?req=doc&amp;base=LAW&amp;n=523682&amp;dst=100040" TargetMode = "External"/><Relationship Id="rId92" Type="http://schemas.openxmlformats.org/officeDocument/2006/relationships/hyperlink" Target="https://login.consultant.ru/link/?req=doc&amp;base=LAW&amp;n=523682&amp;dst=100049" TargetMode = "External"/><Relationship Id="rId93" Type="http://schemas.openxmlformats.org/officeDocument/2006/relationships/hyperlink" Target="https://login.consultant.ru/link/?req=doc&amp;base=LAW&amp;n=523682&amp;dst=100051" TargetMode = "External"/><Relationship Id="rId94" Type="http://schemas.openxmlformats.org/officeDocument/2006/relationships/hyperlink" Target="https://login.consultant.ru/link/?req=doc&amp;base=LAW&amp;n=437785&amp;dst=100061" TargetMode = "External"/><Relationship Id="rId95" Type="http://schemas.openxmlformats.org/officeDocument/2006/relationships/hyperlink" Target="https://login.consultant.ru/link/?req=doc&amp;base=LAW&amp;n=495617&amp;dst=5588" TargetMode = "External"/><Relationship Id="rId96" Type="http://schemas.openxmlformats.org/officeDocument/2006/relationships/hyperlink" Target="https://login.consultant.ru/link/?req=doc&amp;base=LAW&amp;n=523682&amp;dst=100052" TargetMode = "External"/><Relationship Id="rId97" Type="http://schemas.openxmlformats.org/officeDocument/2006/relationships/hyperlink" Target="https://login.consultant.ru/link/?req=doc&amp;base=LAW&amp;n=357816&amp;dst=100040" TargetMode = "External"/><Relationship Id="rId98" Type="http://schemas.openxmlformats.org/officeDocument/2006/relationships/hyperlink" Target="https://login.consultant.ru/link/?req=doc&amp;base=LAW&amp;n=400750&amp;dst=100073" TargetMode = "External"/><Relationship Id="rId99" Type="http://schemas.openxmlformats.org/officeDocument/2006/relationships/hyperlink" Target="https://login.consultant.ru/link/?req=doc&amp;base=LAW&amp;n=357816&amp;dst=100040" TargetMode = "External"/><Relationship Id="rId100" Type="http://schemas.openxmlformats.org/officeDocument/2006/relationships/hyperlink" Target="https://login.consultant.ru/link/?req=doc&amp;base=LAW&amp;n=400750&amp;dst=100073" TargetMode = "External"/><Relationship Id="rId101" Type="http://schemas.openxmlformats.org/officeDocument/2006/relationships/hyperlink" Target="https://login.consultant.ru/link/?req=doc&amp;base=LAW&amp;n=437785&amp;dst=100066" TargetMode = "External"/><Relationship Id="rId102" Type="http://schemas.openxmlformats.org/officeDocument/2006/relationships/hyperlink" Target="https://login.consultant.ru/link/?req=doc&amp;base=LAW&amp;n=523682&amp;dst=100056" TargetMode = "External"/><Relationship Id="rId103" Type="http://schemas.openxmlformats.org/officeDocument/2006/relationships/hyperlink" Target="https://login.consultant.ru/link/?req=doc&amp;base=LAW&amp;n=437785&amp;dst=100068" TargetMode = "External"/><Relationship Id="rId104" Type="http://schemas.openxmlformats.org/officeDocument/2006/relationships/hyperlink" Target="https://login.consultant.ru/link/?req=doc&amp;base=LAW&amp;n=523682&amp;dst=100058" TargetMode = "External"/><Relationship Id="rId105" Type="http://schemas.openxmlformats.org/officeDocument/2006/relationships/hyperlink" Target="https://login.consultant.ru/link/?req=doc&amp;base=LAW&amp;n=293229&amp;dst=100030" TargetMode = "External"/><Relationship Id="rId106" Type="http://schemas.openxmlformats.org/officeDocument/2006/relationships/hyperlink" Target="https://login.consultant.ru/link/?req=doc&amp;base=LAW&amp;n=357816&amp;dst=100048" TargetMode = "External"/><Relationship Id="rId107" Type="http://schemas.openxmlformats.org/officeDocument/2006/relationships/hyperlink" Target="https://login.consultant.ru/link/?req=doc&amp;base=LAW&amp;n=523682&amp;dst=100063" TargetMode = "External"/><Relationship Id="rId108" Type="http://schemas.openxmlformats.org/officeDocument/2006/relationships/hyperlink" Target="https://login.consultant.ru/link/?req=doc&amp;base=LAW&amp;n=437785&amp;dst=100072" TargetMode = "External"/><Relationship Id="rId109" Type="http://schemas.openxmlformats.org/officeDocument/2006/relationships/hyperlink" Target="https://login.consultant.ru/link/?req=doc&amp;base=LAW&amp;n=400750&amp;dst=100073" TargetMode = "External"/><Relationship Id="rId110" Type="http://schemas.openxmlformats.org/officeDocument/2006/relationships/hyperlink" Target="https://login.consultant.ru/link/?req=doc&amp;base=LAW&amp;n=293229&amp;dst=100032" TargetMode = "External"/><Relationship Id="rId111" Type="http://schemas.openxmlformats.org/officeDocument/2006/relationships/hyperlink" Target="https://login.consultant.ru/link/?req=doc&amp;base=LAW&amp;n=357816&amp;dst=100049" TargetMode = "External"/><Relationship Id="rId112" Type="http://schemas.openxmlformats.org/officeDocument/2006/relationships/hyperlink" Target="https://login.consultant.ru/link/?req=doc&amp;base=LAW&amp;n=400750&amp;dst=100073" TargetMode = "External"/><Relationship Id="rId113" Type="http://schemas.openxmlformats.org/officeDocument/2006/relationships/hyperlink" Target="https://login.consultant.ru/link/?req=doc&amp;base=LAW&amp;n=437785&amp;dst=100072" TargetMode = "External"/><Relationship Id="rId114" Type="http://schemas.openxmlformats.org/officeDocument/2006/relationships/hyperlink" Target="https://login.consultant.ru/link/?req=doc&amp;base=LAW&amp;n=437785&amp;dst=100072" TargetMode = "External"/><Relationship Id="rId115" Type="http://schemas.openxmlformats.org/officeDocument/2006/relationships/hyperlink" Target="https://login.consultant.ru/link/?req=doc&amp;base=LAW&amp;n=293229&amp;dst=100034" TargetMode = "External"/><Relationship Id="rId116" Type="http://schemas.openxmlformats.org/officeDocument/2006/relationships/hyperlink" Target="https://login.consultant.ru/link/?req=doc&amp;base=LAW&amp;n=400750&amp;dst=100073" TargetMode = "External"/><Relationship Id="rId117" Type="http://schemas.openxmlformats.org/officeDocument/2006/relationships/hyperlink" Target="https://login.consultant.ru/link/?req=doc&amp;base=LAW&amp;n=293229&amp;dst=100036" TargetMode = "External"/><Relationship Id="rId118" Type="http://schemas.openxmlformats.org/officeDocument/2006/relationships/hyperlink" Target="https://login.consultant.ru/link/?req=doc&amp;base=LAW&amp;n=357816&amp;dst=100050" TargetMode = "External"/><Relationship Id="rId119" Type="http://schemas.openxmlformats.org/officeDocument/2006/relationships/hyperlink" Target="https://login.consultant.ru/link/?req=doc&amp;base=LAW&amp;n=437785&amp;dst=100073" TargetMode = "External"/><Relationship Id="rId120" Type="http://schemas.openxmlformats.org/officeDocument/2006/relationships/hyperlink" Target="https://login.consultant.ru/link/?req=doc&amp;base=LAW&amp;n=503689" TargetMode = "External"/><Relationship Id="rId121" Type="http://schemas.openxmlformats.org/officeDocument/2006/relationships/hyperlink" Target="https://login.consultant.ru/link/?req=doc&amp;base=LAW&amp;n=523682&amp;dst=100064" TargetMode = "External"/><Relationship Id="rId122" Type="http://schemas.openxmlformats.org/officeDocument/2006/relationships/hyperlink" Target="https://login.consultant.ru/link/?req=doc&amp;base=LAW&amp;n=357816&amp;dst=100054" TargetMode = "External"/><Relationship Id="rId123" Type="http://schemas.openxmlformats.org/officeDocument/2006/relationships/hyperlink" Target="https://login.consultant.ru/link/?req=doc&amp;base=LAW&amp;n=400750&amp;dst=100073" TargetMode = "External"/><Relationship Id="rId124" Type="http://schemas.openxmlformats.org/officeDocument/2006/relationships/hyperlink" Target="https://login.consultant.ru/link/?req=doc&amp;base=LAW&amp;n=523682&amp;dst=100070" TargetMode = "External"/><Relationship Id="rId125" Type="http://schemas.openxmlformats.org/officeDocument/2006/relationships/hyperlink" Target="https://login.consultant.ru/link/?req=doc&amp;base=LAW&amp;n=357816&amp;dst=100056" TargetMode = "External"/><Relationship Id="rId126" Type="http://schemas.openxmlformats.org/officeDocument/2006/relationships/hyperlink" Target="https://login.consultant.ru/link/?req=doc&amp;base=LAW&amp;n=523682&amp;dst=100072" TargetMode = "External"/><Relationship Id="rId127" Type="http://schemas.openxmlformats.org/officeDocument/2006/relationships/hyperlink" Target="https://login.consultant.ru/link/?req=doc&amp;base=LAW&amp;n=357816&amp;dst=100058" TargetMode = "External"/><Relationship Id="rId128" Type="http://schemas.openxmlformats.org/officeDocument/2006/relationships/hyperlink" Target="https://login.consultant.ru/link/?req=doc&amp;base=LAW&amp;n=357816&amp;dst=100059" TargetMode = "External"/><Relationship Id="rId129" Type="http://schemas.openxmlformats.org/officeDocument/2006/relationships/hyperlink" Target="https://login.consultant.ru/link/?req=doc&amp;base=LAW&amp;n=400750&amp;dst=100073" TargetMode = "External"/><Relationship Id="rId130" Type="http://schemas.openxmlformats.org/officeDocument/2006/relationships/hyperlink" Target="https://login.consultant.ru/link/?req=doc&amp;base=LAW&amp;n=357816&amp;dst=100060" TargetMode = "External"/><Relationship Id="rId131" Type="http://schemas.openxmlformats.org/officeDocument/2006/relationships/hyperlink" Target="https://login.consultant.ru/link/?req=doc&amp;base=LAW&amp;n=400750&amp;dst=100073" TargetMode = "External"/><Relationship Id="rId132" Type="http://schemas.openxmlformats.org/officeDocument/2006/relationships/hyperlink" Target="https://login.consultant.ru/link/?req=doc&amp;base=LAW&amp;n=357816&amp;dst=100061" TargetMode = "External"/><Relationship Id="rId133" Type="http://schemas.openxmlformats.org/officeDocument/2006/relationships/hyperlink" Target="https://login.consultant.ru/link/?req=doc&amp;base=LAW&amp;n=357816&amp;dst=100062" TargetMode = "External"/><Relationship Id="rId134" Type="http://schemas.openxmlformats.org/officeDocument/2006/relationships/hyperlink" Target="https://login.consultant.ru/link/?req=doc&amp;base=LAW&amp;n=357816&amp;dst=100063" TargetMode = "External"/><Relationship Id="rId135" Type="http://schemas.openxmlformats.org/officeDocument/2006/relationships/hyperlink" Target="https://login.consultant.ru/link/?req=doc&amp;base=LAW&amp;n=523682&amp;dst=100073" TargetMode = "External"/><Relationship Id="rId136" Type="http://schemas.openxmlformats.org/officeDocument/2006/relationships/hyperlink" Target="https://login.consultant.ru/link/?req=doc&amp;base=LAW&amp;n=357816&amp;dst=100064" TargetMode = "External"/><Relationship Id="rId137" Type="http://schemas.openxmlformats.org/officeDocument/2006/relationships/hyperlink" Target="https://login.consultant.ru/link/?req=doc&amp;base=LAW&amp;n=400750&amp;dst=100073" TargetMode = "External"/><Relationship Id="rId138" Type="http://schemas.openxmlformats.org/officeDocument/2006/relationships/hyperlink" Target="https://login.consultant.ru/link/?req=doc&amp;base=LAW&amp;n=437785&amp;dst=100075" TargetMode = "External"/><Relationship Id="rId139" Type="http://schemas.openxmlformats.org/officeDocument/2006/relationships/hyperlink" Target="https://login.consultant.ru/link/?req=doc&amp;base=LAW&amp;n=523682&amp;dst=100074" TargetMode = "External"/><Relationship Id="rId140" Type="http://schemas.openxmlformats.org/officeDocument/2006/relationships/hyperlink" Target="https://login.consultant.ru/link/?req=doc&amp;base=LAW&amp;n=293229&amp;dst=100048" TargetMode = "External"/><Relationship Id="rId141" Type="http://schemas.openxmlformats.org/officeDocument/2006/relationships/hyperlink" Target="https://login.consultant.ru/link/?req=doc&amp;base=LAW&amp;n=523682&amp;dst=100081" TargetMode = "External"/><Relationship Id="rId142" Type="http://schemas.openxmlformats.org/officeDocument/2006/relationships/hyperlink" Target="https://login.consultant.ru/link/?req=doc&amp;base=LAW&amp;n=523682&amp;dst=100082" TargetMode = "External"/><Relationship Id="rId143" Type="http://schemas.openxmlformats.org/officeDocument/2006/relationships/hyperlink" Target="https://login.consultant.ru/link/?req=doc&amp;base=LAW&amp;n=523682&amp;dst=100086" TargetMode = "External"/><Relationship Id="rId144" Type="http://schemas.openxmlformats.org/officeDocument/2006/relationships/hyperlink" Target="https://login.consultant.ru/link/?req=doc&amp;base=LAW&amp;n=523682&amp;dst=100094" TargetMode = "External"/><Relationship Id="rId145" Type="http://schemas.openxmlformats.org/officeDocument/2006/relationships/hyperlink" Target="https://login.consultant.ru/link/?req=doc&amp;base=LAW&amp;n=357816&amp;dst=100065" TargetMode = "External"/><Relationship Id="rId146" Type="http://schemas.openxmlformats.org/officeDocument/2006/relationships/hyperlink" Target="https://login.consultant.ru/link/?req=doc&amp;base=LAW&amp;n=523682&amp;dst=100096" TargetMode = "External"/><Relationship Id="rId147" Type="http://schemas.openxmlformats.org/officeDocument/2006/relationships/hyperlink" Target="https://login.consultant.ru/link/?req=doc&amp;base=LAW&amp;n=293229&amp;dst=100050" TargetMode = "External"/><Relationship Id="rId148" Type="http://schemas.openxmlformats.org/officeDocument/2006/relationships/hyperlink" Target="https://login.consultant.ru/link/?req=doc&amp;base=LAW&amp;n=357816&amp;dst=100066" TargetMode = "External"/><Relationship Id="rId149" Type="http://schemas.openxmlformats.org/officeDocument/2006/relationships/hyperlink" Target="https://login.consultant.ru/link/?req=doc&amp;base=LAW&amp;n=523682&amp;dst=100098" TargetMode = "External"/><Relationship Id="rId150" Type="http://schemas.openxmlformats.org/officeDocument/2006/relationships/hyperlink" Target="https://login.consultant.ru/link/?req=doc&amp;base=LAW&amp;n=437785&amp;dst=100076" TargetMode = "External"/><Relationship Id="rId151" Type="http://schemas.openxmlformats.org/officeDocument/2006/relationships/hyperlink" Target="https://login.consultant.ru/link/?req=doc&amp;base=LAW&amp;n=293229&amp;dst=100052" TargetMode = "External"/><Relationship Id="rId152" Type="http://schemas.openxmlformats.org/officeDocument/2006/relationships/hyperlink" Target="https://login.consultant.ru/link/?req=doc&amp;base=LAW&amp;n=357816&amp;dst=100066" TargetMode = "External"/><Relationship Id="rId153" Type="http://schemas.openxmlformats.org/officeDocument/2006/relationships/hyperlink" Target="https://login.consultant.ru/link/?req=doc&amp;base=LAW&amp;n=523682&amp;dst=100099" TargetMode = "External"/><Relationship Id="rId154" Type="http://schemas.openxmlformats.org/officeDocument/2006/relationships/hyperlink" Target="https://login.consultant.ru/link/?req=doc&amp;base=LAW&amp;n=437785&amp;dst=100076" TargetMode = "External"/><Relationship Id="rId155" Type="http://schemas.openxmlformats.org/officeDocument/2006/relationships/hyperlink" Target="https://login.consultant.ru/link/?req=doc&amp;base=LAW&amp;n=437785&amp;dst=100076" TargetMode = "External"/><Relationship Id="rId156" Type="http://schemas.openxmlformats.org/officeDocument/2006/relationships/hyperlink" Target="https://login.consultant.ru/link/?req=doc&amp;base=LAW&amp;n=523682&amp;dst=100100" TargetMode = "External"/><Relationship Id="rId157" Type="http://schemas.openxmlformats.org/officeDocument/2006/relationships/hyperlink" Target="https://login.consultant.ru/link/?req=doc&amp;base=LAW&amp;n=523682&amp;dst=100102" TargetMode = "External"/><Relationship Id="rId158" Type="http://schemas.openxmlformats.org/officeDocument/2006/relationships/hyperlink" Target="https://login.consultant.ru/link/?req=doc&amp;base=LAW&amp;n=523682&amp;dst=100109" TargetMode = "External"/><Relationship Id="rId159" Type="http://schemas.openxmlformats.org/officeDocument/2006/relationships/hyperlink" Target="https://login.consultant.ru/link/?req=doc&amp;base=LAW&amp;n=400750&amp;dst=100073" TargetMode = "External"/><Relationship Id="rId160" Type="http://schemas.openxmlformats.org/officeDocument/2006/relationships/hyperlink" Target="https://login.consultant.ru/link/?req=doc&amp;base=LAW&amp;n=400750&amp;dst=100073" TargetMode = "External"/><Relationship Id="rId161" Type="http://schemas.openxmlformats.org/officeDocument/2006/relationships/hyperlink" Target="https://login.consultant.ru/link/?req=doc&amp;base=LAW&amp;n=437785&amp;dst=100082" TargetMode = "External"/><Relationship Id="rId162" Type="http://schemas.openxmlformats.org/officeDocument/2006/relationships/hyperlink" Target="https://login.consultant.ru/link/?req=doc&amp;base=LAW&amp;n=437785&amp;dst=100082" TargetMode = "External"/><Relationship Id="rId163" Type="http://schemas.openxmlformats.org/officeDocument/2006/relationships/hyperlink" Target="https://login.consultant.ru/link/?req=doc&amp;base=LAW&amp;n=437785&amp;dst=100082" TargetMode = "External"/><Relationship Id="rId164" Type="http://schemas.openxmlformats.org/officeDocument/2006/relationships/hyperlink" Target="https://login.consultant.ru/link/?req=doc&amp;base=LAW&amp;n=357816&amp;dst=100068" TargetMode = "External"/><Relationship Id="rId165" Type="http://schemas.openxmlformats.org/officeDocument/2006/relationships/hyperlink" Target="https://login.consultant.ru/link/?req=doc&amp;base=LAW&amp;n=523682&amp;dst=100111" TargetMode = "External"/><Relationship Id="rId166" Type="http://schemas.openxmlformats.org/officeDocument/2006/relationships/hyperlink" Target="https://login.consultant.ru/link/?req=doc&amp;base=LAW&amp;n=523682&amp;dst=100113" TargetMode = "External"/><Relationship Id="rId167" Type="http://schemas.openxmlformats.org/officeDocument/2006/relationships/hyperlink" Target="https://login.consultant.ru/link/?req=doc&amp;base=LAW&amp;n=523682&amp;dst=100116" TargetMode = "External"/><Relationship Id="rId168" Type="http://schemas.openxmlformats.org/officeDocument/2006/relationships/hyperlink" Target="https://login.consultant.ru/link/?req=doc&amp;base=LAW&amp;n=523682&amp;dst=100118" TargetMode = "External"/><Relationship Id="rId169" Type="http://schemas.openxmlformats.org/officeDocument/2006/relationships/hyperlink" Target="https://login.consultant.ru/link/?req=doc&amp;base=LAW&amp;n=523682&amp;dst=100119" TargetMode = "External"/><Relationship Id="rId170" Type="http://schemas.openxmlformats.org/officeDocument/2006/relationships/hyperlink" Target="https://login.consultant.ru/link/?req=doc&amp;base=LAW&amp;n=437785&amp;dst=100083" TargetMode = "External"/><Relationship Id="rId171" Type="http://schemas.openxmlformats.org/officeDocument/2006/relationships/hyperlink" Target="https://login.consultant.ru/link/?req=doc&amp;base=LAW&amp;n=518117" TargetMode = "External"/><Relationship Id="rId172" Type="http://schemas.openxmlformats.org/officeDocument/2006/relationships/hyperlink" Target="https://login.consultant.ru/link/?req=doc&amp;base=LAW&amp;n=523682&amp;dst=100121" TargetMode = "External"/><Relationship Id="rId173" Type="http://schemas.openxmlformats.org/officeDocument/2006/relationships/hyperlink" Target="https://login.consultant.ru/link/?req=doc&amp;base=LAW&amp;n=523682&amp;dst=100123" TargetMode = "External"/><Relationship Id="rId174" Type="http://schemas.openxmlformats.org/officeDocument/2006/relationships/hyperlink" Target="https://login.consultant.ru/link/?req=doc&amp;base=LAW&amp;n=523682&amp;dst=100123" TargetMode = "External"/><Relationship Id="rId175" Type="http://schemas.openxmlformats.org/officeDocument/2006/relationships/hyperlink" Target="https://login.consultant.ru/link/?req=doc&amp;base=LAW&amp;n=400750&amp;dst=100091" TargetMode = "External"/><Relationship Id="rId176" Type="http://schemas.openxmlformats.org/officeDocument/2006/relationships/hyperlink" Target="https://login.consultant.ru/link/?req=doc&amp;base=LAW&amp;n=293229&amp;dst=100062" TargetMode = "External"/><Relationship Id="rId177" Type="http://schemas.openxmlformats.org/officeDocument/2006/relationships/hyperlink" Target="https://login.consultant.ru/link/?req=doc&amp;base=LAW&amp;n=523682&amp;dst=100124" TargetMode = "External"/><Relationship Id="rId178" Type="http://schemas.openxmlformats.org/officeDocument/2006/relationships/hyperlink" Target="https://login.consultant.ru/link/?req=doc&amp;base=LAW&amp;n=437785&amp;dst=100092" TargetMode = "External"/><Relationship Id="rId179" Type="http://schemas.openxmlformats.org/officeDocument/2006/relationships/hyperlink" Target="https://login.consultant.ru/link/?req=doc&amp;base=LAW&amp;n=418436&amp;dst=100520" TargetMode = "External"/><Relationship Id="rId180" Type="http://schemas.openxmlformats.org/officeDocument/2006/relationships/hyperlink" Target="https://login.consultant.ru/link/?req=doc&amp;base=LAW&amp;n=437785&amp;dst=100093" TargetMode = "External"/><Relationship Id="rId181" Type="http://schemas.openxmlformats.org/officeDocument/2006/relationships/hyperlink" Target="https://login.consultant.ru/link/?req=doc&amp;base=LAW&amp;n=357816&amp;dst=100098" TargetMode = "External"/><Relationship Id="rId182" Type="http://schemas.openxmlformats.org/officeDocument/2006/relationships/hyperlink" Target="https://login.consultant.ru/link/?req=doc&amp;base=LAW&amp;n=400750&amp;dst=100073" TargetMode = "External"/><Relationship Id="rId183" Type="http://schemas.openxmlformats.org/officeDocument/2006/relationships/hyperlink" Target="https://login.consultant.ru/link/?req=doc&amp;base=LAW&amp;n=437785&amp;dst=100094" TargetMode = "External"/><Relationship Id="rId184" Type="http://schemas.openxmlformats.org/officeDocument/2006/relationships/hyperlink" Target="https://login.consultant.ru/link/?req=doc&amp;base=LAW&amp;n=357816&amp;dst=100098" TargetMode = "External"/><Relationship Id="rId185" Type="http://schemas.openxmlformats.org/officeDocument/2006/relationships/hyperlink" Target="https://login.consultant.ru/link/?req=doc&amp;base=LAW&amp;n=400750&amp;dst=100073" TargetMode = "External"/><Relationship Id="rId186" Type="http://schemas.openxmlformats.org/officeDocument/2006/relationships/hyperlink" Target="https://login.consultant.ru/link/?req=doc&amp;base=LAW&amp;n=523682&amp;dst=100126" TargetMode = "External"/><Relationship Id="rId187" Type="http://schemas.openxmlformats.org/officeDocument/2006/relationships/hyperlink" Target="https://login.consultant.ru/link/?req=doc&amp;base=LAW&amp;n=357816&amp;dst=100100" TargetMode = "External"/><Relationship Id="rId188" Type="http://schemas.openxmlformats.org/officeDocument/2006/relationships/hyperlink" Target="https://login.consultant.ru/link/?req=doc&amp;base=LAW&amp;n=400750&amp;dst=100073" TargetMode = "External"/><Relationship Id="rId189" Type="http://schemas.openxmlformats.org/officeDocument/2006/relationships/hyperlink" Target="https://login.consultant.ru/link/?req=doc&amp;base=LAW&amp;n=357816&amp;dst=100101" TargetMode = "External"/><Relationship Id="rId190" Type="http://schemas.openxmlformats.org/officeDocument/2006/relationships/hyperlink" Target="https://login.consultant.ru/link/?req=doc&amp;base=LAW&amp;n=293229&amp;dst=100070" TargetMode = "External"/><Relationship Id="rId191" Type="http://schemas.openxmlformats.org/officeDocument/2006/relationships/hyperlink" Target="https://login.consultant.ru/link/?req=doc&amp;base=LAW&amp;n=391879&amp;dst=100148" TargetMode = "External"/><Relationship Id="rId192" Type="http://schemas.openxmlformats.org/officeDocument/2006/relationships/hyperlink" Target="https://login.consultant.ru/link/?req=doc&amp;base=LAW&amp;n=523682&amp;dst=100128" TargetMode = "External"/><Relationship Id="rId193" Type="http://schemas.openxmlformats.org/officeDocument/2006/relationships/hyperlink" Target="https://login.consultant.ru/link/?req=doc&amp;base=LAW&amp;n=523682&amp;dst=100129" TargetMode = "External"/><Relationship Id="rId194" Type="http://schemas.openxmlformats.org/officeDocument/2006/relationships/hyperlink" Target="https://login.consultant.ru/link/?req=doc&amp;base=LAW&amp;n=437785&amp;dst=100096" TargetMode = "External"/><Relationship Id="rId195" Type="http://schemas.openxmlformats.org/officeDocument/2006/relationships/hyperlink" Target="https://login.consultant.ru/link/?req=doc&amp;base=LAW&amp;n=437785&amp;dst=100097" TargetMode = "External"/><Relationship Id="rId196" Type="http://schemas.openxmlformats.org/officeDocument/2006/relationships/hyperlink" Target="https://login.consultant.ru/link/?req=doc&amp;base=LAW&amp;n=523682&amp;dst=100130" TargetMode = "External"/><Relationship Id="rId197" Type="http://schemas.openxmlformats.org/officeDocument/2006/relationships/hyperlink" Target="https://login.consultant.ru/link/?req=doc&amp;base=LAW&amp;n=293229&amp;dst=100071" TargetMode = "External"/><Relationship Id="rId198" Type="http://schemas.openxmlformats.org/officeDocument/2006/relationships/hyperlink" Target="https://login.consultant.ru/link/?req=doc&amp;base=LAW&amp;n=437785&amp;dst=100098" TargetMode = "External"/><Relationship Id="rId199" Type="http://schemas.openxmlformats.org/officeDocument/2006/relationships/hyperlink" Target="https://login.consultant.ru/link/?req=doc&amp;base=LAW&amp;n=523682&amp;dst=100133" TargetMode = "External"/><Relationship Id="rId200" Type="http://schemas.openxmlformats.org/officeDocument/2006/relationships/hyperlink" Target="https://login.consultant.ru/link/?req=doc&amp;base=LAW&amp;n=523682&amp;dst=100135" TargetMode = "External"/><Relationship Id="rId201" Type="http://schemas.openxmlformats.org/officeDocument/2006/relationships/hyperlink" Target="https://login.consultant.ru/link/?req=doc&amp;base=LAW&amp;n=523682&amp;dst=100138" TargetMode = "External"/><Relationship Id="rId202" Type="http://schemas.openxmlformats.org/officeDocument/2006/relationships/hyperlink" Target="https://login.consultant.ru/link/?req=doc&amp;base=LAW&amp;n=523682&amp;dst=100139" TargetMode = "External"/><Relationship Id="rId203" Type="http://schemas.openxmlformats.org/officeDocument/2006/relationships/hyperlink" Target="https://login.consultant.ru/link/?req=doc&amp;base=LAW&amp;n=293229&amp;dst=100072" TargetMode = "External"/><Relationship Id="rId204" Type="http://schemas.openxmlformats.org/officeDocument/2006/relationships/hyperlink" Target="https://login.consultant.ru/link/?req=doc&amp;base=LAW&amp;n=357816&amp;dst=100102" TargetMode = "External"/><Relationship Id="rId205" Type="http://schemas.openxmlformats.org/officeDocument/2006/relationships/hyperlink" Target="https://login.consultant.ru/link/?req=doc&amp;base=LAW&amp;n=400750&amp;dst=100073" TargetMode = "External"/><Relationship Id="rId206" Type="http://schemas.openxmlformats.org/officeDocument/2006/relationships/hyperlink" Target="https://login.consultant.ru/link/?req=doc&amp;base=LAW&amp;n=523682&amp;dst=100140" TargetMode = "External"/><Relationship Id="rId207" Type="http://schemas.openxmlformats.org/officeDocument/2006/relationships/hyperlink" Target="https://login.consultant.ru/link/?req=doc&amp;base=LAW&amp;n=391879&amp;dst=100150" TargetMode = "External"/><Relationship Id="rId208" Type="http://schemas.openxmlformats.org/officeDocument/2006/relationships/hyperlink" Target="https://login.consultant.ru/link/?req=doc&amp;base=LAW&amp;n=357816&amp;dst=100102" TargetMode = "External"/><Relationship Id="rId209" Type="http://schemas.openxmlformats.org/officeDocument/2006/relationships/hyperlink" Target="https://login.consultant.ru/link/?req=doc&amp;base=LAW&amp;n=400750&amp;dst=100073" TargetMode = "External"/><Relationship Id="rId210" Type="http://schemas.openxmlformats.org/officeDocument/2006/relationships/hyperlink" Target="https://login.consultant.ru/link/?req=doc&amp;base=LAW&amp;n=523682&amp;dst=100141" TargetMode = "External"/><Relationship Id="rId211" Type="http://schemas.openxmlformats.org/officeDocument/2006/relationships/hyperlink" Target="https://login.consultant.ru/link/?req=doc&amp;base=LAW&amp;n=437785&amp;dst=100099" TargetMode = "External"/><Relationship Id="rId212" Type="http://schemas.openxmlformats.org/officeDocument/2006/relationships/hyperlink" Target="https://login.consultant.ru/link/?req=doc&amp;base=LAW&amp;n=357816&amp;dst=100102" TargetMode = "External"/><Relationship Id="rId213" Type="http://schemas.openxmlformats.org/officeDocument/2006/relationships/hyperlink" Target="https://login.consultant.ru/link/?req=doc&amp;base=LAW&amp;n=400750&amp;dst=100073" TargetMode = "External"/><Relationship Id="rId214" Type="http://schemas.openxmlformats.org/officeDocument/2006/relationships/hyperlink" Target="https://login.consultant.ru/link/?req=doc&amp;base=LAW&amp;n=523682&amp;dst=100143" TargetMode = "External"/><Relationship Id="rId215" Type="http://schemas.openxmlformats.org/officeDocument/2006/relationships/hyperlink" Target="https://login.consultant.ru/link/?req=doc&amp;base=LAW&amp;n=293229&amp;dst=100073" TargetMode = "External"/><Relationship Id="rId216" Type="http://schemas.openxmlformats.org/officeDocument/2006/relationships/hyperlink" Target="https://login.consultant.ru/link/?req=doc&amp;base=LAW&amp;n=523682&amp;dst=100144" TargetMode = "External"/><Relationship Id="rId217" Type="http://schemas.openxmlformats.org/officeDocument/2006/relationships/hyperlink" Target="https://login.consultant.ru/link/?req=doc&amp;base=LAW&amp;n=523682&amp;dst=100145" TargetMode = "External"/><Relationship Id="rId218" Type="http://schemas.openxmlformats.org/officeDocument/2006/relationships/hyperlink" Target="https://login.consultant.ru/link/?req=doc&amp;base=LAW&amp;n=437785&amp;dst=100101" TargetMode = "External"/><Relationship Id="rId219" Type="http://schemas.openxmlformats.org/officeDocument/2006/relationships/hyperlink" Target="https://login.consultant.ru/link/?req=doc&amp;base=LAW&amp;n=523682&amp;dst=100146" TargetMode = "External"/><Relationship Id="rId220" Type="http://schemas.openxmlformats.org/officeDocument/2006/relationships/hyperlink" Target="https://login.consultant.ru/link/?req=doc&amp;base=LAW&amp;n=523682&amp;dst=100147" TargetMode = "External"/><Relationship Id="rId221" Type="http://schemas.openxmlformats.org/officeDocument/2006/relationships/hyperlink" Target="https://login.consultant.ru/link/?req=doc&amp;base=LAW&amp;n=523682&amp;dst=100148" TargetMode = "External"/><Relationship Id="rId222" Type="http://schemas.openxmlformats.org/officeDocument/2006/relationships/hyperlink" Target="https://login.consultant.ru/link/?req=doc&amp;base=LAW&amp;n=523682&amp;dst=100153" TargetMode = "External"/><Relationship Id="rId223" Type="http://schemas.openxmlformats.org/officeDocument/2006/relationships/hyperlink" Target="https://login.consultant.ru/link/?req=doc&amp;base=LAW&amp;n=523682&amp;dst=100156" TargetMode = "External"/><Relationship Id="rId224" Type="http://schemas.openxmlformats.org/officeDocument/2006/relationships/hyperlink" Target="https://login.consultant.ru/link/?req=doc&amp;base=LAW&amp;n=391879&amp;dst=100150" TargetMode = "External"/><Relationship Id="rId225" Type="http://schemas.openxmlformats.org/officeDocument/2006/relationships/hyperlink" Target="https://login.consultant.ru/link/?req=doc&amp;base=LAW&amp;n=523682&amp;dst=100159" TargetMode = "External"/><Relationship Id="rId226" Type="http://schemas.openxmlformats.org/officeDocument/2006/relationships/hyperlink" Target="https://login.consultant.ru/link/?req=doc&amp;base=LAW&amp;n=523682&amp;dst=100160" TargetMode = "External"/><Relationship Id="rId227" Type="http://schemas.openxmlformats.org/officeDocument/2006/relationships/hyperlink" Target="https://login.consultant.ru/link/?req=doc&amp;base=LAW&amp;n=437785&amp;dst=100103" TargetMode = "External"/><Relationship Id="rId228" Type="http://schemas.openxmlformats.org/officeDocument/2006/relationships/hyperlink" Target="https://login.consultant.ru/link/?req=doc&amp;base=LAW&amp;n=523682&amp;dst=100161" TargetMode = "External"/><Relationship Id="rId229" Type="http://schemas.openxmlformats.org/officeDocument/2006/relationships/hyperlink" Target="https://login.consultant.ru/link/?req=doc&amp;base=LAW&amp;n=523682&amp;dst=100163" TargetMode = "External"/><Relationship Id="rId230" Type="http://schemas.openxmlformats.org/officeDocument/2006/relationships/hyperlink" Target="https://login.consultant.ru/link/?req=doc&amp;base=LAW&amp;n=523682&amp;dst=100164" TargetMode = "External"/><Relationship Id="rId231" Type="http://schemas.openxmlformats.org/officeDocument/2006/relationships/hyperlink" Target="https://login.consultant.ru/link/?req=doc&amp;base=LAW&amp;n=523682&amp;dst=100166" TargetMode = "External"/><Relationship Id="rId232" Type="http://schemas.openxmlformats.org/officeDocument/2006/relationships/hyperlink" Target="https://login.consultant.ru/link/?req=doc&amp;base=LAW&amp;n=523682&amp;dst=100167" TargetMode = "External"/><Relationship Id="rId233" Type="http://schemas.openxmlformats.org/officeDocument/2006/relationships/hyperlink" Target="https://login.consultant.ru/link/?req=doc&amp;base=LAW&amp;n=495364&amp;dst=102089" TargetMode = "External"/><Relationship Id="rId234" Type="http://schemas.openxmlformats.org/officeDocument/2006/relationships/hyperlink" Target="https://login.consultant.ru/link/?req=doc&amp;base=LAW&amp;n=400750&amp;dst=100080" TargetMode = "External"/><Relationship Id="rId235" Type="http://schemas.openxmlformats.org/officeDocument/2006/relationships/hyperlink" Target="https://login.consultant.ru/link/?req=doc&amp;base=LAW&amp;n=400750&amp;dst=100082" TargetMode = "External"/><Relationship Id="rId236" Type="http://schemas.openxmlformats.org/officeDocument/2006/relationships/hyperlink" Target="https://login.consultant.ru/link/?req=doc&amp;base=LAW&amp;n=495364&amp;dst=1275" TargetMode = "External"/><Relationship Id="rId237" Type="http://schemas.openxmlformats.org/officeDocument/2006/relationships/hyperlink" Target="https://login.consultant.ru/link/?req=doc&amp;base=LAW&amp;n=495364&amp;dst=1275" TargetMode = "External"/><Relationship Id="rId238" Type="http://schemas.openxmlformats.org/officeDocument/2006/relationships/hyperlink" Target="https://login.consultant.ru/link/?req=doc&amp;base=LAW&amp;n=523682&amp;dst=100168" TargetMode = "External"/><Relationship Id="rId239" Type="http://schemas.openxmlformats.org/officeDocument/2006/relationships/hyperlink" Target="https://login.consultant.ru/link/?req=doc&amp;base=LAW&amp;n=523682&amp;dst=100169" TargetMode = "External"/><Relationship Id="rId240" Type="http://schemas.openxmlformats.org/officeDocument/2006/relationships/hyperlink" Target="https://login.consultant.ru/link/?req=doc&amp;base=LAW&amp;n=293229&amp;dst=100074" TargetMode = "External"/><Relationship Id="rId241" Type="http://schemas.openxmlformats.org/officeDocument/2006/relationships/hyperlink" Target="https://login.consultant.ru/link/?req=doc&amp;base=LAW&amp;n=523682&amp;dst=100170" TargetMode = "External"/><Relationship Id="rId242" Type="http://schemas.openxmlformats.org/officeDocument/2006/relationships/hyperlink" Target="https://login.consultant.ru/link/?req=doc&amp;base=LAW&amp;n=495364&amp;dst=1275" TargetMode = "External"/><Relationship Id="rId243" Type="http://schemas.openxmlformats.org/officeDocument/2006/relationships/hyperlink" Target="https://login.consultant.ru/link/?req=doc&amp;base=LAW&amp;n=357816&amp;dst=100103" TargetMode = "External"/><Relationship Id="rId244" Type="http://schemas.openxmlformats.org/officeDocument/2006/relationships/hyperlink" Target="https://login.consultant.ru/link/?req=doc&amp;base=LAW&amp;n=400750&amp;dst=100073" TargetMode = "External"/><Relationship Id="rId245" Type="http://schemas.openxmlformats.org/officeDocument/2006/relationships/hyperlink" Target="https://login.consultant.ru/link/?req=doc&amp;base=LAW&amp;n=523682&amp;dst=100173" TargetMode = "External"/><Relationship Id="rId246" Type="http://schemas.openxmlformats.org/officeDocument/2006/relationships/hyperlink" Target="https://login.consultant.ru/link/?req=doc&amp;base=LAW&amp;n=523682&amp;dst=100176" TargetMode = "External"/><Relationship Id="rId247" Type="http://schemas.openxmlformats.org/officeDocument/2006/relationships/hyperlink" Target="https://login.consultant.ru/link/?req=doc&amp;base=LAW&amp;n=523682&amp;dst=100178" TargetMode = "External"/><Relationship Id="rId248" Type="http://schemas.openxmlformats.org/officeDocument/2006/relationships/hyperlink" Target="https://login.consultant.ru/link/?req=doc&amp;base=LAW&amp;n=523682&amp;dst=100179" TargetMode = "External"/><Relationship Id="rId249" Type="http://schemas.openxmlformats.org/officeDocument/2006/relationships/hyperlink" Target="https://login.consultant.ru/link/?req=doc&amp;base=LAW&amp;n=357816&amp;dst=100104" TargetMode = "External"/><Relationship Id="rId250" Type="http://schemas.openxmlformats.org/officeDocument/2006/relationships/hyperlink" Target="https://login.consultant.ru/link/?req=doc&amp;base=LAW&amp;n=523682&amp;dst=100181" TargetMode = "External"/><Relationship Id="rId251" Type="http://schemas.openxmlformats.org/officeDocument/2006/relationships/hyperlink" Target="https://login.consultant.ru/link/?req=doc&amp;base=LAW&amp;n=437785&amp;dst=100104" TargetMode = "External"/><Relationship Id="rId252" Type="http://schemas.openxmlformats.org/officeDocument/2006/relationships/hyperlink" Target="https://login.consultant.ru/link/?req=doc&amp;base=LAW&amp;n=523682&amp;dst=100183" TargetMode = "External"/><Relationship Id="rId253" Type="http://schemas.openxmlformats.org/officeDocument/2006/relationships/hyperlink" Target="https://login.consultant.ru/link/?req=doc&amp;base=LAW&amp;n=391879&amp;dst=100151" TargetMode = "External"/><Relationship Id="rId254" Type="http://schemas.openxmlformats.org/officeDocument/2006/relationships/hyperlink" Target="https://login.consultant.ru/link/?req=doc&amp;base=LAW&amp;n=523682&amp;dst=100184" TargetMode = "External"/><Relationship Id="rId255" Type="http://schemas.openxmlformats.org/officeDocument/2006/relationships/hyperlink" Target="https://login.consultant.ru/link/?req=doc&amp;base=LAW&amp;n=523682&amp;dst=100185" TargetMode = "External"/><Relationship Id="rId256" Type="http://schemas.openxmlformats.org/officeDocument/2006/relationships/hyperlink" Target="https://login.consultant.ru/link/?req=doc&amp;base=LAW&amp;n=293229&amp;dst=100078" TargetMode = "External"/><Relationship Id="rId257" Type="http://schemas.openxmlformats.org/officeDocument/2006/relationships/hyperlink" Target="https://login.consultant.ru/link/?req=doc&amp;base=LAW&amp;n=523682&amp;dst=100187" TargetMode = "External"/><Relationship Id="rId258" Type="http://schemas.openxmlformats.org/officeDocument/2006/relationships/hyperlink" Target="https://login.consultant.ru/link/?req=doc&amp;base=LAW&amp;n=523682&amp;dst=100188" TargetMode = "External"/><Relationship Id="rId259" Type="http://schemas.openxmlformats.org/officeDocument/2006/relationships/hyperlink" Target="https://login.consultant.ru/link/?req=doc&amp;base=LAW&amp;n=293229&amp;dst=100079" TargetMode = "External"/><Relationship Id="rId260" Type="http://schemas.openxmlformats.org/officeDocument/2006/relationships/hyperlink" Target="https://login.consultant.ru/link/?req=doc&amp;base=LAW&amp;n=523682&amp;dst=100189" TargetMode = "External"/><Relationship Id="rId261" Type="http://schemas.openxmlformats.org/officeDocument/2006/relationships/hyperlink" Target="https://login.consultant.ru/link/?req=doc&amp;base=LAW&amp;n=357816&amp;dst=100105" TargetMode = "External"/><Relationship Id="rId262" Type="http://schemas.openxmlformats.org/officeDocument/2006/relationships/hyperlink" Target="https://login.consultant.ru/link/?req=doc&amp;base=LAW&amp;n=418436&amp;dst=100577" TargetMode = "External"/><Relationship Id="rId263" Type="http://schemas.openxmlformats.org/officeDocument/2006/relationships/hyperlink" Target="https://login.consultant.ru/link/?req=doc&amp;base=LAW&amp;n=357816&amp;dst=100107" TargetMode = "External"/><Relationship Id="rId264" Type="http://schemas.openxmlformats.org/officeDocument/2006/relationships/hyperlink" Target="http://pravo.gov.ru" TargetMode = "External"/><Relationship Id="rId265" Type="http://schemas.openxmlformats.org/officeDocument/2006/relationships/hyperlink" Target="http://pravo.gov.ru" TargetMode = "External"/><Relationship Id="rId266" Type="http://schemas.openxmlformats.org/officeDocument/2006/relationships/hyperlink" Target="http://pravo.gov.ru" TargetMode = "External"/><Relationship Id="rId267" Type="http://schemas.openxmlformats.org/officeDocument/2006/relationships/hyperlink" Target="http://pravo.gov.ru" TargetMode = "External"/><Relationship Id="rId268" Type="http://schemas.openxmlformats.org/officeDocument/2006/relationships/hyperlink" Target="https://login.consultant.ru/link/?req=doc&amp;base=LAW&amp;n=437785&amp;dst=100105" TargetMode = "External"/><Relationship Id="rId269" Type="http://schemas.openxmlformats.org/officeDocument/2006/relationships/hyperlink" Target="https://login.consultant.ru/link/?req=doc&amp;base=LAW&amp;n=523682&amp;dst=100195" TargetMode = "External"/><Relationship Id="rId270" Type="http://schemas.openxmlformats.org/officeDocument/2006/relationships/hyperlink" Target="https://login.consultant.ru/link/?req=doc&amp;base=LAW&amp;n=523682&amp;dst=100198" TargetMode = "External"/><Relationship Id="rId271" Type="http://schemas.openxmlformats.org/officeDocument/2006/relationships/hyperlink" Target="https://login.consultant.ru/link/?req=doc&amp;base=LAW&amp;n=391879&amp;dst=100150" TargetMode = "External"/><Relationship Id="rId272" Type="http://schemas.openxmlformats.org/officeDocument/2006/relationships/hyperlink" Target="https://login.consultant.ru/link/?req=doc&amp;base=LAW&amp;n=523682&amp;dst=100199" TargetMode = "External"/><Relationship Id="rId273" Type="http://schemas.openxmlformats.org/officeDocument/2006/relationships/hyperlink" Target="https://login.consultant.ru/link/?req=doc&amp;base=LAW&amp;n=523682&amp;dst=100201" TargetMode = "External"/><Relationship Id="rId274" Type="http://schemas.openxmlformats.org/officeDocument/2006/relationships/hyperlink" Target="https://login.consultant.ru/link/?req=doc&amp;base=LAW&amp;n=523682&amp;dst=100202" TargetMode = "External"/><Relationship Id="rId275" Type="http://schemas.openxmlformats.org/officeDocument/2006/relationships/hyperlink" Target="https://login.consultant.ru/link/?req=doc&amp;base=LAW&amp;n=523682&amp;dst=100205" TargetMode = "External"/><Relationship Id="rId276" Type="http://schemas.openxmlformats.org/officeDocument/2006/relationships/hyperlink" Target="https://login.consultant.ru/link/?req=doc&amp;base=LAW&amp;n=523682&amp;dst=100206" TargetMode = "External"/><Relationship Id="rId277" Type="http://schemas.openxmlformats.org/officeDocument/2006/relationships/hyperlink" Target="https://login.consultant.ru/link/?req=doc&amp;base=LAW&amp;n=523682&amp;dst=100208" TargetMode = "External"/><Relationship Id="rId278" Type="http://schemas.openxmlformats.org/officeDocument/2006/relationships/hyperlink" Target="https://login.consultant.ru/link/?req=doc&amp;base=LAW&amp;n=523682&amp;dst=100209" TargetMode = "External"/><Relationship Id="rId279" Type="http://schemas.openxmlformats.org/officeDocument/2006/relationships/hyperlink" Target="https://login.consultant.ru/link/?req=doc&amp;base=LAW&amp;n=523682&amp;dst=100211" TargetMode = "External"/><Relationship Id="rId280" Type="http://schemas.openxmlformats.org/officeDocument/2006/relationships/hyperlink" Target="https://login.consultant.ru/link/?req=doc&amp;base=LAW&amp;n=523682&amp;dst=100212" TargetMode = "External"/><Relationship Id="rId281" Type="http://schemas.openxmlformats.org/officeDocument/2006/relationships/hyperlink" Target="https://login.consultant.ru/link/?req=doc&amp;base=LAW&amp;n=391879&amp;dst=100150" TargetMode = "External"/><Relationship Id="rId282" Type="http://schemas.openxmlformats.org/officeDocument/2006/relationships/hyperlink" Target="https://login.consultant.ru/link/?req=doc&amp;base=LAW&amp;n=523682&amp;dst=100213" TargetMode = "External"/><Relationship Id="rId283" Type="http://schemas.openxmlformats.org/officeDocument/2006/relationships/hyperlink" Target="https://login.consultant.ru/link/?req=doc&amp;base=LAW&amp;n=523682&amp;dst=100215" TargetMode = "External"/><Relationship Id="rId284" Type="http://schemas.openxmlformats.org/officeDocument/2006/relationships/hyperlink" Target="https://login.consultant.ru/link/?req=doc&amp;base=LAW&amp;n=523682&amp;dst=100216" TargetMode = "External"/><Relationship Id="rId285" Type="http://schemas.openxmlformats.org/officeDocument/2006/relationships/hyperlink" Target="https://login.consultant.ru/link/?req=doc&amp;base=LAW&amp;n=523682&amp;dst=100221" TargetMode = "External"/><Relationship Id="rId286" Type="http://schemas.openxmlformats.org/officeDocument/2006/relationships/hyperlink" Target="https://login.consultant.ru/link/?req=doc&amp;base=LAW&amp;n=523682&amp;dst=100224" TargetMode = "External"/><Relationship Id="rId287" Type="http://schemas.openxmlformats.org/officeDocument/2006/relationships/hyperlink" Target="https://login.consultant.ru/link/?req=doc&amp;base=LAW&amp;n=391879&amp;dst=100150" TargetMode = "External"/><Relationship Id="rId288" Type="http://schemas.openxmlformats.org/officeDocument/2006/relationships/hyperlink" Target="https://login.consultant.ru/link/?req=doc&amp;base=LAW&amp;n=523682&amp;dst=100226" TargetMode = "External"/><Relationship Id="rId289" Type="http://schemas.openxmlformats.org/officeDocument/2006/relationships/hyperlink" Target="https://login.consultant.ru/link/?req=doc&amp;base=LAW&amp;n=523682&amp;dst=100228" TargetMode = "External"/><Relationship Id="rId290" Type="http://schemas.openxmlformats.org/officeDocument/2006/relationships/hyperlink" Target="https://login.consultant.ru/link/?req=doc&amp;base=LAW&amp;n=523682&amp;dst=100242" TargetMode = "External"/><Relationship Id="rId291" Type="http://schemas.openxmlformats.org/officeDocument/2006/relationships/hyperlink" Target="https://login.consultant.ru/link/?req=doc&amp;base=LAW&amp;n=523682&amp;dst=100247" TargetMode = "External"/><Relationship Id="rId292" Type="http://schemas.openxmlformats.org/officeDocument/2006/relationships/hyperlink" Target="https://login.consultant.ru/link/?req=doc&amp;base=LAW&amp;n=523682&amp;dst=100248" TargetMode = "External"/><Relationship Id="rId293" Type="http://schemas.openxmlformats.org/officeDocument/2006/relationships/hyperlink" Target="https://login.consultant.ru/link/?req=doc&amp;base=LAW&amp;n=523682&amp;dst=100249" TargetMode = "External"/><Relationship Id="rId294" Type="http://schemas.openxmlformats.org/officeDocument/2006/relationships/hyperlink" Target="https://login.consultant.ru/link/?req=doc&amp;base=LAW&amp;n=523682&amp;dst=100251" TargetMode = "External"/><Relationship Id="rId295" Type="http://schemas.openxmlformats.org/officeDocument/2006/relationships/hyperlink" Target="https://login.consultant.ru/link/?req=doc&amp;base=LAW&amp;n=523682&amp;dst=100253" TargetMode = "External"/><Relationship Id="rId296" Type="http://schemas.openxmlformats.org/officeDocument/2006/relationships/hyperlink" Target="https://login.consultant.ru/link/?req=doc&amp;base=LAW&amp;n=523682&amp;dst=100254" TargetMode = "External"/><Relationship Id="rId297" Type="http://schemas.openxmlformats.org/officeDocument/2006/relationships/hyperlink" Target="https://login.consultant.ru/link/?req=doc&amp;base=LAW&amp;n=357816&amp;dst=100109" TargetMode = "External"/><Relationship Id="rId298" Type="http://schemas.openxmlformats.org/officeDocument/2006/relationships/hyperlink" Target="https://login.consultant.ru/link/?req=doc&amp;base=LAW&amp;n=400750&amp;dst=100073" TargetMode = "External"/><Relationship Id="rId299" Type="http://schemas.openxmlformats.org/officeDocument/2006/relationships/hyperlink" Target="https://login.consultant.ru/link/?req=doc&amp;base=LAW&amp;n=357816&amp;dst=100109" TargetMode = "External"/><Relationship Id="rId300" Type="http://schemas.openxmlformats.org/officeDocument/2006/relationships/hyperlink" Target="https://login.consultant.ru/link/?req=doc&amp;base=LAW&amp;n=400750&amp;dst=100073" TargetMode = "External"/><Relationship Id="rId301" Type="http://schemas.openxmlformats.org/officeDocument/2006/relationships/hyperlink" Target="https://login.consultant.ru/link/?req=doc&amp;base=LAW&amp;n=357816&amp;dst=100109" TargetMode = "External"/><Relationship Id="rId302" Type="http://schemas.openxmlformats.org/officeDocument/2006/relationships/hyperlink" Target="https://login.consultant.ru/link/?req=doc&amp;base=LAW&amp;n=400750&amp;dst=100073" TargetMode = "External"/><Relationship Id="rId303" Type="http://schemas.openxmlformats.org/officeDocument/2006/relationships/hyperlink" Target="https://login.consultant.ru/link/?req=doc&amp;base=LAW&amp;n=523682&amp;dst=100256" TargetMode = "External"/><Relationship Id="rId304" Type="http://schemas.openxmlformats.org/officeDocument/2006/relationships/hyperlink" Target="https://login.consultant.ru/link/?req=doc&amp;base=LAW&amp;n=523682&amp;dst=100257" TargetMode = "External"/><Relationship Id="rId305" Type="http://schemas.openxmlformats.org/officeDocument/2006/relationships/hyperlink" Target="https://login.consultant.ru/link/?req=doc&amp;base=LAW&amp;n=400750&amp;dst=100084" TargetMode = "External"/><Relationship Id="rId306" Type="http://schemas.openxmlformats.org/officeDocument/2006/relationships/hyperlink" Target="https://login.consultant.ru/link/?req=doc&amp;base=LAW&amp;n=523682&amp;dst=100258" TargetMode = "External"/><Relationship Id="rId307" Type="http://schemas.openxmlformats.org/officeDocument/2006/relationships/hyperlink" Target="https://login.consultant.ru/link/?req=doc&amp;base=LAW&amp;n=400750&amp;dst=100073" TargetMode = "External"/><Relationship Id="rId308" Type="http://schemas.openxmlformats.org/officeDocument/2006/relationships/hyperlink" Target="https://login.consultant.ru/link/?req=doc&amp;base=LAW&amp;n=400750&amp;dst=100073" TargetMode = "External"/><Relationship Id="rId309" Type="http://schemas.openxmlformats.org/officeDocument/2006/relationships/hyperlink" Target="https://login.consultant.ru/link/?req=doc&amp;base=LAW&amp;n=357816&amp;dst=100116" TargetMode = "External"/><Relationship Id="rId310" Type="http://schemas.openxmlformats.org/officeDocument/2006/relationships/hyperlink" Target="https://login.consultant.ru/link/?req=doc&amp;base=LAW&amp;n=391879&amp;dst=100150" TargetMode = "External"/><Relationship Id="rId311" Type="http://schemas.openxmlformats.org/officeDocument/2006/relationships/hyperlink" Target="https://login.consultant.ru/link/?req=doc&amp;base=LAW&amp;n=400750&amp;dst=100073" TargetMode = "External"/><Relationship Id="rId312" Type="http://schemas.openxmlformats.org/officeDocument/2006/relationships/hyperlink" Target="https://login.consultant.ru/link/?req=doc&amp;base=LAW&amp;n=400750&amp;dst=100073" TargetMode = "External"/><Relationship Id="rId313" Type="http://schemas.openxmlformats.org/officeDocument/2006/relationships/hyperlink" Target="https://login.consultant.ru/link/?req=doc&amp;base=LAW&amp;n=400750&amp;dst=100073" TargetMode = "External"/><Relationship Id="rId314" Type="http://schemas.openxmlformats.org/officeDocument/2006/relationships/hyperlink" Target="https://login.consultant.ru/link/?req=doc&amp;base=LAW&amp;n=523682&amp;dst=100261" TargetMode = "External"/><Relationship Id="rId315" Type="http://schemas.openxmlformats.org/officeDocument/2006/relationships/hyperlink" Target="https://login.consultant.ru/link/?req=doc&amp;base=LAW&amp;n=523682&amp;dst=100262" TargetMode = "External"/><Relationship Id="rId316" Type="http://schemas.openxmlformats.org/officeDocument/2006/relationships/hyperlink" Target="https://login.consultant.ru/link/?req=doc&amp;base=LAW&amp;n=523682&amp;dst=100265" TargetMode = "External"/><Relationship Id="rId317" Type="http://schemas.openxmlformats.org/officeDocument/2006/relationships/hyperlink" Target="https://login.consultant.ru/link/?req=doc&amp;base=LAW&amp;n=523682&amp;dst=100267" TargetMode = "External"/><Relationship Id="rId318" Type="http://schemas.openxmlformats.org/officeDocument/2006/relationships/hyperlink" Target="https://login.consultant.ru/link/?req=doc&amp;base=LAW&amp;n=523682&amp;dst=100268" TargetMode = "External"/><Relationship Id="rId319" Type="http://schemas.openxmlformats.org/officeDocument/2006/relationships/hyperlink" Target="https://login.consultant.ru/link/?req=doc&amp;base=LAW&amp;n=523682&amp;dst=100270" TargetMode = "External"/><Relationship Id="rId320" Type="http://schemas.openxmlformats.org/officeDocument/2006/relationships/hyperlink" Target="https://login.consultant.ru/link/?req=doc&amp;base=LAW&amp;n=523682&amp;dst=100271" TargetMode = "External"/><Relationship Id="rId321" Type="http://schemas.openxmlformats.org/officeDocument/2006/relationships/hyperlink" Target="https://login.consultant.ru/link/?req=doc&amp;base=LAW&amp;n=391879&amp;dst=100150" TargetMode = "External"/><Relationship Id="rId322" Type="http://schemas.openxmlformats.org/officeDocument/2006/relationships/hyperlink" Target="https://login.consultant.ru/link/?req=doc&amp;base=LAW&amp;n=523682&amp;dst=100272" TargetMode = "External"/><Relationship Id="rId323" Type="http://schemas.openxmlformats.org/officeDocument/2006/relationships/hyperlink" Target="https://login.consultant.ru/link/?req=doc&amp;base=LAW&amp;n=400750&amp;dst=100073" TargetMode = "External"/><Relationship Id="rId324" Type="http://schemas.openxmlformats.org/officeDocument/2006/relationships/hyperlink" Target="https://login.consultant.ru/link/?req=doc&amp;base=LAW&amp;n=437785&amp;dst=100109" TargetMode = "External"/><Relationship Id="rId325" Type="http://schemas.openxmlformats.org/officeDocument/2006/relationships/hyperlink" Target="https://login.consultant.ru/link/?req=doc&amp;base=LAW&amp;n=523682&amp;dst=100273" TargetMode = "External"/><Relationship Id="rId326" Type="http://schemas.openxmlformats.org/officeDocument/2006/relationships/hyperlink" Target="https://login.consultant.ru/link/?req=doc&amp;base=LAW&amp;n=400750&amp;dst=100073" TargetMode = "External"/><Relationship Id="rId327" Type="http://schemas.openxmlformats.org/officeDocument/2006/relationships/hyperlink" Target="https://login.consultant.ru/link/?req=doc&amp;base=LAW&amp;n=400750&amp;dst=100073" TargetMode = "External"/><Relationship Id="rId328" Type="http://schemas.openxmlformats.org/officeDocument/2006/relationships/hyperlink" Target="https://login.consultant.ru/link/?req=doc&amp;base=LAW&amp;n=523682&amp;dst=100276" TargetMode = "External"/><Relationship Id="rId329" Type="http://schemas.openxmlformats.org/officeDocument/2006/relationships/hyperlink" Target="https://login.consultant.ru/link/?req=doc&amp;base=LAW&amp;n=523682&amp;dst=100277" TargetMode = "External"/><Relationship Id="rId330" Type="http://schemas.openxmlformats.org/officeDocument/2006/relationships/hyperlink" Target="https://login.consultant.ru/link/?req=doc&amp;base=LAW&amp;n=523682&amp;dst=100278" TargetMode = "External"/><Relationship Id="rId331" Type="http://schemas.openxmlformats.org/officeDocument/2006/relationships/hyperlink" Target="https://login.consultant.ru/link/?req=doc&amp;base=LAW&amp;n=523682&amp;dst=100280" TargetMode = "External"/><Relationship Id="rId332" Type="http://schemas.openxmlformats.org/officeDocument/2006/relationships/hyperlink" Target="https://login.consultant.ru/link/?req=doc&amp;base=LAW&amp;n=400750&amp;dst=100073" TargetMode = "External"/><Relationship Id="rId333" Type="http://schemas.openxmlformats.org/officeDocument/2006/relationships/hyperlink" Target="https://login.consultant.ru/link/?req=doc&amp;base=LAW&amp;n=523682&amp;dst=100281" TargetMode = "External"/><Relationship Id="rId334" Type="http://schemas.openxmlformats.org/officeDocument/2006/relationships/hyperlink" Target="https://login.consultant.ru/link/?req=doc&amp;base=LAW&amp;n=357816&amp;dst=100127" TargetMode = "External"/><Relationship Id="rId335" Type="http://schemas.openxmlformats.org/officeDocument/2006/relationships/hyperlink" Target="https://login.consultant.ru/link/?req=doc&amp;base=LAW&amp;n=357816&amp;dst=100134" TargetMode = "External"/><Relationship Id="rId336" Type="http://schemas.openxmlformats.org/officeDocument/2006/relationships/hyperlink" Target="https://login.consultant.ru/link/?req=doc&amp;base=LAW&amp;n=391879&amp;dst=100150" TargetMode = "External"/><Relationship Id="rId337" Type="http://schemas.openxmlformats.org/officeDocument/2006/relationships/hyperlink" Target="https://login.consultant.ru/link/?req=doc&amp;base=LAW&amp;n=400750&amp;dst=100073" TargetMode = "External"/><Relationship Id="rId338" Type="http://schemas.openxmlformats.org/officeDocument/2006/relationships/hyperlink" Target="https://login.consultant.ru/link/?req=doc&amp;base=LAW&amp;n=400750&amp;dst=100073" TargetMode = "External"/><Relationship Id="rId339" Type="http://schemas.openxmlformats.org/officeDocument/2006/relationships/hyperlink" Target="https://login.consultant.ru/link/?req=doc&amp;base=LAW&amp;n=400750&amp;dst=100073" TargetMode = "External"/><Relationship Id="rId340" Type="http://schemas.openxmlformats.org/officeDocument/2006/relationships/hyperlink" Target="https://login.consultant.ru/link/?req=doc&amp;base=LAW&amp;n=357816&amp;dst=100135" TargetMode = "External"/><Relationship Id="rId341" Type="http://schemas.openxmlformats.org/officeDocument/2006/relationships/hyperlink" Target="https://login.consultant.ru/link/?req=doc&amp;base=LAW&amp;n=400750&amp;dst=100073" TargetMode = "External"/><Relationship Id="rId342" Type="http://schemas.openxmlformats.org/officeDocument/2006/relationships/hyperlink" Target="https://login.consultant.ru/link/?req=doc&amp;base=LAW&amp;n=357816&amp;dst=100135" TargetMode = "External"/><Relationship Id="rId343" Type="http://schemas.openxmlformats.org/officeDocument/2006/relationships/hyperlink" Target="https://login.consultant.ru/link/?req=doc&amp;base=LAW&amp;n=400750&amp;dst=100073" TargetMode = "External"/><Relationship Id="rId344" Type="http://schemas.openxmlformats.org/officeDocument/2006/relationships/hyperlink" Target="https://login.consultant.ru/link/?req=doc&amp;base=LAW&amp;n=357816&amp;dst=100135" TargetMode = "External"/><Relationship Id="rId345" Type="http://schemas.openxmlformats.org/officeDocument/2006/relationships/hyperlink" Target="https://login.consultant.ru/link/?req=doc&amp;base=LAW&amp;n=400750&amp;dst=100073" TargetMode = "External"/><Relationship Id="rId346" Type="http://schemas.openxmlformats.org/officeDocument/2006/relationships/hyperlink" Target="https://login.consultant.ru/link/?req=doc&amp;base=LAW&amp;n=316066&amp;dst=101745" TargetMode = "External"/><Relationship Id="rId347" Type="http://schemas.openxmlformats.org/officeDocument/2006/relationships/hyperlink" Target="https://login.consultant.ru/link/?req=doc&amp;base=LAW&amp;n=357816&amp;dst=100135" TargetMode = "External"/><Relationship Id="rId348" Type="http://schemas.openxmlformats.org/officeDocument/2006/relationships/hyperlink" Target="https://login.consultant.ru/link/?req=doc&amp;base=LAW&amp;n=391879&amp;dst=100154" TargetMode = "External"/><Relationship Id="rId349" Type="http://schemas.openxmlformats.org/officeDocument/2006/relationships/hyperlink" Target="https://login.consultant.ru/link/?req=doc&amp;base=LAW&amp;n=400750&amp;dst=100073" TargetMode = "External"/><Relationship Id="rId350" Type="http://schemas.openxmlformats.org/officeDocument/2006/relationships/hyperlink" Target="https://login.consultant.ru/link/?req=doc&amp;base=LAW&amp;n=357816&amp;dst=100135" TargetMode = "External"/><Relationship Id="rId351" Type="http://schemas.openxmlformats.org/officeDocument/2006/relationships/hyperlink" Target="https://login.consultant.ru/link/?req=doc&amp;base=LAW&amp;n=400750&amp;dst=100073" TargetMode = "External"/><Relationship Id="rId352" Type="http://schemas.openxmlformats.org/officeDocument/2006/relationships/hyperlink" Target="https://login.consultant.ru/link/?req=doc&amp;base=LAW&amp;n=316066&amp;dst=101745" TargetMode = "External"/><Relationship Id="rId353" Type="http://schemas.openxmlformats.org/officeDocument/2006/relationships/hyperlink" Target="https://login.consultant.ru/link/?req=doc&amp;base=LAW&amp;n=357816&amp;dst=100135" TargetMode = "External"/><Relationship Id="rId354" Type="http://schemas.openxmlformats.org/officeDocument/2006/relationships/hyperlink" Target="https://login.consultant.ru/link/?req=doc&amp;base=LAW&amp;n=400750&amp;dst=100073" TargetMode = "External"/><Relationship Id="rId355" Type="http://schemas.openxmlformats.org/officeDocument/2006/relationships/hyperlink" Target="https://login.consultant.ru/link/?req=doc&amp;base=LAW&amp;n=400750&amp;dst=100073" TargetMode = "External"/><Relationship Id="rId356" Type="http://schemas.openxmlformats.org/officeDocument/2006/relationships/hyperlink" Target="https://login.consultant.ru/link/?req=doc&amp;base=LAW&amp;n=523682&amp;dst=100283" TargetMode = "External"/><Relationship Id="rId357" Type="http://schemas.openxmlformats.org/officeDocument/2006/relationships/hyperlink" Target="https://login.consultant.ru/link/?req=doc&amp;base=LAW&amp;n=523682&amp;dst=100284" TargetMode = "External"/><Relationship Id="rId358" Type="http://schemas.openxmlformats.org/officeDocument/2006/relationships/hyperlink" Target="https://login.consultant.ru/link/?req=doc&amp;base=LAW&amp;n=357816&amp;dst=100136" TargetMode = "External"/><Relationship Id="rId359" Type="http://schemas.openxmlformats.org/officeDocument/2006/relationships/hyperlink" Target="https://login.consultant.ru/link/?req=doc&amp;base=LAW&amp;n=400750&amp;dst=100073" TargetMode = "External"/><Relationship Id="rId360" Type="http://schemas.openxmlformats.org/officeDocument/2006/relationships/hyperlink" Target="https://login.consultant.ru/link/?req=doc&amp;base=LAW&amp;n=523682&amp;dst=100285" TargetMode = "External"/><Relationship Id="rId361" Type="http://schemas.openxmlformats.org/officeDocument/2006/relationships/hyperlink" Target="https://login.consultant.ru/link/?req=doc&amp;base=LAW&amp;n=293229&amp;dst=100086" TargetMode = "External"/><Relationship Id="rId362" Type="http://schemas.openxmlformats.org/officeDocument/2006/relationships/hyperlink" Target="https://login.consultant.ru/link/?req=doc&amp;base=LAW&amp;n=357816&amp;dst=100138" TargetMode = "External"/><Relationship Id="rId363" Type="http://schemas.openxmlformats.org/officeDocument/2006/relationships/hyperlink" Target="https://login.consultant.ru/link/?req=doc&amp;base=LAW&amp;n=523682&amp;dst=100286" TargetMode = "External"/><Relationship Id="rId364" Type="http://schemas.openxmlformats.org/officeDocument/2006/relationships/hyperlink" Target="https://login.consultant.ru/link/?req=doc&amp;base=LAW&amp;n=293229&amp;dst=100088" TargetMode = "External"/><Relationship Id="rId365" Type="http://schemas.openxmlformats.org/officeDocument/2006/relationships/hyperlink" Target="https://login.consultant.ru/link/?req=doc&amp;base=LAW&amp;n=357816&amp;dst=100140" TargetMode = "External"/><Relationship Id="rId366" Type="http://schemas.openxmlformats.org/officeDocument/2006/relationships/hyperlink" Target="https://login.consultant.ru/link/?req=doc&amp;base=LAW&amp;n=400750&amp;dst=100073" TargetMode = "External"/><Relationship Id="rId367" Type="http://schemas.openxmlformats.org/officeDocument/2006/relationships/hyperlink" Target="https://login.consultant.ru/link/?req=doc&amp;base=LAW&amp;n=523682&amp;dst=100287" TargetMode = "External"/><Relationship Id="rId368" Type="http://schemas.openxmlformats.org/officeDocument/2006/relationships/hyperlink" Target="https://login.consultant.ru/link/?req=doc&amp;base=LAW&amp;n=437785&amp;dst=100110" TargetMode = "External"/><Relationship Id="rId369" Type="http://schemas.openxmlformats.org/officeDocument/2006/relationships/hyperlink" Target="https://login.consultant.ru/link/?req=doc&amp;base=LAW&amp;n=293229&amp;dst=100090" TargetMode = "External"/><Relationship Id="rId370" Type="http://schemas.openxmlformats.org/officeDocument/2006/relationships/hyperlink" Target="https://login.consultant.ru/link/?req=doc&amp;base=LAW&amp;n=293229&amp;dst=100092" TargetMode = "External"/><Relationship Id="rId371" Type="http://schemas.openxmlformats.org/officeDocument/2006/relationships/hyperlink" Target="https://login.consultant.ru/link/?req=doc&amp;base=LAW&amp;n=495364&amp;dst=103175" TargetMode = "External"/><Relationship Id="rId372" Type="http://schemas.openxmlformats.org/officeDocument/2006/relationships/hyperlink" Target="https://login.consultant.ru/link/?req=doc&amp;base=LAW&amp;n=513721&amp;dst=100019" TargetMode = "External"/><Relationship Id="rId373" Type="http://schemas.openxmlformats.org/officeDocument/2006/relationships/hyperlink" Target="https://login.consultant.ru/link/?req=doc&amp;base=LAW&amp;n=523682&amp;dst=100288" TargetMode = "External"/><Relationship Id="rId374" Type="http://schemas.openxmlformats.org/officeDocument/2006/relationships/hyperlink" Target="https://login.consultant.ru/link/?req=doc&amp;base=LAW&amp;n=400750&amp;dst=100073" TargetMode = "External"/><Relationship Id="rId375" Type="http://schemas.openxmlformats.org/officeDocument/2006/relationships/hyperlink" Target="https://login.consultant.ru/link/?req=doc&amp;base=LAW&amp;n=495364&amp;dst=102365" TargetMode = "External"/><Relationship Id="rId376" Type="http://schemas.openxmlformats.org/officeDocument/2006/relationships/hyperlink" Target="https://login.consultant.ru/link/?req=doc&amp;base=LAW&amp;n=495364&amp;dst=1275" TargetMode = "External"/><Relationship Id="rId377" Type="http://schemas.openxmlformats.org/officeDocument/2006/relationships/hyperlink" Target="https://login.consultant.ru/link/?req=doc&amp;base=LAW&amp;n=523682&amp;dst=100293" TargetMode = "External"/><Relationship Id="rId378" Type="http://schemas.openxmlformats.org/officeDocument/2006/relationships/hyperlink" Target="https://login.consultant.ru/link/?req=doc&amp;base=LAW&amp;n=523682&amp;dst=100295" TargetMode = "External"/><Relationship Id="rId379" Type="http://schemas.openxmlformats.org/officeDocument/2006/relationships/hyperlink" Target="https://login.consultant.ru/link/?req=doc&amp;base=LAW&amp;n=523682&amp;dst=100324" TargetMode = "External"/><Relationship Id="rId380" Type="http://schemas.openxmlformats.org/officeDocument/2006/relationships/hyperlink" Target="https://login.consultant.ru/link/?req=doc&amp;base=LAW&amp;n=523682&amp;dst=100325" TargetMode = "External"/><Relationship Id="rId381" Type="http://schemas.openxmlformats.org/officeDocument/2006/relationships/hyperlink" Target="https://login.consultant.ru/link/?req=doc&amp;base=LAW&amp;n=437785&amp;dst=100112" TargetMode = "External"/><Relationship Id="rId382" Type="http://schemas.openxmlformats.org/officeDocument/2006/relationships/hyperlink" Target="https://login.consultant.ru/link/?req=doc&amp;base=LAW&amp;n=523682&amp;dst=100326" TargetMode = "External"/><Relationship Id="rId383" Type="http://schemas.openxmlformats.org/officeDocument/2006/relationships/hyperlink" Target="https://login.consultant.ru/link/?req=doc&amp;base=LAW&amp;n=523682&amp;dst=100327" TargetMode = "External"/><Relationship Id="rId384" Type="http://schemas.openxmlformats.org/officeDocument/2006/relationships/hyperlink" Target="https://login.consultant.ru/link/?req=doc&amp;base=LAW&amp;n=357816&amp;dst=100152" TargetMode = "External"/><Relationship Id="rId385" Type="http://schemas.openxmlformats.org/officeDocument/2006/relationships/hyperlink" Target="https://login.consultant.ru/link/?req=doc&amp;base=LAW&amp;n=523682&amp;dst=100333" TargetMode = "External"/><Relationship Id="rId386" Type="http://schemas.openxmlformats.org/officeDocument/2006/relationships/hyperlink" Target="https://login.consultant.ru/link/?req=doc&amp;base=LAW&amp;n=437785&amp;dst=100116" TargetMode = "External"/><Relationship Id="rId387" Type="http://schemas.openxmlformats.org/officeDocument/2006/relationships/hyperlink" Target="https://login.consultant.ru/link/?req=doc&amp;base=LAW&amp;n=523682&amp;dst=100336" TargetMode = "External"/><Relationship Id="rId388" Type="http://schemas.openxmlformats.org/officeDocument/2006/relationships/hyperlink" Target="https://login.consultant.ru/link/?req=doc&amp;base=LAW&amp;n=293229&amp;dst=100094" TargetMode = "External"/><Relationship Id="rId389" Type="http://schemas.openxmlformats.org/officeDocument/2006/relationships/hyperlink" Target="https://login.consultant.ru/link/?req=doc&amp;base=LAW&amp;n=357816&amp;dst=100154" TargetMode = "External"/><Relationship Id="rId390" Type="http://schemas.openxmlformats.org/officeDocument/2006/relationships/hyperlink" Target="https://login.consultant.ru/link/?req=doc&amp;base=LAW&amp;n=506079&amp;dst=100275" TargetMode = "External"/><Relationship Id="rId391" Type="http://schemas.openxmlformats.org/officeDocument/2006/relationships/header" Target="header2.xml"/><Relationship Id="rId392" Type="http://schemas.openxmlformats.org/officeDocument/2006/relationships/footer" Target="footer2.xml"/><Relationship Id="rId393" Type="http://schemas.openxmlformats.org/officeDocument/2006/relationships/hyperlink" Target="https://login.consultant.ru/link/?req=doc&amp;base=LAW&amp;n=357816&amp;dst=100156" TargetMode = "External"/><Relationship Id="rId394" Type="http://schemas.openxmlformats.org/officeDocument/2006/relationships/hyperlink" Target="https://login.consultant.ru/link/?req=doc&amp;base=LAW&amp;n=523682&amp;dst=100336" TargetMode = "External"/><Relationship Id="rId395" Type="http://schemas.openxmlformats.org/officeDocument/2006/relationships/hyperlink" Target="https://login.consultant.ru/link/?req=doc&amp;base=LAW&amp;n=357816&amp;dst=100161" TargetMode = "External"/><Relationship Id="rId396" Type="http://schemas.openxmlformats.org/officeDocument/2006/relationships/hyperlink" Target="https://login.consultant.ru/link/?req=doc&amp;base=LAW&amp;n=400750&amp;dst=100101" TargetMode = "External"/><Relationship Id="rId397" Type="http://schemas.openxmlformats.org/officeDocument/2006/relationships/hyperlink" Target="https://login.consultant.ru/link/?req=doc&amp;base=LAW&amp;n=149911" TargetMode = "External"/><Relationship Id="rId398" Type="http://schemas.openxmlformats.org/officeDocument/2006/relationships/hyperlink" Target="https://login.consultant.ru/link/?req=doc&amp;base=LAW&amp;n=495935&amp;dst=100283" TargetMode = "External"/><Relationship Id="rId399" Type="http://schemas.openxmlformats.org/officeDocument/2006/relationships/hyperlink" Target="https://login.consultant.ru/link/?req=doc&amp;base=LAW&amp;n=357816&amp;dst=100161" TargetMode = "External"/><Relationship Id="rId400" Type="http://schemas.openxmlformats.org/officeDocument/2006/relationships/hyperlink" Target="https://login.consultant.ru/link/?req=doc&amp;base=LAW&amp;n=400750&amp;dst=100101" TargetMode = "External"/><Relationship Id="rId401" Type="http://schemas.openxmlformats.org/officeDocument/2006/relationships/hyperlink" Target="https://login.consultant.ru/link/?req=doc&amp;base=LAW&amp;n=149911" TargetMode = "External"/><Relationship Id="rId402" Type="http://schemas.openxmlformats.org/officeDocument/2006/relationships/hyperlink" Target="https://login.consultant.ru/link/?req=doc&amp;base=LAW&amp;n=495935&amp;dst=100283" TargetMode = "External"/><Relationship Id="rId403" Type="http://schemas.openxmlformats.org/officeDocument/2006/relationships/hyperlink" Target="https://login.consultant.ru/link/?req=doc&amp;base=LAW&amp;n=149911" TargetMode = "External"/><Relationship Id="rId404" Type="http://schemas.openxmlformats.org/officeDocument/2006/relationships/hyperlink" Target="https://login.consultant.ru/link/?req=doc&amp;base=LAW&amp;n=495935&amp;dst=100283" TargetMode = "External"/><Relationship Id="rId405" Type="http://schemas.openxmlformats.org/officeDocument/2006/relationships/hyperlink" Target="https://login.consultant.ru/link/?req=doc&amp;base=LAW&amp;n=357816&amp;dst=100161" TargetMode = "External"/><Relationship Id="rId406" Type="http://schemas.openxmlformats.org/officeDocument/2006/relationships/hyperlink" Target="https://login.consultant.ru/link/?req=doc&amp;base=LAW&amp;n=391879&amp;dst=100155" TargetMode = "External"/><Relationship Id="rId407" Type="http://schemas.openxmlformats.org/officeDocument/2006/relationships/hyperlink" Target="https://login.consultant.ru/link/?req=doc&amp;base=LAW&amp;n=149911" TargetMode = "External"/><Relationship Id="rId408" Type="http://schemas.openxmlformats.org/officeDocument/2006/relationships/hyperlink" Target="https://login.consultant.ru/link/?req=doc&amp;base=LAW&amp;n=495935&amp;dst=101916" TargetMode = "External"/><Relationship Id="rId409" Type="http://schemas.openxmlformats.org/officeDocument/2006/relationships/hyperlink" Target="https://login.consultant.ru/link/?req=doc&amp;base=LAW&amp;n=516500" TargetMode = "External"/><Relationship Id="rId410" Type="http://schemas.openxmlformats.org/officeDocument/2006/relationships/hyperlink" Target="https://login.consultant.ru/link/?req=doc&amp;base=LAW&amp;n=516500" TargetMode = "External"/><Relationship Id="rId411" Type="http://schemas.openxmlformats.org/officeDocument/2006/relationships/hyperlink" Target="https://login.consultant.ru/link/?req=doc&amp;base=LAW&amp;n=516500" TargetMode = "External"/><Relationship Id="rId412" Type="http://schemas.openxmlformats.org/officeDocument/2006/relationships/hyperlink" Target="https://login.consultant.ru/link/?req=doc&amp;base=LAW&amp;n=516500" TargetMode = "External"/><Relationship Id="rId413" Type="http://schemas.openxmlformats.org/officeDocument/2006/relationships/hyperlink" Target="https://login.consultant.ru/link/?req=doc&amp;base=LAW&amp;n=516500" TargetMode = "External"/><Relationship Id="rId414" Type="http://schemas.openxmlformats.org/officeDocument/2006/relationships/hyperlink" Target="https://login.consultant.ru/link/?req=doc&amp;base=LAW&amp;n=516500" TargetMode = "External"/><Relationship Id="rId415" Type="http://schemas.openxmlformats.org/officeDocument/2006/relationships/hyperlink" Target="https://login.consultant.ru/link/?req=doc&amp;base=LAW&amp;n=516500" TargetMode = "External"/><Relationship Id="rId416" Type="http://schemas.openxmlformats.org/officeDocument/2006/relationships/hyperlink" Target="https://login.consultant.ru/link/?req=doc&amp;base=LAW&amp;n=516500" TargetMode = "External"/><Relationship Id="rId417" Type="http://schemas.openxmlformats.org/officeDocument/2006/relationships/hyperlink" Target="https://login.consultant.ru/link/?req=doc&amp;base=LAW&amp;n=357816&amp;dst=100161" TargetMode = "External"/><Relationship Id="rId418" Type="http://schemas.openxmlformats.org/officeDocument/2006/relationships/hyperlink" Target="https://login.consultant.ru/link/?req=doc&amp;base=LAW&amp;n=391879&amp;dst=100155" TargetMode = "External"/><Relationship Id="rId419" Type="http://schemas.openxmlformats.org/officeDocument/2006/relationships/hyperlink" Target="https://login.consultant.ru/link/?req=doc&amp;base=LAW&amp;n=149911" TargetMode = "External"/><Relationship Id="rId420" Type="http://schemas.openxmlformats.org/officeDocument/2006/relationships/hyperlink" Target="https://login.consultant.ru/link/?req=doc&amp;base=LAW&amp;n=495935&amp;dst=101916" TargetMode = "External"/><Relationship Id="rId421" Type="http://schemas.openxmlformats.org/officeDocument/2006/relationships/hyperlink" Target="https://login.consultant.ru/link/?req=doc&amp;base=LAW&amp;n=516500" TargetMode = "External"/><Relationship Id="rId422" Type="http://schemas.openxmlformats.org/officeDocument/2006/relationships/hyperlink" Target="https://login.consultant.ru/link/?req=doc&amp;base=LAW&amp;n=516500" TargetMode = "External"/><Relationship Id="rId423" Type="http://schemas.openxmlformats.org/officeDocument/2006/relationships/hyperlink" Target="https://login.consultant.ru/link/?req=doc&amp;base=LAW&amp;n=516500" TargetMode = "External"/><Relationship Id="rId424" Type="http://schemas.openxmlformats.org/officeDocument/2006/relationships/hyperlink" Target="https://login.consultant.ru/link/?req=doc&amp;base=LAW&amp;n=516500" TargetMode = "External"/><Relationship Id="rId425" Type="http://schemas.openxmlformats.org/officeDocument/2006/relationships/hyperlink" Target="https://login.consultant.ru/link/?req=doc&amp;base=LAW&amp;n=516500" TargetMode = "External"/><Relationship Id="rId426" Type="http://schemas.openxmlformats.org/officeDocument/2006/relationships/hyperlink" Target="https://login.consultant.ru/link/?req=doc&amp;base=LAW&amp;n=516500" TargetMode = "External"/><Relationship Id="rId427" Type="http://schemas.openxmlformats.org/officeDocument/2006/relationships/hyperlink" Target="https://login.consultant.ru/link/?req=doc&amp;base=LAW&amp;n=516500" TargetMode = "External"/><Relationship Id="rId428" Type="http://schemas.openxmlformats.org/officeDocument/2006/relationships/hyperlink" Target="https://login.consultant.ru/link/?req=doc&amp;base=LAW&amp;n=516500" TargetMode = "External"/><Relationship Id="rId429" Type="http://schemas.openxmlformats.org/officeDocument/2006/relationships/hyperlink" Target="https://login.consultant.ru/link/?req=doc&amp;base=LAW&amp;n=149911" TargetMode = "External"/><Relationship Id="rId430" Type="http://schemas.openxmlformats.org/officeDocument/2006/relationships/hyperlink" Target="https://login.consultant.ru/link/?req=doc&amp;base=LAW&amp;n=495935&amp;dst=100283" TargetMode = "External"/><Relationship Id="rId431" Type="http://schemas.openxmlformats.org/officeDocument/2006/relationships/hyperlink" Target="https://login.consultant.ru/link/?req=doc&amp;base=LAW&amp;n=400750&amp;dst=100103" TargetMode = "External"/><Relationship Id="rId432" Type="http://schemas.openxmlformats.org/officeDocument/2006/relationships/hyperlink" Target="https://login.consultant.ru/link/?req=doc&amp;base=LAW&amp;n=407095&amp;dst=100041" TargetMode = "External"/><Relationship Id="rId433" Type="http://schemas.openxmlformats.org/officeDocument/2006/relationships/hyperlink" Target="https://login.consultant.ru/link/?req=doc&amp;base=LAW&amp;n=149911" TargetMode = "External"/><Relationship Id="rId434" Type="http://schemas.openxmlformats.org/officeDocument/2006/relationships/hyperlink" Target="https://login.consultant.ru/link/?req=doc&amp;base=LAW&amp;n=495935&amp;dst=101916" TargetMode = "External"/><Relationship Id="rId435" Type="http://schemas.openxmlformats.org/officeDocument/2006/relationships/hyperlink" Target="https://login.consultant.ru/link/?req=doc&amp;base=LAW&amp;n=516500" TargetMode = "External"/><Relationship Id="rId436" Type="http://schemas.openxmlformats.org/officeDocument/2006/relationships/hyperlink" Target="https://login.consultant.ru/link/?req=doc&amp;base=LAW&amp;n=516500" TargetMode = "External"/><Relationship Id="rId437" Type="http://schemas.openxmlformats.org/officeDocument/2006/relationships/hyperlink" Target="https://login.consultant.ru/link/?req=doc&amp;base=LAW&amp;n=149911" TargetMode = "External"/><Relationship Id="rId438" Type="http://schemas.openxmlformats.org/officeDocument/2006/relationships/hyperlink" Target="https://login.consultant.ru/link/?req=doc&amp;base=LAW&amp;n=495935&amp;dst=100283" TargetMode = "External"/><Relationship Id="rId439" Type="http://schemas.openxmlformats.org/officeDocument/2006/relationships/hyperlink" Target="https://login.consultant.ru/link/?req=doc&amp;base=LAW&amp;n=149911" TargetMode = "External"/><Relationship Id="rId440" Type="http://schemas.openxmlformats.org/officeDocument/2006/relationships/hyperlink" Target="https://login.consultant.ru/link/?req=doc&amp;base=LAW&amp;n=495935&amp;dst=100283" TargetMode = "External"/><Relationship Id="rId441" Type="http://schemas.openxmlformats.org/officeDocument/2006/relationships/hyperlink" Target="https://login.consultant.ru/link/?req=doc&amp;base=LAW&amp;n=149911" TargetMode = "External"/><Relationship Id="rId442" Type="http://schemas.openxmlformats.org/officeDocument/2006/relationships/hyperlink" Target="https://login.consultant.ru/link/?req=doc&amp;base=LAW&amp;n=495935&amp;dst=100283" TargetMode = "External"/><Relationship Id="rId443" Type="http://schemas.openxmlformats.org/officeDocument/2006/relationships/hyperlink" Target="https://login.consultant.ru/link/?req=doc&amp;base=LAW&amp;n=516500" TargetMode = "External"/><Relationship Id="rId444" Type="http://schemas.openxmlformats.org/officeDocument/2006/relationships/hyperlink" Target="https://login.consultant.ru/link/?req=doc&amp;base=LAW&amp;n=516500" TargetMode = "External"/><Relationship Id="rId445" Type="http://schemas.openxmlformats.org/officeDocument/2006/relationships/hyperlink" Target="https://login.consultant.ru/link/?req=doc&amp;base=LAW&amp;n=516500" TargetMode = "External"/><Relationship Id="rId446" Type="http://schemas.openxmlformats.org/officeDocument/2006/relationships/hyperlink" Target="https://login.consultant.ru/link/?req=doc&amp;base=LAW&amp;n=516500" TargetMode = "External"/><Relationship Id="rId447" Type="http://schemas.openxmlformats.org/officeDocument/2006/relationships/hyperlink" Target="https://login.consultant.ru/link/?req=doc&amp;base=LAW&amp;n=149911" TargetMode = "External"/><Relationship Id="rId448" Type="http://schemas.openxmlformats.org/officeDocument/2006/relationships/hyperlink" Target="https://login.consultant.ru/link/?req=doc&amp;base=LAW&amp;n=495935&amp;dst=100283" TargetMode = "External"/><Relationship Id="rId449" Type="http://schemas.openxmlformats.org/officeDocument/2006/relationships/hyperlink" Target="https://login.consultant.ru/link/?req=doc&amp;base=LAW&amp;n=516500" TargetMode = "External"/><Relationship Id="rId450" Type="http://schemas.openxmlformats.org/officeDocument/2006/relationships/hyperlink" Target="https://login.consultant.ru/link/?req=doc&amp;base=LAW&amp;n=516500" TargetMode = "External"/><Relationship Id="rId451" Type="http://schemas.openxmlformats.org/officeDocument/2006/relationships/hyperlink" Target="https://login.consultant.ru/link/?req=doc&amp;base=LAW&amp;n=516500" TargetMode = "External"/><Relationship Id="rId452" Type="http://schemas.openxmlformats.org/officeDocument/2006/relationships/hyperlink" Target="https://login.consultant.ru/link/?req=doc&amp;base=LAW&amp;n=516500" TargetMode = "External"/><Relationship Id="rId453" Type="http://schemas.openxmlformats.org/officeDocument/2006/relationships/hyperlink" Target="https://login.consultant.ru/link/?req=doc&amp;base=LAW&amp;n=293229&amp;dst=100094" TargetMode = "External"/><Relationship Id="rId454" Type="http://schemas.openxmlformats.org/officeDocument/2006/relationships/hyperlink" Target="https://login.consultant.ru/link/?req=doc&amp;base=LAW&amp;n=149911" TargetMode = "External"/><Relationship Id="rId455" Type="http://schemas.openxmlformats.org/officeDocument/2006/relationships/hyperlink" Target="https://login.consultant.ru/link/?req=doc&amp;base=LAW&amp;n=495935&amp;dst=101916" TargetMode = "External"/><Relationship Id="rId456" Type="http://schemas.openxmlformats.org/officeDocument/2006/relationships/hyperlink" Target="https://login.consultant.ru/link/?req=doc&amp;base=LAW&amp;n=516500" TargetMode = "External"/><Relationship Id="rId457" Type="http://schemas.openxmlformats.org/officeDocument/2006/relationships/hyperlink" Target="https://login.consultant.ru/link/?req=doc&amp;base=LAW&amp;n=516500" TargetMode = "External"/><Relationship Id="rId458" Type="http://schemas.openxmlformats.org/officeDocument/2006/relationships/hyperlink" Target="https://login.consultant.ru/link/?req=doc&amp;base=LAW&amp;n=516500" TargetMode = "External"/><Relationship Id="rId459" Type="http://schemas.openxmlformats.org/officeDocument/2006/relationships/hyperlink" Target="https://login.consultant.ru/link/?req=doc&amp;base=LAW&amp;n=516500" TargetMode = "External"/><Relationship Id="rId460" Type="http://schemas.openxmlformats.org/officeDocument/2006/relationships/hyperlink" Target="https://login.consultant.ru/link/?req=doc&amp;base=LAW&amp;n=293229&amp;dst=100094" TargetMode = "External"/><Relationship Id="rId461" Type="http://schemas.openxmlformats.org/officeDocument/2006/relationships/hyperlink" Target="https://login.consultant.ru/link/?req=doc&amp;base=LAW&amp;n=149911" TargetMode = "External"/><Relationship Id="rId462" Type="http://schemas.openxmlformats.org/officeDocument/2006/relationships/hyperlink" Target="https://login.consultant.ru/link/?req=doc&amp;base=LAW&amp;n=495935&amp;dst=101916" TargetMode = "External"/><Relationship Id="rId463" Type="http://schemas.openxmlformats.org/officeDocument/2006/relationships/hyperlink" Target="https://login.consultant.ru/link/?req=doc&amp;base=LAW&amp;n=516500" TargetMode = "External"/><Relationship Id="rId464" Type="http://schemas.openxmlformats.org/officeDocument/2006/relationships/hyperlink" Target="https://login.consultant.ru/link/?req=doc&amp;base=LAW&amp;n=516500" TargetMode = "External"/><Relationship Id="rId465" Type="http://schemas.openxmlformats.org/officeDocument/2006/relationships/hyperlink" Target="https://login.consultant.ru/link/?req=doc&amp;base=LAW&amp;n=516500" TargetMode = "External"/><Relationship Id="rId466" Type="http://schemas.openxmlformats.org/officeDocument/2006/relationships/hyperlink" Target="https://login.consultant.ru/link/?req=doc&amp;base=LAW&amp;n=516500" TargetMode = "External"/><Relationship Id="rId467" Type="http://schemas.openxmlformats.org/officeDocument/2006/relationships/hyperlink" Target="https://login.consultant.ru/link/?req=doc&amp;base=LAW&amp;n=437785&amp;dst=100118" TargetMode = "External"/><Relationship Id="rId468" Type="http://schemas.openxmlformats.org/officeDocument/2006/relationships/hyperlink" Target="https://login.consultant.ru/link/?req=doc&amp;base=LAW&amp;n=149911" TargetMode = "External"/><Relationship Id="rId469" Type="http://schemas.openxmlformats.org/officeDocument/2006/relationships/hyperlink" Target="https://login.consultant.ru/link/?req=doc&amp;base=LAW&amp;n=495935&amp;dst=100283" TargetMode = "External"/><Relationship Id="rId470" Type="http://schemas.openxmlformats.org/officeDocument/2006/relationships/hyperlink" Target="https://login.consultant.ru/link/?req=doc&amp;base=LAW&amp;n=391879&amp;dst=100156" TargetMode = "External"/><Relationship Id="rId471" Type="http://schemas.openxmlformats.org/officeDocument/2006/relationships/hyperlink" Target="https://login.consultant.ru/link/?req=doc&amp;base=LAW&amp;n=407095&amp;dst=100082" TargetMode = "External"/><Relationship Id="rId472" Type="http://schemas.openxmlformats.org/officeDocument/2006/relationships/hyperlink" Target="https://login.consultant.ru/link/?req=doc&amp;base=LAW&amp;n=149911" TargetMode = "External"/><Relationship Id="rId473" Type="http://schemas.openxmlformats.org/officeDocument/2006/relationships/hyperlink" Target="https://login.consultant.ru/link/?req=doc&amp;base=LAW&amp;n=495935&amp;dst=101916" TargetMode = "External"/><Relationship Id="rId474" Type="http://schemas.openxmlformats.org/officeDocument/2006/relationships/hyperlink" Target="https://login.consultant.ru/link/?req=doc&amp;base=LAW&amp;n=357816&amp;dst=100161" TargetMode = "External"/><Relationship Id="rId475" Type="http://schemas.openxmlformats.org/officeDocument/2006/relationships/hyperlink" Target="https://login.consultant.ru/link/?req=doc&amp;base=LAW&amp;n=391879&amp;dst=100155" TargetMode = "External"/><Relationship Id="rId476" Type="http://schemas.openxmlformats.org/officeDocument/2006/relationships/hyperlink" Target="https://login.consultant.ru/link/?req=doc&amp;base=LAW&amp;n=149911" TargetMode = "External"/><Relationship Id="rId477" Type="http://schemas.openxmlformats.org/officeDocument/2006/relationships/hyperlink" Target="https://login.consultant.ru/link/?req=doc&amp;base=LAW&amp;n=495935&amp;dst=100283" TargetMode = "External"/><Relationship Id="rId478" Type="http://schemas.openxmlformats.org/officeDocument/2006/relationships/hyperlink" Target="https://login.consultant.ru/link/?req=doc&amp;base=LAW&amp;n=523682&amp;dst=100336" TargetMode = "External"/><Relationship Id="rId479" Type="http://schemas.openxmlformats.org/officeDocument/2006/relationships/hyperlink" Target="https://login.consultant.ru/link/?req=doc&amp;base=LAW&amp;n=149911" TargetMode = "External"/><Relationship Id="rId480" Type="http://schemas.openxmlformats.org/officeDocument/2006/relationships/hyperlink" Target="https://login.consultant.ru/link/?req=doc&amp;base=LAW&amp;n=495935&amp;dst=101916" TargetMode = "External"/><Relationship Id="rId481" Type="http://schemas.openxmlformats.org/officeDocument/2006/relationships/hyperlink" Target="https://login.consultant.ru/link/?req=doc&amp;base=LAW&amp;n=495710&amp;dst=7610" TargetMode = "External"/><Relationship Id="rId482" Type="http://schemas.openxmlformats.org/officeDocument/2006/relationships/hyperlink" Target="https://login.consultant.ru/link/?req=doc&amp;base=LAW&amp;n=495710&amp;dst=103433" TargetMode = "External"/><Relationship Id="rId483" Type="http://schemas.openxmlformats.org/officeDocument/2006/relationships/hyperlink" Target="https://login.consultant.ru/link/?req=doc&amp;base=LAW&amp;n=495710&amp;dst=7610" TargetMode = "External"/><Relationship Id="rId484" Type="http://schemas.openxmlformats.org/officeDocument/2006/relationships/hyperlink" Target="https://login.consultant.ru/link/?req=doc&amp;base=LAW&amp;n=495710&amp;dst=103433" TargetMode = "External"/><Relationship Id="rId485" Type="http://schemas.openxmlformats.org/officeDocument/2006/relationships/hyperlink" Target="https://login.consultant.ru/link/?req=doc&amp;base=LAW&amp;n=495710&amp;dst=7610" TargetMode = "External"/><Relationship Id="rId486" Type="http://schemas.openxmlformats.org/officeDocument/2006/relationships/hyperlink" Target="https://login.consultant.ru/link/?req=doc&amp;base=LAW&amp;n=495710&amp;dst=103433" TargetMode = "External"/><Relationship Id="rId487" Type="http://schemas.openxmlformats.org/officeDocument/2006/relationships/hyperlink" Target="https://login.consultant.ru/link/?req=doc&amp;base=LAW&amp;n=495710&amp;dst=7610" TargetMode = "External"/><Relationship Id="rId488" Type="http://schemas.openxmlformats.org/officeDocument/2006/relationships/hyperlink" Target="https://login.consultant.ru/link/?req=doc&amp;base=LAW&amp;n=495710&amp;dst=103433" TargetMode = "External"/><Relationship Id="rId489" Type="http://schemas.openxmlformats.org/officeDocument/2006/relationships/hyperlink" Target="https://login.consultant.ru/link/?req=doc&amp;base=LAW&amp;n=495710&amp;dst=7610" TargetMode = "External"/><Relationship Id="rId490" Type="http://schemas.openxmlformats.org/officeDocument/2006/relationships/hyperlink" Target="https://login.consultant.ru/link/?req=doc&amp;base=LAW&amp;n=495710&amp;dst=103433" TargetMode = "External"/><Relationship Id="rId491" Type="http://schemas.openxmlformats.org/officeDocument/2006/relationships/hyperlink" Target="https://login.consultant.ru/link/?req=doc&amp;base=LAW&amp;n=495710&amp;dst=7610" TargetMode = "External"/><Relationship Id="rId492" Type="http://schemas.openxmlformats.org/officeDocument/2006/relationships/hyperlink" Target="https://login.consultant.ru/link/?req=doc&amp;base=LAW&amp;n=495710&amp;dst=103433" TargetMode = "External"/><Relationship Id="rId493" Type="http://schemas.openxmlformats.org/officeDocument/2006/relationships/hyperlink" Target="https://login.consultant.ru/link/?req=doc&amp;base=LAW&amp;n=495710&amp;dst=7610" TargetMode = "External"/><Relationship Id="rId494" Type="http://schemas.openxmlformats.org/officeDocument/2006/relationships/hyperlink" Target="https://login.consultant.ru/link/?req=doc&amp;base=LAW&amp;n=495710&amp;dst=103433" TargetMode = "External"/><Relationship Id="rId495" Type="http://schemas.openxmlformats.org/officeDocument/2006/relationships/hyperlink" Target="https://login.consultant.ru/link/?req=doc&amp;base=LAW&amp;n=495710&amp;dst=7610" TargetMode = "External"/><Relationship Id="rId496" Type="http://schemas.openxmlformats.org/officeDocument/2006/relationships/hyperlink" Target="https://login.consultant.ru/link/?req=doc&amp;base=LAW&amp;n=495710&amp;dst=103433" TargetMode = "External"/><Relationship Id="rId497" Type="http://schemas.openxmlformats.org/officeDocument/2006/relationships/hyperlink" Target="https://login.consultant.ru/link/?req=doc&amp;base=LAW&amp;n=293229&amp;dst=100094" TargetMode = "External"/><Relationship Id="rId498" Type="http://schemas.openxmlformats.org/officeDocument/2006/relationships/hyperlink" Target="https://login.consultant.ru/link/?req=doc&amp;base=LAW&amp;n=391879&amp;dst=100155" TargetMode = "External"/><Relationship Id="rId499" Type="http://schemas.openxmlformats.org/officeDocument/2006/relationships/hyperlink" Target="https://login.consultant.ru/link/?req=doc&amp;base=LAW&amp;n=400750&amp;dst=100093" TargetMode = "External"/><Relationship Id="rId500" Type="http://schemas.openxmlformats.org/officeDocument/2006/relationships/hyperlink" Target="https://login.consultant.ru/link/?req=doc&amp;base=LAW&amp;n=495935&amp;dst=101916" TargetMode = "External"/><Relationship Id="rId501" Type="http://schemas.openxmlformats.org/officeDocument/2006/relationships/hyperlink" Target="https://login.consultant.ru/link/?req=doc&amp;base=LAW&amp;n=357816&amp;dst=100161" TargetMode = "External"/><Relationship Id="rId502" Type="http://schemas.openxmlformats.org/officeDocument/2006/relationships/hyperlink" Target="https://login.consultant.ru/link/?req=doc&amp;base=LAW&amp;n=400750&amp;dst=100101" TargetMode = "External"/><Relationship Id="rId503" Type="http://schemas.openxmlformats.org/officeDocument/2006/relationships/hyperlink" Target="https://login.consultant.ru/link/?req=doc&amp;base=LAW&amp;n=149911" TargetMode = "External"/><Relationship Id="rId504" Type="http://schemas.openxmlformats.org/officeDocument/2006/relationships/hyperlink" Target="https://login.consultant.ru/link/?req=doc&amp;base=LAW&amp;n=495935&amp;dst=100283" TargetMode = "External"/><Relationship Id="rId505" Type="http://schemas.openxmlformats.org/officeDocument/2006/relationships/hyperlink" Target="https://login.consultant.ru/link/?req=doc&amp;base=LAW&amp;n=357816&amp;dst=100161" TargetMode = "External"/><Relationship Id="rId506" Type="http://schemas.openxmlformats.org/officeDocument/2006/relationships/hyperlink" Target="https://login.consultant.ru/link/?req=doc&amp;base=LAW&amp;n=400750&amp;dst=100101" TargetMode = "External"/><Relationship Id="rId507" Type="http://schemas.openxmlformats.org/officeDocument/2006/relationships/hyperlink" Target="https://login.consultant.ru/link/?req=doc&amp;base=LAW&amp;n=149911" TargetMode = "External"/><Relationship Id="rId508" Type="http://schemas.openxmlformats.org/officeDocument/2006/relationships/hyperlink" Target="https://login.consultant.ru/link/?req=doc&amp;base=LAW&amp;n=495935&amp;dst=100283" TargetMode = "External"/><Relationship Id="rId509" Type="http://schemas.openxmlformats.org/officeDocument/2006/relationships/hyperlink" Target="https://login.consultant.ru/link/?req=doc&amp;base=LAW&amp;n=149911" TargetMode = "External"/><Relationship Id="rId510" Type="http://schemas.openxmlformats.org/officeDocument/2006/relationships/hyperlink" Target="https://login.consultant.ru/link/?req=doc&amp;base=LAW&amp;n=495935&amp;dst=100283" TargetMode = "External"/><Relationship Id="rId511" Type="http://schemas.openxmlformats.org/officeDocument/2006/relationships/hyperlink" Target="https://login.consultant.ru/link/?req=doc&amp;base=LAW&amp;n=357816&amp;dst=100161" TargetMode = "External"/><Relationship Id="rId512" Type="http://schemas.openxmlformats.org/officeDocument/2006/relationships/hyperlink" Target="https://login.consultant.ru/link/?req=doc&amp;base=LAW&amp;n=391879&amp;dst=100155" TargetMode = "External"/><Relationship Id="rId513" Type="http://schemas.openxmlformats.org/officeDocument/2006/relationships/hyperlink" Target="https://login.consultant.ru/link/?req=doc&amp;base=LAW&amp;n=149911" TargetMode = "External"/><Relationship Id="rId514" Type="http://schemas.openxmlformats.org/officeDocument/2006/relationships/hyperlink" Target="https://login.consultant.ru/link/?req=doc&amp;base=LAW&amp;n=495935&amp;dst=101916" TargetMode = "External"/><Relationship Id="rId515" Type="http://schemas.openxmlformats.org/officeDocument/2006/relationships/hyperlink" Target="https://login.consultant.ru/link/?req=doc&amp;base=LAW&amp;n=357816&amp;dst=100161" TargetMode = "External"/><Relationship Id="rId516" Type="http://schemas.openxmlformats.org/officeDocument/2006/relationships/hyperlink" Target="https://login.consultant.ru/link/?req=doc&amp;base=LAW&amp;n=391879&amp;dst=100155" TargetMode = "External"/><Relationship Id="rId517" Type="http://schemas.openxmlformats.org/officeDocument/2006/relationships/hyperlink" Target="https://login.consultant.ru/link/?req=doc&amp;base=LAW&amp;n=149911" TargetMode = "External"/><Relationship Id="rId518" Type="http://schemas.openxmlformats.org/officeDocument/2006/relationships/hyperlink" Target="https://login.consultant.ru/link/?req=doc&amp;base=LAW&amp;n=495935&amp;dst=101916" TargetMode = "External"/><Relationship Id="rId519" Type="http://schemas.openxmlformats.org/officeDocument/2006/relationships/hyperlink" Target="https://login.consultant.ru/link/?req=doc&amp;base=LAW&amp;n=149911" TargetMode = "External"/><Relationship Id="rId520" Type="http://schemas.openxmlformats.org/officeDocument/2006/relationships/hyperlink" Target="https://login.consultant.ru/link/?req=doc&amp;base=LAW&amp;n=495935&amp;dst=100283" TargetMode = "External"/><Relationship Id="rId521" Type="http://schemas.openxmlformats.org/officeDocument/2006/relationships/hyperlink" Target="https://login.consultant.ru/link/?req=doc&amp;base=LAW&amp;n=149911" TargetMode = "External"/><Relationship Id="rId522" Type="http://schemas.openxmlformats.org/officeDocument/2006/relationships/hyperlink" Target="https://login.consultant.ru/link/?req=doc&amp;base=LAW&amp;n=149911" TargetMode = "External"/><Relationship Id="rId523" Type="http://schemas.openxmlformats.org/officeDocument/2006/relationships/hyperlink" Target="https://login.consultant.ru/link/?req=doc&amp;base=LAW&amp;n=400750&amp;dst=100103" TargetMode = "External"/><Relationship Id="rId524" Type="http://schemas.openxmlformats.org/officeDocument/2006/relationships/hyperlink" Target="https://login.consultant.ru/link/?req=doc&amp;base=LAW&amp;n=523682&amp;dst=100334" TargetMode = "External"/><Relationship Id="rId525" Type="http://schemas.openxmlformats.org/officeDocument/2006/relationships/hyperlink" Target="https://login.consultant.ru/link/?req=doc&amp;base=LAW&amp;n=407095&amp;dst=100097" TargetMode = "External"/><Relationship Id="rId526" Type="http://schemas.openxmlformats.org/officeDocument/2006/relationships/hyperlink" Target="https://login.consultant.ru/link/?req=doc&amp;base=LAW&amp;n=149911" TargetMode = "External"/><Relationship Id="rId527" Type="http://schemas.openxmlformats.org/officeDocument/2006/relationships/hyperlink" Target="https://login.consultant.ru/link/?req=doc&amp;base=LAW&amp;n=495935&amp;dst=101916" TargetMode = "External"/><Relationship Id="rId528" Type="http://schemas.openxmlformats.org/officeDocument/2006/relationships/hyperlink" Target="https://login.consultant.ru/link/?req=doc&amp;base=LAW&amp;n=516500" TargetMode = "External"/><Relationship Id="rId529" Type="http://schemas.openxmlformats.org/officeDocument/2006/relationships/hyperlink" Target="https://login.consultant.ru/link/?req=doc&amp;base=LAW&amp;n=149911" TargetMode = "External"/><Relationship Id="rId530" Type="http://schemas.openxmlformats.org/officeDocument/2006/relationships/hyperlink" Target="https://login.consultant.ru/link/?req=doc&amp;base=LAW&amp;n=495935&amp;dst=100283" TargetMode = "External"/><Relationship Id="rId531" Type="http://schemas.openxmlformats.org/officeDocument/2006/relationships/hyperlink" Target="https://login.consultant.ru/link/?req=doc&amp;base=LAW&amp;n=149911" TargetMode = "External"/><Relationship Id="rId532" Type="http://schemas.openxmlformats.org/officeDocument/2006/relationships/hyperlink" Target="https://login.consultant.ru/link/?req=doc&amp;base=LAW&amp;n=495935&amp;dst=100283" TargetMode = "External"/><Relationship Id="rId533" Type="http://schemas.openxmlformats.org/officeDocument/2006/relationships/hyperlink" Target="https://login.consultant.ru/link/?req=doc&amp;base=LAW&amp;n=149911" TargetMode = "External"/><Relationship Id="rId534" Type="http://schemas.openxmlformats.org/officeDocument/2006/relationships/hyperlink" Target="https://login.consultant.ru/link/?req=doc&amp;base=LAW&amp;n=495935&amp;dst=100283" TargetMode = "External"/><Relationship Id="rId535" Type="http://schemas.openxmlformats.org/officeDocument/2006/relationships/hyperlink" Target="https://login.consultant.ru/link/?req=doc&amp;base=LAW&amp;n=149911" TargetMode = "External"/><Relationship Id="rId536" Type="http://schemas.openxmlformats.org/officeDocument/2006/relationships/hyperlink" Target="https://login.consultant.ru/link/?req=doc&amp;base=LAW&amp;n=495935&amp;dst=100283" TargetMode = "External"/><Relationship Id="rId537" Type="http://schemas.openxmlformats.org/officeDocument/2006/relationships/hyperlink" Target="https://login.consultant.ru/link/?req=doc&amp;base=LAW&amp;n=293229&amp;dst=100094" TargetMode = "External"/><Relationship Id="rId538" Type="http://schemas.openxmlformats.org/officeDocument/2006/relationships/hyperlink" Target="https://login.consultant.ru/link/?req=doc&amp;base=LAW&amp;n=149911" TargetMode = "External"/><Relationship Id="rId539" Type="http://schemas.openxmlformats.org/officeDocument/2006/relationships/hyperlink" Target="https://login.consultant.ru/link/?req=doc&amp;base=LAW&amp;n=495935&amp;dst=101916" TargetMode = "External"/><Relationship Id="rId540" Type="http://schemas.openxmlformats.org/officeDocument/2006/relationships/hyperlink" Target="https://login.consultant.ru/link/?req=doc&amp;base=LAW&amp;n=516500" TargetMode = "External"/><Relationship Id="rId541" Type="http://schemas.openxmlformats.org/officeDocument/2006/relationships/hyperlink" Target="https://login.consultant.ru/link/?req=doc&amp;base=LAW&amp;n=516500" TargetMode = "External"/><Relationship Id="rId542" Type="http://schemas.openxmlformats.org/officeDocument/2006/relationships/hyperlink" Target="https://login.consultant.ru/link/?req=doc&amp;base=LAW&amp;n=516500" TargetMode = "External"/><Relationship Id="rId543" Type="http://schemas.openxmlformats.org/officeDocument/2006/relationships/hyperlink" Target="https://login.consultant.ru/link/?req=doc&amp;base=LAW&amp;n=293229&amp;dst=100094" TargetMode = "External"/><Relationship Id="rId544" Type="http://schemas.openxmlformats.org/officeDocument/2006/relationships/hyperlink" Target="https://login.consultant.ru/link/?req=doc&amp;base=LAW&amp;n=149911" TargetMode = "External"/><Relationship Id="rId545" Type="http://schemas.openxmlformats.org/officeDocument/2006/relationships/hyperlink" Target="https://login.consultant.ru/link/?req=doc&amp;base=LAW&amp;n=495935&amp;dst=101916" TargetMode = "External"/><Relationship Id="rId546" Type="http://schemas.openxmlformats.org/officeDocument/2006/relationships/hyperlink" Target="https://login.consultant.ru/link/?req=doc&amp;base=LAW&amp;n=516500" TargetMode = "External"/><Relationship Id="rId547" Type="http://schemas.openxmlformats.org/officeDocument/2006/relationships/hyperlink" Target="https://login.consultant.ru/link/?req=doc&amp;base=LAW&amp;n=516500" TargetMode = "External"/><Relationship Id="rId548" Type="http://schemas.openxmlformats.org/officeDocument/2006/relationships/hyperlink" Target="https://login.consultant.ru/link/?req=doc&amp;base=LAW&amp;n=516500" TargetMode = "External"/><Relationship Id="rId549" Type="http://schemas.openxmlformats.org/officeDocument/2006/relationships/hyperlink" Target="https://login.consultant.ru/link/?req=doc&amp;base=LAW&amp;n=437785&amp;dst=100118" TargetMode = "External"/><Relationship Id="rId550" Type="http://schemas.openxmlformats.org/officeDocument/2006/relationships/hyperlink" Target="https://login.consultant.ru/link/?req=doc&amp;base=LAW&amp;n=149911" TargetMode = "External"/><Relationship Id="rId551" Type="http://schemas.openxmlformats.org/officeDocument/2006/relationships/hyperlink" Target="https://login.consultant.ru/link/?req=doc&amp;base=LAW&amp;n=495935&amp;dst=100283" TargetMode = "External"/><Relationship Id="rId552" Type="http://schemas.openxmlformats.org/officeDocument/2006/relationships/hyperlink" Target="https://login.consultant.ru/link/?req=doc&amp;base=LAW&amp;n=357816&amp;dst=100161" TargetMode = "External"/><Relationship Id="rId553" Type="http://schemas.openxmlformats.org/officeDocument/2006/relationships/hyperlink" Target="https://login.consultant.ru/link/?req=doc&amp;base=LAW&amp;n=391879&amp;dst=100155" TargetMode = "External"/><Relationship Id="rId554" Type="http://schemas.openxmlformats.org/officeDocument/2006/relationships/hyperlink" Target="https://login.consultant.ru/link/?req=doc&amp;base=LAW&amp;n=149911" TargetMode = "External"/><Relationship Id="rId555" Type="http://schemas.openxmlformats.org/officeDocument/2006/relationships/hyperlink" Target="https://login.consultant.ru/link/?req=doc&amp;base=LAW&amp;n=495935&amp;dst=101916" TargetMode = "External"/><Relationship Id="rId556" Type="http://schemas.openxmlformats.org/officeDocument/2006/relationships/hyperlink" Target="https://login.consultant.ru/link/?req=doc&amp;base=LAW&amp;n=293229&amp;dst=100094" TargetMode = "External"/><Relationship Id="rId557" Type="http://schemas.openxmlformats.org/officeDocument/2006/relationships/hyperlink" Target="https://login.consultant.ru/link/?req=doc&amp;base=LAW&amp;n=391879&amp;dst=100155" TargetMode = "External"/><Relationship Id="rId558" Type="http://schemas.openxmlformats.org/officeDocument/2006/relationships/hyperlink" Target="https://login.consultant.ru/link/?req=doc&amp;base=LAW&amp;n=400750&amp;dst=100095" TargetMode = "External"/><Relationship Id="rId559" Type="http://schemas.openxmlformats.org/officeDocument/2006/relationships/hyperlink" Target="https://login.consultant.ru/link/?req=doc&amp;base=LAW&amp;n=495935&amp;dst=101916" TargetMode = "External"/><Relationship Id="rId560" Type="http://schemas.openxmlformats.org/officeDocument/2006/relationships/hyperlink" Target="https://login.consultant.ru/link/?req=doc&amp;base=LAW&amp;n=357816&amp;dst=100161" TargetMode = "External"/><Relationship Id="rId561" Type="http://schemas.openxmlformats.org/officeDocument/2006/relationships/hyperlink" Target="https://login.consultant.ru/link/?req=doc&amp;base=LAW&amp;n=400750&amp;dst=100101" TargetMode = "External"/><Relationship Id="rId562" Type="http://schemas.openxmlformats.org/officeDocument/2006/relationships/hyperlink" Target="https://login.consultant.ru/link/?req=doc&amp;base=LAW&amp;n=149911" TargetMode = "External"/><Relationship Id="rId563" Type="http://schemas.openxmlformats.org/officeDocument/2006/relationships/hyperlink" Target="https://login.consultant.ru/link/?req=doc&amp;base=LAW&amp;n=495935&amp;dst=101916" TargetMode = "External"/><Relationship Id="rId564" Type="http://schemas.openxmlformats.org/officeDocument/2006/relationships/hyperlink" Target="https://login.consultant.ru/link/?req=doc&amp;base=LAW&amp;n=357816&amp;dst=100161" TargetMode = "External"/><Relationship Id="rId565" Type="http://schemas.openxmlformats.org/officeDocument/2006/relationships/hyperlink" Target="https://login.consultant.ru/link/?req=doc&amp;base=LAW&amp;n=400750&amp;dst=100101" TargetMode = "External"/><Relationship Id="rId566" Type="http://schemas.openxmlformats.org/officeDocument/2006/relationships/hyperlink" Target="https://login.consultant.ru/link/?req=doc&amp;base=LAW&amp;n=149911" TargetMode = "External"/><Relationship Id="rId567" Type="http://schemas.openxmlformats.org/officeDocument/2006/relationships/hyperlink" Target="https://login.consultant.ru/link/?req=doc&amp;base=LAW&amp;n=495935&amp;dst=101916" TargetMode = "External"/><Relationship Id="rId568" Type="http://schemas.openxmlformats.org/officeDocument/2006/relationships/hyperlink" Target="https://login.consultant.ru/link/?req=doc&amp;base=LAW&amp;n=149911" TargetMode = "External"/><Relationship Id="rId569" Type="http://schemas.openxmlformats.org/officeDocument/2006/relationships/hyperlink" Target="https://login.consultant.ru/link/?req=doc&amp;base=LAW&amp;n=149911" TargetMode = "External"/><Relationship Id="rId570" Type="http://schemas.openxmlformats.org/officeDocument/2006/relationships/hyperlink" Target="https://login.consultant.ru/link/?req=doc&amp;base=LAW&amp;n=495935&amp;dst=100283" TargetMode = "External"/><Relationship Id="rId571" Type="http://schemas.openxmlformats.org/officeDocument/2006/relationships/hyperlink" Target="https://login.consultant.ru/link/?req=doc&amp;base=LAW&amp;n=357816&amp;dst=100161" TargetMode = "External"/><Relationship Id="rId572" Type="http://schemas.openxmlformats.org/officeDocument/2006/relationships/hyperlink" Target="https://login.consultant.ru/link/?req=doc&amp;base=LAW&amp;n=391879&amp;dst=100155" TargetMode = "External"/><Relationship Id="rId573" Type="http://schemas.openxmlformats.org/officeDocument/2006/relationships/hyperlink" Target="https://login.consultant.ru/link/?req=doc&amp;base=LAW&amp;n=149911" TargetMode = "External"/><Relationship Id="rId574" Type="http://schemas.openxmlformats.org/officeDocument/2006/relationships/hyperlink" Target="https://login.consultant.ru/link/?req=doc&amp;base=LAW&amp;n=495935&amp;dst=101916" TargetMode = "External"/><Relationship Id="rId575" Type="http://schemas.openxmlformats.org/officeDocument/2006/relationships/hyperlink" Target="https://login.consultant.ru/link/?req=doc&amp;base=LAW&amp;n=357816&amp;dst=100161" TargetMode = "External"/><Relationship Id="rId576" Type="http://schemas.openxmlformats.org/officeDocument/2006/relationships/hyperlink" Target="https://login.consultant.ru/link/?req=doc&amp;base=LAW&amp;n=391879&amp;dst=100155" TargetMode = "External"/><Relationship Id="rId577" Type="http://schemas.openxmlformats.org/officeDocument/2006/relationships/hyperlink" Target="https://login.consultant.ru/link/?req=doc&amp;base=LAW&amp;n=149911" TargetMode = "External"/><Relationship Id="rId578" Type="http://schemas.openxmlformats.org/officeDocument/2006/relationships/hyperlink" Target="https://login.consultant.ru/link/?req=doc&amp;base=LAW&amp;n=495935&amp;dst=101916" TargetMode = "External"/><Relationship Id="rId579" Type="http://schemas.openxmlformats.org/officeDocument/2006/relationships/hyperlink" Target="https://login.consultant.ru/link/?req=doc&amp;base=LAW&amp;n=357816&amp;dst=100158" TargetMode = "External"/><Relationship Id="rId580" Type="http://schemas.openxmlformats.org/officeDocument/2006/relationships/hyperlink" Target="https://login.consultant.ru/link/?req=doc&amp;base=LAW&amp;n=400750&amp;dst=100103" TargetMode = "External"/><Relationship Id="rId581" Type="http://schemas.openxmlformats.org/officeDocument/2006/relationships/hyperlink" Target="https://login.consultant.ru/link/?req=doc&amp;base=LAW&amp;n=523682&amp;dst=100335" TargetMode = "External"/><Relationship Id="rId582" Type="http://schemas.openxmlformats.org/officeDocument/2006/relationships/hyperlink" Target="https://login.consultant.ru/link/?req=doc&amp;base=LAW&amp;n=407095&amp;dst=100117" TargetMode = "External"/><Relationship Id="rId583" Type="http://schemas.openxmlformats.org/officeDocument/2006/relationships/hyperlink" Target="https://login.consultant.ru/link/?req=doc&amp;base=LAW&amp;n=149911" TargetMode = "External"/><Relationship Id="rId584" Type="http://schemas.openxmlformats.org/officeDocument/2006/relationships/hyperlink" Target="https://login.consultant.ru/link/?req=doc&amp;base=LAW&amp;n=495935&amp;dst=101916" TargetMode = "External"/><Relationship Id="rId585" Type="http://schemas.openxmlformats.org/officeDocument/2006/relationships/hyperlink" Target="https://login.consultant.ru/link/?req=doc&amp;base=LAW&amp;n=149911" TargetMode = "External"/><Relationship Id="rId586" Type="http://schemas.openxmlformats.org/officeDocument/2006/relationships/hyperlink" Target="https://login.consultant.ru/link/?req=doc&amp;base=LAW&amp;n=495935&amp;dst=100283" TargetMode = "External"/><Relationship Id="rId587" Type="http://schemas.openxmlformats.org/officeDocument/2006/relationships/hyperlink" Target="https://login.consultant.ru/link/?req=doc&amp;base=LAW&amp;n=149911" TargetMode = "External"/><Relationship Id="rId588" Type="http://schemas.openxmlformats.org/officeDocument/2006/relationships/hyperlink" Target="https://login.consultant.ru/link/?req=doc&amp;base=LAW&amp;n=495935&amp;dst=100283" TargetMode = "External"/><Relationship Id="rId589" Type="http://schemas.openxmlformats.org/officeDocument/2006/relationships/hyperlink" Target="https://login.consultant.ru/link/?req=doc&amp;base=LAW&amp;n=149911" TargetMode = "External"/><Relationship Id="rId590" Type="http://schemas.openxmlformats.org/officeDocument/2006/relationships/hyperlink" Target="https://login.consultant.ru/link/?req=doc&amp;base=LAW&amp;n=495935&amp;dst=100283" TargetMode = "External"/><Relationship Id="rId591" Type="http://schemas.openxmlformats.org/officeDocument/2006/relationships/hyperlink" Target="https://login.consultant.ru/link/?req=doc&amp;base=LAW&amp;n=149911" TargetMode = "External"/><Relationship Id="rId592" Type="http://schemas.openxmlformats.org/officeDocument/2006/relationships/hyperlink" Target="https://login.consultant.ru/link/?req=doc&amp;base=LAW&amp;n=495935&amp;dst=100283" TargetMode = "External"/><Relationship Id="rId593" Type="http://schemas.openxmlformats.org/officeDocument/2006/relationships/hyperlink" Target="https://login.consultant.ru/link/?req=doc&amp;base=LAW&amp;n=293229&amp;dst=100094" TargetMode = "External"/><Relationship Id="rId594" Type="http://schemas.openxmlformats.org/officeDocument/2006/relationships/hyperlink" Target="https://login.consultant.ru/link/?req=doc&amp;base=LAW&amp;n=149911" TargetMode = "External"/><Relationship Id="rId595" Type="http://schemas.openxmlformats.org/officeDocument/2006/relationships/hyperlink" Target="https://login.consultant.ru/link/?req=doc&amp;base=LAW&amp;n=495935&amp;dst=101916" TargetMode = "External"/><Relationship Id="rId596" Type="http://schemas.openxmlformats.org/officeDocument/2006/relationships/hyperlink" Target="https://login.consultant.ru/link/?req=doc&amp;base=LAW&amp;n=516500" TargetMode = "External"/><Relationship Id="rId597" Type="http://schemas.openxmlformats.org/officeDocument/2006/relationships/hyperlink" Target="https://login.consultant.ru/link/?req=doc&amp;base=LAW&amp;n=516500" TargetMode = "External"/><Relationship Id="rId598" Type="http://schemas.openxmlformats.org/officeDocument/2006/relationships/hyperlink" Target="https://login.consultant.ru/link/?req=doc&amp;base=LAW&amp;n=516500" TargetMode = "External"/><Relationship Id="rId599" Type="http://schemas.openxmlformats.org/officeDocument/2006/relationships/hyperlink" Target="https://login.consultant.ru/link/?req=doc&amp;base=LAW&amp;n=293229&amp;dst=100094" TargetMode = "External"/><Relationship Id="rId600" Type="http://schemas.openxmlformats.org/officeDocument/2006/relationships/hyperlink" Target="https://login.consultant.ru/link/?req=doc&amp;base=LAW&amp;n=149911" TargetMode = "External"/><Relationship Id="rId601" Type="http://schemas.openxmlformats.org/officeDocument/2006/relationships/hyperlink" Target="https://login.consultant.ru/link/?req=doc&amp;base=LAW&amp;n=495935&amp;dst=101916" TargetMode = "External"/><Relationship Id="rId602" Type="http://schemas.openxmlformats.org/officeDocument/2006/relationships/hyperlink" Target="https://login.consultant.ru/link/?req=doc&amp;base=LAW&amp;n=516500" TargetMode = "External"/><Relationship Id="rId603" Type="http://schemas.openxmlformats.org/officeDocument/2006/relationships/hyperlink" Target="https://login.consultant.ru/link/?req=doc&amp;base=LAW&amp;n=516500" TargetMode = "External"/><Relationship Id="rId604" Type="http://schemas.openxmlformats.org/officeDocument/2006/relationships/hyperlink" Target="https://login.consultant.ru/link/?req=doc&amp;base=LAW&amp;n=516500" TargetMode = "External"/><Relationship Id="rId605" Type="http://schemas.openxmlformats.org/officeDocument/2006/relationships/hyperlink" Target="https://login.consultant.ru/link/?req=doc&amp;base=LAW&amp;n=437785&amp;dst=100118" TargetMode = "External"/><Relationship Id="rId606" Type="http://schemas.openxmlformats.org/officeDocument/2006/relationships/hyperlink" Target="https://login.consultant.ru/link/?req=doc&amp;base=LAW&amp;n=357816&amp;dst=100159" TargetMode = "External"/><Relationship Id="rId607" Type="http://schemas.openxmlformats.org/officeDocument/2006/relationships/hyperlink" Target="https://login.consultant.ru/link/?req=doc&amp;base=LAW&amp;n=391879&amp;dst=100155" TargetMode = "External"/><Relationship Id="rId608" Type="http://schemas.openxmlformats.org/officeDocument/2006/relationships/hyperlink" Target="https://login.consultant.ru/link/?req=doc&amp;base=LAW&amp;n=400750&amp;dst=100097" TargetMode = "External"/><Relationship Id="rId609" Type="http://schemas.openxmlformats.org/officeDocument/2006/relationships/hyperlink" Target="https://login.consultant.ru/link/?req=doc&amp;base=LAW&amp;n=149911" TargetMode = "External"/><Relationship Id="rId610" Type="http://schemas.openxmlformats.org/officeDocument/2006/relationships/hyperlink" Target="https://login.consultant.ru/link/?req=doc&amp;base=LAW&amp;n=149911" TargetMode = "External"/><Relationship Id="rId611" Type="http://schemas.openxmlformats.org/officeDocument/2006/relationships/hyperlink" Target="https://login.consultant.ru/link/?req=doc&amp;base=LAW&amp;n=495935&amp;dst=100283" TargetMode = "External"/><Relationship Id="rId612" Type="http://schemas.openxmlformats.org/officeDocument/2006/relationships/hyperlink" Target="https://login.consultant.ru/link/?req=doc&amp;base=LAW&amp;n=391879&amp;dst=100159" TargetMode = "External"/><Relationship Id="rId613" Type="http://schemas.openxmlformats.org/officeDocument/2006/relationships/hyperlink" Target="https://login.consultant.ru/link/?req=doc&amp;base=LAW&amp;n=407095&amp;dst=100137" TargetMode = "External"/><Relationship Id="rId614" Type="http://schemas.openxmlformats.org/officeDocument/2006/relationships/hyperlink" Target="https://login.consultant.ru/link/?req=doc&amp;base=LAW&amp;n=149911" TargetMode = "External"/><Relationship Id="rId615" Type="http://schemas.openxmlformats.org/officeDocument/2006/relationships/hyperlink" Target="https://login.consultant.ru/link/?req=doc&amp;base=LAW&amp;n=495935&amp;dst=101916" TargetMode = "External"/><Relationship Id="rId616" Type="http://schemas.openxmlformats.org/officeDocument/2006/relationships/hyperlink" Target="https://login.consultant.ru/link/?req=doc&amp;base=LAW&amp;n=149911" TargetMode = "External"/><Relationship Id="rId617" Type="http://schemas.openxmlformats.org/officeDocument/2006/relationships/hyperlink" Target="https://login.consultant.ru/link/?req=doc&amp;base=LAW&amp;n=149911" TargetMode = "External"/><Relationship Id="rId618" Type="http://schemas.openxmlformats.org/officeDocument/2006/relationships/hyperlink" Target="https://login.consultant.ru/link/?req=doc&amp;base=LAW&amp;n=523682&amp;dst=100336" TargetMode = "External"/><Relationship Id="rId619" Type="http://schemas.openxmlformats.org/officeDocument/2006/relationships/hyperlink" Target="https://login.consultant.ru/link/?req=doc&amp;base=LAW&amp;n=495710&amp;dst=103431" TargetMode = "External"/><Relationship Id="rId620" Type="http://schemas.openxmlformats.org/officeDocument/2006/relationships/hyperlink" Target="https://login.consultant.ru/link/?req=doc&amp;base=LAW&amp;n=149911" TargetMode = "External"/><Relationship Id="rId621" Type="http://schemas.openxmlformats.org/officeDocument/2006/relationships/hyperlink" Target="https://login.consultant.ru/link/?req=doc&amp;base=LAW&amp;n=495710&amp;dst=103431" TargetMode = "External"/><Relationship Id="rId622" Type="http://schemas.openxmlformats.org/officeDocument/2006/relationships/hyperlink" Target="https://login.consultant.ru/link/?req=doc&amp;base=LAW&amp;n=149911" TargetMode = "External"/><Relationship Id="rId623" Type="http://schemas.openxmlformats.org/officeDocument/2006/relationships/hyperlink" Target="https://login.consultant.ru/link/?req=doc&amp;base=LAW&amp;n=495710&amp;dst=7610" TargetMode = "External"/><Relationship Id="rId624" Type="http://schemas.openxmlformats.org/officeDocument/2006/relationships/hyperlink" Target="https://login.consultant.ru/link/?req=doc&amp;base=LAW&amp;n=495710&amp;dst=103433" TargetMode = "External"/><Relationship Id="rId625" Type="http://schemas.openxmlformats.org/officeDocument/2006/relationships/hyperlink" Target="https://login.consultant.ru/link/?req=doc&amp;base=LAW&amp;n=495710&amp;dst=7610" TargetMode = "External"/><Relationship Id="rId626" Type="http://schemas.openxmlformats.org/officeDocument/2006/relationships/hyperlink" Target="https://login.consultant.ru/link/?req=doc&amp;base=LAW&amp;n=495710&amp;dst=103433" TargetMode = "External"/><Relationship Id="rId627" Type="http://schemas.openxmlformats.org/officeDocument/2006/relationships/hyperlink" Target="https://login.consultant.ru/link/?req=doc&amp;base=LAW&amp;n=495710&amp;dst=7610" TargetMode = "External"/><Relationship Id="rId628" Type="http://schemas.openxmlformats.org/officeDocument/2006/relationships/hyperlink" Target="https://login.consultant.ru/link/?req=doc&amp;base=LAW&amp;n=495710&amp;dst=103433" TargetMode = "External"/><Relationship Id="rId629" Type="http://schemas.openxmlformats.org/officeDocument/2006/relationships/hyperlink" Target="https://login.consultant.ru/link/?req=doc&amp;base=LAW&amp;n=495710&amp;dst=7610" TargetMode = "External"/><Relationship Id="rId630" Type="http://schemas.openxmlformats.org/officeDocument/2006/relationships/hyperlink" Target="https://login.consultant.ru/link/?req=doc&amp;base=LAW&amp;n=495710&amp;dst=103433" TargetMode = "External"/><Relationship Id="rId631" Type="http://schemas.openxmlformats.org/officeDocument/2006/relationships/hyperlink" Target="https://login.consultant.ru/link/?req=doc&amp;base=LAW&amp;n=149911" TargetMode = "External"/><Relationship Id="rId632" Type="http://schemas.openxmlformats.org/officeDocument/2006/relationships/hyperlink" Target="https://login.consultant.ru/link/?req=doc&amp;base=LAW&amp;n=149911" TargetMode = "External"/><Relationship Id="rId633" Type="http://schemas.openxmlformats.org/officeDocument/2006/relationships/hyperlink" Target="https://login.consultant.ru/link/?req=doc&amp;base=LAW&amp;n=495935&amp;dst=100283" TargetMode = "External"/><Relationship Id="rId634" Type="http://schemas.openxmlformats.org/officeDocument/2006/relationships/hyperlink" Target="https://login.consultant.ru/link/?req=doc&amp;base=LAW&amp;n=149911" TargetMode = "External"/><Relationship Id="rId635" Type="http://schemas.openxmlformats.org/officeDocument/2006/relationships/hyperlink" Target="https://login.consultant.ru/link/?req=doc&amp;base=LAW&amp;n=149911" TargetMode = "External"/><Relationship Id="rId636" Type="http://schemas.openxmlformats.org/officeDocument/2006/relationships/hyperlink" Target="https://login.consultant.ru/link/?req=doc&amp;base=LAW&amp;n=357816&amp;dst=100161" TargetMode = "External"/><Relationship Id="rId637" Type="http://schemas.openxmlformats.org/officeDocument/2006/relationships/hyperlink" Target="https://login.consultant.ru/link/?req=doc&amp;base=LAW&amp;n=400750&amp;dst=100101" TargetMode = "External"/><Relationship Id="rId638" Type="http://schemas.openxmlformats.org/officeDocument/2006/relationships/hyperlink" Target="https://login.consultant.ru/link/?req=doc&amp;base=LAW&amp;n=149911" TargetMode = "External"/><Relationship Id="rId639" Type="http://schemas.openxmlformats.org/officeDocument/2006/relationships/hyperlink" Target="https://login.consultant.ru/link/?req=doc&amp;base=LAW&amp;n=495935&amp;dst=100283" TargetMode = "External"/><Relationship Id="rId640" Type="http://schemas.openxmlformats.org/officeDocument/2006/relationships/hyperlink" Target="https://login.consultant.ru/link/?req=doc&amp;base=LAW&amp;n=357816&amp;dst=100161" TargetMode = "External"/><Relationship Id="rId641" Type="http://schemas.openxmlformats.org/officeDocument/2006/relationships/hyperlink" Target="https://login.consultant.ru/link/?req=doc&amp;base=LAW&amp;n=400750&amp;dst=100101" TargetMode = "External"/><Relationship Id="rId642" Type="http://schemas.openxmlformats.org/officeDocument/2006/relationships/hyperlink" Target="https://login.consultant.ru/link/?req=doc&amp;base=LAW&amp;n=149911" TargetMode = "External"/><Relationship Id="rId643" Type="http://schemas.openxmlformats.org/officeDocument/2006/relationships/hyperlink" Target="https://login.consultant.ru/link/?req=doc&amp;base=LAW&amp;n=495935&amp;dst=101916" TargetMode = "External"/><Relationship Id="rId644" Type="http://schemas.openxmlformats.org/officeDocument/2006/relationships/hyperlink" Target="https://login.consultant.ru/link/?req=doc&amp;base=LAW&amp;n=149911" TargetMode = "External"/><Relationship Id="rId645" Type="http://schemas.openxmlformats.org/officeDocument/2006/relationships/hyperlink" Target="https://login.consultant.ru/link/?req=doc&amp;base=LAW&amp;n=495935&amp;dst=100283" TargetMode = "External"/><Relationship Id="rId646" Type="http://schemas.openxmlformats.org/officeDocument/2006/relationships/hyperlink" Target="https://login.consultant.ru/link/?req=doc&amp;base=LAW&amp;n=357816&amp;dst=100161" TargetMode = "External"/><Relationship Id="rId647" Type="http://schemas.openxmlformats.org/officeDocument/2006/relationships/hyperlink" Target="https://login.consultant.ru/link/?req=doc&amp;base=LAW&amp;n=391879&amp;dst=100155" TargetMode = "External"/><Relationship Id="rId648" Type="http://schemas.openxmlformats.org/officeDocument/2006/relationships/hyperlink" Target="https://login.consultant.ru/link/?req=doc&amp;base=LAW&amp;n=149911" TargetMode = "External"/><Relationship Id="rId649" Type="http://schemas.openxmlformats.org/officeDocument/2006/relationships/hyperlink" Target="https://login.consultant.ru/link/?req=doc&amp;base=LAW&amp;n=495935&amp;dst=101916" TargetMode = "External"/><Relationship Id="rId650" Type="http://schemas.openxmlformats.org/officeDocument/2006/relationships/hyperlink" Target="https://login.consultant.ru/link/?req=doc&amp;base=LAW&amp;n=357816&amp;dst=100161" TargetMode = "External"/><Relationship Id="rId651" Type="http://schemas.openxmlformats.org/officeDocument/2006/relationships/hyperlink" Target="https://login.consultant.ru/link/?req=doc&amp;base=LAW&amp;n=391879&amp;dst=100155" TargetMode = "External"/><Relationship Id="rId652" Type="http://schemas.openxmlformats.org/officeDocument/2006/relationships/hyperlink" Target="https://login.consultant.ru/link/?req=doc&amp;base=LAW&amp;n=149911" TargetMode = "External"/><Relationship Id="rId653" Type="http://schemas.openxmlformats.org/officeDocument/2006/relationships/hyperlink" Target="https://login.consultant.ru/link/?req=doc&amp;base=LAW&amp;n=495935&amp;dst=101916" TargetMode = "External"/><Relationship Id="rId654" Type="http://schemas.openxmlformats.org/officeDocument/2006/relationships/hyperlink" Target="https://login.consultant.ru/link/?req=doc&amp;base=LAW&amp;n=149911" TargetMode = "External"/><Relationship Id="rId655" Type="http://schemas.openxmlformats.org/officeDocument/2006/relationships/hyperlink" Target="https://login.consultant.ru/link/?req=doc&amp;base=LAW&amp;n=495935&amp;dst=100283" TargetMode = "External"/><Relationship Id="rId656" Type="http://schemas.openxmlformats.org/officeDocument/2006/relationships/hyperlink" Target="https://login.consultant.ru/link/?req=doc&amp;base=LAW&amp;n=149911" TargetMode = "External"/><Relationship Id="rId657" Type="http://schemas.openxmlformats.org/officeDocument/2006/relationships/hyperlink" Target="https://login.consultant.ru/link/?req=doc&amp;base=LAW&amp;n=149911" TargetMode = "External"/><Relationship Id="rId658" Type="http://schemas.openxmlformats.org/officeDocument/2006/relationships/hyperlink" Target="https://login.consultant.ru/link/?req=doc&amp;base=LAW&amp;n=149911" TargetMode = "External"/><Relationship Id="rId659" Type="http://schemas.openxmlformats.org/officeDocument/2006/relationships/hyperlink" Target="https://login.consultant.ru/link/?req=doc&amp;base=LAW&amp;n=495935&amp;dst=100283" TargetMode = "External"/><Relationship Id="rId660" Type="http://schemas.openxmlformats.org/officeDocument/2006/relationships/hyperlink" Target="https://login.consultant.ru/link/?req=doc&amp;base=LAW&amp;n=149911" TargetMode = "External"/><Relationship Id="rId661" Type="http://schemas.openxmlformats.org/officeDocument/2006/relationships/hyperlink" Target="https://login.consultant.ru/link/?req=doc&amp;base=LAW&amp;n=495935&amp;dst=100283" TargetMode = "External"/><Relationship Id="rId662" Type="http://schemas.openxmlformats.org/officeDocument/2006/relationships/hyperlink" Target="https://login.consultant.ru/link/?req=doc&amp;base=LAW&amp;n=149911" TargetMode = "External"/><Relationship Id="rId663" Type="http://schemas.openxmlformats.org/officeDocument/2006/relationships/hyperlink" Target="https://login.consultant.ru/link/?req=doc&amp;base=LAW&amp;n=495935&amp;dst=100283" TargetMode = "External"/><Relationship Id="rId664" Type="http://schemas.openxmlformats.org/officeDocument/2006/relationships/hyperlink" Target="https://login.consultant.ru/link/?req=doc&amp;base=LAW&amp;n=149911" TargetMode = "External"/><Relationship Id="rId665" Type="http://schemas.openxmlformats.org/officeDocument/2006/relationships/hyperlink" Target="https://login.consultant.ru/link/?req=doc&amp;base=LAW&amp;n=495935&amp;dst=100283" TargetMode = "External"/><Relationship Id="rId666" Type="http://schemas.openxmlformats.org/officeDocument/2006/relationships/hyperlink" Target="https://login.consultant.ru/link/?req=doc&amp;base=LAW&amp;n=293229&amp;dst=100094" TargetMode = "External"/><Relationship Id="rId667" Type="http://schemas.openxmlformats.org/officeDocument/2006/relationships/hyperlink" Target="https://login.consultant.ru/link/?req=doc&amp;base=LAW&amp;n=149911" TargetMode = "External"/><Relationship Id="rId668" Type="http://schemas.openxmlformats.org/officeDocument/2006/relationships/hyperlink" Target="https://login.consultant.ru/link/?req=doc&amp;base=LAW&amp;n=495935&amp;dst=101916" TargetMode = "External"/><Relationship Id="rId669" Type="http://schemas.openxmlformats.org/officeDocument/2006/relationships/hyperlink" Target="https://login.consultant.ru/link/?req=doc&amp;base=LAW&amp;n=516500" TargetMode = "External"/><Relationship Id="rId670" Type="http://schemas.openxmlformats.org/officeDocument/2006/relationships/hyperlink" Target="https://login.consultant.ru/link/?req=doc&amp;base=LAW&amp;n=516500" TargetMode = "External"/><Relationship Id="rId671" Type="http://schemas.openxmlformats.org/officeDocument/2006/relationships/hyperlink" Target="https://login.consultant.ru/link/?req=doc&amp;base=LAW&amp;n=516500" TargetMode = "External"/><Relationship Id="rId672" Type="http://schemas.openxmlformats.org/officeDocument/2006/relationships/hyperlink" Target="https://login.consultant.ru/link/?req=doc&amp;base=LAW&amp;n=293229&amp;dst=100094" TargetMode = "External"/><Relationship Id="rId673" Type="http://schemas.openxmlformats.org/officeDocument/2006/relationships/hyperlink" Target="https://login.consultant.ru/link/?req=doc&amp;base=LAW&amp;n=149911" TargetMode = "External"/><Relationship Id="rId674" Type="http://schemas.openxmlformats.org/officeDocument/2006/relationships/hyperlink" Target="https://login.consultant.ru/link/?req=doc&amp;base=LAW&amp;n=495935&amp;dst=101916" TargetMode = "External"/><Relationship Id="rId675" Type="http://schemas.openxmlformats.org/officeDocument/2006/relationships/hyperlink" Target="https://login.consultant.ru/link/?req=doc&amp;base=LAW&amp;n=516500" TargetMode = "External"/><Relationship Id="rId676" Type="http://schemas.openxmlformats.org/officeDocument/2006/relationships/hyperlink" Target="https://login.consultant.ru/link/?req=doc&amp;base=LAW&amp;n=516500" TargetMode = "External"/><Relationship Id="rId677" Type="http://schemas.openxmlformats.org/officeDocument/2006/relationships/hyperlink" Target="https://login.consultant.ru/link/?req=doc&amp;base=LAW&amp;n=516500" TargetMode = "External"/><Relationship Id="rId678" Type="http://schemas.openxmlformats.org/officeDocument/2006/relationships/hyperlink" Target="https://login.consultant.ru/link/?req=doc&amp;base=LAW&amp;n=437785&amp;dst=100118" TargetMode = "External"/><Relationship Id="rId679" Type="http://schemas.openxmlformats.org/officeDocument/2006/relationships/hyperlink" Target="https://login.consultant.ru/link/?req=doc&amp;base=LAW&amp;n=149911" TargetMode = "External"/><Relationship Id="rId680" Type="http://schemas.openxmlformats.org/officeDocument/2006/relationships/hyperlink" Target="https://login.consultant.ru/link/?req=doc&amp;base=LAW&amp;n=495935&amp;dst=100283" TargetMode = "External"/><Relationship Id="rId681" Type="http://schemas.openxmlformats.org/officeDocument/2006/relationships/hyperlink" Target="https://login.consultant.ru/link/?req=doc&amp;base=LAW&amp;n=357816&amp;dst=100161" TargetMode = "External"/><Relationship Id="rId682" Type="http://schemas.openxmlformats.org/officeDocument/2006/relationships/hyperlink" Target="https://login.consultant.ru/link/?req=doc&amp;base=LAW&amp;n=391879&amp;dst=100155" TargetMode = "External"/><Relationship Id="rId683" Type="http://schemas.openxmlformats.org/officeDocument/2006/relationships/hyperlink" Target="https://login.consultant.ru/link/?req=doc&amp;base=LAW&amp;n=149911" TargetMode = "External"/><Relationship Id="rId684" Type="http://schemas.openxmlformats.org/officeDocument/2006/relationships/hyperlink" Target="https://login.consultant.ru/link/?req=doc&amp;base=LAW&amp;n=495935&amp;dst=100283" TargetMode = "External"/><Relationship Id="rId685" Type="http://schemas.openxmlformats.org/officeDocument/2006/relationships/hyperlink" Target="https://login.consultant.ru/link/?req=doc&amp;base=LAW&amp;n=293229&amp;dst=100094" TargetMode = "External"/><Relationship Id="rId686" Type="http://schemas.openxmlformats.org/officeDocument/2006/relationships/hyperlink" Target="https://login.consultant.ru/link/?req=doc&amp;base=LAW&amp;n=391879&amp;dst=100155" TargetMode = "External"/><Relationship Id="rId687" Type="http://schemas.openxmlformats.org/officeDocument/2006/relationships/hyperlink" Target="https://login.consultant.ru/link/?req=doc&amp;base=LAW&amp;n=400750&amp;dst=100099" TargetMode = "External"/><Relationship Id="rId688" Type="http://schemas.openxmlformats.org/officeDocument/2006/relationships/hyperlink" Target="https://login.consultant.ru/link/?req=doc&amp;base=LAW&amp;n=495935&amp;dst=101916" TargetMode = "External"/><Relationship Id="rId689" Type="http://schemas.openxmlformats.org/officeDocument/2006/relationships/hyperlink" Target="https://login.consultant.ru/link/?req=doc&amp;base=LAW&amp;n=357816&amp;dst=100158" TargetMode = "External"/><Relationship Id="rId690" Type="http://schemas.openxmlformats.org/officeDocument/2006/relationships/hyperlink" Target="https://login.consultant.ru/link/?req=doc&amp;base=LAW&amp;n=523682&amp;dst=100336" TargetMode = "External"/><Relationship Id="rId691" Type="http://schemas.openxmlformats.org/officeDocument/2006/relationships/hyperlink" Target="https://login.consultant.ru/link/?req=doc&amp;base=LAW&amp;n=149911" TargetMode = "External"/><Relationship Id="rId692" Type="http://schemas.openxmlformats.org/officeDocument/2006/relationships/hyperlink" Target="https://login.consultant.ru/link/?req=doc&amp;base=LAW&amp;n=149911" TargetMode = "External"/><Relationship Id="rId693" Type="http://schemas.openxmlformats.org/officeDocument/2006/relationships/hyperlink" Target="https://login.consultant.ru/link/?req=doc&amp;base=LAW&amp;n=149911" TargetMode = "External"/><Relationship Id="rId694" Type="http://schemas.openxmlformats.org/officeDocument/2006/relationships/hyperlink" Target="https://login.consultant.ru/link/?req=doc&amp;base=LAW&amp;n=523682&amp;dst=100336" TargetMode = "External"/><Relationship Id="rId695" Type="http://schemas.openxmlformats.org/officeDocument/2006/relationships/hyperlink" Target="https://login.consultant.ru/link/?req=doc&amp;base=LAW&amp;n=14991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17.10.2016 N 21н
(ред. от 26.11.2025)
"О порядке открытия и ведения лицевых счетов территориальными органами Федерального казначейства"
(Зарегистрировано в Минюсте России 01.12.2016 N 44513)</dc:title>
  <dcterms:created xsi:type="dcterms:W3CDTF">2026-01-14T22:33:30Z</dcterms:created>
</cp:coreProperties>
</file>